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7AA83" w14:textId="0DD2FD81" w:rsidR="006C1836" w:rsidRPr="00CC7D0F" w:rsidRDefault="006C1836" w:rsidP="006C1836">
      <w:pPr>
        <w:spacing w:after="0" w:line="240" w:lineRule="auto"/>
        <w:jc w:val="center"/>
        <w:rPr>
          <w:rFonts w:ascii="Times New Roman" w:hAnsi="Times New Roman" w:cs="Times New Roman"/>
          <w:b/>
          <w:sz w:val="28"/>
          <w:szCs w:val="28"/>
          <w:lang w:val="kk-KZ"/>
        </w:rPr>
      </w:pPr>
      <w:r w:rsidRPr="00CC7D0F">
        <w:rPr>
          <w:rFonts w:ascii="Times New Roman" w:hAnsi="Times New Roman" w:cs="Times New Roman"/>
          <w:sz w:val="28"/>
          <w:szCs w:val="28"/>
          <w:lang w:val="kk-KZ"/>
        </w:rPr>
        <w:t>І.Жансүгіров атындағы Жетісу университеті К</w:t>
      </w:r>
      <w:r w:rsidR="00F94A5D">
        <w:rPr>
          <w:rFonts w:ascii="Times New Roman" w:hAnsi="Times New Roman" w:cs="Times New Roman"/>
          <w:sz w:val="28"/>
          <w:szCs w:val="28"/>
          <w:lang w:val="kk-KZ"/>
        </w:rPr>
        <w:t>е</w:t>
      </w:r>
      <w:r w:rsidRPr="00F94A5D">
        <w:rPr>
          <w:rFonts w:ascii="Times New Roman" w:hAnsi="Times New Roman" w:cs="Times New Roman"/>
          <w:sz w:val="28"/>
          <w:szCs w:val="28"/>
          <w:lang w:val="kk-KZ"/>
        </w:rPr>
        <w:t>АҚ</w:t>
      </w:r>
      <w:r w:rsidRPr="00CC7D0F">
        <w:rPr>
          <w:rFonts w:ascii="Times New Roman" w:hAnsi="Times New Roman" w:cs="Times New Roman"/>
          <w:b/>
          <w:sz w:val="28"/>
          <w:szCs w:val="28"/>
          <w:lang w:val="kk-KZ"/>
        </w:rPr>
        <w:t xml:space="preserve">  </w:t>
      </w:r>
    </w:p>
    <w:p w14:paraId="4AB565D1" w14:textId="77777777" w:rsidR="006C1836" w:rsidRPr="00CC7D0F" w:rsidRDefault="006C1836" w:rsidP="006C1836">
      <w:pPr>
        <w:spacing w:after="0" w:line="240" w:lineRule="auto"/>
        <w:jc w:val="center"/>
        <w:rPr>
          <w:rFonts w:ascii="Times New Roman" w:hAnsi="Times New Roman" w:cs="Times New Roman"/>
          <w:b/>
          <w:sz w:val="28"/>
          <w:szCs w:val="28"/>
          <w:lang w:val="kk-KZ"/>
        </w:rPr>
      </w:pPr>
    </w:p>
    <w:p w14:paraId="08A7DC18" w14:textId="77777777" w:rsidR="00F94A5D" w:rsidRDefault="00F94A5D" w:rsidP="006C1836">
      <w:pPr>
        <w:spacing w:after="0" w:line="240" w:lineRule="auto"/>
        <w:jc w:val="right"/>
        <w:rPr>
          <w:rFonts w:ascii="Times New Roman" w:hAnsi="Times New Roman" w:cs="Times New Roman"/>
          <w:sz w:val="28"/>
          <w:szCs w:val="28"/>
          <w:lang w:val="kk-KZ"/>
        </w:rPr>
      </w:pPr>
    </w:p>
    <w:p w14:paraId="2C0FD114" w14:textId="75586E2D" w:rsidR="006C1836" w:rsidRPr="00CC7D0F" w:rsidRDefault="00F94A5D" w:rsidP="00F94A5D">
      <w:pPr>
        <w:spacing w:after="0" w:line="240" w:lineRule="auto"/>
        <w:rPr>
          <w:rFonts w:ascii="Times New Roman" w:hAnsi="Times New Roman" w:cs="Times New Roman"/>
          <w:sz w:val="28"/>
          <w:szCs w:val="28"/>
          <w:lang w:val="kk-KZ"/>
        </w:rPr>
      </w:pPr>
      <w:r w:rsidRPr="00CC7D0F">
        <w:rPr>
          <w:rFonts w:ascii="Times New Roman" w:hAnsi="Times New Roman" w:cs="Times New Roman"/>
          <w:sz w:val="28"/>
          <w:szCs w:val="28"/>
          <w:lang w:val="kk-KZ"/>
        </w:rPr>
        <w:t>ӘӨЖ 81`271=512.122</w:t>
      </w:r>
      <w:r>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Қолжазба құқығында</w:t>
      </w:r>
    </w:p>
    <w:p w14:paraId="0B5E3106" w14:textId="77777777" w:rsidR="00F94A5D" w:rsidRPr="00CC7D0F" w:rsidRDefault="00F94A5D" w:rsidP="00F94A5D">
      <w:pPr>
        <w:spacing w:after="0" w:line="240" w:lineRule="auto"/>
        <w:jc w:val="center"/>
        <w:rPr>
          <w:rFonts w:ascii="Times New Roman" w:hAnsi="Times New Roman" w:cs="Times New Roman"/>
          <w:b/>
          <w:sz w:val="28"/>
          <w:szCs w:val="28"/>
          <w:lang w:val="kk-KZ"/>
        </w:rPr>
      </w:pPr>
    </w:p>
    <w:p w14:paraId="378B7D0F" w14:textId="1A28F86C" w:rsidR="00F94A5D" w:rsidRPr="00CC7D0F" w:rsidRDefault="00F94A5D" w:rsidP="00F94A5D">
      <w:pPr>
        <w:spacing w:after="0" w:line="240" w:lineRule="auto"/>
        <w:rPr>
          <w:rFonts w:ascii="Times New Roman" w:hAnsi="Times New Roman" w:cs="Times New Roman"/>
          <w:sz w:val="28"/>
          <w:szCs w:val="28"/>
          <w:lang w:val="kk-KZ"/>
        </w:rPr>
      </w:pPr>
    </w:p>
    <w:p w14:paraId="75D4B10C" w14:textId="77777777" w:rsidR="006C1836" w:rsidRPr="00CC7D0F" w:rsidRDefault="006C1836" w:rsidP="006C1836">
      <w:pPr>
        <w:spacing w:after="0" w:line="240" w:lineRule="auto"/>
        <w:jc w:val="center"/>
        <w:rPr>
          <w:rFonts w:ascii="Times New Roman" w:hAnsi="Times New Roman" w:cs="Times New Roman"/>
          <w:b/>
          <w:sz w:val="28"/>
          <w:szCs w:val="28"/>
          <w:lang w:val="kk-KZ"/>
        </w:rPr>
      </w:pPr>
    </w:p>
    <w:p w14:paraId="4B9A0918" w14:textId="77777777" w:rsidR="006C1836" w:rsidRPr="00CC7D0F" w:rsidRDefault="006C1836" w:rsidP="006C1836">
      <w:pPr>
        <w:spacing w:after="0" w:line="240" w:lineRule="auto"/>
        <w:jc w:val="center"/>
        <w:rPr>
          <w:rFonts w:ascii="Times New Roman" w:hAnsi="Times New Roman" w:cs="Times New Roman"/>
          <w:b/>
          <w:sz w:val="28"/>
          <w:szCs w:val="28"/>
          <w:lang w:val="kk-KZ"/>
        </w:rPr>
      </w:pPr>
    </w:p>
    <w:p w14:paraId="6F5BCAD0" w14:textId="77777777" w:rsidR="006C1836" w:rsidRPr="00CC7D0F" w:rsidRDefault="006C1836" w:rsidP="006C1836">
      <w:pPr>
        <w:spacing w:after="0" w:line="240" w:lineRule="auto"/>
        <w:jc w:val="center"/>
        <w:rPr>
          <w:rFonts w:ascii="Times New Roman" w:hAnsi="Times New Roman" w:cs="Times New Roman"/>
          <w:b/>
          <w:sz w:val="28"/>
          <w:szCs w:val="28"/>
          <w:lang w:val="kk-KZ"/>
        </w:rPr>
      </w:pPr>
    </w:p>
    <w:p w14:paraId="2F807963" w14:textId="77777777" w:rsidR="006C1836" w:rsidRPr="00CC7D0F" w:rsidRDefault="006C1836" w:rsidP="006C1836">
      <w:pPr>
        <w:spacing w:after="0" w:line="240" w:lineRule="auto"/>
        <w:jc w:val="center"/>
        <w:rPr>
          <w:rFonts w:ascii="Times New Roman" w:hAnsi="Times New Roman" w:cs="Times New Roman"/>
          <w:b/>
          <w:sz w:val="28"/>
          <w:szCs w:val="28"/>
          <w:lang w:val="kk-KZ"/>
        </w:rPr>
      </w:pPr>
      <w:r w:rsidRPr="00CC7D0F">
        <w:rPr>
          <w:rFonts w:ascii="Times New Roman" w:hAnsi="Times New Roman" w:cs="Times New Roman"/>
          <w:b/>
          <w:sz w:val="28"/>
          <w:szCs w:val="28"/>
          <w:lang w:val="kk-KZ"/>
        </w:rPr>
        <w:t>КЛЫЧНИЯЗОВА ГУЛЬНАР НУРГАЛИЕВНА</w:t>
      </w:r>
    </w:p>
    <w:p w14:paraId="6EBD8D20" w14:textId="77777777" w:rsidR="006C1836" w:rsidRPr="00CC7D0F" w:rsidRDefault="006C1836" w:rsidP="006C1836">
      <w:pPr>
        <w:spacing w:after="0" w:line="240" w:lineRule="auto"/>
        <w:jc w:val="center"/>
        <w:rPr>
          <w:rFonts w:ascii="Times New Roman" w:hAnsi="Times New Roman" w:cs="Times New Roman"/>
          <w:b/>
          <w:sz w:val="28"/>
          <w:szCs w:val="28"/>
          <w:lang w:val="kk-KZ"/>
        </w:rPr>
      </w:pPr>
    </w:p>
    <w:p w14:paraId="78DBED5F" w14:textId="77777777" w:rsidR="006C1836" w:rsidRPr="00CC7D0F" w:rsidRDefault="006C1836" w:rsidP="006C1836">
      <w:pPr>
        <w:spacing w:after="0" w:line="240" w:lineRule="auto"/>
        <w:jc w:val="center"/>
        <w:rPr>
          <w:rFonts w:ascii="Times New Roman" w:hAnsi="Times New Roman" w:cs="Times New Roman"/>
          <w:b/>
          <w:sz w:val="28"/>
          <w:szCs w:val="28"/>
          <w:lang w:val="kk-KZ"/>
        </w:rPr>
      </w:pPr>
    </w:p>
    <w:p w14:paraId="282E5351" w14:textId="77777777" w:rsidR="006C1836" w:rsidRPr="00CC7D0F" w:rsidRDefault="006C1836" w:rsidP="006C1836">
      <w:pPr>
        <w:spacing w:after="0" w:line="240" w:lineRule="auto"/>
        <w:jc w:val="center"/>
        <w:rPr>
          <w:rFonts w:ascii="Times New Roman" w:hAnsi="Times New Roman" w:cs="Times New Roman"/>
          <w:b/>
          <w:sz w:val="28"/>
          <w:szCs w:val="28"/>
          <w:lang w:val="kk-KZ"/>
        </w:rPr>
      </w:pPr>
    </w:p>
    <w:p w14:paraId="143F235E" w14:textId="7CDE1C90" w:rsidR="006C1836" w:rsidRPr="00CC7D0F" w:rsidRDefault="006C1836" w:rsidP="006C1836">
      <w:pPr>
        <w:spacing w:after="0" w:line="240" w:lineRule="auto"/>
        <w:ind w:firstLine="709"/>
        <w:jc w:val="center"/>
        <w:rPr>
          <w:rFonts w:ascii="Times New Roman" w:eastAsia="Times New Roman" w:hAnsi="Times New Roman" w:cs="Times New Roman"/>
          <w:b/>
          <w:bCs/>
          <w:sz w:val="28"/>
          <w:szCs w:val="28"/>
          <w:lang w:val="kk-KZ" w:eastAsia="ru-RU"/>
        </w:rPr>
      </w:pPr>
      <w:r w:rsidRPr="00CC7D0F">
        <w:rPr>
          <w:rFonts w:ascii="Times New Roman" w:eastAsia="Times New Roman" w:hAnsi="Times New Roman" w:cs="Times New Roman"/>
          <w:b/>
          <w:bCs/>
          <w:sz w:val="28"/>
          <w:szCs w:val="28"/>
          <w:lang w:val="kk-KZ" w:eastAsia="ru-RU"/>
        </w:rPr>
        <w:t xml:space="preserve">Мәтінмен жұмыс арқылы оқушылардың </w:t>
      </w:r>
      <w:bookmarkStart w:id="0" w:name="_GoBack"/>
      <w:bookmarkEnd w:id="0"/>
      <w:r w:rsidRPr="00CC7D0F">
        <w:rPr>
          <w:rFonts w:ascii="Times New Roman" w:eastAsia="Times New Roman" w:hAnsi="Times New Roman" w:cs="Times New Roman"/>
          <w:b/>
          <w:bCs/>
          <w:sz w:val="28"/>
          <w:szCs w:val="28"/>
          <w:lang w:val="kk-KZ" w:eastAsia="ru-RU"/>
        </w:rPr>
        <w:t>айтылым мәдениетін қалыптастыру әдістемесі (8-сынып)</w:t>
      </w:r>
    </w:p>
    <w:p w14:paraId="553C97ED" w14:textId="77777777" w:rsidR="006C1836" w:rsidRPr="00CC7D0F" w:rsidRDefault="006C1836" w:rsidP="006C1836">
      <w:pPr>
        <w:spacing w:after="0" w:line="240" w:lineRule="auto"/>
        <w:jc w:val="center"/>
        <w:rPr>
          <w:rFonts w:ascii="Times New Roman" w:hAnsi="Times New Roman" w:cs="Times New Roman"/>
          <w:b/>
          <w:sz w:val="28"/>
          <w:szCs w:val="28"/>
          <w:lang w:val="kk-KZ"/>
        </w:rPr>
      </w:pPr>
    </w:p>
    <w:p w14:paraId="109D4394" w14:textId="77777777" w:rsidR="006C1836" w:rsidRPr="00CC7D0F" w:rsidRDefault="006C1836" w:rsidP="006C1836">
      <w:pPr>
        <w:spacing w:after="0" w:line="240" w:lineRule="auto"/>
        <w:jc w:val="center"/>
        <w:rPr>
          <w:rFonts w:ascii="Times New Roman" w:hAnsi="Times New Roman" w:cs="Times New Roman"/>
          <w:b/>
          <w:sz w:val="28"/>
          <w:szCs w:val="28"/>
          <w:lang w:val="kk-KZ"/>
        </w:rPr>
      </w:pPr>
    </w:p>
    <w:p w14:paraId="7C364E7E" w14:textId="77777777" w:rsidR="006C1836" w:rsidRPr="00CC7D0F" w:rsidRDefault="006C1836" w:rsidP="006C1836">
      <w:pPr>
        <w:spacing w:after="0" w:line="240" w:lineRule="auto"/>
        <w:jc w:val="center"/>
        <w:rPr>
          <w:rFonts w:ascii="Times New Roman" w:eastAsia="SimSun" w:hAnsi="Times New Roman" w:cs="Times New Roman"/>
          <w:bCs/>
          <w:sz w:val="28"/>
          <w:szCs w:val="28"/>
          <w:lang w:val="kk-KZ"/>
        </w:rPr>
      </w:pPr>
      <w:r w:rsidRPr="00CC7D0F">
        <w:rPr>
          <w:rFonts w:ascii="Times New Roman" w:hAnsi="Times New Roman" w:cs="Times New Roman"/>
          <w:sz w:val="28"/>
          <w:szCs w:val="28"/>
          <w:lang w:val="kk-KZ"/>
        </w:rPr>
        <w:t>8D01701 – Қазақ тілі мен әдебиеті</w:t>
      </w:r>
      <w:r w:rsidRPr="00CC7D0F">
        <w:rPr>
          <w:rFonts w:ascii="Times New Roman" w:eastAsia="SimSun" w:hAnsi="Times New Roman" w:cs="Times New Roman"/>
          <w:bCs/>
          <w:sz w:val="28"/>
          <w:szCs w:val="28"/>
          <w:lang w:val="kk-KZ"/>
        </w:rPr>
        <w:t xml:space="preserve"> </w:t>
      </w:r>
    </w:p>
    <w:p w14:paraId="4A6E2DC9" w14:textId="77777777" w:rsidR="006C1836" w:rsidRPr="00CC7D0F" w:rsidRDefault="006C1836" w:rsidP="006C1836">
      <w:pPr>
        <w:spacing w:after="0" w:line="240" w:lineRule="auto"/>
        <w:jc w:val="center"/>
        <w:rPr>
          <w:rFonts w:ascii="Times New Roman" w:eastAsia="SimSun" w:hAnsi="Times New Roman" w:cs="Times New Roman"/>
          <w:bCs/>
          <w:sz w:val="28"/>
          <w:szCs w:val="28"/>
          <w:lang w:val="kk-KZ"/>
        </w:rPr>
      </w:pPr>
    </w:p>
    <w:p w14:paraId="7FDF5527" w14:textId="77777777" w:rsidR="006C1836" w:rsidRPr="00CC7D0F" w:rsidRDefault="006C1836" w:rsidP="006C1836">
      <w:pPr>
        <w:spacing w:after="0" w:line="240" w:lineRule="auto"/>
        <w:jc w:val="center"/>
        <w:rPr>
          <w:rFonts w:ascii="Times New Roman" w:eastAsia="SimSun" w:hAnsi="Times New Roman" w:cs="Times New Roman"/>
          <w:bCs/>
          <w:sz w:val="28"/>
          <w:szCs w:val="28"/>
          <w:lang w:val="kk-KZ"/>
        </w:rPr>
      </w:pPr>
    </w:p>
    <w:p w14:paraId="35D2B0E8" w14:textId="77777777" w:rsidR="006C1836" w:rsidRPr="00CC7D0F" w:rsidRDefault="006C1836" w:rsidP="006C1836">
      <w:pPr>
        <w:spacing w:after="0" w:line="240" w:lineRule="auto"/>
        <w:jc w:val="center"/>
        <w:rPr>
          <w:rFonts w:ascii="Times New Roman" w:eastAsia="SimSun" w:hAnsi="Times New Roman" w:cs="Times New Roman"/>
          <w:bCs/>
          <w:sz w:val="28"/>
          <w:szCs w:val="28"/>
          <w:lang w:val="kk-KZ"/>
        </w:rPr>
      </w:pPr>
      <w:r w:rsidRPr="00CC7D0F">
        <w:rPr>
          <w:rFonts w:ascii="Times New Roman" w:eastAsia="SimSun" w:hAnsi="Times New Roman" w:cs="Times New Roman"/>
          <w:bCs/>
          <w:sz w:val="28"/>
          <w:szCs w:val="28"/>
          <w:lang w:val="kk-KZ"/>
        </w:rPr>
        <w:t xml:space="preserve">Философия докторы (PhD) </w:t>
      </w:r>
    </w:p>
    <w:p w14:paraId="6ED971F2" w14:textId="77777777" w:rsidR="006C1836" w:rsidRPr="00CC7D0F" w:rsidRDefault="006C1836" w:rsidP="006C1836">
      <w:pPr>
        <w:spacing w:after="0" w:line="240" w:lineRule="auto"/>
        <w:jc w:val="center"/>
        <w:rPr>
          <w:rFonts w:ascii="Times New Roman" w:hAnsi="Times New Roman" w:cs="Times New Roman"/>
          <w:sz w:val="28"/>
          <w:szCs w:val="28"/>
          <w:lang w:val="kk-KZ"/>
        </w:rPr>
      </w:pPr>
      <w:r w:rsidRPr="00CC7D0F">
        <w:rPr>
          <w:rFonts w:ascii="Times New Roman" w:eastAsia="SimSun" w:hAnsi="Times New Roman" w:cs="Times New Roman"/>
          <w:bCs/>
          <w:sz w:val="28"/>
          <w:szCs w:val="28"/>
          <w:lang w:val="kk-KZ"/>
        </w:rPr>
        <w:t xml:space="preserve">дәрежесін алу үшін дайындалған диссертация </w:t>
      </w:r>
    </w:p>
    <w:p w14:paraId="26F53D90" w14:textId="77777777" w:rsidR="006C1836" w:rsidRPr="00CC7D0F" w:rsidRDefault="006C1836" w:rsidP="006C1836">
      <w:pPr>
        <w:spacing w:after="0" w:line="240" w:lineRule="auto"/>
        <w:jc w:val="center"/>
        <w:rPr>
          <w:rFonts w:ascii="Times New Roman" w:hAnsi="Times New Roman" w:cs="Times New Roman"/>
          <w:b/>
          <w:sz w:val="28"/>
          <w:szCs w:val="28"/>
          <w:lang w:val="kk-KZ"/>
        </w:rPr>
      </w:pPr>
    </w:p>
    <w:p w14:paraId="29477F7A" w14:textId="77777777" w:rsidR="006C1836" w:rsidRPr="00CC7D0F" w:rsidRDefault="006C1836" w:rsidP="006C1836">
      <w:pPr>
        <w:spacing w:after="0" w:line="240" w:lineRule="auto"/>
        <w:jc w:val="center"/>
        <w:rPr>
          <w:rFonts w:ascii="Times New Roman" w:hAnsi="Times New Roman" w:cs="Times New Roman"/>
          <w:b/>
          <w:sz w:val="28"/>
          <w:szCs w:val="28"/>
          <w:lang w:val="kk-KZ"/>
        </w:rPr>
      </w:pPr>
    </w:p>
    <w:p w14:paraId="36F22DB5" w14:textId="77777777" w:rsidR="006C1836" w:rsidRPr="00CC7D0F" w:rsidRDefault="006C1836" w:rsidP="006C1836">
      <w:pPr>
        <w:spacing w:after="0" w:line="240" w:lineRule="auto"/>
        <w:jc w:val="center"/>
        <w:rPr>
          <w:rFonts w:ascii="Times New Roman" w:hAnsi="Times New Roman" w:cs="Times New Roman"/>
          <w:b/>
          <w:sz w:val="28"/>
          <w:szCs w:val="28"/>
          <w:lang w:val="kk-KZ"/>
        </w:rPr>
      </w:pPr>
    </w:p>
    <w:p w14:paraId="03D0500D" w14:textId="77777777" w:rsidR="006C1836" w:rsidRPr="00CC7D0F" w:rsidRDefault="006C1836" w:rsidP="006C1836">
      <w:pPr>
        <w:spacing w:after="0" w:line="240" w:lineRule="auto"/>
        <w:jc w:val="center"/>
        <w:rPr>
          <w:rFonts w:ascii="Times New Roman" w:hAnsi="Times New Roman" w:cs="Times New Roman"/>
          <w:b/>
          <w:sz w:val="28"/>
          <w:szCs w:val="28"/>
          <w:lang w:val="kk-KZ"/>
        </w:rPr>
      </w:pPr>
    </w:p>
    <w:p w14:paraId="699BA749" w14:textId="77777777" w:rsidR="006C1836" w:rsidRPr="00F94A5D" w:rsidRDefault="006C1836" w:rsidP="006C1836">
      <w:pPr>
        <w:spacing w:after="0" w:line="240" w:lineRule="auto"/>
        <w:jc w:val="right"/>
        <w:rPr>
          <w:rFonts w:ascii="Times New Roman" w:hAnsi="Times New Roman" w:cs="Times New Roman"/>
          <w:bCs/>
          <w:sz w:val="28"/>
          <w:szCs w:val="28"/>
          <w:lang w:val="kk-KZ"/>
        </w:rPr>
      </w:pPr>
      <w:r w:rsidRPr="00F94A5D">
        <w:rPr>
          <w:rFonts w:ascii="Times New Roman" w:hAnsi="Times New Roman" w:cs="Times New Roman"/>
          <w:bCs/>
          <w:sz w:val="28"/>
          <w:szCs w:val="28"/>
          <w:lang w:val="kk-KZ"/>
        </w:rPr>
        <w:t>Ғылыми кеңесшілер:</w:t>
      </w:r>
    </w:p>
    <w:p w14:paraId="136D8DF0" w14:textId="77777777" w:rsidR="006C1836" w:rsidRPr="00CC7D0F" w:rsidRDefault="006C1836" w:rsidP="006C1836">
      <w:pPr>
        <w:spacing w:after="0" w:line="240" w:lineRule="auto"/>
        <w:jc w:val="right"/>
        <w:rPr>
          <w:rFonts w:ascii="Times New Roman" w:hAnsi="Times New Roman" w:cs="Times New Roman"/>
          <w:sz w:val="28"/>
          <w:szCs w:val="28"/>
          <w:lang w:val="kk-KZ"/>
        </w:rPr>
      </w:pPr>
      <w:r w:rsidRPr="00CC7D0F">
        <w:rPr>
          <w:rFonts w:ascii="Times New Roman" w:hAnsi="Times New Roman" w:cs="Times New Roman"/>
          <w:sz w:val="28"/>
          <w:szCs w:val="28"/>
          <w:lang w:val="kk-KZ"/>
        </w:rPr>
        <w:t>Филология ғылымдарының кандидаты</w:t>
      </w:r>
    </w:p>
    <w:p w14:paraId="6CEAF1AC" w14:textId="77777777" w:rsidR="006C1836" w:rsidRPr="00CC7D0F" w:rsidRDefault="006C1836" w:rsidP="006C1836">
      <w:pPr>
        <w:spacing w:after="0" w:line="240" w:lineRule="auto"/>
        <w:jc w:val="right"/>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Сырлыбаева Г.   </w:t>
      </w:r>
    </w:p>
    <w:p w14:paraId="0C464A40" w14:textId="77777777" w:rsidR="006C1836" w:rsidRPr="00CC7D0F" w:rsidRDefault="006C1836" w:rsidP="006C1836">
      <w:pPr>
        <w:spacing w:after="0" w:line="240" w:lineRule="auto"/>
        <w:jc w:val="right"/>
        <w:rPr>
          <w:rFonts w:ascii="Times New Roman" w:hAnsi="Times New Roman" w:cs="Times New Roman"/>
          <w:sz w:val="28"/>
          <w:szCs w:val="28"/>
          <w:lang w:val="kk-KZ"/>
        </w:rPr>
      </w:pPr>
      <w:r w:rsidRPr="00CC7D0F">
        <w:rPr>
          <w:rFonts w:ascii="Times New Roman" w:hAnsi="Times New Roman" w:cs="Times New Roman"/>
          <w:sz w:val="28"/>
          <w:szCs w:val="28"/>
          <w:lang w:val="kk-KZ"/>
        </w:rPr>
        <w:t>Педагогика ғылымдарының докторы</w:t>
      </w:r>
    </w:p>
    <w:p w14:paraId="7F9B28FA" w14:textId="77777777" w:rsidR="006C1836" w:rsidRPr="00CC7D0F" w:rsidRDefault="006C1836" w:rsidP="006C1836">
      <w:pPr>
        <w:spacing w:after="0" w:line="240" w:lineRule="auto"/>
        <w:jc w:val="right"/>
        <w:rPr>
          <w:rFonts w:ascii="Times New Roman" w:hAnsi="Times New Roman" w:cs="Times New Roman"/>
          <w:sz w:val="28"/>
          <w:szCs w:val="28"/>
          <w:lang w:val="kk-KZ"/>
        </w:rPr>
      </w:pPr>
      <w:r w:rsidRPr="00CC7D0F">
        <w:rPr>
          <w:rFonts w:ascii="Times New Roman" w:hAnsi="Times New Roman" w:cs="Times New Roman"/>
          <w:sz w:val="28"/>
          <w:szCs w:val="28"/>
          <w:lang w:val="kk-KZ"/>
        </w:rPr>
        <w:t>Даулетбекова Ж.</w:t>
      </w:r>
    </w:p>
    <w:p w14:paraId="7E7FF3B4" w14:textId="77777777" w:rsidR="006C1836" w:rsidRPr="00CC7D0F" w:rsidRDefault="006C1836" w:rsidP="006C1836">
      <w:pPr>
        <w:spacing w:after="0" w:line="240" w:lineRule="auto"/>
        <w:jc w:val="right"/>
        <w:rPr>
          <w:rFonts w:ascii="Times New Roman" w:hAnsi="Times New Roman" w:cs="Times New Roman"/>
          <w:sz w:val="28"/>
          <w:szCs w:val="28"/>
          <w:lang w:val="kk-KZ"/>
        </w:rPr>
      </w:pPr>
    </w:p>
    <w:p w14:paraId="0DB54E62" w14:textId="77777777" w:rsidR="006C1836" w:rsidRPr="00F94A5D" w:rsidRDefault="006C1836" w:rsidP="006C1836">
      <w:pPr>
        <w:spacing w:after="0" w:line="240" w:lineRule="auto"/>
        <w:jc w:val="right"/>
        <w:rPr>
          <w:rFonts w:ascii="Times New Roman" w:hAnsi="Times New Roman" w:cs="Times New Roman"/>
          <w:bCs/>
          <w:sz w:val="28"/>
          <w:szCs w:val="28"/>
          <w:lang w:val="kk-KZ"/>
        </w:rPr>
      </w:pPr>
      <w:r w:rsidRPr="00F94A5D">
        <w:rPr>
          <w:rFonts w:ascii="Times New Roman" w:hAnsi="Times New Roman" w:cs="Times New Roman"/>
          <w:bCs/>
          <w:sz w:val="28"/>
          <w:szCs w:val="28"/>
          <w:lang w:val="kk-KZ"/>
        </w:rPr>
        <w:t>Шетелдік ғылыми кеңесші:</w:t>
      </w:r>
    </w:p>
    <w:p w14:paraId="7F8CC12A" w14:textId="77777777" w:rsidR="006C1836" w:rsidRPr="00CC7D0F" w:rsidRDefault="006C1836" w:rsidP="006C1836">
      <w:pPr>
        <w:spacing w:after="0" w:line="240" w:lineRule="auto"/>
        <w:jc w:val="right"/>
        <w:rPr>
          <w:rFonts w:ascii="Times New Roman" w:hAnsi="Times New Roman" w:cs="Times New Roman"/>
          <w:sz w:val="28"/>
          <w:szCs w:val="28"/>
          <w:lang w:val="kk-KZ"/>
        </w:rPr>
      </w:pPr>
      <w:r w:rsidRPr="00CC7D0F">
        <w:rPr>
          <w:rFonts w:ascii="Times New Roman" w:hAnsi="Times New Roman" w:cs="Times New Roman"/>
          <w:sz w:val="28"/>
          <w:szCs w:val="28"/>
          <w:lang w:val="kk-KZ"/>
        </w:rPr>
        <w:t>Ф.ғ.д., профессор Юсупова Альфия Шавкетовна</w:t>
      </w:r>
    </w:p>
    <w:p w14:paraId="55DB77F8" w14:textId="77777777" w:rsidR="006C1836" w:rsidRPr="00CC7D0F" w:rsidRDefault="006C1836" w:rsidP="006C1836">
      <w:pPr>
        <w:spacing w:after="0" w:line="240" w:lineRule="auto"/>
        <w:jc w:val="right"/>
        <w:rPr>
          <w:rFonts w:ascii="Times New Roman" w:hAnsi="Times New Roman" w:cs="Times New Roman"/>
          <w:sz w:val="28"/>
          <w:szCs w:val="28"/>
          <w:lang w:val="kk-KZ"/>
        </w:rPr>
      </w:pPr>
    </w:p>
    <w:p w14:paraId="5F964DEB" w14:textId="77777777" w:rsidR="006C1836" w:rsidRPr="00CC7D0F" w:rsidRDefault="006C1836" w:rsidP="006C1836">
      <w:pPr>
        <w:spacing w:after="0" w:line="240" w:lineRule="auto"/>
        <w:jc w:val="right"/>
        <w:rPr>
          <w:rFonts w:ascii="Times New Roman" w:hAnsi="Times New Roman" w:cs="Times New Roman"/>
          <w:sz w:val="28"/>
          <w:szCs w:val="28"/>
          <w:lang w:val="kk-KZ"/>
        </w:rPr>
      </w:pPr>
    </w:p>
    <w:p w14:paraId="24380EA2" w14:textId="77777777" w:rsidR="006C1836" w:rsidRPr="00CC7D0F" w:rsidRDefault="006C1836" w:rsidP="006C1836">
      <w:pPr>
        <w:spacing w:after="0" w:line="240" w:lineRule="auto"/>
        <w:jc w:val="right"/>
        <w:rPr>
          <w:rFonts w:ascii="Times New Roman" w:hAnsi="Times New Roman" w:cs="Times New Roman"/>
          <w:sz w:val="28"/>
          <w:szCs w:val="28"/>
          <w:lang w:val="kk-KZ"/>
        </w:rPr>
      </w:pPr>
    </w:p>
    <w:p w14:paraId="159623A9" w14:textId="5ECA2FE0" w:rsidR="006C1836" w:rsidRPr="00CC7D0F" w:rsidRDefault="006C1836" w:rsidP="006C1836">
      <w:pPr>
        <w:spacing w:after="0" w:line="240" w:lineRule="auto"/>
        <w:jc w:val="right"/>
        <w:rPr>
          <w:rFonts w:ascii="Times New Roman" w:hAnsi="Times New Roman" w:cs="Times New Roman"/>
          <w:sz w:val="28"/>
          <w:szCs w:val="28"/>
          <w:lang w:val="kk-KZ"/>
        </w:rPr>
      </w:pPr>
    </w:p>
    <w:p w14:paraId="0D9B7F0B" w14:textId="2165743B" w:rsidR="00424AEB" w:rsidRPr="00CC7D0F" w:rsidRDefault="00424AEB" w:rsidP="006C1836">
      <w:pPr>
        <w:spacing w:after="0" w:line="240" w:lineRule="auto"/>
        <w:jc w:val="right"/>
        <w:rPr>
          <w:rFonts w:ascii="Times New Roman" w:hAnsi="Times New Roman" w:cs="Times New Roman"/>
          <w:sz w:val="28"/>
          <w:szCs w:val="28"/>
          <w:lang w:val="kk-KZ"/>
        </w:rPr>
      </w:pPr>
    </w:p>
    <w:p w14:paraId="4C28CDDB" w14:textId="546E1CE7" w:rsidR="00424AEB" w:rsidRPr="00CC7D0F" w:rsidRDefault="00424AEB" w:rsidP="006C1836">
      <w:pPr>
        <w:spacing w:after="0" w:line="240" w:lineRule="auto"/>
        <w:jc w:val="right"/>
        <w:rPr>
          <w:rFonts w:ascii="Times New Roman" w:hAnsi="Times New Roman" w:cs="Times New Roman"/>
          <w:sz w:val="28"/>
          <w:szCs w:val="28"/>
          <w:lang w:val="kk-KZ"/>
        </w:rPr>
      </w:pPr>
    </w:p>
    <w:p w14:paraId="1F57BBA9" w14:textId="03C711E6" w:rsidR="00424AEB" w:rsidRPr="00CC7D0F" w:rsidRDefault="00424AEB" w:rsidP="006C1836">
      <w:pPr>
        <w:spacing w:after="0" w:line="240" w:lineRule="auto"/>
        <w:jc w:val="right"/>
        <w:rPr>
          <w:rFonts w:ascii="Times New Roman" w:hAnsi="Times New Roman" w:cs="Times New Roman"/>
          <w:sz w:val="28"/>
          <w:szCs w:val="28"/>
          <w:lang w:val="kk-KZ"/>
        </w:rPr>
      </w:pPr>
    </w:p>
    <w:p w14:paraId="07064D52" w14:textId="17D0EF13" w:rsidR="00424AEB" w:rsidRPr="00CC7D0F" w:rsidRDefault="00424AEB" w:rsidP="006C1836">
      <w:pPr>
        <w:spacing w:after="0" w:line="240" w:lineRule="auto"/>
        <w:jc w:val="right"/>
        <w:rPr>
          <w:rFonts w:ascii="Times New Roman" w:hAnsi="Times New Roman" w:cs="Times New Roman"/>
          <w:sz w:val="28"/>
          <w:szCs w:val="28"/>
          <w:lang w:val="kk-KZ"/>
        </w:rPr>
      </w:pPr>
    </w:p>
    <w:p w14:paraId="45706CCA" w14:textId="050A66C4" w:rsidR="00424AEB" w:rsidRPr="00CC7D0F" w:rsidRDefault="00424AEB" w:rsidP="006C1836">
      <w:pPr>
        <w:spacing w:after="0" w:line="240" w:lineRule="auto"/>
        <w:jc w:val="right"/>
        <w:rPr>
          <w:rFonts w:ascii="Times New Roman" w:hAnsi="Times New Roman" w:cs="Times New Roman"/>
          <w:sz w:val="28"/>
          <w:szCs w:val="28"/>
          <w:lang w:val="kk-KZ"/>
        </w:rPr>
      </w:pPr>
    </w:p>
    <w:p w14:paraId="3BE2D6D2" w14:textId="77777777" w:rsidR="006C1836" w:rsidRPr="00CC7D0F" w:rsidRDefault="006C1836" w:rsidP="006C1836">
      <w:pPr>
        <w:spacing w:after="0" w:line="240" w:lineRule="auto"/>
        <w:jc w:val="center"/>
        <w:rPr>
          <w:rFonts w:ascii="Times New Roman" w:hAnsi="Times New Roman" w:cs="Times New Roman"/>
          <w:sz w:val="28"/>
          <w:szCs w:val="28"/>
          <w:lang w:val="kk-KZ"/>
        </w:rPr>
      </w:pPr>
      <w:r w:rsidRPr="00CC7D0F">
        <w:rPr>
          <w:rFonts w:ascii="Times New Roman" w:hAnsi="Times New Roman" w:cs="Times New Roman"/>
          <w:sz w:val="28"/>
          <w:szCs w:val="28"/>
          <w:lang w:val="kk-KZ"/>
        </w:rPr>
        <w:t>Қазақстан Республикасы</w:t>
      </w:r>
    </w:p>
    <w:p w14:paraId="08581A9F" w14:textId="5D7C9317" w:rsidR="006C1836" w:rsidRPr="00CC7D0F" w:rsidRDefault="006C1836" w:rsidP="006C1836">
      <w:pPr>
        <w:spacing w:after="0" w:line="240" w:lineRule="auto"/>
        <w:jc w:val="center"/>
        <w:rPr>
          <w:rFonts w:ascii="Times New Roman" w:hAnsi="Times New Roman" w:cs="Times New Roman"/>
          <w:sz w:val="28"/>
          <w:szCs w:val="28"/>
        </w:rPr>
      </w:pPr>
      <w:r w:rsidRPr="00CC7D0F">
        <w:rPr>
          <w:rFonts w:ascii="Times New Roman" w:hAnsi="Times New Roman" w:cs="Times New Roman"/>
          <w:sz w:val="28"/>
          <w:szCs w:val="28"/>
          <w:lang w:val="kk-KZ"/>
        </w:rPr>
        <w:t xml:space="preserve">Талдықорған, </w:t>
      </w:r>
      <w:r w:rsidRPr="00CC7D0F">
        <w:rPr>
          <w:rFonts w:ascii="Times New Roman" w:hAnsi="Times New Roman" w:cs="Times New Roman"/>
          <w:sz w:val="28"/>
          <w:szCs w:val="28"/>
          <w:lang w:val="tr-TR"/>
        </w:rPr>
        <w:t>202</w:t>
      </w:r>
      <w:r w:rsidR="00F94A5D">
        <w:rPr>
          <w:rFonts w:ascii="Times New Roman" w:hAnsi="Times New Roman" w:cs="Times New Roman"/>
          <w:sz w:val="28"/>
          <w:szCs w:val="28"/>
        </w:rPr>
        <w:t>6</w:t>
      </w:r>
    </w:p>
    <w:p w14:paraId="3702018E" w14:textId="4B94DB56" w:rsidR="006C1836" w:rsidRPr="00CC7D0F" w:rsidRDefault="006C1836" w:rsidP="005C7D1D">
      <w:pPr>
        <w:tabs>
          <w:tab w:val="left" w:pos="3630"/>
        </w:tabs>
        <w:spacing w:after="0" w:line="240" w:lineRule="auto"/>
        <w:rPr>
          <w:rFonts w:ascii="Times New Roman" w:hAnsi="Times New Roman" w:cs="Times New Roman"/>
          <w:b/>
          <w:sz w:val="28"/>
          <w:szCs w:val="28"/>
          <w:lang w:val="kk-KZ"/>
        </w:rPr>
      </w:pPr>
      <w:r w:rsidRPr="00CC7D0F">
        <w:rPr>
          <w:rFonts w:ascii="Times New Roman" w:hAnsi="Times New Roman" w:cs="Times New Roman"/>
          <w:b/>
          <w:sz w:val="28"/>
          <w:szCs w:val="28"/>
          <w:lang w:val="kk-KZ"/>
        </w:rPr>
        <w:lastRenderedPageBreak/>
        <w:tab/>
        <w:t>М</w:t>
      </w:r>
      <w:r w:rsidR="002F0A59" w:rsidRPr="00CC7D0F">
        <w:rPr>
          <w:rFonts w:ascii="Times New Roman" w:hAnsi="Times New Roman" w:cs="Times New Roman"/>
          <w:b/>
          <w:sz w:val="28"/>
          <w:szCs w:val="28"/>
          <w:lang w:val="kk-KZ"/>
        </w:rPr>
        <w:t xml:space="preserve"> </w:t>
      </w:r>
      <w:r w:rsidRPr="00CC7D0F">
        <w:rPr>
          <w:rFonts w:ascii="Times New Roman" w:hAnsi="Times New Roman" w:cs="Times New Roman"/>
          <w:b/>
          <w:sz w:val="28"/>
          <w:szCs w:val="28"/>
          <w:lang w:val="kk-KZ"/>
        </w:rPr>
        <w:t>А</w:t>
      </w:r>
      <w:r w:rsidR="002F0A59" w:rsidRPr="00CC7D0F">
        <w:rPr>
          <w:rFonts w:ascii="Times New Roman" w:hAnsi="Times New Roman" w:cs="Times New Roman"/>
          <w:b/>
          <w:sz w:val="28"/>
          <w:szCs w:val="28"/>
          <w:lang w:val="kk-KZ"/>
        </w:rPr>
        <w:t xml:space="preserve"> </w:t>
      </w:r>
      <w:r w:rsidRPr="00CC7D0F">
        <w:rPr>
          <w:rFonts w:ascii="Times New Roman" w:hAnsi="Times New Roman" w:cs="Times New Roman"/>
          <w:b/>
          <w:sz w:val="28"/>
          <w:szCs w:val="28"/>
          <w:lang w:val="kk-KZ"/>
        </w:rPr>
        <w:t>З</w:t>
      </w:r>
      <w:r w:rsidR="002F0A59" w:rsidRPr="00CC7D0F">
        <w:rPr>
          <w:rFonts w:ascii="Times New Roman" w:hAnsi="Times New Roman" w:cs="Times New Roman"/>
          <w:b/>
          <w:sz w:val="28"/>
          <w:szCs w:val="28"/>
          <w:lang w:val="kk-KZ"/>
        </w:rPr>
        <w:t xml:space="preserve"> </w:t>
      </w:r>
      <w:r w:rsidRPr="00CC7D0F">
        <w:rPr>
          <w:rFonts w:ascii="Times New Roman" w:hAnsi="Times New Roman" w:cs="Times New Roman"/>
          <w:b/>
          <w:sz w:val="28"/>
          <w:szCs w:val="28"/>
          <w:lang w:val="kk-KZ"/>
        </w:rPr>
        <w:t>М</w:t>
      </w:r>
      <w:r w:rsidR="002F0A59" w:rsidRPr="00CC7D0F">
        <w:rPr>
          <w:rFonts w:ascii="Times New Roman" w:hAnsi="Times New Roman" w:cs="Times New Roman"/>
          <w:b/>
          <w:sz w:val="28"/>
          <w:szCs w:val="28"/>
          <w:lang w:val="kk-KZ"/>
        </w:rPr>
        <w:t xml:space="preserve"> </w:t>
      </w:r>
      <w:r w:rsidRPr="00CC7D0F">
        <w:rPr>
          <w:rFonts w:ascii="Times New Roman" w:hAnsi="Times New Roman" w:cs="Times New Roman"/>
          <w:b/>
          <w:sz w:val="28"/>
          <w:szCs w:val="28"/>
          <w:lang w:val="kk-KZ"/>
        </w:rPr>
        <w:t>Ұ</w:t>
      </w:r>
      <w:r w:rsidR="002F0A59" w:rsidRPr="00CC7D0F">
        <w:rPr>
          <w:rFonts w:ascii="Times New Roman" w:hAnsi="Times New Roman" w:cs="Times New Roman"/>
          <w:b/>
          <w:sz w:val="28"/>
          <w:szCs w:val="28"/>
          <w:lang w:val="kk-KZ"/>
        </w:rPr>
        <w:t xml:space="preserve"> </w:t>
      </w:r>
      <w:r w:rsidRPr="00CC7D0F">
        <w:rPr>
          <w:rFonts w:ascii="Times New Roman" w:hAnsi="Times New Roman" w:cs="Times New Roman"/>
          <w:b/>
          <w:sz w:val="28"/>
          <w:szCs w:val="28"/>
          <w:lang w:val="kk-KZ"/>
        </w:rPr>
        <w:t>Н</w:t>
      </w:r>
      <w:r w:rsidR="002F0A59" w:rsidRPr="00CC7D0F">
        <w:rPr>
          <w:rFonts w:ascii="Times New Roman" w:hAnsi="Times New Roman" w:cs="Times New Roman"/>
          <w:b/>
          <w:sz w:val="28"/>
          <w:szCs w:val="28"/>
          <w:lang w:val="kk-KZ"/>
        </w:rPr>
        <w:t xml:space="preserve"> </w:t>
      </w:r>
      <w:r w:rsidRPr="00CC7D0F">
        <w:rPr>
          <w:rFonts w:ascii="Times New Roman" w:hAnsi="Times New Roman" w:cs="Times New Roman"/>
          <w:b/>
          <w:sz w:val="28"/>
          <w:szCs w:val="28"/>
          <w:lang w:val="kk-KZ"/>
        </w:rPr>
        <w:t>Ы</w:t>
      </w:r>
      <w:r w:rsidR="002F0A59" w:rsidRPr="00CC7D0F">
        <w:rPr>
          <w:rFonts w:ascii="Times New Roman" w:hAnsi="Times New Roman" w:cs="Times New Roman"/>
          <w:b/>
          <w:sz w:val="28"/>
          <w:szCs w:val="28"/>
          <w:lang w:val="kk-KZ"/>
        </w:rPr>
        <w:t xml:space="preserve"> </w:t>
      </w:r>
    </w:p>
    <w:p w14:paraId="63027C7A" w14:textId="77777777" w:rsidR="006C1836" w:rsidRPr="00CC7D0F" w:rsidRDefault="006C1836" w:rsidP="006C1836">
      <w:pPr>
        <w:spacing w:after="0" w:line="240" w:lineRule="auto"/>
        <w:jc w:val="center"/>
        <w:rPr>
          <w:rFonts w:ascii="Times New Roman" w:hAnsi="Times New Roman" w:cs="Times New Roman"/>
          <w:b/>
          <w:sz w:val="28"/>
          <w:szCs w:val="28"/>
          <w:lang w:val="kk-KZ"/>
        </w:rPr>
      </w:pPr>
    </w:p>
    <w:tbl>
      <w:tblPr>
        <w:tblW w:w="9351" w:type="dxa"/>
        <w:tblLayout w:type="fixed"/>
        <w:tblLook w:val="04A0" w:firstRow="1" w:lastRow="0" w:firstColumn="1" w:lastColumn="0" w:noHBand="0" w:noVBand="1"/>
      </w:tblPr>
      <w:tblGrid>
        <w:gridCol w:w="8500"/>
        <w:gridCol w:w="851"/>
      </w:tblGrid>
      <w:tr w:rsidR="00B43A36" w:rsidRPr="00CC7D0F" w14:paraId="3215B689" w14:textId="77777777" w:rsidTr="00083707">
        <w:tc>
          <w:tcPr>
            <w:tcW w:w="8500" w:type="dxa"/>
          </w:tcPr>
          <w:p w14:paraId="716E30A1" w14:textId="778F903C" w:rsidR="006C1836" w:rsidRPr="00CC7D0F" w:rsidRDefault="006C1836" w:rsidP="00576BEB">
            <w:pPr>
              <w:spacing w:after="0" w:line="240" w:lineRule="auto"/>
              <w:jc w:val="both"/>
              <w:rPr>
                <w:rFonts w:ascii="Times New Roman" w:hAnsi="Times New Roman" w:cs="Times New Roman"/>
                <w:b/>
                <w:sz w:val="28"/>
                <w:szCs w:val="28"/>
                <w:lang w:val="kk-KZ"/>
              </w:rPr>
            </w:pPr>
            <w:r w:rsidRPr="00CC7D0F">
              <w:rPr>
                <w:rFonts w:ascii="Times New Roman" w:hAnsi="Times New Roman" w:cs="Times New Roman"/>
                <w:b/>
                <w:sz w:val="28"/>
                <w:szCs w:val="28"/>
                <w:lang w:val="kk-KZ"/>
              </w:rPr>
              <w:t>НОРМАТИВТІК СІЛТЕМЕЛЕР</w:t>
            </w:r>
            <w:r w:rsidR="00083707" w:rsidRPr="00540D41">
              <w:rPr>
                <w:rFonts w:ascii="Times New Roman" w:hAnsi="Times New Roman" w:cs="Times New Roman"/>
                <w:bCs/>
                <w:sz w:val="28"/>
                <w:szCs w:val="28"/>
                <w:lang w:val="kk-KZ"/>
              </w:rPr>
              <w:t>...........................................................</w:t>
            </w:r>
          </w:p>
        </w:tc>
        <w:tc>
          <w:tcPr>
            <w:tcW w:w="851" w:type="dxa"/>
          </w:tcPr>
          <w:p w14:paraId="2B4C884D" w14:textId="77777777" w:rsidR="006C1836" w:rsidRPr="00CC7D0F" w:rsidRDefault="006C1836" w:rsidP="00576BEB">
            <w:pPr>
              <w:spacing w:after="0" w:line="240" w:lineRule="auto"/>
              <w:jc w:val="center"/>
              <w:rPr>
                <w:rFonts w:ascii="Times New Roman" w:hAnsi="Times New Roman" w:cs="Times New Roman"/>
                <w:sz w:val="28"/>
                <w:szCs w:val="28"/>
                <w:lang w:val="kk-KZ"/>
              </w:rPr>
            </w:pPr>
            <w:r w:rsidRPr="00CC7D0F">
              <w:rPr>
                <w:rFonts w:ascii="Times New Roman" w:hAnsi="Times New Roman" w:cs="Times New Roman"/>
                <w:sz w:val="28"/>
                <w:szCs w:val="28"/>
                <w:lang w:val="kk-KZ"/>
              </w:rPr>
              <w:t>3</w:t>
            </w:r>
          </w:p>
        </w:tc>
      </w:tr>
      <w:tr w:rsidR="00B43A36" w:rsidRPr="00CC7D0F" w14:paraId="6B9BBD13" w14:textId="77777777" w:rsidTr="00083707">
        <w:tc>
          <w:tcPr>
            <w:tcW w:w="8500" w:type="dxa"/>
          </w:tcPr>
          <w:p w14:paraId="060860F7" w14:textId="7D225DAA" w:rsidR="006C1836" w:rsidRPr="00CC7D0F" w:rsidRDefault="006C1836" w:rsidP="00576BEB">
            <w:pPr>
              <w:spacing w:after="0" w:line="240" w:lineRule="auto"/>
              <w:jc w:val="both"/>
              <w:rPr>
                <w:rFonts w:ascii="Times New Roman" w:hAnsi="Times New Roman" w:cs="Times New Roman"/>
                <w:b/>
                <w:sz w:val="28"/>
                <w:szCs w:val="28"/>
                <w:lang w:val="kk-KZ"/>
              </w:rPr>
            </w:pPr>
            <w:r w:rsidRPr="00CC7D0F">
              <w:rPr>
                <w:rFonts w:ascii="Times New Roman" w:hAnsi="Times New Roman" w:cs="Times New Roman"/>
                <w:b/>
                <w:sz w:val="28"/>
                <w:szCs w:val="28"/>
                <w:lang w:val="kk-KZ"/>
              </w:rPr>
              <w:t>АНЫҚТАМАЛАР</w:t>
            </w:r>
            <w:r w:rsidR="00083707" w:rsidRPr="00540D41">
              <w:rPr>
                <w:rFonts w:ascii="Times New Roman" w:hAnsi="Times New Roman" w:cs="Times New Roman"/>
                <w:bCs/>
                <w:sz w:val="28"/>
                <w:szCs w:val="28"/>
                <w:lang w:val="kk-KZ"/>
              </w:rPr>
              <w:t>....................................................................................</w:t>
            </w:r>
          </w:p>
        </w:tc>
        <w:tc>
          <w:tcPr>
            <w:tcW w:w="851" w:type="dxa"/>
          </w:tcPr>
          <w:p w14:paraId="0A7CAA3E" w14:textId="5C28082D" w:rsidR="006C1836" w:rsidRPr="00CC7D0F" w:rsidRDefault="00102205" w:rsidP="00576BEB">
            <w:pPr>
              <w:spacing w:after="0" w:line="240" w:lineRule="auto"/>
              <w:jc w:val="center"/>
              <w:rPr>
                <w:rFonts w:ascii="Times New Roman" w:hAnsi="Times New Roman" w:cs="Times New Roman"/>
                <w:sz w:val="28"/>
                <w:szCs w:val="28"/>
                <w:lang w:val="kk-KZ"/>
              </w:rPr>
            </w:pPr>
            <w:r w:rsidRPr="00CC7D0F">
              <w:rPr>
                <w:rFonts w:ascii="Times New Roman" w:hAnsi="Times New Roman" w:cs="Times New Roman"/>
                <w:sz w:val="28"/>
                <w:szCs w:val="28"/>
                <w:lang w:val="kk-KZ"/>
              </w:rPr>
              <w:t>4</w:t>
            </w:r>
          </w:p>
        </w:tc>
      </w:tr>
      <w:tr w:rsidR="00B43A36" w:rsidRPr="00CC7D0F" w14:paraId="5D9AA390" w14:textId="77777777" w:rsidTr="00083707">
        <w:tc>
          <w:tcPr>
            <w:tcW w:w="8500" w:type="dxa"/>
          </w:tcPr>
          <w:p w14:paraId="50B176B7" w14:textId="3FBB35B6" w:rsidR="006C1836" w:rsidRPr="00CC7D0F" w:rsidRDefault="006C1836" w:rsidP="00576BEB">
            <w:pPr>
              <w:spacing w:after="0" w:line="240" w:lineRule="auto"/>
              <w:jc w:val="both"/>
              <w:rPr>
                <w:rFonts w:ascii="Times New Roman" w:hAnsi="Times New Roman" w:cs="Times New Roman"/>
                <w:b/>
                <w:sz w:val="28"/>
                <w:szCs w:val="28"/>
                <w:lang w:val="kk-KZ"/>
              </w:rPr>
            </w:pPr>
            <w:r w:rsidRPr="00CC7D0F">
              <w:rPr>
                <w:rFonts w:ascii="Times New Roman" w:hAnsi="Times New Roman" w:cs="Times New Roman"/>
                <w:b/>
                <w:sz w:val="28"/>
                <w:szCs w:val="28"/>
                <w:lang w:val="kk-KZ"/>
              </w:rPr>
              <w:t>БЕЛГІЛЕУЛЕР МЕН ҚЫСҚАРТУЛАР</w:t>
            </w:r>
            <w:r w:rsidR="00083707" w:rsidRPr="00540D41">
              <w:rPr>
                <w:rFonts w:ascii="Times New Roman" w:hAnsi="Times New Roman" w:cs="Times New Roman"/>
                <w:bCs/>
                <w:sz w:val="28"/>
                <w:szCs w:val="28"/>
                <w:lang w:val="kk-KZ"/>
              </w:rPr>
              <w:t>.............................................</w:t>
            </w:r>
          </w:p>
        </w:tc>
        <w:tc>
          <w:tcPr>
            <w:tcW w:w="851" w:type="dxa"/>
          </w:tcPr>
          <w:p w14:paraId="43242B37" w14:textId="08631C32" w:rsidR="006C1836" w:rsidRPr="00CC7D0F" w:rsidRDefault="00734C22" w:rsidP="00576BEB">
            <w:pPr>
              <w:spacing w:after="0" w:line="240" w:lineRule="auto"/>
              <w:jc w:val="center"/>
              <w:rPr>
                <w:rFonts w:ascii="Times New Roman" w:hAnsi="Times New Roman" w:cs="Times New Roman"/>
                <w:sz w:val="28"/>
                <w:szCs w:val="28"/>
                <w:lang w:val="kk-KZ"/>
              </w:rPr>
            </w:pPr>
            <w:r w:rsidRPr="00CC7D0F">
              <w:rPr>
                <w:rFonts w:ascii="Times New Roman" w:hAnsi="Times New Roman" w:cs="Times New Roman"/>
                <w:sz w:val="28"/>
                <w:szCs w:val="28"/>
                <w:lang w:val="kk-KZ"/>
              </w:rPr>
              <w:t>6</w:t>
            </w:r>
          </w:p>
        </w:tc>
      </w:tr>
      <w:tr w:rsidR="00B43A36" w:rsidRPr="00CC7D0F" w14:paraId="40805997" w14:textId="77777777" w:rsidTr="00083707">
        <w:tc>
          <w:tcPr>
            <w:tcW w:w="8500" w:type="dxa"/>
          </w:tcPr>
          <w:p w14:paraId="1081A933" w14:textId="1D4531EA" w:rsidR="006C1836" w:rsidRPr="00CC7D0F" w:rsidRDefault="006C1836" w:rsidP="00576BEB">
            <w:pPr>
              <w:spacing w:after="0" w:line="240" w:lineRule="auto"/>
              <w:jc w:val="both"/>
              <w:rPr>
                <w:rFonts w:ascii="Times New Roman" w:hAnsi="Times New Roman" w:cs="Times New Roman"/>
                <w:b/>
                <w:sz w:val="28"/>
                <w:szCs w:val="28"/>
                <w:lang w:val="kk-KZ"/>
              </w:rPr>
            </w:pPr>
            <w:r w:rsidRPr="00CC7D0F">
              <w:rPr>
                <w:rFonts w:ascii="Times New Roman" w:hAnsi="Times New Roman" w:cs="Times New Roman"/>
                <w:b/>
                <w:sz w:val="28"/>
                <w:szCs w:val="28"/>
                <w:lang w:val="kk-KZ"/>
              </w:rPr>
              <w:t>КІРІСПЕ</w:t>
            </w:r>
            <w:r w:rsidR="00083707" w:rsidRPr="00540D41">
              <w:rPr>
                <w:rFonts w:ascii="Times New Roman" w:hAnsi="Times New Roman" w:cs="Times New Roman"/>
                <w:bCs/>
                <w:sz w:val="28"/>
                <w:szCs w:val="28"/>
                <w:lang w:val="kk-KZ"/>
              </w:rPr>
              <w:t>....................................................................................................</w:t>
            </w:r>
            <w:r w:rsidR="00083707">
              <w:rPr>
                <w:rFonts w:ascii="Times New Roman" w:hAnsi="Times New Roman" w:cs="Times New Roman"/>
                <w:b/>
                <w:sz w:val="28"/>
                <w:szCs w:val="28"/>
                <w:lang w:val="kk-KZ"/>
              </w:rPr>
              <w:t>.</w:t>
            </w:r>
          </w:p>
        </w:tc>
        <w:tc>
          <w:tcPr>
            <w:tcW w:w="851" w:type="dxa"/>
          </w:tcPr>
          <w:p w14:paraId="5944D3DB" w14:textId="3FABCDBC" w:rsidR="006C1836" w:rsidRPr="00CC7D0F" w:rsidRDefault="00734C22" w:rsidP="00576BEB">
            <w:pPr>
              <w:spacing w:after="0" w:line="240" w:lineRule="auto"/>
              <w:jc w:val="center"/>
              <w:rPr>
                <w:rFonts w:ascii="Times New Roman" w:hAnsi="Times New Roman" w:cs="Times New Roman"/>
                <w:sz w:val="28"/>
                <w:szCs w:val="28"/>
                <w:lang w:val="kk-KZ"/>
              </w:rPr>
            </w:pPr>
            <w:r w:rsidRPr="00CC7D0F">
              <w:rPr>
                <w:rFonts w:ascii="Times New Roman" w:hAnsi="Times New Roman" w:cs="Times New Roman"/>
                <w:sz w:val="28"/>
                <w:szCs w:val="28"/>
                <w:lang w:val="kk-KZ"/>
              </w:rPr>
              <w:t>7</w:t>
            </w:r>
          </w:p>
        </w:tc>
      </w:tr>
      <w:tr w:rsidR="00B43A36" w:rsidRPr="00CC7D0F" w14:paraId="47BE9B0F" w14:textId="77777777" w:rsidTr="00083707">
        <w:tc>
          <w:tcPr>
            <w:tcW w:w="8500" w:type="dxa"/>
          </w:tcPr>
          <w:p w14:paraId="16F9D850" w14:textId="6BAEBD57" w:rsidR="006C1836" w:rsidRPr="00CC7D0F" w:rsidRDefault="006C1836" w:rsidP="00576BEB">
            <w:pPr>
              <w:tabs>
                <w:tab w:val="left" w:pos="0"/>
                <w:tab w:val="left" w:pos="6300"/>
              </w:tabs>
              <w:spacing w:after="0" w:line="240" w:lineRule="auto"/>
              <w:jc w:val="both"/>
              <w:rPr>
                <w:rFonts w:ascii="Times New Roman" w:hAnsi="Times New Roman" w:cs="Times New Roman"/>
                <w:b/>
                <w:sz w:val="28"/>
                <w:szCs w:val="28"/>
                <w:lang w:val="tr-TR"/>
              </w:rPr>
            </w:pPr>
            <w:r w:rsidRPr="00CC7D0F">
              <w:rPr>
                <w:rFonts w:ascii="Times New Roman" w:eastAsia="Calibri" w:hAnsi="Times New Roman" w:cs="Times New Roman"/>
                <w:b/>
                <w:bCs/>
                <w:sz w:val="28"/>
                <w:szCs w:val="28"/>
                <w:lang w:val="tr-TR"/>
              </w:rPr>
              <w:t>1</w:t>
            </w:r>
            <w:r w:rsidRPr="00CC7D0F">
              <w:rPr>
                <w:rFonts w:ascii="Times New Roman" w:eastAsia="Calibri" w:hAnsi="Times New Roman" w:cs="Times New Roman"/>
                <w:b/>
                <w:bCs/>
                <w:sz w:val="28"/>
                <w:szCs w:val="28"/>
                <w:lang w:val="kk-KZ"/>
              </w:rPr>
              <w:t xml:space="preserve"> </w:t>
            </w:r>
            <w:r w:rsidRPr="00CC7D0F">
              <w:rPr>
                <w:rFonts w:ascii="Times New Roman" w:eastAsia="Times New Roman" w:hAnsi="Times New Roman" w:cs="Times New Roman"/>
                <w:b/>
                <w:bCs/>
                <w:sz w:val="28"/>
                <w:szCs w:val="28"/>
                <w:lang w:val="kk-KZ" w:eastAsia="ru-RU"/>
              </w:rPr>
              <w:t>МӘТІНМЕН ЖҰМЫС АРҚЫЛЫ ОҚУШЫЛАРДЫҢ    АЙТЫЛЫМ МӘДЕНИЕТІН ҚАЛЫПТАСТЫРУДЫҢ ӘДІСНАМАЛЫҚ НЕГІЗДЕРІ</w:t>
            </w:r>
            <w:r w:rsidR="00083707" w:rsidRPr="00540D41">
              <w:rPr>
                <w:rFonts w:ascii="Times New Roman" w:eastAsia="Times New Roman" w:hAnsi="Times New Roman" w:cs="Times New Roman"/>
                <w:sz w:val="28"/>
                <w:szCs w:val="28"/>
                <w:lang w:val="kk-KZ" w:eastAsia="ru-RU"/>
              </w:rPr>
              <w:t>...............................................................</w:t>
            </w:r>
          </w:p>
        </w:tc>
        <w:tc>
          <w:tcPr>
            <w:tcW w:w="851" w:type="dxa"/>
          </w:tcPr>
          <w:p w14:paraId="09EC4278" w14:textId="1AC292FB" w:rsidR="006C1836" w:rsidRPr="00CC7D0F" w:rsidRDefault="00DC5941" w:rsidP="00576BEB">
            <w:pPr>
              <w:spacing w:after="0" w:line="240" w:lineRule="auto"/>
              <w:jc w:val="center"/>
              <w:rPr>
                <w:rFonts w:ascii="Times New Roman" w:hAnsi="Times New Roman" w:cs="Times New Roman"/>
                <w:sz w:val="28"/>
                <w:szCs w:val="28"/>
              </w:rPr>
            </w:pPr>
            <w:r w:rsidRPr="00CC7D0F">
              <w:rPr>
                <w:rFonts w:ascii="Times New Roman" w:hAnsi="Times New Roman" w:cs="Times New Roman"/>
                <w:sz w:val="28"/>
                <w:szCs w:val="28"/>
                <w:lang w:val="kk-KZ"/>
              </w:rPr>
              <w:t>1</w:t>
            </w:r>
            <w:r w:rsidR="00636C2F">
              <w:rPr>
                <w:rFonts w:ascii="Times New Roman" w:hAnsi="Times New Roman" w:cs="Times New Roman"/>
                <w:sz w:val="28"/>
                <w:szCs w:val="28"/>
                <w:lang w:val="kk-KZ"/>
              </w:rPr>
              <w:t>8</w:t>
            </w:r>
          </w:p>
        </w:tc>
      </w:tr>
      <w:tr w:rsidR="00B43A36" w:rsidRPr="00CC7D0F" w14:paraId="7A14032E" w14:textId="77777777" w:rsidTr="00083707">
        <w:tc>
          <w:tcPr>
            <w:tcW w:w="8500" w:type="dxa"/>
          </w:tcPr>
          <w:p w14:paraId="764F6164" w14:textId="06635229" w:rsidR="006C1836" w:rsidRPr="00C7143C" w:rsidRDefault="006C1836" w:rsidP="00576BEB">
            <w:pPr>
              <w:tabs>
                <w:tab w:val="left" w:pos="0"/>
                <w:tab w:val="left" w:pos="6300"/>
              </w:tabs>
              <w:spacing w:after="0" w:line="240" w:lineRule="auto"/>
              <w:jc w:val="both"/>
              <w:rPr>
                <w:rFonts w:ascii="Times New Roman" w:eastAsia="Calibri" w:hAnsi="Times New Roman" w:cs="Times New Roman"/>
                <w:b/>
                <w:bCs/>
                <w:color w:val="000000" w:themeColor="text1"/>
                <w:sz w:val="28"/>
                <w:szCs w:val="28"/>
                <w:lang w:val="tr-TR"/>
              </w:rPr>
            </w:pPr>
            <w:r w:rsidRPr="00C7143C">
              <w:rPr>
                <w:rFonts w:ascii="Times New Roman" w:hAnsi="Times New Roman" w:cs="Times New Roman"/>
                <w:color w:val="000000" w:themeColor="text1"/>
                <w:sz w:val="28"/>
                <w:szCs w:val="28"/>
                <w:lang w:val="kk-KZ"/>
              </w:rPr>
              <w:t>1.1</w:t>
            </w:r>
            <w:r w:rsidRPr="00C7143C">
              <w:rPr>
                <w:rFonts w:ascii="Times New Roman" w:eastAsia="Calibri" w:hAnsi="Times New Roman" w:cs="Times New Roman"/>
                <w:color w:val="000000" w:themeColor="text1"/>
                <w:sz w:val="28"/>
                <w:szCs w:val="28"/>
                <w:lang w:val="kk-KZ"/>
              </w:rPr>
              <w:t xml:space="preserve"> </w:t>
            </w:r>
            <w:r w:rsidR="00C0769D" w:rsidRPr="00C7143C">
              <w:rPr>
                <w:rFonts w:ascii="Times New Roman" w:eastAsia="Calibri" w:hAnsi="Times New Roman" w:cs="Times New Roman"/>
                <w:color w:val="000000" w:themeColor="text1"/>
                <w:sz w:val="28"/>
                <w:szCs w:val="28"/>
                <w:lang w:val="kk-KZ"/>
              </w:rPr>
              <w:t>Білім алушылардың</w:t>
            </w:r>
            <w:r w:rsidRPr="00C7143C">
              <w:rPr>
                <w:rFonts w:ascii="Times New Roman" w:eastAsia="Calibri" w:hAnsi="Times New Roman" w:cs="Times New Roman"/>
                <w:color w:val="000000" w:themeColor="text1"/>
                <w:sz w:val="28"/>
                <w:szCs w:val="28"/>
                <w:lang w:val="kk-KZ"/>
              </w:rPr>
              <w:t xml:space="preserve"> айтылым мәдениетін қалыптастырудың лингвофилософиялық негіздері</w:t>
            </w:r>
            <w:r w:rsidR="00083707">
              <w:rPr>
                <w:rFonts w:ascii="Times New Roman" w:eastAsia="Calibri" w:hAnsi="Times New Roman" w:cs="Times New Roman"/>
                <w:color w:val="000000" w:themeColor="text1"/>
                <w:sz w:val="28"/>
                <w:szCs w:val="28"/>
                <w:lang w:val="kk-KZ"/>
              </w:rPr>
              <w:t>................................................................</w:t>
            </w:r>
          </w:p>
        </w:tc>
        <w:tc>
          <w:tcPr>
            <w:tcW w:w="851" w:type="dxa"/>
          </w:tcPr>
          <w:p w14:paraId="5E583C73" w14:textId="61656417" w:rsidR="006C1836" w:rsidRPr="00CC7D0F" w:rsidRDefault="00DC5941" w:rsidP="00576BEB">
            <w:pPr>
              <w:spacing w:after="0" w:line="240" w:lineRule="auto"/>
              <w:jc w:val="center"/>
              <w:rPr>
                <w:rFonts w:ascii="Times New Roman" w:hAnsi="Times New Roman" w:cs="Times New Roman"/>
                <w:sz w:val="28"/>
                <w:szCs w:val="28"/>
                <w:lang w:val="kk-KZ"/>
              </w:rPr>
            </w:pPr>
            <w:r w:rsidRPr="00CC7D0F">
              <w:rPr>
                <w:rFonts w:ascii="Times New Roman" w:hAnsi="Times New Roman" w:cs="Times New Roman"/>
                <w:sz w:val="28"/>
                <w:szCs w:val="28"/>
                <w:lang w:val="kk-KZ"/>
              </w:rPr>
              <w:t>1</w:t>
            </w:r>
            <w:r w:rsidR="00636C2F">
              <w:rPr>
                <w:rFonts w:ascii="Times New Roman" w:hAnsi="Times New Roman" w:cs="Times New Roman"/>
                <w:sz w:val="28"/>
                <w:szCs w:val="28"/>
                <w:lang w:val="kk-KZ"/>
              </w:rPr>
              <w:t>8</w:t>
            </w:r>
          </w:p>
        </w:tc>
      </w:tr>
      <w:tr w:rsidR="00B43A36" w:rsidRPr="00CC7D0F" w14:paraId="63A02E57" w14:textId="77777777" w:rsidTr="00083707">
        <w:tc>
          <w:tcPr>
            <w:tcW w:w="8500" w:type="dxa"/>
          </w:tcPr>
          <w:p w14:paraId="6CCB0221" w14:textId="5C96EC1A" w:rsidR="006C1836" w:rsidRPr="00C7143C" w:rsidRDefault="006C1836" w:rsidP="00576BEB">
            <w:pPr>
              <w:tabs>
                <w:tab w:val="left" w:pos="0"/>
                <w:tab w:val="left" w:pos="6300"/>
              </w:tabs>
              <w:spacing w:after="0" w:line="240" w:lineRule="auto"/>
              <w:jc w:val="both"/>
              <w:rPr>
                <w:rFonts w:ascii="Times New Roman" w:hAnsi="Times New Roman" w:cs="Times New Roman"/>
                <w:color w:val="000000" w:themeColor="text1"/>
                <w:sz w:val="28"/>
                <w:szCs w:val="28"/>
              </w:rPr>
            </w:pPr>
            <w:r w:rsidRPr="00C7143C">
              <w:rPr>
                <w:rFonts w:ascii="Times New Roman" w:hAnsi="Times New Roman" w:cs="Times New Roman"/>
                <w:color w:val="000000" w:themeColor="text1"/>
                <w:sz w:val="28"/>
                <w:szCs w:val="28"/>
                <w:lang w:val="kk-KZ"/>
              </w:rPr>
              <w:t xml:space="preserve">1.2 </w:t>
            </w:r>
            <w:r w:rsidR="00C0769D" w:rsidRPr="00C7143C">
              <w:rPr>
                <w:rFonts w:ascii="Times New Roman" w:hAnsi="Times New Roman" w:cs="Times New Roman"/>
                <w:color w:val="000000" w:themeColor="text1"/>
                <w:sz w:val="28"/>
                <w:szCs w:val="28"/>
                <w:lang w:val="kk-KZ"/>
              </w:rPr>
              <w:t>Оқу процесінде ж</w:t>
            </w:r>
            <w:r w:rsidR="00C0769D" w:rsidRPr="00C7143C">
              <w:rPr>
                <w:rFonts w:ascii="Times New Roman" w:eastAsia="Calibri" w:hAnsi="Times New Roman" w:cs="Times New Roman"/>
                <w:color w:val="000000" w:themeColor="text1"/>
                <w:sz w:val="28"/>
                <w:szCs w:val="28"/>
                <w:lang w:val="kk-KZ"/>
              </w:rPr>
              <w:t>еткіншектердің</w:t>
            </w:r>
            <w:r w:rsidRPr="00C7143C">
              <w:rPr>
                <w:rFonts w:ascii="Times New Roman" w:eastAsia="Calibri" w:hAnsi="Times New Roman" w:cs="Times New Roman"/>
                <w:color w:val="000000" w:themeColor="text1"/>
                <w:sz w:val="28"/>
                <w:szCs w:val="28"/>
                <w:lang w:val="kk-KZ"/>
              </w:rPr>
              <w:t xml:space="preserve"> айтылым </w:t>
            </w:r>
            <w:r w:rsidR="00C0769D" w:rsidRPr="00C7143C">
              <w:rPr>
                <w:rFonts w:ascii="Times New Roman" w:eastAsia="Calibri" w:hAnsi="Times New Roman" w:cs="Times New Roman"/>
                <w:color w:val="000000" w:themeColor="text1"/>
                <w:sz w:val="28"/>
                <w:szCs w:val="28"/>
                <w:lang w:val="kk-KZ"/>
              </w:rPr>
              <w:t>дағдыларын</w:t>
            </w:r>
            <w:r w:rsidRPr="00C7143C">
              <w:rPr>
                <w:rFonts w:ascii="Times New Roman" w:eastAsia="Calibri" w:hAnsi="Times New Roman" w:cs="Times New Roman"/>
                <w:color w:val="000000" w:themeColor="text1"/>
                <w:sz w:val="28"/>
                <w:szCs w:val="28"/>
                <w:lang w:val="kk-KZ"/>
              </w:rPr>
              <w:t xml:space="preserve"> </w:t>
            </w:r>
            <w:r w:rsidR="00C0769D" w:rsidRPr="00C7143C">
              <w:rPr>
                <w:rFonts w:ascii="Times New Roman" w:eastAsia="Calibri" w:hAnsi="Times New Roman" w:cs="Times New Roman"/>
                <w:color w:val="000000" w:themeColor="text1"/>
                <w:sz w:val="28"/>
                <w:szCs w:val="28"/>
                <w:lang w:val="kk-KZ"/>
              </w:rPr>
              <w:t>дамыту</w:t>
            </w:r>
            <w:r w:rsidRPr="00C7143C">
              <w:rPr>
                <w:rFonts w:ascii="Times New Roman" w:eastAsia="Calibri" w:hAnsi="Times New Roman" w:cs="Times New Roman"/>
                <w:color w:val="000000" w:themeColor="text1"/>
                <w:sz w:val="28"/>
                <w:szCs w:val="28"/>
                <w:lang w:val="kk-KZ"/>
              </w:rPr>
              <w:t>дың психологиялық</w:t>
            </w:r>
            <w:r w:rsidR="00040A02" w:rsidRPr="00C7143C">
              <w:rPr>
                <w:rFonts w:ascii="Times New Roman" w:eastAsia="Calibri" w:hAnsi="Times New Roman" w:cs="Times New Roman"/>
                <w:color w:val="000000" w:themeColor="text1"/>
                <w:sz w:val="28"/>
                <w:szCs w:val="28"/>
                <w:lang w:val="kk-KZ"/>
              </w:rPr>
              <w:t xml:space="preserve"> алғышарттары</w:t>
            </w:r>
            <w:r w:rsidR="00083707">
              <w:rPr>
                <w:rFonts w:ascii="Times New Roman" w:eastAsia="Calibri" w:hAnsi="Times New Roman" w:cs="Times New Roman"/>
                <w:color w:val="000000" w:themeColor="text1"/>
                <w:sz w:val="28"/>
                <w:szCs w:val="28"/>
                <w:lang w:val="kk-KZ"/>
              </w:rPr>
              <w:t>.............................................</w:t>
            </w:r>
          </w:p>
        </w:tc>
        <w:tc>
          <w:tcPr>
            <w:tcW w:w="851" w:type="dxa"/>
          </w:tcPr>
          <w:p w14:paraId="431DA718" w14:textId="18809E53" w:rsidR="006C1836" w:rsidRPr="00CC7D0F" w:rsidRDefault="00DC5941" w:rsidP="00C65746">
            <w:pPr>
              <w:spacing w:after="0" w:line="240" w:lineRule="auto"/>
              <w:jc w:val="center"/>
              <w:rPr>
                <w:rFonts w:ascii="Times New Roman" w:hAnsi="Times New Roman" w:cs="Times New Roman"/>
                <w:sz w:val="28"/>
                <w:szCs w:val="28"/>
                <w:lang w:val="kk-KZ"/>
              </w:rPr>
            </w:pPr>
            <w:r w:rsidRPr="00CC7D0F">
              <w:rPr>
                <w:rFonts w:ascii="Times New Roman" w:hAnsi="Times New Roman" w:cs="Times New Roman"/>
                <w:sz w:val="28"/>
                <w:szCs w:val="28"/>
                <w:lang w:val="kk-KZ"/>
              </w:rPr>
              <w:t>4</w:t>
            </w:r>
            <w:r w:rsidR="00636C2F">
              <w:rPr>
                <w:rFonts w:ascii="Times New Roman" w:hAnsi="Times New Roman" w:cs="Times New Roman"/>
                <w:sz w:val="28"/>
                <w:szCs w:val="28"/>
                <w:lang w:val="kk-KZ"/>
              </w:rPr>
              <w:t>8</w:t>
            </w:r>
          </w:p>
        </w:tc>
      </w:tr>
      <w:tr w:rsidR="00B43A36" w:rsidRPr="00CC7D0F" w14:paraId="5308B4D0" w14:textId="77777777" w:rsidTr="00083707">
        <w:tc>
          <w:tcPr>
            <w:tcW w:w="8500" w:type="dxa"/>
          </w:tcPr>
          <w:p w14:paraId="131EABA8" w14:textId="14AC7F6B" w:rsidR="006C1836" w:rsidRPr="00CC7D0F" w:rsidRDefault="006C1836" w:rsidP="00576BEB">
            <w:pPr>
              <w:tabs>
                <w:tab w:val="left" w:pos="0"/>
                <w:tab w:val="left" w:pos="6300"/>
              </w:tabs>
              <w:spacing w:after="0" w:line="240" w:lineRule="auto"/>
              <w:jc w:val="both"/>
              <w:rPr>
                <w:rFonts w:ascii="Times New Roman" w:hAnsi="Times New Roman" w:cs="Times New Roman"/>
                <w:sz w:val="28"/>
                <w:szCs w:val="28"/>
              </w:rPr>
            </w:pPr>
            <w:r w:rsidRPr="00CC7D0F">
              <w:rPr>
                <w:rFonts w:ascii="Times New Roman" w:hAnsi="Times New Roman" w:cs="Times New Roman"/>
                <w:sz w:val="28"/>
                <w:szCs w:val="28"/>
              </w:rPr>
              <w:t>1.3</w:t>
            </w:r>
            <w:r w:rsidRPr="00CC7D0F">
              <w:rPr>
                <w:rFonts w:ascii="Times New Roman" w:eastAsia="Calibri" w:hAnsi="Times New Roman" w:cs="Times New Roman"/>
                <w:sz w:val="28"/>
                <w:szCs w:val="28"/>
                <w:lang w:val="kk-KZ"/>
              </w:rPr>
              <w:t xml:space="preserve"> Мәтінмен жұмыс арқылы оқушылардың айтылым мәдениетін қалыптастырудың педагогикалық аспектілері</w:t>
            </w:r>
            <w:r w:rsidR="00083707">
              <w:rPr>
                <w:rFonts w:ascii="Times New Roman" w:eastAsia="Calibri" w:hAnsi="Times New Roman" w:cs="Times New Roman"/>
                <w:sz w:val="28"/>
                <w:szCs w:val="28"/>
                <w:lang w:val="kk-KZ"/>
              </w:rPr>
              <w:t>........................................</w:t>
            </w:r>
          </w:p>
        </w:tc>
        <w:tc>
          <w:tcPr>
            <w:tcW w:w="851" w:type="dxa"/>
          </w:tcPr>
          <w:p w14:paraId="1AABFCAA" w14:textId="0EABD221" w:rsidR="006C1836" w:rsidRPr="00CC7D0F" w:rsidRDefault="00636C2F" w:rsidP="00576BEB">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69</w:t>
            </w:r>
          </w:p>
        </w:tc>
      </w:tr>
      <w:tr w:rsidR="00B43A36" w:rsidRPr="00CC7D0F" w14:paraId="7FED3DCE" w14:textId="77777777" w:rsidTr="00083707">
        <w:tc>
          <w:tcPr>
            <w:tcW w:w="8500" w:type="dxa"/>
          </w:tcPr>
          <w:p w14:paraId="100D6C1A" w14:textId="53F5B3BA" w:rsidR="006C1836" w:rsidRPr="00CC7D0F" w:rsidRDefault="006C1836" w:rsidP="00576BEB">
            <w:pPr>
              <w:spacing w:after="0" w:line="240" w:lineRule="auto"/>
              <w:jc w:val="both"/>
              <w:rPr>
                <w:rFonts w:ascii="Times New Roman" w:eastAsia="Calibri" w:hAnsi="Times New Roman" w:cs="Times New Roman"/>
                <w:bCs/>
                <w:sz w:val="28"/>
                <w:szCs w:val="28"/>
              </w:rPr>
            </w:pPr>
            <w:r w:rsidRPr="00CC7D0F">
              <w:rPr>
                <w:rFonts w:ascii="Times New Roman" w:hAnsi="Times New Roman" w:cs="Times New Roman"/>
                <w:b/>
                <w:sz w:val="28"/>
                <w:szCs w:val="28"/>
                <w:lang w:val="tr-TR"/>
              </w:rPr>
              <w:t xml:space="preserve">2 </w:t>
            </w:r>
            <w:r w:rsidRPr="00CC7D0F">
              <w:rPr>
                <w:rFonts w:ascii="Times New Roman" w:eastAsia="Calibri" w:hAnsi="Times New Roman" w:cs="Times New Roman"/>
                <w:b/>
                <w:sz w:val="28"/>
                <w:szCs w:val="28"/>
                <w:lang w:val="kk-KZ"/>
              </w:rPr>
              <w:t>МӘТІНМЕН ЖҰМЫС АРҚЫЛЫ ОҚУШЫЛАРДЫҢ АЙТЫЛЫМ МӘДЕНИЕТІН ҚАЛЫПТАСТЫРУДЫҢ ӘДІСТЕМЕЛІК ЖОЛДАРЫ</w:t>
            </w:r>
            <w:r w:rsidR="00083707" w:rsidRPr="00540D41">
              <w:rPr>
                <w:rFonts w:ascii="Times New Roman" w:eastAsia="Calibri" w:hAnsi="Times New Roman" w:cs="Times New Roman"/>
                <w:bCs/>
                <w:sz w:val="28"/>
                <w:szCs w:val="28"/>
                <w:lang w:val="kk-KZ"/>
              </w:rPr>
              <w:t>..................................................................</w:t>
            </w:r>
          </w:p>
        </w:tc>
        <w:tc>
          <w:tcPr>
            <w:tcW w:w="851" w:type="dxa"/>
          </w:tcPr>
          <w:p w14:paraId="6DF8E16E" w14:textId="20108B62" w:rsidR="006C1836" w:rsidRPr="00CC7D0F" w:rsidRDefault="00636C2F" w:rsidP="00576BEB">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89</w:t>
            </w:r>
          </w:p>
        </w:tc>
      </w:tr>
      <w:tr w:rsidR="00B43A36" w:rsidRPr="00CC7D0F" w14:paraId="7ADADFC0" w14:textId="77777777" w:rsidTr="00083707">
        <w:tc>
          <w:tcPr>
            <w:tcW w:w="8500" w:type="dxa"/>
          </w:tcPr>
          <w:p w14:paraId="4B6909FC" w14:textId="731B628B" w:rsidR="006C1836" w:rsidRPr="00C7143C" w:rsidRDefault="006C1836" w:rsidP="00576BEB">
            <w:pPr>
              <w:spacing w:after="0" w:line="240" w:lineRule="auto"/>
              <w:jc w:val="both"/>
              <w:rPr>
                <w:rFonts w:ascii="Times New Roman" w:hAnsi="Times New Roman" w:cs="Times New Roman"/>
                <w:b/>
                <w:color w:val="000000" w:themeColor="text1"/>
                <w:sz w:val="28"/>
                <w:szCs w:val="28"/>
                <w:lang w:val="kk-KZ"/>
              </w:rPr>
            </w:pPr>
            <w:r w:rsidRPr="00C7143C">
              <w:rPr>
                <w:rFonts w:ascii="Times New Roman" w:hAnsi="Times New Roman" w:cs="Times New Roman"/>
                <w:color w:val="000000" w:themeColor="text1"/>
                <w:sz w:val="28"/>
                <w:szCs w:val="28"/>
                <w:lang w:val="kk-KZ"/>
              </w:rPr>
              <w:t xml:space="preserve">2.1 </w:t>
            </w:r>
            <w:r w:rsidR="00C0769D" w:rsidRPr="00C7143C">
              <w:rPr>
                <w:rFonts w:ascii="Times New Roman" w:eastAsia="Calibri" w:hAnsi="Times New Roman" w:cs="Times New Roman"/>
                <w:color w:val="000000" w:themeColor="text1"/>
                <w:sz w:val="28"/>
                <w:szCs w:val="28"/>
                <w:lang w:val="kk-KZ"/>
              </w:rPr>
              <w:t>Қазақ тілі сабақтарында</w:t>
            </w:r>
            <w:r w:rsidRPr="00C7143C">
              <w:rPr>
                <w:rFonts w:ascii="Times New Roman" w:eastAsia="Calibri" w:hAnsi="Times New Roman" w:cs="Times New Roman"/>
                <w:color w:val="000000" w:themeColor="text1"/>
                <w:sz w:val="28"/>
                <w:szCs w:val="28"/>
                <w:lang w:val="kk-KZ"/>
              </w:rPr>
              <w:t xml:space="preserve"> </w:t>
            </w:r>
            <w:r w:rsidR="00C0769D" w:rsidRPr="00C7143C">
              <w:rPr>
                <w:rFonts w:ascii="Times New Roman" w:eastAsia="Calibri" w:hAnsi="Times New Roman" w:cs="Times New Roman"/>
                <w:color w:val="000000" w:themeColor="text1"/>
                <w:sz w:val="28"/>
                <w:szCs w:val="28"/>
                <w:lang w:val="kk-KZ"/>
              </w:rPr>
              <w:t xml:space="preserve">8-сынып </w:t>
            </w:r>
            <w:r w:rsidRPr="00C7143C">
              <w:rPr>
                <w:rFonts w:ascii="Times New Roman" w:eastAsia="Calibri" w:hAnsi="Times New Roman" w:cs="Times New Roman"/>
                <w:color w:val="000000" w:themeColor="text1"/>
                <w:sz w:val="28"/>
                <w:szCs w:val="28"/>
                <w:lang w:val="kk-KZ"/>
              </w:rPr>
              <w:t>оқушылар</w:t>
            </w:r>
            <w:r w:rsidR="00C0769D" w:rsidRPr="00C7143C">
              <w:rPr>
                <w:rFonts w:ascii="Times New Roman" w:eastAsia="Calibri" w:hAnsi="Times New Roman" w:cs="Times New Roman"/>
                <w:color w:val="000000" w:themeColor="text1"/>
                <w:sz w:val="28"/>
                <w:szCs w:val="28"/>
                <w:lang w:val="kk-KZ"/>
              </w:rPr>
              <w:t>ын</w:t>
            </w:r>
            <w:r w:rsidRPr="00C7143C">
              <w:rPr>
                <w:rFonts w:ascii="Times New Roman" w:eastAsia="Calibri" w:hAnsi="Times New Roman" w:cs="Times New Roman"/>
                <w:color w:val="000000" w:themeColor="text1"/>
                <w:sz w:val="28"/>
                <w:szCs w:val="28"/>
                <w:lang w:val="kk-KZ"/>
              </w:rPr>
              <w:t xml:space="preserve">ың айтылым мәдениетін қалыптастырудың </w:t>
            </w:r>
            <w:r w:rsidR="00C0769D" w:rsidRPr="00C7143C">
              <w:rPr>
                <w:rFonts w:ascii="Times New Roman" w:eastAsia="Calibri" w:hAnsi="Times New Roman" w:cs="Times New Roman"/>
                <w:color w:val="000000" w:themeColor="text1"/>
                <w:sz w:val="28"/>
                <w:szCs w:val="28"/>
                <w:lang w:val="kk-KZ"/>
              </w:rPr>
              <w:t>қазіргі</w:t>
            </w:r>
            <w:r w:rsidRPr="00C7143C">
              <w:rPr>
                <w:rFonts w:ascii="Times New Roman" w:eastAsia="Calibri" w:hAnsi="Times New Roman" w:cs="Times New Roman"/>
                <w:color w:val="000000" w:themeColor="text1"/>
                <w:sz w:val="28"/>
                <w:szCs w:val="28"/>
                <w:lang w:val="kk-KZ"/>
              </w:rPr>
              <w:t xml:space="preserve"> жайы</w:t>
            </w:r>
            <w:r w:rsidR="00C0769D" w:rsidRPr="00C7143C">
              <w:rPr>
                <w:rFonts w:ascii="Times New Roman" w:eastAsia="Calibri" w:hAnsi="Times New Roman" w:cs="Times New Roman"/>
                <w:color w:val="000000" w:themeColor="text1"/>
                <w:sz w:val="28"/>
                <w:szCs w:val="28"/>
                <w:lang w:val="kk-KZ"/>
              </w:rPr>
              <w:t>на талдау</w:t>
            </w:r>
            <w:r w:rsidR="00083707">
              <w:rPr>
                <w:rFonts w:ascii="Times New Roman" w:eastAsia="Calibri" w:hAnsi="Times New Roman" w:cs="Times New Roman"/>
                <w:color w:val="000000" w:themeColor="text1"/>
                <w:sz w:val="28"/>
                <w:szCs w:val="28"/>
                <w:lang w:val="kk-KZ"/>
              </w:rPr>
              <w:t>.............................</w:t>
            </w:r>
          </w:p>
        </w:tc>
        <w:tc>
          <w:tcPr>
            <w:tcW w:w="851" w:type="dxa"/>
          </w:tcPr>
          <w:p w14:paraId="17B0F605" w14:textId="02CFE430" w:rsidR="006C1836" w:rsidRPr="00CC7D0F" w:rsidRDefault="00636C2F" w:rsidP="00576BEB">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89</w:t>
            </w:r>
          </w:p>
        </w:tc>
      </w:tr>
      <w:tr w:rsidR="00B43A36" w:rsidRPr="00CC7D0F" w14:paraId="31524112" w14:textId="77777777" w:rsidTr="00083707">
        <w:tc>
          <w:tcPr>
            <w:tcW w:w="8500" w:type="dxa"/>
          </w:tcPr>
          <w:p w14:paraId="39C6C2F5" w14:textId="0F303494" w:rsidR="006C1836" w:rsidRPr="00C7143C" w:rsidRDefault="006C1836" w:rsidP="00576BEB">
            <w:pPr>
              <w:spacing w:after="0" w:line="240" w:lineRule="auto"/>
              <w:jc w:val="both"/>
              <w:rPr>
                <w:rFonts w:ascii="Times New Roman" w:hAnsi="Times New Roman" w:cs="Times New Roman"/>
                <w:color w:val="000000" w:themeColor="text1"/>
                <w:sz w:val="28"/>
                <w:szCs w:val="28"/>
                <w:lang w:val="kk-KZ"/>
              </w:rPr>
            </w:pPr>
            <w:r w:rsidRPr="00C7143C">
              <w:rPr>
                <w:rFonts w:ascii="Times New Roman" w:hAnsi="Times New Roman" w:cs="Times New Roman"/>
                <w:color w:val="000000" w:themeColor="text1"/>
                <w:sz w:val="28"/>
                <w:szCs w:val="28"/>
                <w:lang w:val="tr-TR"/>
              </w:rPr>
              <w:t xml:space="preserve">2.2 </w:t>
            </w:r>
            <w:r w:rsidRPr="00C7143C">
              <w:rPr>
                <w:rFonts w:ascii="Times New Roman" w:hAnsi="Times New Roman" w:cs="Times New Roman"/>
                <w:color w:val="000000" w:themeColor="text1"/>
                <w:sz w:val="28"/>
                <w:szCs w:val="28"/>
                <w:lang w:val="kk-KZ"/>
              </w:rPr>
              <w:t xml:space="preserve"> </w:t>
            </w:r>
            <w:r w:rsidRPr="00C7143C">
              <w:rPr>
                <w:rFonts w:ascii="Times New Roman" w:eastAsia="Calibri" w:hAnsi="Times New Roman" w:cs="Times New Roman"/>
                <w:color w:val="000000" w:themeColor="text1"/>
                <w:sz w:val="28"/>
                <w:szCs w:val="28"/>
                <w:lang w:val="kk-KZ"/>
              </w:rPr>
              <w:t>Оқушылардың айтылым мәдениетін қалыптастыруға арналған мәтін</w:t>
            </w:r>
            <w:r w:rsidR="00C0769D" w:rsidRPr="00C7143C">
              <w:rPr>
                <w:rFonts w:ascii="Times New Roman" w:eastAsia="Calibri" w:hAnsi="Times New Roman" w:cs="Times New Roman"/>
                <w:color w:val="000000" w:themeColor="text1"/>
                <w:sz w:val="28"/>
                <w:szCs w:val="28"/>
                <w:lang w:val="kk-KZ"/>
              </w:rPr>
              <w:t>дермен жұмыс</w:t>
            </w:r>
            <w:r w:rsidRPr="00C7143C">
              <w:rPr>
                <w:rFonts w:ascii="Times New Roman" w:eastAsia="Calibri" w:hAnsi="Times New Roman" w:cs="Times New Roman"/>
                <w:color w:val="000000" w:themeColor="text1"/>
                <w:sz w:val="28"/>
                <w:szCs w:val="28"/>
                <w:lang w:val="kk-KZ"/>
              </w:rPr>
              <w:t xml:space="preserve"> түрлері</w:t>
            </w:r>
            <w:r w:rsidR="00025D45" w:rsidRPr="00C7143C">
              <w:rPr>
                <w:rFonts w:ascii="Times New Roman" w:eastAsia="Calibri" w:hAnsi="Times New Roman" w:cs="Times New Roman"/>
                <w:color w:val="000000" w:themeColor="text1"/>
                <w:sz w:val="28"/>
                <w:szCs w:val="28"/>
                <w:lang w:val="kk-KZ"/>
              </w:rPr>
              <w:t xml:space="preserve"> мен амал-тәсілдері</w:t>
            </w:r>
            <w:r w:rsidR="00083707">
              <w:rPr>
                <w:rFonts w:ascii="Times New Roman" w:eastAsia="Calibri" w:hAnsi="Times New Roman" w:cs="Times New Roman"/>
                <w:color w:val="000000" w:themeColor="text1"/>
                <w:sz w:val="28"/>
                <w:szCs w:val="28"/>
                <w:lang w:val="kk-KZ"/>
              </w:rPr>
              <w:t>.....................................</w:t>
            </w:r>
          </w:p>
        </w:tc>
        <w:tc>
          <w:tcPr>
            <w:tcW w:w="851" w:type="dxa"/>
          </w:tcPr>
          <w:p w14:paraId="193214BC" w14:textId="5D5E73E5" w:rsidR="006C1836" w:rsidRPr="00CC7D0F" w:rsidRDefault="00576BEB" w:rsidP="00C65746">
            <w:pPr>
              <w:spacing w:after="0" w:line="240" w:lineRule="auto"/>
              <w:jc w:val="center"/>
              <w:rPr>
                <w:rFonts w:ascii="Times New Roman" w:hAnsi="Times New Roman" w:cs="Times New Roman"/>
                <w:sz w:val="28"/>
                <w:szCs w:val="28"/>
              </w:rPr>
            </w:pPr>
            <w:r w:rsidRPr="00CC7D0F">
              <w:rPr>
                <w:rFonts w:ascii="Times New Roman" w:hAnsi="Times New Roman" w:cs="Times New Roman"/>
                <w:sz w:val="28"/>
                <w:szCs w:val="28"/>
                <w:lang w:val="kk-KZ"/>
              </w:rPr>
              <w:t>10</w:t>
            </w:r>
            <w:r w:rsidR="00636C2F">
              <w:rPr>
                <w:rFonts w:ascii="Times New Roman" w:hAnsi="Times New Roman" w:cs="Times New Roman"/>
                <w:sz w:val="28"/>
                <w:szCs w:val="28"/>
                <w:lang w:val="kk-KZ"/>
              </w:rPr>
              <w:t>5</w:t>
            </w:r>
          </w:p>
        </w:tc>
      </w:tr>
      <w:tr w:rsidR="00B43A36" w:rsidRPr="00CC7D0F" w14:paraId="467B1DC0" w14:textId="77777777" w:rsidTr="00083707">
        <w:tc>
          <w:tcPr>
            <w:tcW w:w="8500" w:type="dxa"/>
          </w:tcPr>
          <w:p w14:paraId="3B972209" w14:textId="36260F16" w:rsidR="006C1836" w:rsidRPr="00C7143C" w:rsidRDefault="006C1836" w:rsidP="00576BEB">
            <w:pPr>
              <w:tabs>
                <w:tab w:val="left" w:pos="0"/>
                <w:tab w:val="left" w:pos="6300"/>
              </w:tabs>
              <w:spacing w:after="0" w:line="240" w:lineRule="auto"/>
              <w:jc w:val="both"/>
              <w:rPr>
                <w:rFonts w:ascii="Times New Roman" w:hAnsi="Times New Roman" w:cs="Times New Roman"/>
                <w:color w:val="000000" w:themeColor="text1"/>
                <w:sz w:val="28"/>
                <w:szCs w:val="28"/>
                <w:lang w:val="kk-KZ"/>
              </w:rPr>
            </w:pPr>
            <w:r w:rsidRPr="00C7143C">
              <w:rPr>
                <w:rFonts w:ascii="Times New Roman" w:hAnsi="Times New Roman" w:cs="Times New Roman"/>
                <w:color w:val="000000" w:themeColor="text1"/>
                <w:sz w:val="28"/>
                <w:szCs w:val="28"/>
                <w:lang w:val="kk-KZ"/>
              </w:rPr>
              <w:t>2.</w:t>
            </w:r>
            <w:r w:rsidRPr="00C7143C">
              <w:rPr>
                <w:rFonts w:ascii="Times New Roman" w:hAnsi="Times New Roman" w:cs="Times New Roman"/>
                <w:color w:val="000000" w:themeColor="text1"/>
                <w:sz w:val="28"/>
                <w:szCs w:val="28"/>
                <w:lang w:val="tr-TR"/>
              </w:rPr>
              <w:t>3</w:t>
            </w:r>
            <w:r w:rsidRPr="00C7143C">
              <w:rPr>
                <w:rFonts w:ascii="Times New Roman" w:hAnsi="Times New Roman" w:cs="Times New Roman"/>
                <w:color w:val="000000" w:themeColor="text1"/>
                <w:sz w:val="28"/>
                <w:szCs w:val="28"/>
                <w:lang w:val="kk-KZ"/>
              </w:rPr>
              <w:t xml:space="preserve"> </w:t>
            </w:r>
            <w:r w:rsidRPr="00C7143C">
              <w:rPr>
                <w:rFonts w:ascii="Times New Roman" w:eastAsia="Calibri" w:hAnsi="Times New Roman" w:cs="Times New Roman"/>
                <w:color w:val="000000" w:themeColor="text1"/>
                <w:sz w:val="28"/>
                <w:szCs w:val="28"/>
                <w:lang w:val="kk-KZ"/>
              </w:rPr>
              <w:t>Мәтінмен жұмыс арқылы оқушылардың айтылым мәдениетін қалыптастыруд</w:t>
            </w:r>
            <w:r w:rsidR="00040A02" w:rsidRPr="00C7143C">
              <w:rPr>
                <w:rFonts w:ascii="Times New Roman" w:eastAsia="Calibri" w:hAnsi="Times New Roman" w:cs="Times New Roman"/>
                <w:color w:val="000000" w:themeColor="text1"/>
                <w:sz w:val="28"/>
                <w:szCs w:val="28"/>
                <w:lang w:val="kk-KZ"/>
              </w:rPr>
              <w:t>ың</w:t>
            </w:r>
            <w:r w:rsidRPr="00C7143C">
              <w:rPr>
                <w:rFonts w:ascii="Times New Roman" w:eastAsia="Calibri" w:hAnsi="Times New Roman" w:cs="Times New Roman"/>
                <w:color w:val="000000" w:themeColor="text1"/>
                <w:sz w:val="28"/>
                <w:szCs w:val="28"/>
                <w:lang w:val="kk-KZ"/>
              </w:rPr>
              <w:t xml:space="preserve"> </w:t>
            </w:r>
            <w:r w:rsidR="00C0769D" w:rsidRPr="00C7143C">
              <w:rPr>
                <w:rFonts w:ascii="Times New Roman" w:eastAsia="Calibri" w:hAnsi="Times New Roman" w:cs="Times New Roman"/>
                <w:color w:val="000000" w:themeColor="text1"/>
                <w:sz w:val="28"/>
                <w:szCs w:val="28"/>
                <w:lang w:val="kk-KZ"/>
              </w:rPr>
              <w:t xml:space="preserve">эксперимент жүйесі </w:t>
            </w:r>
            <w:r w:rsidR="00025D45" w:rsidRPr="00C7143C">
              <w:rPr>
                <w:rFonts w:ascii="Times New Roman" w:eastAsia="Calibri" w:hAnsi="Times New Roman" w:cs="Times New Roman"/>
                <w:color w:val="000000" w:themeColor="text1"/>
                <w:sz w:val="28"/>
                <w:szCs w:val="28"/>
                <w:lang w:val="kk-KZ"/>
              </w:rPr>
              <w:t>мен</w:t>
            </w:r>
            <w:r w:rsidR="00C0769D" w:rsidRPr="00C7143C">
              <w:rPr>
                <w:rFonts w:ascii="Times New Roman" w:eastAsia="Calibri" w:hAnsi="Times New Roman" w:cs="Times New Roman"/>
                <w:color w:val="000000" w:themeColor="text1"/>
                <w:sz w:val="28"/>
                <w:szCs w:val="28"/>
                <w:lang w:val="kk-KZ"/>
              </w:rPr>
              <w:t xml:space="preserve"> нәтижелері</w:t>
            </w:r>
            <w:r w:rsidR="00083707">
              <w:rPr>
                <w:rFonts w:ascii="Times New Roman" w:eastAsia="Calibri" w:hAnsi="Times New Roman" w:cs="Times New Roman"/>
                <w:color w:val="000000" w:themeColor="text1"/>
                <w:sz w:val="28"/>
                <w:szCs w:val="28"/>
                <w:lang w:val="kk-KZ"/>
              </w:rPr>
              <w:t>........................</w:t>
            </w:r>
          </w:p>
        </w:tc>
        <w:tc>
          <w:tcPr>
            <w:tcW w:w="851" w:type="dxa"/>
          </w:tcPr>
          <w:p w14:paraId="30018C96" w14:textId="6444A681" w:rsidR="006C1836" w:rsidRPr="00CC7D0F" w:rsidRDefault="00636C2F" w:rsidP="00576BEB">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127</w:t>
            </w:r>
          </w:p>
        </w:tc>
      </w:tr>
      <w:tr w:rsidR="00B43A36" w:rsidRPr="00CC7D0F" w14:paraId="447AFA85" w14:textId="77777777" w:rsidTr="00083707">
        <w:tc>
          <w:tcPr>
            <w:tcW w:w="8500" w:type="dxa"/>
          </w:tcPr>
          <w:p w14:paraId="7CAB3373" w14:textId="4B2552E2" w:rsidR="006C1836" w:rsidRPr="00CC7D0F" w:rsidRDefault="006C1836" w:rsidP="00576BEB">
            <w:pPr>
              <w:tabs>
                <w:tab w:val="left" w:pos="0"/>
                <w:tab w:val="left" w:pos="6300"/>
              </w:tabs>
              <w:spacing w:after="0" w:line="240" w:lineRule="auto"/>
              <w:jc w:val="both"/>
              <w:rPr>
                <w:rFonts w:ascii="Times New Roman" w:hAnsi="Times New Roman" w:cs="Times New Roman"/>
                <w:b/>
                <w:sz w:val="28"/>
                <w:szCs w:val="28"/>
                <w:lang w:val="kk-KZ"/>
              </w:rPr>
            </w:pPr>
            <w:r w:rsidRPr="00CC7D0F">
              <w:rPr>
                <w:rFonts w:ascii="Times New Roman" w:hAnsi="Times New Roman" w:cs="Times New Roman"/>
                <w:b/>
                <w:sz w:val="28"/>
                <w:szCs w:val="28"/>
                <w:lang w:val="kk-KZ"/>
              </w:rPr>
              <w:t>ҚОРЫТЫНДЫ</w:t>
            </w:r>
            <w:r w:rsidR="00083707" w:rsidRPr="00540D41">
              <w:rPr>
                <w:rFonts w:ascii="Times New Roman" w:hAnsi="Times New Roman" w:cs="Times New Roman"/>
                <w:bCs/>
                <w:sz w:val="28"/>
                <w:szCs w:val="28"/>
                <w:lang w:val="kk-KZ"/>
              </w:rPr>
              <w:t>........................................................................................</w:t>
            </w:r>
            <w:r w:rsidR="00083707">
              <w:rPr>
                <w:rFonts w:ascii="Times New Roman" w:hAnsi="Times New Roman" w:cs="Times New Roman"/>
                <w:b/>
                <w:sz w:val="28"/>
                <w:szCs w:val="28"/>
                <w:lang w:val="kk-KZ"/>
              </w:rPr>
              <w:t>.</w:t>
            </w:r>
          </w:p>
        </w:tc>
        <w:tc>
          <w:tcPr>
            <w:tcW w:w="851" w:type="dxa"/>
          </w:tcPr>
          <w:p w14:paraId="4EE1B8CA" w14:textId="388BACE7" w:rsidR="006C1836" w:rsidRPr="00CC7D0F" w:rsidRDefault="00F96E5B" w:rsidP="00576BEB">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146</w:t>
            </w:r>
          </w:p>
        </w:tc>
      </w:tr>
      <w:tr w:rsidR="00B43A36" w:rsidRPr="00CC7D0F" w14:paraId="3ED160A3" w14:textId="77777777" w:rsidTr="00083707">
        <w:tc>
          <w:tcPr>
            <w:tcW w:w="8500" w:type="dxa"/>
          </w:tcPr>
          <w:p w14:paraId="3CE991B0" w14:textId="6C9DEB22" w:rsidR="006C1836" w:rsidRPr="00CC7D0F" w:rsidRDefault="006C1836" w:rsidP="00576BEB">
            <w:pPr>
              <w:tabs>
                <w:tab w:val="left" w:pos="0"/>
                <w:tab w:val="left" w:pos="6300"/>
              </w:tabs>
              <w:spacing w:after="0" w:line="240" w:lineRule="auto"/>
              <w:jc w:val="both"/>
              <w:rPr>
                <w:rFonts w:ascii="Times New Roman" w:hAnsi="Times New Roman" w:cs="Times New Roman"/>
                <w:b/>
                <w:sz w:val="28"/>
                <w:szCs w:val="28"/>
                <w:lang w:val="kk-KZ"/>
              </w:rPr>
            </w:pPr>
            <w:r w:rsidRPr="00CC7D0F">
              <w:rPr>
                <w:rFonts w:ascii="Times New Roman" w:hAnsi="Times New Roman" w:cs="Times New Roman"/>
                <w:b/>
                <w:sz w:val="28"/>
                <w:szCs w:val="28"/>
                <w:lang w:val="kk-KZ"/>
              </w:rPr>
              <w:t>ПАЙДАЛАНЫЛҒАН ӘДЕБИЕТТЕР ТІЗІМІ</w:t>
            </w:r>
            <w:r w:rsidR="00083707">
              <w:rPr>
                <w:rFonts w:ascii="Times New Roman" w:hAnsi="Times New Roman" w:cs="Times New Roman"/>
                <w:b/>
                <w:sz w:val="28"/>
                <w:szCs w:val="28"/>
                <w:lang w:val="kk-KZ"/>
              </w:rPr>
              <w:t>.</w:t>
            </w:r>
            <w:r w:rsidR="00083707" w:rsidRPr="00540D41">
              <w:rPr>
                <w:rFonts w:ascii="Times New Roman" w:hAnsi="Times New Roman" w:cs="Times New Roman"/>
                <w:bCs/>
                <w:sz w:val="28"/>
                <w:szCs w:val="28"/>
                <w:lang w:val="kk-KZ"/>
              </w:rPr>
              <w:t>...................................</w:t>
            </w:r>
          </w:p>
        </w:tc>
        <w:tc>
          <w:tcPr>
            <w:tcW w:w="851" w:type="dxa"/>
          </w:tcPr>
          <w:p w14:paraId="6786F0D1" w14:textId="705D8295" w:rsidR="006C1836" w:rsidRPr="00CC7D0F" w:rsidRDefault="00F96E5B" w:rsidP="00576BEB">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150</w:t>
            </w:r>
          </w:p>
        </w:tc>
      </w:tr>
      <w:tr w:rsidR="006C1836" w:rsidRPr="00CC7D0F" w14:paraId="48E1839C" w14:textId="77777777" w:rsidTr="00083707">
        <w:tc>
          <w:tcPr>
            <w:tcW w:w="8500" w:type="dxa"/>
          </w:tcPr>
          <w:p w14:paraId="01751779" w14:textId="551F834E" w:rsidR="006C1836" w:rsidRPr="00CC7D0F" w:rsidRDefault="006C1836" w:rsidP="00576BEB">
            <w:pPr>
              <w:tabs>
                <w:tab w:val="left" w:pos="0"/>
                <w:tab w:val="left" w:pos="6300"/>
              </w:tabs>
              <w:spacing w:after="0" w:line="240" w:lineRule="auto"/>
              <w:jc w:val="both"/>
              <w:rPr>
                <w:rFonts w:ascii="Times New Roman" w:hAnsi="Times New Roman" w:cs="Times New Roman"/>
                <w:b/>
                <w:sz w:val="28"/>
                <w:szCs w:val="28"/>
                <w:lang w:val="kk-KZ"/>
              </w:rPr>
            </w:pPr>
            <w:r w:rsidRPr="00CC7D0F">
              <w:rPr>
                <w:rFonts w:ascii="Times New Roman" w:hAnsi="Times New Roman" w:cs="Times New Roman"/>
                <w:b/>
                <w:sz w:val="28"/>
                <w:szCs w:val="28"/>
                <w:lang w:val="kk-KZ"/>
              </w:rPr>
              <w:t>ҚОСЫМШАЛАР</w:t>
            </w:r>
            <w:r w:rsidR="00083707">
              <w:rPr>
                <w:rFonts w:ascii="Times New Roman" w:hAnsi="Times New Roman" w:cs="Times New Roman"/>
                <w:b/>
                <w:sz w:val="28"/>
                <w:szCs w:val="28"/>
                <w:lang w:val="kk-KZ"/>
              </w:rPr>
              <w:t>.</w:t>
            </w:r>
            <w:r w:rsidR="00083707" w:rsidRPr="00540D41">
              <w:rPr>
                <w:rFonts w:ascii="Times New Roman" w:hAnsi="Times New Roman" w:cs="Times New Roman"/>
                <w:bCs/>
                <w:sz w:val="28"/>
                <w:szCs w:val="28"/>
                <w:lang w:val="kk-KZ"/>
              </w:rPr>
              <w:t>....................................................................................</w:t>
            </w:r>
            <w:r w:rsidR="00083707">
              <w:rPr>
                <w:rFonts w:ascii="Times New Roman" w:hAnsi="Times New Roman" w:cs="Times New Roman"/>
                <w:b/>
                <w:sz w:val="28"/>
                <w:szCs w:val="28"/>
                <w:lang w:val="kk-KZ"/>
              </w:rPr>
              <w:t>.</w:t>
            </w:r>
          </w:p>
        </w:tc>
        <w:tc>
          <w:tcPr>
            <w:tcW w:w="851" w:type="dxa"/>
          </w:tcPr>
          <w:p w14:paraId="041230A9" w14:textId="59F433BC" w:rsidR="006C1836" w:rsidRPr="00CC7D0F" w:rsidRDefault="008A7C4C" w:rsidP="00C65746">
            <w:pPr>
              <w:spacing w:after="0" w:line="240" w:lineRule="auto"/>
              <w:jc w:val="center"/>
              <w:rPr>
                <w:rFonts w:ascii="Times New Roman" w:hAnsi="Times New Roman" w:cs="Times New Roman"/>
                <w:sz w:val="28"/>
                <w:szCs w:val="28"/>
              </w:rPr>
            </w:pPr>
            <w:r w:rsidRPr="00CC7D0F">
              <w:rPr>
                <w:rFonts w:ascii="Times New Roman" w:hAnsi="Times New Roman" w:cs="Times New Roman"/>
                <w:sz w:val="28"/>
                <w:szCs w:val="28"/>
              </w:rPr>
              <w:t>1</w:t>
            </w:r>
            <w:r w:rsidR="005B4D4A" w:rsidRPr="00CC7D0F">
              <w:rPr>
                <w:rFonts w:ascii="Times New Roman" w:hAnsi="Times New Roman" w:cs="Times New Roman"/>
                <w:sz w:val="28"/>
                <w:szCs w:val="28"/>
              </w:rPr>
              <w:t>5</w:t>
            </w:r>
            <w:r w:rsidR="00F96E5B">
              <w:rPr>
                <w:rFonts w:ascii="Times New Roman" w:hAnsi="Times New Roman" w:cs="Times New Roman"/>
                <w:sz w:val="28"/>
                <w:szCs w:val="28"/>
              </w:rPr>
              <w:t>8</w:t>
            </w:r>
          </w:p>
        </w:tc>
      </w:tr>
    </w:tbl>
    <w:p w14:paraId="0E82D033" w14:textId="77777777" w:rsidR="006C1836" w:rsidRPr="00CC7D0F" w:rsidRDefault="006C1836" w:rsidP="006C1836">
      <w:pPr>
        <w:spacing w:after="0" w:line="240" w:lineRule="auto"/>
        <w:jc w:val="center"/>
        <w:rPr>
          <w:rFonts w:ascii="Times New Roman" w:hAnsi="Times New Roman" w:cs="Times New Roman"/>
          <w:b/>
          <w:sz w:val="28"/>
          <w:szCs w:val="28"/>
          <w:lang w:val="tr-TR"/>
        </w:rPr>
      </w:pPr>
    </w:p>
    <w:p w14:paraId="4B79E48E" w14:textId="77777777" w:rsidR="006C1836" w:rsidRPr="00CC7D0F" w:rsidRDefault="006C1836" w:rsidP="006C1836">
      <w:pPr>
        <w:spacing w:after="0" w:line="240" w:lineRule="auto"/>
        <w:jc w:val="center"/>
        <w:rPr>
          <w:rFonts w:ascii="Times New Roman" w:hAnsi="Times New Roman" w:cs="Times New Roman"/>
          <w:b/>
          <w:sz w:val="28"/>
          <w:szCs w:val="28"/>
          <w:lang w:val="tr-TR"/>
        </w:rPr>
      </w:pPr>
    </w:p>
    <w:p w14:paraId="1E4205FD" w14:textId="77777777" w:rsidR="006C1836" w:rsidRPr="00CC7D0F" w:rsidRDefault="006C1836" w:rsidP="006C1836">
      <w:pPr>
        <w:spacing w:after="0" w:line="240" w:lineRule="auto"/>
        <w:ind w:firstLine="709"/>
        <w:jc w:val="both"/>
        <w:rPr>
          <w:rFonts w:ascii="Times New Roman" w:eastAsia="Times New Roman" w:hAnsi="Times New Roman" w:cs="Times New Roman"/>
          <w:b/>
          <w:sz w:val="28"/>
          <w:szCs w:val="28"/>
          <w:lang w:val="kk-KZ" w:eastAsia="ru-RU"/>
        </w:rPr>
      </w:pPr>
    </w:p>
    <w:p w14:paraId="3B5E5B9F" w14:textId="2DEDB004" w:rsidR="00966533" w:rsidRPr="00025D45" w:rsidRDefault="00966533" w:rsidP="006C1836">
      <w:pPr>
        <w:spacing w:after="0" w:line="240" w:lineRule="auto"/>
        <w:ind w:firstLine="709"/>
        <w:jc w:val="both"/>
        <w:rPr>
          <w:rFonts w:ascii="Times New Roman" w:eastAsia="Times New Roman" w:hAnsi="Times New Roman" w:cs="Times New Roman"/>
          <w:b/>
          <w:color w:val="EE0000"/>
          <w:sz w:val="28"/>
          <w:szCs w:val="28"/>
          <w:lang w:val="kk-KZ" w:eastAsia="ru-RU"/>
        </w:rPr>
      </w:pPr>
    </w:p>
    <w:p w14:paraId="12864759" w14:textId="446BD628" w:rsidR="00966533" w:rsidRPr="00CC7D0F" w:rsidRDefault="00966533" w:rsidP="006C1836">
      <w:pPr>
        <w:spacing w:after="0" w:line="240" w:lineRule="auto"/>
        <w:ind w:firstLine="709"/>
        <w:jc w:val="both"/>
        <w:rPr>
          <w:rFonts w:ascii="Times New Roman" w:eastAsia="Times New Roman" w:hAnsi="Times New Roman" w:cs="Times New Roman"/>
          <w:b/>
          <w:sz w:val="28"/>
          <w:szCs w:val="28"/>
          <w:lang w:val="kk-KZ" w:eastAsia="ru-RU"/>
        </w:rPr>
      </w:pPr>
    </w:p>
    <w:p w14:paraId="7803988A" w14:textId="3CFFE86F" w:rsidR="00966533" w:rsidRPr="00CC7D0F" w:rsidRDefault="00966533" w:rsidP="006C1836">
      <w:pPr>
        <w:spacing w:after="0" w:line="240" w:lineRule="auto"/>
        <w:ind w:firstLine="709"/>
        <w:jc w:val="both"/>
        <w:rPr>
          <w:rFonts w:ascii="Times New Roman" w:eastAsia="Times New Roman" w:hAnsi="Times New Roman" w:cs="Times New Roman"/>
          <w:b/>
          <w:sz w:val="28"/>
          <w:szCs w:val="28"/>
          <w:lang w:val="kk-KZ" w:eastAsia="ru-RU"/>
        </w:rPr>
      </w:pPr>
    </w:p>
    <w:p w14:paraId="4084BF5E" w14:textId="3FAE5935" w:rsidR="00966533" w:rsidRPr="00CC7D0F" w:rsidRDefault="00966533" w:rsidP="006C1836">
      <w:pPr>
        <w:spacing w:after="0" w:line="240" w:lineRule="auto"/>
        <w:ind w:firstLine="709"/>
        <w:jc w:val="both"/>
        <w:rPr>
          <w:rFonts w:ascii="Times New Roman" w:eastAsia="Times New Roman" w:hAnsi="Times New Roman" w:cs="Times New Roman"/>
          <w:b/>
          <w:sz w:val="28"/>
          <w:szCs w:val="28"/>
          <w:lang w:val="kk-KZ" w:eastAsia="ru-RU"/>
        </w:rPr>
      </w:pPr>
    </w:p>
    <w:p w14:paraId="1EA11ADA" w14:textId="77777777" w:rsidR="00966533" w:rsidRPr="00CC7D0F" w:rsidRDefault="00966533" w:rsidP="006C1836">
      <w:pPr>
        <w:spacing w:after="0" w:line="240" w:lineRule="auto"/>
        <w:ind w:firstLine="709"/>
        <w:jc w:val="both"/>
        <w:rPr>
          <w:rFonts w:ascii="Times New Roman" w:eastAsia="Times New Roman" w:hAnsi="Times New Roman" w:cs="Times New Roman"/>
          <w:b/>
          <w:sz w:val="28"/>
          <w:szCs w:val="28"/>
          <w:lang w:val="kk-KZ" w:eastAsia="ru-RU"/>
        </w:rPr>
      </w:pPr>
    </w:p>
    <w:p w14:paraId="39EC224B" w14:textId="77777777" w:rsidR="006C1836" w:rsidRDefault="006C1836" w:rsidP="006C1836">
      <w:pPr>
        <w:spacing w:after="0" w:line="240" w:lineRule="auto"/>
        <w:ind w:firstLine="709"/>
        <w:jc w:val="both"/>
        <w:rPr>
          <w:rFonts w:ascii="Times New Roman" w:eastAsia="Times New Roman" w:hAnsi="Times New Roman" w:cs="Times New Roman"/>
          <w:b/>
          <w:sz w:val="28"/>
          <w:szCs w:val="28"/>
          <w:lang w:val="kk-KZ" w:eastAsia="ru-RU"/>
        </w:rPr>
      </w:pPr>
    </w:p>
    <w:p w14:paraId="51540FEA" w14:textId="77777777" w:rsidR="00025D45" w:rsidRPr="00CC7D0F" w:rsidRDefault="00025D45" w:rsidP="006C1836">
      <w:pPr>
        <w:spacing w:after="0" w:line="240" w:lineRule="auto"/>
        <w:ind w:firstLine="709"/>
        <w:jc w:val="both"/>
        <w:rPr>
          <w:rFonts w:ascii="Times New Roman" w:eastAsia="Times New Roman" w:hAnsi="Times New Roman" w:cs="Times New Roman"/>
          <w:b/>
          <w:sz w:val="28"/>
          <w:szCs w:val="28"/>
          <w:lang w:val="kk-KZ" w:eastAsia="ru-RU"/>
        </w:rPr>
      </w:pPr>
    </w:p>
    <w:p w14:paraId="32EC6B8B" w14:textId="77777777" w:rsidR="006C1836" w:rsidRPr="00CC7D0F" w:rsidRDefault="006C1836" w:rsidP="006C1836">
      <w:pPr>
        <w:spacing w:after="0" w:line="240" w:lineRule="auto"/>
        <w:ind w:firstLine="709"/>
        <w:jc w:val="both"/>
        <w:rPr>
          <w:rFonts w:ascii="Times New Roman" w:eastAsia="Times New Roman" w:hAnsi="Times New Roman" w:cs="Times New Roman"/>
          <w:b/>
          <w:sz w:val="28"/>
          <w:szCs w:val="28"/>
          <w:lang w:val="kk-KZ" w:eastAsia="ru-RU"/>
        </w:rPr>
      </w:pPr>
    </w:p>
    <w:p w14:paraId="32E6743C" w14:textId="77777777" w:rsidR="006C1836" w:rsidRPr="00CC7D0F" w:rsidRDefault="006C1836" w:rsidP="006C1836">
      <w:pPr>
        <w:spacing w:after="0" w:line="240" w:lineRule="auto"/>
        <w:ind w:firstLine="709"/>
        <w:jc w:val="both"/>
        <w:rPr>
          <w:rFonts w:ascii="Times New Roman" w:eastAsia="Times New Roman" w:hAnsi="Times New Roman" w:cs="Times New Roman"/>
          <w:b/>
          <w:sz w:val="28"/>
          <w:szCs w:val="28"/>
          <w:lang w:val="kk-KZ" w:eastAsia="ru-RU"/>
        </w:rPr>
      </w:pPr>
    </w:p>
    <w:p w14:paraId="4E05F93D" w14:textId="33939E69" w:rsidR="006C1836" w:rsidRPr="00CC7D0F" w:rsidRDefault="006C1836" w:rsidP="006C1836">
      <w:pPr>
        <w:spacing w:after="0" w:line="240" w:lineRule="auto"/>
        <w:ind w:firstLine="709"/>
        <w:jc w:val="both"/>
        <w:rPr>
          <w:rFonts w:ascii="Times New Roman" w:eastAsia="Times New Roman" w:hAnsi="Times New Roman" w:cs="Times New Roman"/>
          <w:b/>
          <w:sz w:val="28"/>
          <w:szCs w:val="28"/>
          <w:lang w:val="kk-KZ" w:eastAsia="ru-RU"/>
        </w:rPr>
      </w:pPr>
    </w:p>
    <w:p w14:paraId="6951DD29" w14:textId="3CB98A78" w:rsidR="003C7050" w:rsidRDefault="003C7050" w:rsidP="006C1836">
      <w:pPr>
        <w:jc w:val="center"/>
        <w:rPr>
          <w:rFonts w:ascii="Times New Roman" w:hAnsi="Times New Roman" w:cs="Times New Roman"/>
          <w:b/>
          <w:sz w:val="28"/>
          <w:szCs w:val="28"/>
          <w:lang w:val="kk-KZ"/>
        </w:rPr>
      </w:pPr>
    </w:p>
    <w:p w14:paraId="3501E96C" w14:textId="77777777" w:rsidR="008476E4" w:rsidRPr="00CC7D0F" w:rsidRDefault="008476E4" w:rsidP="006C1836">
      <w:pPr>
        <w:jc w:val="center"/>
        <w:rPr>
          <w:rFonts w:ascii="Times New Roman" w:hAnsi="Times New Roman" w:cs="Times New Roman"/>
          <w:b/>
          <w:sz w:val="28"/>
          <w:szCs w:val="28"/>
          <w:lang w:val="kk-KZ"/>
        </w:rPr>
      </w:pPr>
    </w:p>
    <w:p w14:paraId="2AB1774C" w14:textId="76D520A2" w:rsidR="006C1836" w:rsidRPr="00CC7D0F" w:rsidRDefault="006C1836" w:rsidP="006C1836">
      <w:pPr>
        <w:jc w:val="center"/>
        <w:rPr>
          <w:rFonts w:ascii="Times New Roman" w:hAnsi="Times New Roman" w:cs="Times New Roman"/>
          <w:b/>
          <w:sz w:val="28"/>
          <w:szCs w:val="28"/>
          <w:lang w:val="kk-KZ"/>
        </w:rPr>
      </w:pPr>
      <w:r w:rsidRPr="00CC7D0F">
        <w:rPr>
          <w:rFonts w:ascii="Times New Roman" w:hAnsi="Times New Roman" w:cs="Times New Roman"/>
          <w:b/>
          <w:sz w:val="28"/>
          <w:szCs w:val="28"/>
          <w:lang w:val="kk-KZ"/>
        </w:rPr>
        <w:t>НОРМАТИВТІК СІЛТЕМЕЛЕР</w:t>
      </w:r>
    </w:p>
    <w:p w14:paraId="00DF455C" w14:textId="0739D1B6" w:rsidR="002F0A59" w:rsidRPr="00CC7D0F" w:rsidRDefault="00F81ABE" w:rsidP="00540D41">
      <w:pPr>
        <w:spacing w:after="0" w:line="240" w:lineRule="auto"/>
        <w:ind w:firstLine="567"/>
        <w:jc w:val="both"/>
        <w:rPr>
          <w:rFonts w:ascii="Times New Roman" w:hAnsi="Times New Roman" w:cs="Times New Roman"/>
          <w:bCs/>
          <w:sz w:val="28"/>
          <w:szCs w:val="28"/>
          <w:lang w:val="tr-TR"/>
        </w:rPr>
      </w:pPr>
      <w:r w:rsidRPr="00CC7D0F">
        <w:rPr>
          <w:rFonts w:ascii="Times New Roman" w:hAnsi="Times New Roman" w:cs="Times New Roman"/>
          <w:bCs/>
          <w:sz w:val="28"/>
          <w:szCs w:val="28"/>
          <w:lang w:val="kk-KZ"/>
        </w:rPr>
        <w:t>1.</w:t>
      </w:r>
      <w:r w:rsidR="006C1836" w:rsidRPr="00CC7D0F">
        <w:rPr>
          <w:rFonts w:ascii="Times New Roman" w:hAnsi="Times New Roman" w:cs="Times New Roman"/>
          <w:bCs/>
          <w:sz w:val="28"/>
          <w:szCs w:val="28"/>
          <w:lang w:val="kk-KZ"/>
        </w:rPr>
        <w:t xml:space="preserve">Қазақстан Республикасында білім беруді және ғылымды дамытудың 2020-2025 жылдарға арналған мемлекеттік бағдарламасын бекіту туралы Қазақстан Республикасы Үкіметінің 2019 жылғы 27 желтоқсандағы № 988 қаулысы. </w:t>
      </w:r>
      <w:r w:rsidR="004F3C11">
        <w:fldChar w:fldCharType="begin"/>
      </w:r>
      <w:r w:rsidR="004F3C11" w:rsidRPr="000F4B92">
        <w:rPr>
          <w:lang w:val="kk-KZ"/>
        </w:rPr>
        <w:instrText xml:space="preserve"> HYPERLINK "http://adilet.zan.kz/kaz/docs/P1900</w:instrText>
      </w:r>
      <w:r w:rsidR="004F3C11" w:rsidRPr="000F4B92">
        <w:rPr>
          <w:lang w:val="kk-KZ"/>
        </w:rPr>
        <w:instrText xml:space="preserve">000988" </w:instrText>
      </w:r>
      <w:r w:rsidR="004F3C11">
        <w:fldChar w:fldCharType="separate"/>
      </w:r>
      <w:r w:rsidR="006C1836" w:rsidRPr="00CC7D0F">
        <w:rPr>
          <w:rFonts w:ascii="Times New Roman" w:hAnsi="Times New Roman" w:cs="Times New Roman"/>
          <w:bCs/>
          <w:sz w:val="28"/>
          <w:szCs w:val="28"/>
          <w:lang w:val="kk-KZ"/>
        </w:rPr>
        <w:t>http://adilet.zan.kz/kaz/docs/P1900000988</w:t>
      </w:r>
      <w:r w:rsidR="004F3C11">
        <w:rPr>
          <w:rFonts w:ascii="Times New Roman" w:hAnsi="Times New Roman" w:cs="Times New Roman"/>
          <w:bCs/>
          <w:sz w:val="28"/>
          <w:szCs w:val="28"/>
          <w:lang w:val="kk-KZ"/>
        </w:rPr>
        <w:fldChar w:fldCharType="end"/>
      </w:r>
      <w:r w:rsidR="006C1836" w:rsidRPr="00CC7D0F">
        <w:rPr>
          <w:rFonts w:ascii="Times New Roman" w:hAnsi="Times New Roman" w:cs="Times New Roman"/>
          <w:bCs/>
          <w:sz w:val="28"/>
          <w:szCs w:val="28"/>
          <w:lang w:val="kk-KZ"/>
        </w:rPr>
        <w:t xml:space="preserve"> (11.12.2022 ж. қаралды)</w:t>
      </w:r>
    </w:p>
    <w:p w14:paraId="2A333C9C" w14:textId="77777777" w:rsidR="002F0A59" w:rsidRPr="00CC7D0F" w:rsidRDefault="002F0A59" w:rsidP="00540D41">
      <w:pPr>
        <w:spacing w:after="0" w:line="240" w:lineRule="auto"/>
        <w:ind w:firstLine="567"/>
        <w:jc w:val="both"/>
        <w:rPr>
          <w:rFonts w:ascii="Times New Roman" w:hAnsi="Times New Roman" w:cs="Times New Roman"/>
          <w:bCs/>
          <w:sz w:val="28"/>
          <w:szCs w:val="28"/>
          <w:lang w:val="tr-TR"/>
        </w:rPr>
      </w:pPr>
      <w:r w:rsidRPr="00CC7D0F">
        <w:rPr>
          <w:rFonts w:ascii="Times New Roman" w:hAnsi="Times New Roman" w:cs="Times New Roman"/>
          <w:bCs/>
          <w:sz w:val="28"/>
          <w:szCs w:val="28"/>
          <w:lang w:val="tr-TR"/>
        </w:rPr>
        <w:t xml:space="preserve">2. </w:t>
      </w:r>
      <w:r w:rsidR="006C1836" w:rsidRPr="00CC7D0F">
        <w:rPr>
          <w:rFonts w:ascii="Times New Roman" w:hAnsi="Times New Roman" w:cs="Times New Roman"/>
          <w:bCs/>
          <w:sz w:val="28"/>
          <w:szCs w:val="28"/>
          <w:lang w:val="tr-TR"/>
        </w:rPr>
        <w:t xml:space="preserve">Қазақстан Республикасының Білім беру туралы </w:t>
      </w:r>
      <w:r w:rsidR="006C1836" w:rsidRPr="00CC7D0F">
        <w:rPr>
          <w:rFonts w:ascii="Times New Roman" w:hAnsi="Times New Roman" w:cs="Times New Roman"/>
          <w:bCs/>
          <w:sz w:val="28"/>
          <w:szCs w:val="28"/>
          <w:lang w:val="kk-KZ"/>
        </w:rPr>
        <w:t>з</w:t>
      </w:r>
      <w:r w:rsidR="006C1836" w:rsidRPr="00CC7D0F">
        <w:rPr>
          <w:rFonts w:ascii="Times New Roman" w:hAnsi="Times New Roman" w:cs="Times New Roman"/>
          <w:bCs/>
          <w:sz w:val="28"/>
          <w:szCs w:val="28"/>
          <w:lang w:val="tr-TR"/>
        </w:rPr>
        <w:t xml:space="preserve">аңы. </w:t>
      </w:r>
    </w:p>
    <w:p w14:paraId="581F297C" w14:textId="7A01980E" w:rsidR="002F0A59" w:rsidRPr="00CC7D0F" w:rsidRDefault="004F3C11" w:rsidP="00540D41">
      <w:pPr>
        <w:spacing w:after="0" w:line="240" w:lineRule="auto"/>
        <w:ind w:firstLine="567"/>
        <w:jc w:val="both"/>
        <w:rPr>
          <w:rFonts w:ascii="Times New Roman" w:hAnsi="Times New Roman" w:cs="Times New Roman"/>
          <w:bCs/>
          <w:sz w:val="28"/>
          <w:szCs w:val="28"/>
          <w:lang w:val="tr-TR"/>
        </w:rPr>
      </w:pPr>
      <w:hyperlink r:id="rId8" w:history="1">
        <w:r w:rsidR="006C1836" w:rsidRPr="00CC7D0F">
          <w:rPr>
            <w:rFonts w:ascii="Times New Roman" w:hAnsi="Times New Roman" w:cs="Times New Roman"/>
            <w:bCs/>
            <w:sz w:val="28"/>
            <w:szCs w:val="28"/>
            <w:lang w:val="tr-TR"/>
          </w:rPr>
          <w:t>http://adilet.zan.kz/kaz/docs/P070000546</w:t>
        </w:r>
      </w:hyperlink>
      <w:r w:rsidR="006C1836" w:rsidRPr="00CC7D0F">
        <w:rPr>
          <w:rFonts w:ascii="Times New Roman" w:hAnsi="Times New Roman" w:cs="Times New Roman"/>
          <w:bCs/>
          <w:sz w:val="28"/>
          <w:szCs w:val="28"/>
          <w:lang w:val="tr-TR"/>
        </w:rPr>
        <w:t xml:space="preserve"> (қарау мерзімі: 16.01.2023)</w:t>
      </w:r>
    </w:p>
    <w:p w14:paraId="6E11ECF7" w14:textId="01ED35EC" w:rsidR="002F0A59" w:rsidRPr="00CC7D0F" w:rsidRDefault="002F0A59" w:rsidP="00540D41">
      <w:pPr>
        <w:spacing w:after="0" w:line="240" w:lineRule="auto"/>
        <w:ind w:firstLine="567"/>
        <w:jc w:val="both"/>
        <w:rPr>
          <w:rFonts w:ascii="Times New Roman" w:hAnsi="Times New Roman" w:cs="Times New Roman"/>
          <w:bCs/>
          <w:sz w:val="28"/>
          <w:szCs w:val="28"/>
          <w:lang w:val="tr-TR"/>
        </w:rPr>
      </w:pPr>
      <w:r w:rsidRPr="00CC7D0F">
        <w:rPr>
          <w:rFonts w:ascii="Times New Roman" w:hAnsi="Times New Roman" w:cs="Times New Roman"/>
          <w:bCs/>
          <w:sz w:val="28"/>
          <w:szCs w:val="28"/>
          <w:lang w:val="tr-TR"/>
        </w:rPr>
        <w:t>3</w:t>
      </w:r>
      <w:r w:rsidR="00F81ABE" w:rsidRPr="00CC7D0F">
        <w:rPr>
          <w:rFonts w:ascii="Times New Roman" w:hAnsi="Times New Roman" w:cs="Times New Roman"/>
          <w:bCs/>
          <w:sz w:val="28"/>
          <w:szCs w:val="28"/>
          <w:lang w:val="tr-TR"/>
        </w:rPr>
        <w:t>.</w:t>
      </w:r>
      <w:r w:rsidR="00F81ABE" w:rsidRPr="00CC7D0F">
        <w:rPr>
          <w:rFonts w:ascii="Times New Roman" w:hAnsi="Times New Roman" w:cs="Times New Roman"/>
          <w:bCs/>
          <w:sz w:val="28"/>
          <w:szCs w:val="28"/>
          <w:lang w:val="kk-KZ"/>
        </w:rPr>
        <w:t>Тоқаев Қ.</w:t>
      </w:r>
      <w:r w:rsidR="006C1836" w:rsidRPr="00CC7D0F">
        <w:rPr>
          <w:rFonts w:ascii="Times New Roman" w:hAnsi="Times New Roman" w:cs="Times New Roman"/>
          <w:bCs/>
          <w:sz w:val="28"/>
          <w:szCs w:val="28"/>
          <w:lang w:val="kk-KZ"/>
        </w:rPr>
        <w:t xml:space="preserve">Ұлттық құрылтайда сөйлеген сөзі. - Түркістан, 2023, 17 маусым </w:t>
      </w:r>
    </w:p>
    <w:p w14:paraId="5BE895D2" w14:textId="3CE3AA45" w:rsidR="002F0A59" w:rsidRPr="00CC7D0F" w:rsidRDefault="00F81ABE" w:rsidP="00540D41">
      <w:pPr>
        <w:spacing w:after="0" w:line="240" w:lineRule="auto"/>
        <w:ind w:firstLine="567"/>
        <w:jc w:val="both"/>
        <w:rPr>
          <w:rFonts w:ascii="Times New Roman" w:hAnsi="Times New Roman" w:cs="Times New Roman"/>
          <w:bCs/>
          <w:sz w:val="28"/>
          <w:szCs w:val="28"/>
          <w:lang w:val="tr-TR"/>
        </w:rPr>
      </w:pPr>
      <w:r w:rsidRPr="00CC7D0F">
        <w:rPr>
          <w:rFonts w:ascii="Times New Roman" w:hAnsi="Times New Roman" w:cs="Times New Roman"/>
          <w:bCs/>
          <w:sz w:val="28"/>
          <w:szCs w:val="28"/>
          <w:lang w:val="tr-TR"/>
        </w:rPr>
        <w:t>4.</w:t>
      </w:r>
      <w:r w:rsidR="006C1836" w:rsidRPr="00CC7D0F">
        <w:rPr>
          <w:rFonts w:ascii="Times New Roman" w:hAnsi="Times New Roman" w:cs="Times New Roman"/>
          <w:bCs/>
          <w:sz w:val="28"/>
          <w:szCs w:val="28"/>
          <w:lang w:val="kk-KZ"/>
        </w:rPr>
        <w:t>Мемлекет басшысы Қ.Тоқаевтың «Әділетті Қазақстанның экономикалық бағдары» атты Қазақстан халқына жолдауы. - Астана, 2023, 1 қыркүйек</w:t>
      </w:r>
    </w:p>
    <w:p w14:paraId="5AF1B6C0" w14:textId="77777777" w:rsidR="002F0A59" w:rsidRPr="00CC7D0F" w:rsidRDefault="002F0A59" w:rsidP="00540D41">
      <w:pPr>
        <w:spacing w:after="0" w:line="240" w:lineRule="auto"/>
        <w:ind w:firstLine="567"/>
        <w:jc w:val="both"/>
        <w:rPr>
          <w:rFonts w:ascii="Times New Roman" w:hAnsi="Times New Roman" w:cs="Times New Roman"/>
          <w:bCs/>
          <w:sz w:val="28"/>
          <w:szCs w:val="28"/>
          <w:lang w:val="tr-TR"/>
        </w:rPr>
      </w:pPr>
      <w:r w:rsidRPr="00CC7D0F">
        <w:rPr>
          <w:rFonts w:ascii="Times New Roman" w:hAnsi="Times New Roman" w:cs="Times New Roman"/>
          <w:bCs/>
          <w:sz w:val="28"/>
          <w:szCs w:val="28"/>
          <w:lang w:val="tr-TR"/>
        </w:rPr>
        <w:t xml:space="preserve">5. </w:t>
      </w:r>
      <w:r w:rsidR="006C1836" w:rsidRPr="00CC7D0F">
        <w:rPr>
          <w:rFonts w:ascii="Times New Roman" w:hAnsi="Times New Roman" w:cs="Times New Roman"/>
          <w:bCs/>
          <w:sz w:val="28"/>
          <w:szCs w:val="28"/>
          <w:lang w:val="kk-KZ"/>
        </w:rPr>
        <w:t>Мемлекет басшысы Қ.Тоқаевтың «Әділетті Қазақстан: заң мен тәртіп, экономикалық өсім, қоғамдық оптимизм» атты Қазақстан халқына жолдауы. - Астана,  2024, 2 қыркүйек</w:t>
      </w:r>
    </w:p>
    <w:p w14:paraId="0BAD3B10" w14:textId="6FB505FD" w:rsidR="002F0A59" w:rsidRPr="00CC7D0F" w:rsidRDefault="00F81ABE" w:rsidP="00540D41">
      <w:pPr>
        <w:spacing w:after="0" w:line="240" w:lineRule="auto"/>
        <w:ind w:firstLine="567"/>
        <w:jc w:val="both"/>
        <w:rPr>
          <w:rFonts w:ascii="Times New Roman" w:hAnsi="Times New Roman" w:cs="Times New Roman"/>
          <w:bCs/>
          <w:sz w:val="28"/>
          <w:szCs w:val="28"/>
          <w:lang w:val="tr-TR"/>
        </w:rPr>
      </w:pPr>
      <w:r w:rsidRPr="00CC7D0F">
        <w:rPr>
          <w:rFonts w:ascii="Times New Roman" w:hAnsi="Times New Roman" w:cs="Times New Roman"/>
          <w:bCs/>
          <w:sz w:val="28"/>
          <w:szCs w:val="28"/>
          <w:lang w:val="tr-TR"/>
        </w:rPr>
        <w:t>6.</w:t>
      </w:r>
      <w:r w:rsidR="006C1836" w:rsidRPr="00CC7D0F">
        <w:rPr>
          <w:rFonts w:ascii="Times New Roman" w:hAnsi="Times New Roman" w:cs="Times New Roman"/>
          <w:bCs/>
          <w:sz w:val="28"/>
          <w:szCs w:val="28"/>
          <w:lang w:val="kk-KZ"/>
        </w:rPr>
        <w:t xml:space="preserve">ҚР білім берудің және ғылымды дамытудың 2020-2025 жылдарға арналған бағдарламасы. </w:t>
      </w:r>
      <w:r w:rsidR="002F0A59" w:rsidRPr="00CC7D0F">
        <w:rPr>
          <w:rFonts w:ascii="Times New Roman" w:hAnsi="Times New Roman" w:cs="Times New Roman"/>
          <w:bCs/>
          <w:sz w:val="28"/>
          <w:szCs w:val="28"/>
          <w:lang w:val="kk-KZ"/>
        </w:rPr>
        <w:t>–</w:t>
      </w:r>
      <w:r w:rsidR="006C1836" w:rsidRPr="00CC7D0F">
        <w:rPr>
          <w:rFonts w:ascii="Times New Roman" w:hAnsi="Times New Roman" w:cs="Times New Roman"/>
          <w:bCs/>
          <w:sz w:val="28"/>
          <w:szCs w:val="28"/>
          <w:lang w:val="kk-KZ"/>
        </w:rPr>
        <w:t xml:space="preserve"> Астана, 2020. </w:t>
      </w:r>
      <w:r w:rsidR="002F0A59" w:rsidRPr="00CC7D0F">
        <w:rPr>
          <w:rFonts w:ascii="Times New Roman" w:hAnsi="Times New Roman" w:cs="Times New Roman"/>
          <w:bCs/>
          <w:sz w:val="28"/>
          <w:szCs w:val="28"/>
          <w:lang w:val="kk-KZ"/>
        </w:rPr>
        <w:t>–</w:t>
      </w:r>
      <w:r w:rsidR="006C1836" w:rsidRPr="00CC7D0F">
        <w:rPr>
          <w:rFonts w:ascii="Times New Roman" w:hAnsi="Times New Roman" w:cs="Times New Roman"/>
          <w:bCs/>
          <w:sz w:val="28"/>
          <w:szCs w:val="28"/>
          <w:lang w:val="kk-KZ"/>
        </w:rPr>
        <w:t xml:space="preserve"> 132 б. </w:t>
      </w:r>
    </w:p>
    <w:p w14:paraId="72F7D0BD" w14:textId="61CCAA4A" w:rsidR="002F0A59" w:rsidRPr="00CC7D0F" w:rsidRDefault="00F81ABE" w:rsidP="00540D41">
      <w:pPr>
        <w:spacing w:after="0" w:line="240" w:lineRule="auto"/>
        <w:ind w:firstLine="567"/>
        <w:jc w:val="both"/>
        <w:rPr>
          <w:rFonts w:ascii="Times New Roman" w:hAnsi="Times New Roman" w:cs="Times New Roman"/>
          <w:bCs/>
          <w:sz w:val="28"/>
          <w:szCs w:val="28"/>
          <w:lang w:val="tr-TR"/>
        </w:rPr>
      </w:pPr>
      <w:r w:rsidRPr="00CC7D0F">
        <w:rPr>
          <w:rFonts w:ascii="Times New Roman" w:hAnsi="Times New Roman" w:cs="Times New Roman"/>
          <w:bCs/>
          <w:sz w:val="28"/>
          <w:szCs w:val="28"/>
          <w:lang w:val="tr-TR"/>
        </w:rPr>
        <w:t>7.</w:t>
      </w:r>
      <w:r w:rsidR="006C1836" w:rsidRPr="00CC7D0F">
        <w:rPr>
          <w:rFonts w:ascii="Times New Roman" w:hAnsi="Times New Roman" w:cs="Times New Roman"/>
          <w:bCs/>
          <w:sz w:val="28"/>
          <w:szCs w:val="28"/>
          <w:lang w:val="kk-KZ"/>
        </w:rPr>
        <w:t>Қазақстан Республикасы үздіксіз білім беру жүйесіндегі тәрбие тұжырымдамасы.</w:t>
      </w:r>
      <w:r w:rsidR="002F0A59" w:rsidRPr="00CC7D0F">
        <w:rPr>
          <w:rFonts w:ascii="Times New Roman" w:hAnsi="Times New Roman" w:cs="Times New Roman"/>
          <w:bCs/>
          <w:sz w:val="28"/>
          <w:szCs w:val="28"/>
          <w:lang w:val="kk-KZ"/>
        </w:rPr>
        <w:t xml:space="preserve"> –</w:t>
      </w:r>
      <w:r w:rsidR="006C1836" w:rsidRPr="00CC7D0F">
        <w:rPr>
          <w:rFonts w:ascii="Times New Roman" w:hAnsi="Times New Roman" w:cs="Times New Roman"/>
          <w:bCs/>
          <w:sz w:val="28"/>
          <w:szCs w:val="28"/>
          <w:lang w:val="kk-KZ"/>
        </w:rPr>
        <w:t xml:space="preserve"> Астана, 2020. - 15 б. </w:t>
      </w:r>
    </w:p>
    <w:p w14:paraId="03D6EE7F" w14:textId="7160975D" w:rsidR="002F0A59" w:rsidRPr="00CC7D0F" w:rsidRDefault="00F81ABE" w:rsidP="00540D41">
      <w:pPr>
        <w:spacing w:after="0" w:line="240" w:lineRule="auto"/>
        <w:ind w:firstLine="567"/>
        <w:jc w:val="both"/>
        <w:rPr>
          <w:rFonts w:ascii="Times New Roman" w:hAnsi="Times New Roman" w:cs="Times New Roman"/>
          <w:bCs/>
          <w:sz w:val="28"/>
          <w:szCs w:val="28"/>
          <w:lang w:val="tr-TR"/>
        </w:rPr>
      </w:pPr>
      <w:r w:rsidRPr="00CC7D0F">
        <w:rPr>
          <w:rFonts w:ascii="Times New Roman" w:hAnsi="Times New Roman" w:cs="Times New Roman"/>
          <w:bCs/>
          <w:sz w:val="28"/>
          <w:szCs w:val="28"/>
          <w:lang w:val="tr-TR"/>
        </w:rPr>
        <w:t>8.</w:t>
      </w:r>
      <w:r w:rsidR="006C1836" w:rsidRPr="00CC7D0F">
        <w:rPr>
          <w:rFonts w:ascii="Times New Roman" w:hAnsi="Times New Roman" w:cs="Times New Roman"/>
          <w:bCs/>
          <w:sz w:val="28"/>
          <w:szCs w:val="28"/>
          <w:lang w:val="kk-KZ"/>
        </w:rPr>
        <w:t>Қазақстан Республикасының 01.09.2023 жылғы №171-VI «Білім туралы» заңы (26.02.2023 ж. жағдай бойынша өзгертулер мен толықтырулар</w:t>
      </w:r>
      <w:r w:rsidR="00877038" w:rsidRPr="00CC7D0F">
        <w:rPr>
          <w:rFonts w:ascii="Times New Roman" w:hAnsi="Times New Roman" w:cs="Times New Roman"/>
          <w:bCs/>
          <w:sz w:val="28"/>
          <w:szCs w:val="28"/>
          <w:lang w:val="tr-TR"/>
        </w:rPr>
        <w:t>-</w:t>
      </w:r>
      <w:r w:rsidR="006C1836" w:rsidRPr="00CC7D0F">
        <w:rPr>
          <w:rFonts w:ascii="Times New Roman" w:hAnsi="Times New Roman" w:cs="Times New Roman"/>
          <w:bCs/>
          <w:sz w:val="28"/>
          <w:szCs w:val="28"/>
          <w:lang w:val="kk-KZ"/>
        </w:rPr>
        <w:t xml:space="preserve">мен) 2023-2029 жылдарға арналған жоғары білім мен ғылымды дамыту тұжырымдамасы 2023 жылғы 28 наурыз №248 </w:t>
      </w:r>
    </w:p>
    <w:p w14:paraId="7813DB8E" w14:textId="77777777" w:rsidR="002F0A59" w:rsidRPr="00CC7D0F" w:rsidRDefault="002F0A59" w:rsidP="00540D41">
      <w:pPr>
        <w:spacing w:after="0" w:line="240" w:lineRule="auto"/>
        <w:ind w:firstLine="567"/>
        <w:jc w:val="both"/>
        <w:rPr>
          <w:rFonts w:ascii="Times New Roman" w:hAnsi="Times New Roman" w:cs="Times New Roman"/>
          <w:bCs/>
          <w:sz w:val="28"/>
          <w:szCs w:val="28"/>
          <w:lang w:val="kk-KZ"/>
        </w:rPr>
      </w:pPr>
      <w:r w:rsidRPr="00CC7D0F">
        <w:rPr>
          <w:rFonts w:ascii="Times New Roman" w:hAnsi="Times New Roman" w:cs="Times New Roman"/>
          <w:bCs/>
          <w:sz w:val="28"/>
          <w:szCs w:val="28"/>
          <w:lang w:val="tr-TR"/>
        </w:rPr>
        <w:t xml:space="preserve">9. </w:t>
      </w:r>
      <w:r w:rsidR="006C1836" w:rsidRPr="00CC7D0F">
        <w:rPr>
          <w:rFonts w:ascii="Times New Roman" w:hAnsi="Times New Roman" w:cs="Times New Roman"/>
          <w:bCs/>
          <w:sz w:val="28"/>
          <w:szCs w:val="28"/>
          <w:lang w:val="kk-KZ"/>
        </w:rPr>
        <w:t xml:space="preserve">Қазақстан Республикасы Білім жəне ғылым министрінің 2013 жылғы 03 сəуірдегі «Жалпы білім беру ұйымдарына арналған жалпы білім беретін пəндердің, таңдау курстарының жəне факультативтердің үлгілік оқу бағдарламаларын бекіту туралы» №115 бұйрығы. </w:t>
      </w:r>
    </w:p>
    <w:p w14:paraId="6DE1F421" w14:textId="682BEC44" w:rsidR="002F0A59" w:rsidRPr="00CC7D0F" w:rsidRDefault="004F3C11" w:rsidP="00540D41">
      <w:pPr>
        <w:spacing w:after="0" w:line="240" w:lineRule="auto"/>
        <w:ind w:firstLine="567"/>
        <w:jc w:val="both"/>
        <w:rPr>
          <w:rFonts w:ascii="Times New Roman" w:hAnsi="Times New Roman" w:cs="Times New Roman"/>
          <w:bCs/>
          <w:sz w:val="28"/>
          <w:szCs w:val="28"/>
          <w:lang w:val="tr-TR"/>
        </w:rPr>
      </w:pPr>
      <w:hyperlink r:id="rId9" w:history="1">
        <w:r w:rsidR="006C1836" w:rsidRPr="00CC7D0F">
          <w:rPr>
            <w:rFonts w:ascii="Times New Roman" w:hAnsi="Times New Roman" w:cs="Times New Roman"/>
            <w:bCs/>
            <w:sz w:val="28"/>
            <w:szCs w:val="28"/>
            <w:lang w:val="kk-KZ"/>
          </w:rPr>
          <w:t>https://adilet.zan.kz/kaz/docs/V1300008424/history</w:t>
        </w:r>
      </w:hyperlink>
      <w:r w:rsidR="006C1836" w:rsidRPr="00CC7D0F">
        <w:rPr>
          <w:rFonts w:ascii="Times New Roman" w:hAnsi="Times New Roman" w:cs="Times New Roman"/>
          <w:bCs/>
          <w:sz w:val="28"/>
          <w:szCs w:val="28"/>
          <w:lang w:val="kk-KZ"/>
        </w:rPr>
        <w:t xml:space="preserve"> </w:t>
      </w:r>
    </w:p>
    <w:p w14:paraId="036F211B" w14:textId="605371C8" w:rsidR="002F0A59" w:rsidRPr="00CC7D0F" w:rsidRDefault="00F81ABE" w:rsidP="00540D41">
      <w:pPr>
        <w:spacing w:after="0" w:line="240" w:lineRule="auto"/>
        <w:ind w:firstLine="567"/>
        <w:jc w:val="both"/>
        <w:rPr>
          <w:rFonts w:ascii="Times New Roman" w:hAnsi="Times New Roman" w:cs="Times New Roman"/>
          <w:bCs/>
          <w:sz w:val="28"/>
          <w:szCs w:val="28"/>
          <w:lang w:val="kk-KZ"/>
        </w:rPr>
      </w:pPr>
      <w:r w:rsidRPr="00CC7D0F">
        <w:rPr>
          <w:rFonts w:ascii="Times New Roman" w:hAnsi="Times New Roman" w:cs="Times New Roman"/>
          <w:bCs/>
          <w:sz w:val="28"/>
          <w:szCs w:val="28"/>
          <w:lang w:val="tr-TR"/>
        </w:rPr>
        <w:t>10.</w:t>
      </w:r>
      <w:r w:rsidR="006C1836" w:rsidRPr="00CC7D0F">
        <w:rPr>
          <w:rFonts w:ascii="Times New Roman" w:hAnsi="Times New Roman" w:cs="Times New Roman"/>
          <w:bCs/>
          <w:sz w:val="28"/>
          <w:szCs w:val="28"/>
          <w:lang w:val="kk-KZ"/>
        </w:rPr>
        <w:t xml:space="preserve">Қазақстан Республикасы Білім жəне ғылым министрінің м.а. 2017 жылғы 25 қазандағы «Жалпы білім беру ұйымдарына арналған жалпы білім беретін пəндердің, таңдау курстарының жəне факультативтердің үлгілік оқу бағдарламаларын бекіту туралы» Қазақстан Республикасы Білім жəне ғылым министрінің 2013 жылғы 03 сəуірдегі № 115 бұйрығына өзгерістер мен толықтырулар енгізу туралы №545 бұйрығы. </w:t>
      </w:r>
    </w:p>
    <w:p w14:paraId="05856940" w14:textId="378EFC3A" w:rsidR="002F0A59" w:rsidRPr="00CC7D0F" w:rsidRDefault="004F3C11" w:rsidP="00540D41">
      <w:pPr>
        <w:spacing w:after="0" w:line="240" w:lineRule="auto"/>
        <w:ind w:firstLine="567"/>
        <w:jc w:val="both"/>
        <w:rPr>
          <w:rFonts w:ascii="Times New Roman" w:hAnsi="Times New Roman" w:cs="Times New Roman"/>
          <w:bCs/>
          <w:sz w:val="28"/>
          <w:szCs w:val="28"/>
          <w:lang w:val="tr-TR"/>
        </w:rPr>
      </w:pPr>
      <w:hyperlink r:id="rId10" w:history="1">
        <w:r w:rsidR="006C1836" w:rsidRPr="00CC7D0F">
          <w:rPr>
            <w:rFonts w:ascii="Times New Roman" w:hAnsi="Times New Roman" w:cs="Times New Roman"/>
            <w:bCs/>
            <w:sz w:val="28"/>
            <w:szCs w:val="28"/>
            <w:lang w:val="kk-KZ"/>
          </w:rPr>
          <w:t>https://adilet.zan.kz/kaz/docs/V1700015982</w:t>
        </w:r>
      </w:hyperlink>
      <w:r w:rsidR="006C1836" w:rsidRPr="00CC7D0F">
        <w:rPr>
          <w:rFonts w:ascii="Times New Roman" w:hAnsi="Times New Roman" w:cs="Times New Roman"/>
          <w:bCs/>
          <w:sz w:val="28"/>
          <w:szCs w:val="28"/>
          <w:lang w:val="kk-KZ"/>
        </w:rPr>
        <w:t xml:space="preserve"> </w:t>
      </w:r>
    </w:p>
    <w:p w14:paraId="2621333B" w14:textId="2994092A" w:rsidR="006C1836" w:rsidRPr="00CC7D0F" w:rsidRDefault="00F81ABE" w:rsidP="00540D41">
      <w:pPr>
        <w:spacing w:after="0" w:line="240" w:lineRule="auto"/>
        <w:ind w:firstLine="567"/>
        <w:jc w:val="both"/>
        <w:rPr>
          <w:rFonts w:ascii="Times New Roman" w:hAnsi="Times New Roman" w:cs="Times New Roman"/>
          <w:bCs/>
          <w:sz w:val="28"/>
          <w:szCs w:val="28"/>
          <w:lang w:val="tr-TR"/>
        </w:rPr>
      </w:pPr>
      <w:r w:rsidRPr="00CC7D0F">
        <w:rPr>
          <w:rFonts w:ascii="Times New Roman" w:hAnsi="Times New Roman" w:cs="Times New Roman"/>
          <w:bCs/>
          <w:sz w:val="28"/>
          <w:szCs w:val="28"/>
          <w:lang w:val="tr-TR"/>
        </w:rPr>
        <w:t>11.</w:t>
      </w:r>
      <w:r w:rsidR="006C1836" w:rsidRPr="00CC7D0F">
        <w:rPr>
          <w:rFonts w:ascii="Times New Roman" w:hAnsi="Times New Roman" w:cs="Times New Roman"/>
          <w:bCs/>
          <w:sz w:val="28"/>
          <w:szCs w:val="28"/>
          <w:lang w:val="kk-KZ"/>
        </w:rPr>
        <w:t xml:space="preserve">Қазақстан Республикасы Үкіметінің 2021 жылғы 12 қазандағы № 726 қаулысымен бекітілген ««Білімді ұлт» сапалы білім беру ұлттық жобасы. https://adilet.zan.kz/kaz/docs/P2100000726 Қазақстан Республикасы Үкіметінің 2022 жылғы 24 қарашадағы № 941 қаулысымен бекітілген Қазақстан Республикасында білім беруді дамытудың 2022-2026 жылдарға арналған тұжырымдамасы. </w:t>
      </w:r>
      <w:r w:rsidR="004F3C11">
        <w:fldChar w:fldCharType="begin"/>
      </w:r>
      <w:r w:rsidR="004F3C11" w:rsidRPr="000F4B92">
        <w:rPr>
          <w:lang w:val="tr-TR"/>
        </w:rPr>
        <w:instrText xml:space="preserve"> HYPERLINK "https://adilet.zan.kz/kaz/docs/P2200000941" </w:instrText>
      </w:r>
      <w:r w:rsidR="004F3C11">
        <w:fldChar w:fldCharType="separate"/>
      </w:r>
      <w:r w:rsidR="006C1836" w:rsidRPr="00CC7D0F">
        <w:rPr>
          <w:rFonts w:ascii="Times New Roman" w:hAnsi="Times New Roman" w:cs="Times New Roman"/>
          <w:bCs/>
          <w:sz w:val="28"/>
          <w:szCs w:val="28"/>
          <w:lang w:val="kk-KZ"/>
        </w:rPr>
        <w:t>https://adilet.zan.kz/kaz/docs/P2200000941</w:t>
      </w:r>
      <w:r w:rsidR="004F3C11">
        <w:rPr>
          <w:rFonts w:ascii="Times New Roman" w:hAnsi="Times New Roman" w:cs="Times New Roman"/>
          <w:bCs/>
          <w:sz w:val="28"/>
          <w:szCs w:val="28"/>
          <w:lang w:val="kk-KZ"/>
        </w:rPr>
        <w:fldChar w:fldCharType="end"/>
      </w:r>
      <w:r w:rsidR="006C1836" w:rsidRPr="00CC7D0F">
        <w:rPr>
          <w:rFonts w:ascii="Times New Roman" w:hAnsi="Times New Roman" w:cs="Times New Roman"/>
          <w:bCs/>
          <w:sz w:val="28"/>
          <w:szCs w:val="28"/>
          <w:lang w:val="kk-KZ"/>
        </w:rPr>
        <w:t xml:space="preserve"> </w:t>
      </w:r>
    </w:p>
    <w:p w14:paraId="62B71C79" w14:textId="77777777" w:rsidR="006C1836" w:rsidRPr="00CC7D0F" w:rsidRDefault="006C1836" w:rsidP="00540D41">
      <w:pPr>
        <w:spacing w:line="240" w:lineRule="auto"/>
        <w:ind w:firstLine="567"/>
        <w:jc w:val="both"/>
        <w:rPr>
          <w:rFonts w:ascii="Times New Roman" w:hAnsi="Times New Roman" w:cs="Times New Roman"/>
          <w:b/>
          <w:sz w:val="28"/>
          <w:szCs w:val="28"/>
          <w:lang w:val="tr-TR"/>
        </w:rPr>
      </w:pPr>
    </w:p>
    <w:p w14:paraId="67659A8A" w14:textId="77777777" w:rsidR="005C7D1D" w:rsidRDefault="005C7D1D" w:rsidP="00540D41">
      <w:pPr>
        <w:spacing w:after="0" w:line="240" w:lineRule="auto"/>
        <w:ind w:firstLine="567"/>
        <w:jc w:val="center"/>
        <w:rPr>
          <w:rFonts w:ascii="Times New Roman" w:hAnsi="Times New Roman" w:cs="Times New Roman"/>
          <w:b/>
          <w:sz w:val="28"/>
          <w:szCs w:val="28"/>
          <w:lang w:val="kk-KZ"/>
        </w:rPr>
      </w:pPr>
    </w:p>
    <w:p w14:paraId="0DA794A9" w14:textId="77777777" w:rsidR="005C7D1D" w:rsidRDefault="005C7D1D" w:rsidP="006C1836">
      <w:pPr>
        <w:spacing w:after="0" w:line="240" w:lineRule="auto"/>
        <w:jc w:val="center"/>
        <w:rPr>
          <w:rFonts w:ascii="Times New Roman" w:hAnsi="Times New Roman" w:cs="Times New Roman"/>
          <w:b/>
          <w:sz w:val="28"/>
          <w:szCs w:val="28"/>
          <w:lang w:val="kk-KZ"/>
        </w:rPr>
      </w:pPr>
    </w:p>
    <w:p w14:paraId="4C83062E" w14:textId="3FE6A07C" w:rsidR="006C1836" w:rsidRPr="00CC7D0F" w:rsidRDefault="006C1836" w:rsidP="006C1836">
      <w:pPr>
        <w:spacing w:after="0" w:line="240" w:lineRule="auto"/>
        <w:jc w:val="center"/>
        <w:rPr>
          <w:rFonts w:ascii="Times New Roman" w:hAnsi="Times New Roman" w:cs="Times New Roman"/>
          <w:b/>
          <w:sz w:val="28"/>
          <w:szCs w:val="28"/>
          <w:lang w:val="kk-KZ"/>
        </w:rPr>
      </w:pPr>
      <w:r w:rsidRPr="00CC7D0F">
        <w:rPr>
          <w:rFonts w:ascii="Times New Roman" w:hAnsi="Times New Roman" w:cs="Times New Roman"/>
          <w:b/>
          <w:sz w:val="28"/>
          <w:szCs w:val="28"/>
          <w:lang w:val="kk-KZ"/>
        </w:rPr>
        <w:t>АНЫҚТАМАЛАР</w:t>
      </w:r>
    </w:p>
    <w:p w14:paraId="59910281" w14:textId="77777777" w:rsidR="006C1836" w:rsidRPr="00CC7D0F" w:rsidRDefault="006C1836" w:rsidP="006C1836">
      <w:pPr>
        <w:spacing w:after="0" w:line="240" w:lineRule="auto"/>
        <w:jc w:val="center"/>
        <w:rPr>
          <w:rFonts w:ascii="Times New Roman" w:hAnsi="Times New Roman" w:cs="Times New Roman"/>
          <w:b/>
          <w:sz w:val="28"/>
          <w:szCs w:val="28"/>
          <w:lang w:val="kk-KZ"/>
        </w:rPr>
      </w:pPr>
    </w:p>
    <w:p w14:paraId="2B19E901" w14:textId="77777777"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b/>
          <w:sz w:val="28"/>
          <w:szCs w:val="28"/>
          <w:lang w:val="kk-KZ"/>
        </w:rPr>
        <w:t xml:space="preserve">Айтылым </w:t>
      </w:r>
      <w:r w:rsidRPr="00CC7D0F">
        <w:rPr>
          <w:rFonts w:ascii="Times New Roman" w:hAnsi="Times New Roman" w:cs="Times New Roman"/>
          <w:sz w:val="28"/>
          <w:szCs w:val="28"/>
          <w:lang w:val="kk-KZ"/>
        </w:rPr>
        <w:t>– адамның ойы мен сезімін белгілі бір мақсатта, нақты жағдаятта ауызша түрде жеткізуі, сөйлеу әрекетінің бірлігі. Айтылым – адамның ойын жүйелеп, сөз арқылы сыртқа шығару үдерісі. Ол қарым-қатынас жасау барысында нақты жағдаятқа, коммуникативтік мақсатқа және адресатқа тәуелді болады. Айтылым – тіл үйренушінің сөйлеу дағдысы мен шеберлігін қалыптастыратын негізгі компонент.</w:t>
      </w:r>
    </w:p>
    <w:p w14:paraId="1C0C928C" w14:textId="78DBA803" w:rsidR="006C1836" w:rsidRPr="00CC7D0F" w:rsidRDefault="006C1836" w:rsidP="00540D41">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b/>
          <w:bCs/>
          <w:sz w:val="28"/>
          <w:szCs w:val="28"/>
          <w:lang w:val="kk-KZ" w:eastAsia="ru-RU"/>
        </w:rPr>
        <w:t>Айтылым мәдениеті</w:t>
      </w:r>
      <w:r w:rsidRPr="00CC7D0F">
        <w:rPr>
          <w:rFonts w:ascii="Times New Roman" w:eastAsia="Times New Roman" w:hAnsi="Times New Roman" w:cs="Times New Roman"/>
          <w:sz w:val="28"/>
          <w:szCs w:val="28"/>
          <w:lang w:val="kk-KZ" w:eastAsia="ru-RU"/>
        </w:rPr>
        <w:t xml:space="preserve"> – сөйлеу процесінде тілдік бірліктерді дұрыс, әсерлі әрі тиімді пайдалану дағдысы, ойды нақты, логикалық тұрғыдан сауатты әрі түсінікті жеткізу шеберлігі. Айтылым мәдениеті – оқушылардың ауызша сөйлеу дағдыларын жетілдіруге бағытталған әдіс-тәсілдер жүйесі, шешен сөйлеудің, пікірталас мәдениетінің, диалог жүргізу өнерінің, сыпайы және әсерлі сөйлеу дағдысының негізі.</w:t>
      </w:r>
    </w:p>
    <w:p w14:paraId="295ECDC4" w14:textId="77777777"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b/>
          <w:sz w:val="28"/>
          <w:szCs w:val="28"/>
          <w:lang w:val="kk-KZ"/>
        </w:rPr>
        <w:t>Әдеби тіл</w:t>
      </w:r>
      <w:r w:rsidRPr="00CC7D0F">
        <w:rPr>
          <w:rFonts w:ascii="Times New Roman" w:hAnsi="Times New Roman" w:cs="Times New Roman"/>
          <w:sz w:val="28"/>
          <w:szCs w:val="28"/>
          <w:lang w:val="kk-KZ"/>
        </w:rPr>
        <w:t xml:space="preserve"> – орныққан, тұрақты нормалары бар, жалпыға бірдей түсінікті, ортақ, қоғамдық қызметі әр алуан, жалпы халықтық тілдің екшеленген, сұрыпталған, сымбатталған жүйелі түрі. Әдеби тіл жалпыхалықтық тілдің бір түрі.</w:t>
      </w:r>
    </w:p>
    <w:p w14:paraId="3508A7EE" w14:textId="77777777"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b/>
          <w:sz w:val="28"/>
          <w:szCs w:val="28"/>
          <w:lang w:val="kk-KZ"/>
        </w:rPr>
        <w:t>Диалог</w:t>
      </w:r>
      <w:r w:rsidRPr="00CC7D0F">
        <w:rPr>
          <w:rFonts w:ascii="Times New Roman" w:hAnsi="Times New Roman" w:cs="Times New Roman"/>
          <w:sz w:val="28"/>
          <w:szCs w:val="28"/>
          <w:lang w:val="kk-KZ"/>
        </w:rPr>
        <w:t xml:space="preserve"> – (грек. dialogos – әңгіме, екі адамның сөйлесуі) – екі немесе бірнеше адамның сұрақ-жауап ретіндегі сөйлесіп, тіл қатысуы. Диалогтың сөздік құрамына әсер ететін факторлардың негізгі сөзді қабылдау не қабылдамау.</w:t>
      </w:r>
    </w:p>
    <w:p w14:paraId="281F1321" w14:textId="0D457F44"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b/>
          <w:sz w:val="28"/>
          <w:szCs w:val="28"/>
          <w:lang w:val="kk-KZ"/>
        </w:rPr>
        <w:t>Дискурс</w:t>
      </w:r>
      <w:r w:rsidR="00A7776C" w:rsidRPr="00CC7D0F">
        <w:rPr>
          <w:rFonts w:ascii="Times New Roman" w:hAnsi="Times New Roman" w:cs="Times New Roman"/>
          <w:sz w:val="28"/>
          <w:szCs w:val="28"/>
          <w:lang w:val="kk-KZ"/>
        </w:rPr>
        <w:t xml:space="preserve"> – </w:t>
      </w:r>
      <w:r w:rsidRPr="00CC7D0F">
        <w:rPr>
          <w:rFonts w:ascii="Times New Roman" w:hAnsi="Times New Roman" w:cs="Times New Roman"/>
          <w:sz w:val="28"/>
          <w:szCs w:val="28"/>
          <w:lang w:val="kk-KZ"/>
        </w:rPr>
        <w:t>(фр.discours – сөйлеу)– экстралин</w:t>
      </w:r>
      <w:r w:rsidR="00B11EE5">
        <w:rPr>
          <w:rFonts w:ascii="Times New Roman" w:hAnsi="Times New Roman" w:cs="Times New Roman"/>
          <w:sz w:val="28"/>
          <w:szCs w:val="28"/>
          <w:lang w:val="kk-KZ"/>
        </w:rPr>
        <w:t>г</w:t>
      </w:r>
      <w:r w:rsidRPr="00CC7D0F">
        <w:rPr>
          <w:rFonts w:ascii="Times New Roman" w:hAnsi="Times New Roman" w:cs="Times New Roman"/>
          <w:sz w:val="28"/>
          <w:szCs w:val="28"/>
          <w:lang w:val="kk-KZ"/>
        </w:rPr>
        <w:t>вистикалық, яғни, парадигматикалық, әлеуметтік, мәдени, психологиялық факторлармен байланыста болатын мәтін. Белгілі бір оқиғаны баяндайтын мәтін. Дискурс – өмірдің тілі, сондықтан да дискурс термині мәтін терминімен салыстырғанда көне, басқа да бүгінгі өмірмен байланысы жоқ текстерге қолданылмайды.</w:t>
      </w:r>
    </w:p>
    <w:p w14:paraId="4B2D9F45" w14:textId="5E03CD97" w:rsidR="006C1836" w:rsidRPr="00CC7D0F" w:rsidRDefault="006C1836" w:rsidP="00540D41">
      <w:pPr>
        <w:spacing w:after="0" w:line="240" w:lineRule="auto"/>
        <w:ind w:firstLine="567"/>
        <w:jc w:val="both"/>
        <w:rPr>
          <w:rFonts w:ascii="Times New Roman" w:hAnsi="Times New Roman" w:cs="Times New Roman"/>
          <w:b/>
          <w:sz w:val="28"/>
          <w:szCs w:val="28"/>
          <w:lang w:val="kk-KZ"/>
        </w:rPr>
      </w:pPr>
      <w:r w:rsidRPr="00CC7D0F">
        <w:rPr>
          <w:rFonts w:ascii="Times New Roman" w:hAnsi="Times New Roman" w:cs="Times New Roman"/>
          <w:b/>
          <w:sz w:val="28"/>
          <w:szCs w:val="28"/>
          <w:lang w:val="kk-KZ"/>
        </w:rPr>
        <w:t xml:space="preserve">Мәтін </w:t>
      </w:r>
      <w:r w:rsidRPr="00CC7D0F">
        <w:rPr>
          <w:rFonts w:ascii="Times New Roman" w:hAnsi="Times New Roman" w:cs="Times New Roman"/>
          <w:b/>
          <w:sz w:val="28"/>
          <w:szCs w:val="28"/>
          <w:lang w:val="tr-TR"/>
        </w:rPr>
        <w:t xml:space="preserve"> –</w:t>
      </w:r>
      <w:r w:rsidRPr="00CC7D0F">
        <w:rPr>
          <w:rFonts w:ascii="Times New Roman" w:hAnsi="Times New Roman" w:cs="Times New Roman"/>
          <w:b/>
          <w:sz w:val="28"/>
          <w:szCs w:val="28"/>
          <w:lang w:val="kk-KZ"/>
        </w:rPr>
        <w:t xml:space="preserve"> </w:t>
      </w:r>
      <w:r w:rsidRPr="00CC7D0F">
        <w:rPr>
          <w:rFonts w:ascii="Times New Roman" w:hAnsi="Times New Roman" w:cs="Times New Roman"/>
          <w:sz w:val="28"/>
          <w:szCs w:val="28"/>
          <w:lang w:val="kk-KZ"/>
        </w:rPr>
        <w:t>тілдік таңбалардың мағыналық</w:t>
      </w:r>
      <w:r w:rsidR="0018494C"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және тұлғалық байланысы негізінде түзілген жүйелі тізбесі. Мәтіннің құрылу шарттары: сыртқы тұлғалық байланыстарға, белгілі бір ішкі мазмұнға ие болуы, аяқталғандығы, қарым</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 xml:space="preserve">қатынас жасауды іске асыру мүмкіндігіне ие болуы, т.б. Мәтін </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 xml:space="preserve"> жазудың шығуымен байланысты қалыптасып, әрі қарай дамып отырған тілдік құрылым. Мәтіннің көлемі туралы әртүрлі пікір бар. Дег</w:t>
      </w:r>
      <w:r w:rsidR="003E7E25" w:rsidRPr="00CC7D0F">
        <w:rPr>
          <w:rFonts w:ascii="Times New Roman" w:hAnsi="Times New Roman" w:cs="Times New Roman"/>
          <w:sz w:val="28"/>
          <w:szCs w:val="28"/>
          <w:lang w:val="kk-KZ"/>
        </w:rPr>
        <w:t>енмен, құрылымдық, тұлға бірлік</w:t>
      </w:r>
      <w:r w:rsidRPr="00CC7D0F">
        <w:rPr>
          <w:rFonts w:ascii="Times New Roman" w:hAnsi="Times New Roman" w:cs="Times New Roman"/>
          <w:sz w:val="28"/>
          <w:szCs w:val="28"/>
          <w:lang w:val="kk-KZ"/>
        </w:rPr>
        <w:t>теріне қарап, мәтінге сөйлем, күрделі синтаксистік тұтастық, абзац жатқызылып жүр. Семи</w:t>
      </w:r>
      <w:r w:rsidR="0018494C" w:rsidRPr="00CC7D0F">
        <w:rPr>
          <w:rFonts w:ascii="Times New Roman" w:hAnsi="Times New Roman" w:cs="Times New Roman"/>
          <w:sz w:val="28"/>
          <w:szCs w:val="28"/>
          <w:lang w:val="kk-KZ"/>
        </w:rPr>
        <w:t>отикада мәтін кез</w:t>
      </w:r>
      <w:r w:rsidR="005C1A1B" w:rsidRPr="00CC7D0F">
        <w:rPr>
          <w:rFonts w:ascii="Times New Roman" w:hAnsi="Times New Roman" w:cs="Times New Roman"/>
          <w:sz w:val="28"/>
          <w:szCs w:val="28"/>
          <w:lang w:val="kk-KZ"/>
        </w:rPr>
        <w:t>-</w:t>
      </w:r>
      <w:r w:rsidR="0018494C" w:rsidRPr="00CC7D0F">
        <w:rPr>
          <w:rFonts w:ascii="Times New Roman" w:hAnsi="Times New Roman" w:cs="Times New Roman"/>
          <w:sz w:val="28"/>
          <w:szCs w:val="28"/>
          <w:lang w:val="kk-KZ"/>
        </w:rPr>
        <w:t>келген таңбаны</w:t>
      </w:r>
      <w:r w:rsidRPr="00CC7D0F">
        <w:rPr>
          <w:rFonts w:ascii="Times New Roman" w:hAnsi="Times New Roman" w:cs="Times New Roman"/>
          <w:sz w:val="28"/>
          <w:szCs w:val="28"/>
          <w:lang w:val="kk-KZ"/>
        </w:rPr>
        <w:t>ң, қарым</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қатынастың (салт, әдет</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ғұрып жоралары, би, т.б.) мән</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мағынасы танылған түрлерін білдіреді.</w:t>
      </w:r>
    </w:p>
    <w:p w14:paraId="30440271" w14:textId="77777777"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b/>
          <w:sz w:val="28"/>
          <w:szCs w:val="28"/>
          <w:lang w:val="kk-KZ"/>
        </w:rPr>
        <w:t>Монолог</w:t>
      </w:r>
      <w:r w:rsidRPr="00CC7D0F">
        <w:rPr>
          <w:rFonts w:ascii="Times New Roman" w:hAnsi="Times New Roman" w:cs="Times New Roman"/>
          <w:sz w:val="28"/>
          <w:szCs w:val="28"/>
          <w:lang w:val="kk-KZ"/>
        </w:rPr>
        <w:t xml:space="preserve"> – (грек.monos – бір және logos – сөз, сөйлеу) – белсенді сөйлеудің нәтижесінде пайда болатын сөйлеу түрі. Монологқа интраперсональды сөйлеу деген анықтама береді.</w:t>
      </w:r>
    </w:p>
    <w:p w14:paraId="3C1E83DD" w14:textId="77777777"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b/>
          <w:sz w:val="28"/>
          <w:szCs w:val="28"/>
          <w:lang w:val="kk-KZ"/>
        </w:rPr>
        <w:t>Сөз мәдениеті</w:t>
      </w:r>
      <w:r w:rsidRPr="00CC7D0F">
        <w:rPr>
          <w:rFonts w:ascii="Times New Roman" w:hAnsi="Times New Roman" w:cs="Times New Roman"/>
          <w:sz w:val="28"/>
          <w:szCs w:val="28"/>
          <w:lang w:val="kk-KZ"/>
        </w:rPr>
        <w:t xml:space="preserve"> – әдеби тілдің ауызша түрлеріне тән нормаларын игеру, тілдік амал</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тәсілдерді айтылатын ойдың мақсатына сай орнымен қолдана білу, сөйлеуде мәдениеттілік, әдептілік таныту.</w:t>
      </w:r>
    </w:p>
    <w:p w14:paraId="79B594D1" w14:textId="77777777"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b/>
          <w:sz w:val="28"/>
          <w:szCs w:val="28"/>
          <w:lang w:val="kk-KZ"/>
        </w:rPr>
        <w:t>Сөйлеу</w:t>
      </w:r>
      <w:r w:rsidRPr="00CC7D0F">
        <w:rPr>
          <w:rFonts w:ascii="Times New Roman" w:hAnsi="Times New Roman" w:cs="Times New Roman"/>
          <w:sz w:val="28"/>
          <w:szCs w:val="28"/>
          <w:lang w:val="kk-KZ"/>
        </w:rPr>
        <w:t xml:space="preserve"> – бір мезгілде болатын нақтылы сөйлеу. Сөйлеудің дыбыстық және жазба түрлері бар. Сөйлеуге сөйлеу қызметі және сөйлеу нәтижесі жатады. Әдетте, сөйлеу мен тіл қарама-қарсы қойылады. Тіл – араласу құралы болса, сөйлеу – осы құрал арқылы араласуды жүзеге асырады. Сөйлеу арқылы тіл қолданыс табады. Сөйлеу әрқашанда нақтылы болады, тіл – абстрактілі болып қайталануы мүмкін. Сөйлеу – кеңістік пен уақытта жасалады, оның шегі болмайды, сөйлеу – материалды құбылыс, ол есту мүшелері арқылы қабылданады.</w:t>
      </w:r>
    </w:p>
    <w:p w14:paraId="461B0678" w14:textId="4A33DB98"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b/>
          <w:sz w:val="28"/>
          <w:szCs w:val="28"/>
          <w:lang w:val="kk-KZ"/>
        </w:rPr>
        <w:t>Сөйлеу әрекеті –</w:t>
      </w:r>
      <w:r w:rsidRPr="00CC7D0F">
        <w:rPr>
          <w:rFonts w:ascii="Times New Roman" w:hAnsi="Times New Roman" w:cs="Times New Roman"/>
          <w:sz w:val="28"/>
          <w:szCs w:val="28"/>
          <w:lang w:val="kk-KZ"/>
        </w:rPr>
        <w:t xml:space="preserve"> адамның тіл амал</w:t>
      </w:r>
      <w:r w:rsidR="003E7E25" w:rsidRPr="00CC7D0F">
        <w:rPr>
          <w:rFonts w:ascii="Times New Roman" w:hAnsi="Times New Roman" w:cs="Times New Roman"/>
          <w:sz w:val="28"/>
          <w:szCs w:val="28"/>
          <w:lang w:val="kk-KZ"/>
        </w:rPr>
        <w:t>д</w:t>
      </w:r>
      <w:r w:rsidRPr="00CC7D0F">
        <w:rPr>
          <w:rFonts w:ascii="Times New Roman" w:hAnsi="Times New Roman" w:cs="Times New Roman"/>
          <w:sz w:val="28"/>
          <w:szCs w:val="28"/>
          <w:lang w:val="kk-KZ"/>
        </w:rPr>
        <w:t xml:space="preserve">арын пайдалану арқылы пікір, ой білдіру әрекеті. </w:t>
      </w:r>
      <w:r w:rsidR="00040A02" w:rsidRPr="00CC7D0F">
        <w:rPr>
          <w:rFonts w:ascii="Times New Roman" w:hAnsi="Times New Roman" w:cs="Times New Roman"/>
          <w:sz w:val="28"/>
          <w:szCs w:val="28"/>
          <w:lang w:val="kk-KZ"/>
        </w:rPr>
        <w:t>Сөйлеу әрекетінің компоненті бесеу: тыңдалым, оқылым, айтылым, жазылым, тілдесім.</w:t>
      </w:r>
    </w:p>
    <w:p w14:paraId="15D3FCD8" w14:textId="3F8787E5"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b/>
          <w:sz w:val="28"/>
          <w:szCs w:val="28"/>
          <w:lang w:val="kk-KZ"/>
        </w:rPr>
        <w:t xml:space="preserve">Тілдесім </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 xml:space="preserve"> тілдік қатынас термині, адамдардың қоғамдық</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әлеуметтік және күнделікті өмірде бір</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бірімен тіл арқылы қарым</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қатынасқа түсуі; сөйлесу әрекеті. Тілдесімге тек ауыз</w:t>
      </w:r>
      <w:r w:rsidR="003E7E25" w:rsidRPr="00CC7D0F">
        <w:rPr>
          <w:rFonts w:ascii="Times New Roman" w:hAnsi="Times New Roman" w:cs="Times New Roman"/>
          <w:sz w:val="28"/>
          <w:szCs w:val="28"/>
          <w:lang w:val="kk-KZ"/>
        </w:rPr>
        <w:t>ша қатынас емес, оның жүзеге ас</w:t>
      </w:r>
      <w:r w:rsidRPr="00CC7D0F">
        <w:rPr>
          <w:rFonts w:ascii="Times New Roman" w:hAnsi="Times New Roman" w:cs="Times New Roman"/>
          <w:sz w:val="28"/>
          <w:szCs w:val="28"/>
          <w:lang w:val="kk-KZ"/>
        </w:rPr>
        <w:t xml:space="preserve">уында  тыңдалым, оқылым, жазылым сияқты тілдік қатынастың түрлері де қатысады </w:t>
      </w:r>
    </w:p>
    <w:p w14:paraId="00979662" w14:textId="77777777" w:rsidR="006C1836" w:rsidRPr="00CC7D0F" w:rsidRDefault="006C1836" w:rsidP="00540D41">
      <w:pPr>
        <w:spacing w:after="0" w:line="240" w:lineRule="auto"/>
        <w:ind w:firstLine="567"/>
        <w:jc w:val="both"/>
        <w:rPr>
          <w:rFonts w:ascii="Times New Roman" w:hAnsi="Times New Roman" w:cs="Times New Roman"/>
          <w:b/>
          <w:sz w:val="28"/>
          <w:szCs w:val="28"/>
          <w:lang w:val="kk-KZ"/>
        </w:rPr>
      </w:pPr>
      <w:r w:rsidRPr="00CC7D0F">
        <w:rPr>
          <w:rFonts w:ascii="Times New Roman" w:hAnsi="Times New Roman" w:cs="Times New Roman"/>
          <w:b/>
          <w:sz w:val="28"/>
          <w:szCs w:val="28"/>
          <w:lang w:val="kk-KZ"/>
        </w:rPr>
        <w:t>Тілдік қатынас –</w:t>
      </w:r>
      <w:r w:rsidRPr="00CC7D0F">
        <w:rPr>
          <w:rFonts w:ascii="Times New Roman" w:hAnsi="Times New Roman" w:cs="Times New Roman"/>
          <w:sz w:val="28"/>
          <w:szCs w:val="28"/>
          <w:lang w:val="kk-KZ"/>
        </w:rPr>
        <w:t xml:space="preserve"> адамдардың тіл арқылы байланыс жасауы, сөйлеу арқылы бір</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бірімен қарым</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 xml:space="preserve">қатынасқа түсіп, түсінуі, пікір алысуы. Тілдік қатынас </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 xml:space="preserve"> коммуникация (қарым</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 xml:space="preserve">қатынас, байланыс) термині. Тілдік қатынастың негіздері </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 xml:space="preserve"> тілдік таңба, ойлау, ойлау мен тілдің бірлігі, психология, қоғамдық</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әлеуметтік жағдайлармен байланысты педагогикалық (адам тәрбиесі) теориялар.</w:t>
      </w:r>
    </w:p>
    <w:p w14:paraId="5270CBA6" w14:textId="50101500" w:rsidR="006C1836" w:rsidRPr="00CC7D0F" w:rsidRDefault="00040A02"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b/>
          <w:sz w:val="28"/>
          <w:szCs w:val="28"/>
          <w:lang w:val="kk-KZ"/>
        </w:rPr>
        <w:t>Сөз</w:t>
      </w:r>
      <w:r w:rsidR="006C1836" w:rsidRPr="00CC7D0F">
        <w:rPr>
          <w:rFonts w:ascii="Times New Roman" w:hAnsi="Times New Roman" w:cs="Times New Roman"/>
          <w:b/>
          <w:sz w:val="28"/>
          <w:szCs w:val="28"/>
          <w:lang w:val="kk-KZ"/>
        </w:rPr>
        <w:t xml:space="preserve"> мәдениеті </w:t>
      </w:r>
      <w:r w:rsidR="006C1836" w:rsidRPr="00CC7D0F">
        <w:rPr>
          <w:rFonts w:ascii="Times New Roman" w:hAnsi="Times New Roman" w:cs="Times New Roman"/>
          <w:b/>
          <w:sz w:val="28"/>
          <w:szCs w:val="28"/>
          <w:lang w:val="tr-TR"/>
        </w:rPr>
        <w:t>–</w:t>
      </w:r>
      <w:r w:rsidR="006C1836" w:rsidRPr="00CC7D0F">
        <w:rPr>
          <w:rFonts w:ascii="Times New Roman" w:hAnsi="Times New Roman" w:cs="Times New Roman"/>
          <w:b/>
          <w:sz w:val="28"/>
          <w:szCs w:val="28"/>
          <w:lang w:val="kk-KZ"/>
        </w:rPr>
        <w:t xml:space="preserve"> </w:t>
      </w:r>
      <w:r w:rsidR="006C1836" w:rsidRPr="00CC7D0F">
        <w:rPr>
          <w:rFonts w:ascii="Times New Roman" w:hAnsi="Times New Roman" w:cs="Times New Roman"/>
          <w:sz w:val="28"/>
          <w:szCs w:val="28"/>
          <w:lang w:val="kk-KZ"/>
        </w:rPr>
        <w:t>әдеби тілдің нормасы мен оның дамуын, сөйлеу тілімен қарым</w:t>
      </w:r>
      <w:r w:rsidR="006C1836" w:rsidRPr="00CC7D0F">
        <w:rPr>
          <w:rFonts w:ascii="Times New Roman" w:hAnsi="Times New Roman" w:cs="Times New Roman"/>
          <w:sz w:val="28"/>
          <w:szCs w:val="28"/>
          <w:lang w:val="tr-TR"/>
        </w:rPr>
        <w:t>-</w:t>
      </w:r>
      <w:r w:rsidR="006C1836" w:rsidRPr="00CC7D0F">
        <w:rPr>
          <w:rFonts w:ascii="Times New Roman" w:hAnsi="Times New Roman" w:cs="Times New Roman"/>
          <w:sz w:val="28"/>
          <w:szCs w:val="28"/>
          <w:lang w:val="kk-KZ"/>
        </w:rPr>
        <w:t>қатынасын зерттейтін тіл білімінің саласы. Тіл мәдениеті дегеніміз – коммуникативті қарым</w:t>
      </w:r>
      <w:r w:rsidR="006C1836" w:rsidRPr="00CC7D0F">
        <w:rPr>
          <w:rFonts w:ascii="Times New Roman" w:hAnsi="Times New Roman" w:cs="Times New Roman"/>
          <w:sz w:val="28"/>
          <w:szCs w:val="28"/>
          <w:lang w:val="tr-TR"/>
        </w:rPr>
        <w:t>-</w:t>
      </w:r>
      <w:r w:rsidR="006C1836" w:rsidRPr="00CC7D0F">
        <w:rPr>
          <w:rFonts w:ascii="Times New Roman" w:hAnsi="Times New Roman" w:cs="Times New Roman"/>
          <w:sz w:val="28"/>
          <w:szCs w:val="28"/>
          <w:lang w:val="kk-KZ"/>
        </w:rPr>
        <w:t xml:space="preserve">қатынас кезінде тілдік тәсілдерді дұрыс ұйымдастырып, белгілі бір тәртіппен жүйелі қолдану. </w:t>
      </w:r>
    </w:p>
    <w:p w14:paraId="10B04C85" w14:textId="437D4EFD" w:rsidR="003F3A7C" w:rsidRPr="00CC7D0F" w:rsidRDefault="00040A02"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b/>
          <w:sz w:val="28"/>
          <w:szCs w:val="28"/>
          <w:lang w:val="kk-KZ"/>
        </w:rPr>
        <w:t>Сөз мәдениетінің екі сатысы бар:</w:t>
      </w:r>
      <w:r w:rsidRPr="00CC7D0F">
        <w:rPr>
          <w:rFonts w:ascii="Times New Roman" w:hAnsi="Times New Roman" w:cs="Times New Roman"/>
          <w:sz w:val="28"/>
          <w:szCs w:val="28"/>
          <w:lang w:val="kk-KZ"/>
        </w:rPr>
        <w:t xml:space="preserve"> </w:t>
      </w:r>
      <w:r w:rsidRPr="00CC7D0F">
        <w:rPr>
          <w:rFonts w:ascii="Times New Roman" w:hAnsi="Times New Roman" w:cs="Times New Roman"/>
          <w:color w:val="000000" w:themeColor="text1"/>
          <w:sz w:val="28"/>
          <w:szCs w:val="28"/>
          <w:lang w:val="kk-KZ"/>
        </w:rPr>
        <w:t xml:space="preserve">сөз дұрыстығы </w:t>
      </w:r>
      <w:r w:rsidRPr="00CC7D0F">
        <w:rPr>
          <w:rFonts w:ascii="Times New Roman" w:hAnsi="Times New Roman" w:cs="Times New Roman"/>
          <w:sz w:val="28"/>
          <w:szCs w:val="28"/>
          <w:lang w:val="kk-KZ"/>
        </w:rPr>
        <w:t>(әдеби тіл нормаларын меңгеру) және сөз шеберлігі (сөз иесінің интеллектуалдық қабілетін жетілдіре отырып, «қиыннан қиыстыра сөйлеуі», шешендік сөз т</w:t>
      </w:r>
      <w:r w:rsidR="006D6B51" w:rsidRPr="00CC7D0F">
        <w:rPr>
          <w:rFonts w:ascii="Times New Roman" w:hAnsi="Times New Roman" w:cs="Times New Roman"/>
          <w:sz w:val="28"/>
          <w:szCs w:val="28"/>
          <w:lang w:val="kk-KZ"/>
        </w:rPr>
        <w:t>алаптарына сай әсерлі сөйлеуі).</w:t>
      </w:r>
      <w:r w:rsidRPr="00CC7D0F">
        <w:rPr>
          <w:rFonts w:ascii="Times New Roman" w:hAnsi="Times New Roman" w:cs="Times New Roman"/>
          <w:sz w:val="28"/>
          <w:szCs w:val="28"/>
          <w:lang w:val="kk-KZ"/>
        </w:rPr>
        <w:t>Сөз сапасы: 1. Нормативтік сапа (сөз дұрыстығы); 2. Коммуникативтік сапа (сөз мә</w:t>
      </w:r>
      <w:r w:rsidR="00980DF3" w:rsidRPr="00CC7D0F">
        <w:rPr>
          <w:rFonts w:ascii="Times New Roman" w:hAnsi="Times New Roman" w:cs="Times New Roman"/>
          <w:sz w:val="28"/>
          <w:szCs w:val="28"/>
          <w:lang w:val="kk-KZ"/>
        </w:rPr>
        <w:t>нерлілігі, сөз көркемдігі, сөз жүйелілігі, сөз анық</w:t>
      </w:r>
      <w:r w:rsidRPr="00CC7D0F">
        <w:rPr>
          <w:rFonts w:ascii="Times New Roman" w:hAnsi="Times New Roman" w:cs="Times New Roman"/>
          <w:sz w:val="28"/>
          <w:szCs w:val="28"/>
          <w:lang w:val="kk-KZ"/>
        </w:rPr>
        <w:t xml:space="preserve">тығы, сөз дәйектілігі және т.б.); 3. </w:t>
      </w:r>
      <w:r w:rsidR="00384995" w:rsidRPr="00CC7D0F">
        <w:rPr>
          <w:rFonts w:ascii="Times New Roman" w:hAnsi="Times New Roman" w:cs="Times New Roman"/>
          <w:sz w:val="28"/>
          <w:szCs w:val="28"/>
          <w:lang w:val="kk-KZ"/>
        </w:rPr>
        <w:t>Этикалық сапа (сөз әдебі). Айтылым мәдениеті осы сапаларды ескере отырып, оның талаптарын сақтап сөйлеу нәтижесі болып саналады.</w:t>
      </w:r>
    </w:p>
    <w:p w14:paraId="4C4172ED" w14:textId="418E71CB" w:rsidR="006C1836" w:rsidRPr="00CC7D0F" w:rsidRDefault="00384995" w:rsidP="00540D41">
      <w:pPr>
        <w:spacing w:after="0" w:line="240" w:lineRule="auto"/>
        <w:ind w:firstLine="567"/>
        <w:jc w:val="both"/>
        <w:rPr>
          <w:rFonts w:ascii="Times New Roman" w:hAnsi="Times New Roman" w:cs="Times New Roman"/>
          <w:b/>
          <w:sz w:val="28"/>
          <w:szCs w:val="28"/>
          <w:lang w:val="kk-KZ"/>
        </w:rPr>
      </w:pPr>
      <w:r w:rsidRPr="00CC7D0F">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br/>
      </w:r>
    </w:p>
    <w:p w14:paraId="05E2C851" w14:textId="77777777" w:rsidR="006C1836" w:rsidRPr="00CC7D0F" w:rsidRDefault="006C1836" w:rsidP="00540D41">
      <w:pPr>
        <w:spacing w:after="0" w:line="240" w:lineRule="auto"/>
        <w:ind w:firstLine="567"/>
        <w:jc w:val="center"/>
        <w:rPr>
          <w:rFonts w:ascii="Times New Roman" w:hAnsi="Times New Roman" w:cs="Times New Roman"/>
          <w:b/>
          <w:sz w:val="28"/>
          <w:szCs w:val="28"/>
          <w:lang w:val="kk-KZ"/>
        </w:rPr>
      </w:pPr>
    </w:p>
    <w:p w14:paraId="682B7336" w14:textId="77777777" w:rsidR="006C1836" w:rsidRPr="00CC7D0F" w:rsidRDefault="006C1836" w:rsidP="00540D41">
      <w:pPr>
        <w:spacing w:after="0" w:line="240" w:lineRule="auto"/>
        <w:ind w:firstLine="567"/>
        <w:jc w:val="center"/>
        <w:rPr>
          <w:rFonts w:ascii="Times New Roman" w:hAnsi="Times New Roman" w:cs="Times New Roman"/>
          <w:b/>
          <w:sz w:val="28"/>
          <w:szCs w:val="28"/>
          <w:lang w:val="kk-KZ"/>
        </w:rPr>
      </w:pPr>
    </w:p>
    <w:p w14:paraId="65EFC9C3" w14:textId="77777777" w:rsidR="006C1836" w:rsidRPr="00CC7D0F" w:rsidRDefault="006C1836" w:rsidP="00540D41">
      <w:pPr>
        <w:spacing w:after="0" w:line="240" w:lineRule="auto"/>
        <w:ind w:firstLine="567"/>
        <w:jc w:val="center"/>
        <w:rPr>
          <w:rFonts w:ascii="Times New Roman" w:hAnsi="Times New Roman" w:cs="Times New Roman"/>
          <w:b/>
          <w:sz w:val="28"/>
          <w:szCs w:val="28"/>
          <w:lang w:val="kk-KZ"/>
        </w:rPr>
      </w:pPr>
    </w:p>
    <w:p w14:paraId="3B1C344D" w14:textId="77777777" w:rsidR="006C1836" w:rsidRPr="00CC7D0F" w:rsidRDefault="006C1836" w:rsidP="00540D41">
      <w:pPr>
        <w:spacing w:after="0" w:line="240" w:lineRule="auto"/>
        <w:ind w:firstLine="567"/>
        <w:jc w:val="center"/>
        <w:rPr>
          <w:rFonts w:ascii="Times New Roman" w:hAnsi="Times New Roman" w:cs="Times New Roman"/>
          <w:b/>
          <w:sz w:val="28"/>
          <w:szCs w:val="28"/>
          <w:lang w:val="kk-KZ"/>
        </w:rPr>
      </w:pPr>
    </w:p>
    <w:p w14:paraId="440F4E7B" w14:textId="77777777" w:rsidR="006C1836" w:rsidRPr="00CC7D0F" w:rsidRDefault="006C1836" w:rsidP="00540D41">
      <w:pPr>
        <w:spacing w:after="0" w:line="240" w:lineRule="auto"/>
        <w:ind w:firstLine="567"/>
        <w:jc w:val="center"/>
        <w:rPr>
          <w:rFonts w:ascii="Times New Roman" w:hAnsi="Times New Roman" w:cs="Times New Roman"/>
          <w:b/>
          <w:sz w:val="28"/>
          <w:szCs w:val="28"/>
          <w:lang w:val="kk-KZ"/>
        </w:rPr>
      </w:pPr>
    </w:p>
    <w:p w14:paraId="76CD5F9F" w14:textId="3C0C7F76" w:rsidR="006C1836" w:rsidRPr="00CC7D0F" w:rsidRDefault="002F0A59" w:rsidP="00540D41">
      <w:pPr>
        <w:spacing w:after="160" w:line="259" w:lineRule="auto"/>
        <w:ind w:firstLine="567"/>
        <w:jc w:val="center"/>
        <w:rPr>
          <w:rFonts w:ascii="Times New Roman" w:hAnsi="Times New Roman" w:cs="Times New Roman"/>
          <w:b/>
          <w:vanish/>
          <w:sz w:val="28"/>
          <w:szCs w:val="28"/>
          <w:lang w:val="kk-KZ"/>
          <w:specVanish/>
        </w:rPr>
      </w:pPr>
      <w:r w:rsidRPr="00CC7D0F">
        <w:rPr>
          <w:rFonts w:ascii="Times New Roman" w:hAnsi="Times New Roman" w:cs="Times New Roman"/>
          <w:b/>
          <w:sz w:val="28"/>
          <w:szCs w:val="28"/>
          <w:lang w:val="kk-KZ"/>
        </w:rPr>
        <w:br w:type="page"/>
      </w:r>
      <w:r w:rsidR="006C1836" w:rsidRPr="00CC7D0F">
        <w:rPr>
          <w:rFonts w:ascii="Times New Roman" w:hAnsi="Times New Roman" w:cs="Times New Roman"/>
          <w:b/>
          <w:sz w:val="28"/>
          <w:szCs w:val="28"/>
          <w:lang w:val="kk-KZ"/>
        </w:rPr>
        <w:t>ҚЫСҚАРТУЛАР МЕН БЕЛГІЛЕУЛЕР</w:t>
      </w:r>
    </w:p>
    <w:p w14:paraId="3FDA523E" w14:textId="77777777" w:rsidR="006C1836" w:rsidRPr="00CC7D0F" w:rsidRDefault="006C1836" w:rsidP="006C1836">
      <w:pPr>
        <w:spacing w:after="0" w:line="240" w:lineRule="auto"/>
        <w:jc w:val="both"/>
        <w:rPr>
          <w:rFonts w:ascii="Times New Roman" w:hAnsi="Times New Roman" w:cs="Times New Roman"/>
          <w:b/>
          <w:sz w:val="28"/>
          <w:szCs w:val="28"/>
          <w:lang w:val="kk-KZ"/>
        </w:rPr>
      </w:pPr>
      <w:r w:rsidRPr="00CC7D0F">
        <w:rPr>
          <w:rFonts w:ascii="Times New Roman" w:hAnsi="Times New Roman" w:cs="Times New Roman"/>
          <w:b/>
          <w:sz w:val="28"/>
          <w:szCs w:val="28"/>
          <w:lang w:val="kk-KZ"/>
        </w:rPr>
        <w:tab/>
      </w:r>
    </w:p>
    <w:p w14:paraId="3591FB8D" w14:textId="77777777" w:rsidR="006C1836" w:rsidRPr="00CC7D0F" w:rsidRDefault="006C1836" w:rsidP="006C1836">
      <w:pPr>
        <w:spacing w:after="0" w:line="240" w:lineRule="auto"/>
        <w:ind w:firstLine="708"/>
        <w:jc w:val="both"/>
        <w:rPr>
          <w:rFonts w:ascii="Times New Roman" w:hAnsi="Times New Roman" w:cs="Times New Roman"/>
          <w:b/>
          <w:sz w:val="28"/>
          <w:szCs w:val="28"/>
          <w:lang w:val="kk-KZ"/>
        </w:rPr>
      </w:pPr>
    </w:p>
    <w:p w14:paraId="3C6C20B2" w14:textId="77777777" w:rsidR="006C1836" w:rsidRPr="00CC7D0F" w:rsidRDefault="006C1836" w:rsidP="006C1836">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ҚР МЖМБС – Қазақстан Республикасының мемлекеттік жалпыға міндетті білім беру стандарты</w:t>
      </w:r>
    </w:p>
    <w:p w14:paraId="1B2F29A7" w14:textId="77777777" w:rsidR="006C1836" w:rsidRPr="00CC7D0F" w:rsidRDefault="006C1836" w:rsidP="006C1836">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ЖОО – жоғары оқу орны </w:t>
      </w:r>
    </w:p>
    <w:p w14:paraId="7B5DAF1A" w14:textId="77777777" w:rsidR="006C1836" w:rsidRPr="00CC7D0F" w:rsidRDefault="006C1836" w:rsidP="006C1836">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БОПӘ - бастауышта оқыту педагогикасы мен әдістемесі </w:t>
      </w:r>
    </w:p>
    <w:p w14:paraId="54136491" w14:textId="77777777" w:rsidR="006C1836" w:rsidRPr="00CC7D0F" w:rsidRDefault="006C1836" w:rsidP="006C1836">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ӘК – әдістемелік кешен </w:t>
      </w:r>
    </w:p>
    <w:p w14:paraId="0705ECB7" w14:textId="77777777" w:rsidR="006C1836" w:rsidRPr="00CC7D0F" w:rsidRDefault="006C1836" w:rsidP="006C1836">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БС - бақылау сыныбы </w:t>
      </w:r>
    </w:p>
    <w:p w14:paraId="0956DA63" w14:textId="77777777" w:rsidR="006C1836" w:rsidRPr="00CC7D0F" w:rsidRDefault="006C1836" w:rsidP="006C1836">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ЭС – эксперимент сыныбы </w:t>
      </w:r>
    </w:p>
    <w:p w14:paraId="6404BA64" w14:textId="77777777" w:rsidR="006C1836" w:rsidRPr="00CC7D0F" w:rsidRDefault="006C1836" w:rsidP="006C1836">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ПБ – пәнаралық байланыс </w:t>
      </w:r>
    </w:p>
    <w:p w14:paraId="246F7189" w14:textId="77777777" w:rsidR="006C1836" w:rsidRPr="00CC7D0F" w:rsidRDefault="006C1836" w:rsidP="006C1836">
      <w:pPr>
        <w:spacing w:after="0" w:line="240" w:lineRule="auto"/>
        <w:jc w:val="both"/>
        <w:rPr>
          <w:rFonts w:ascii="Times New Roman" w:hAnsi="Times New Roman" w:cs="Times New Roman"/>
          <w:b/>
          <w:sz w:val="28"/>
          <w:szCs w:val="28"/>
          <w:lang w:val="kk-KZ"/>
        </w:rPr>
      </w:pPr>
      <w:r w:rsidRPr="00CC7D0F">
        <w:rPr>
          <w:rFonts w:ascii="Times New Roman" w:hAnsi="Times New Roman" w:cs="Times New Roman"/>
          <w:sz w:val="28"/>
          <w:szCs w:val="28"/>
          <w:lang w:val="kk-KZ"/>
        </w:rPr>
        <w:t>4К модель – сыни ойлау (сritical thinking), қарым-қатынас (сommunication), креативтілік (сreativity), командада жұмыс істеу (сollaboration)</w:t>
      </w:r>
    </w:p>
    <w:p w14:paraId="62635B20" w14:textId="77777777" w:rsidR="006C1836" w:rsidRPr="00CC7D0F" w:rsidRDefault="006C1836" w:rsidP="006C1836">
      <w:pPr>
        <w:spacing w:after="0" w:line="240" w:lineRule="auto"/>
        <w:jc w:val="both"/>
        <w:rPr>
          <w:rFonts w:ascii="Times New Roman" w:hAnsi="Times New Roman" w:cs="Times New Roman"/>
          <w:b/>
          <w:sz w:val="28"/>
          <w:szCs w:val="28"/>
          <w:lang w:val="kk-KZ"/>
        </w:rPr>
      </w:pPr>
    </w:p>
    <w:p w14:paraId="18ABC9F9" w14:textId="77777777" w:rsidR="006C1836" w:rsidRPr="00CC7D0F" w:rsidRDefault="006C1836" w:rsidP="006C1836">
      <w:pPr>
        <w:jc w:val="center"/>
        <w:rPr>
          <w:rFonts w:ascii="Times New Roman" w:hAnsi="Times New Roman" w:cs="Times New Roman"/>
          <w:b/>
          <w:sz w:val="28"/>
          <w:szCs w:val="28"/>
          <w:lang w:val="kk-KZ"/>
        </w:rPr>
      </w:pPr>
    </w:p>
    <w:p w14:paraId="117005CA" w14:textId="77777777" w:rsidR="006C1836" w:rsidRPr="00CC7D0F" w:rsidRDefault="006C1836" w:rsidP="006C1836">
      <w:pPr>
        <w:jc w:val="center"/>
        <w:rPr>
          <w:rFonts w:ascii="Times New Roman" w:hAnsi="Times New Roman" w:cs="Times New Roman"/>
          <w:b/>
          <w:sz w:val="28"/>
          <w:szCs w:val="28"/>
          <w:lang w:val="kk-KZ"/>
        </w:rPr>
      </w:pPr>
    </w:p>
    <w:p w14:paraId="119ACFEE" w14:textId="77777777" w:rsidR="006C1836" w:rsidRPr="00CC7D0F" w:rsidRDefault="006C1836" w:rsidP="006C1836">
      <w:pPr>
        <w:jc w:val="center"/>
        <w:rPr>
          <w:rFonts w:ascii="Times New Roman" w:hAnsi="Times New Roman" w:cs="Times New Roman"/>
          <w:b/>
          <w:sz w:val="28"/>
          <w:szCs w:val="28"/>
          <w:lang w:val="kk-KZ"/>
        </w:rPr>
      </w:pPr>
    </w:p>
    <w:p w14:paraId="7B27A41D" w14:textId="77777777" w:rsidR="006C1836" w:rsidRPr="00CC7D0F" w:rsidRDefault="006C1836" w:rsidP="006C1836">
      <w:pPr>
        <w:jc w:val="center"/>
        <w:rPr>
          <w:rFonts w:ascii="Times New Roman" w:hAnsi="Times New Roman" w:cs="Times New Roman"/>
          <w:b/>
          <w:sz w:val="28"/>
          <w:szCs w:val="28"/>
          <w:lang w:val="kk-KZ"/>
        </w:rPr>
      </w:pPr>
    </w:p>
    <w:p w14:paraId="3ACFF7C1" w14:textId="77777777" w:rsidR="006C1836" w:rsidRPr="00CC7D0F" w:rsidRDefault="006C1836" w:rsidP="006C1836">
      <w:pPr>
        <w:jc w:val="center"/>
        <w:rPr>
          <w:rFonts w:ascii="Times New Roman" w:hAnsi="Times New Roman" w:cs="Times New Roman"/>
          <w:b/>
          <w:sz w:val="28"/>
          <w:szCs w:val="28"/>
          <w:lang w:val="kk-KZ"/>
        </w:rPr>
      </w:pPr>
    </w:p>
    <w:p w14:paraId="57606D78" w14:textId="77777777" w:rsidR="006C1836" w:rsidRPr="00CC7D0F" w:rsidRDefault="006C1836" w:rsidP="006C1836">
      <w:pPr>
        <w:jc w:val="center"/>
        <w:rPr>
          <w:rFonts w:ascii="Times New Roman" w:hAnsi="Times New Roman" w:cs="Times New Roman"/>
          <w:b/>
          <w:sz w:val="28"/>
          <w:szCs w:val="28"/>
          <w:lang w:val="kk-KZ"/>
        </w:rPr>
      </w:pPr>
    </w:p>
    <w:p w14:paraId="295483F0" w14:textId="77777777" w:rsidR="006C1836" w:rsidRPr="00CC7D0F" w:rsidRDefault="006C1836" w:rsidP="006C1836">
      <w:pPr>
        <w:jc w:val="center"/>
        <w:rPr>
          <w:rFonts w:ascii="Times New Roman" w:hAnsi="Times New Roman" w:cs="Times New Roman"/>
          <w:b/>
          <w:sz w:val="28"/>
          <w:szCs w:val="28"/>
          <w:lang w:val="kk-KZ"/>
        </w:rPr>
      </w:pPr>
    </w:p>
    <w:p w14:paraId="2A5664E2" w14:textId="77777777" w:rsidR="006C1836" w:rsidRPr="00CC7D0F" w:rsidRDefault="006C1836" w:rsidP="006C1836">
      <w:pPr>
        <w:jc w:val="center"/>
        <w:rPr>
          <w:rFonts w:ascii="Times New Roman" w:hAnsi="Times New Roman" w:cs="Times New Roman"/>
          <w:b/>
          <w:sz w:val="28"/>
          <w:szCs w:val="28"/>
          <w:lang w:val="kk-KZ"/>
        </w:rPr>
      </w:pPr>
    </w:p>
    <w:p w14:paraId="4F68EBA5" w14:textId="77777777" w:rsidR="006C1836" w:rsidRPr="00CC7D0F" w:rsidRDefault="006C1836" w:rsidP="006C1836">
      <w:pPr>
        <w:jc w:val="center"/>
        <w:rPr>
          <w:rFonts w:ascii="Times New Roman" w:hAnsi="Times New Roman" w:cs="Times New Roman"/>
          <w:b/>
          <w:sz w:val="28"/>
          <w:szCs w:val="28"/>
          <w:lang w:val="kk-KZ"/>
        </w:rPr>
      </w:pPr>
    </w:p>
    <w:p w14:paraId="072505F7" w14:textId="77777777" w:rsidR="006C1836" w:rsidRPr="00CC7D0F" w:rsidRDefault="006C1836" w:rsidP="006C1836">
      <w:pPr>
        <w:jc w:val="center"/>
        <w:rPr>
          <w:rFonts w:ascii="Times New Roman" w:hAnsi="Times New Roman" w:cs="Times New Roman"/>
          <w:b/>
          <w:sz w:val="28"/>
          <w:szCs w:val="28"/>
          <w:lang w:val="kk-KZ"/>
        </w:rPr>
      </w:pPr>
    </w:p>
    <w:p w14:paraId="32629339" w14:textId="64E1B0BB" w:rsidR="006C1836" w:rsidRPr="00CC7D0F" w:rsidRDefault="006C1836" w:rsidP="006C1836">
      <w:pPr>
        <w:jc w:val="center"/>
        <w:rPr>
          <w:rFonts w:ascii="Times New Roman" w:hAnsi="Times New Roman" w:cs="Times New Roman"/>
          <w:b/>
          <w:sz w:val="28"/>
          <w:szCs w:val="28"/>
          <w:lang w:val="kk-KZ"/>
        </w:rPr>
      </w:pPr>
    </w:p>
    <w:p w14:paraId="4145E07B" w14:textId="30C1B3C3" w:rsidR="00707E83" w:rsidRPr="00CC7D0F" w:rsidRDefault="00707E83" w:rsidP="006C1836">
      <w:pPr>
        <w:jc w:val="center"/>
        <w:rPr>
          <w:rFonts w:ascii="Times New Roman" w:hAnsi="Times New Roman" w:cs="Times New Roman"/>
          <w:b/>
          <w:sz w:val="28"/>
          <w:szCs w:val="28"/>
          <w:lang w:val="kk-KZ"/>
        </w:rPr>
      </w:pPr>
    </w:p>
    <w:p w14:paraId="121A1AF5" w14:textId="77777777" w:rsidR="00707E83" w:rsidRPr="00CC7D0F" w:rsidRDefault="00707E83" w:rsidP="006C1836">
      <w:pPr>
        <w:jc w:val="center"/>
        <w:rPr>
          <w:rFonts w:ascii="Times New Roman" w:hAnsi="Times New Roman" w:cs="Times New Roman"/>
          <w:b/>
          <w:sz w:val="28"/>
          <w:szCs w:val="28"/>
          <w:lang w:val="kk-KZ"/>
        </w:rPr>
      </w:pPr>
    </w:p>
    <w:p w14:paraId="0AB6B7EB" w14:textId="77777777" w:rsidR="006C1836" w:rsidRPr="00CC7D0F" w:rsidRDefault="006C1836" w:rsidP="006C1836">
      <w:pPr>
        <w:jc w:val="center"/>
        <w:rPr>
          <w:rFonts w:ascii="Times New Roman" w:hAnsi="Times New Roman" w:cs="Times New Roman"/>
          <w:b/>
          <w:sz w:val="28"/>
          <w:szCs w:val="28"/>
          <w:lang w:val="kk-KZ"/>
        </w:rPr>
      </w:pPr>
    </w:p>
    <w:p w14:paraId="1EBA6D6B" w14:textId="77777777" w:rsidR="006C1836" w:rsidRPr="00CC7D0F" w:rsidRDefault="006C1836" w:rsidP="006C1836">
      <w:pPr>
        <w:jc w:val="center"/>
        <w:rPr>
          <w:rFonts w:ascii="Times New Roman" w:hAnsi="Times New Roman" w:cs="Times New Roman"/>
          <w:b/>
          <w:sz w:val="28"/>
          <w:szCs w:val="28"/>
          <w:lang w:val="kk-KZ"/>
        </w:rPr>
      </w:pPr>
    </w:p>
    <w:p w14:paraId="4F0E8036" w14:textId="6523C756" w:rsidR="006C1836" w:rsidRPr="00CC7D0F" w:rsidRDefault="006C1836" w:rsidP="006C1836">
      <w:pPr>
        <w:jc w:val="center"/>
        <w:rPr>
          <w:rFonts w:ascii="Times New Roman" w:hAnsi="Times New Roman" w:cs="Times New Roman"/>
          <w:b/>
          <w:sz w:val="28"/>
          <w:szCs w:val="28"/>
          <w:lang w:val="kk-KZ"/>
        </w:rPr>
      </w:pPr>
    </w:p>
    <w:p w14:paraId="5D77F989" w14:textId="77777777" w:rsidR="000C0C2A" w:rsidRPr="00CC7D0F" w:rsidRDefault="000C0C2A" w:rsidP="000C0C2A">
      <w:pPr>
        <w:spacing w:after="0" w:line="240" w:lineRule="auto"/>
        <w:rPr>
          <w:rFonts w:ascii="Times New Roman" w:hAnsi="Times New Roman" w:cs="Times New Roman"/>
          <w:b/>
          <w:sz w:val="28"/>
          <w:szCs w:val="28"/>
          <w:lang w:val="kk-KZ"/>
        </w:rPr>
      </w:pPr>
    </w:p>
    <w:p w14:paraId="33933F69" w14:textId="77777777" w:rsidR="000C0C2A" w:rsidRPr="00CC7D0F" w:rsidRDefault="000C0C2A" w:rsidP="000C0C2A">
      <w:pPr>
        <w:spacing w:after="0" w:line="240" w:lineRule="auto"/>
        <w:rPr>
          <w:rFonts w:ascii="Times New Roman" w:hAnsi="Times New Roman" w:cs="Times New Roman"/>
          <w:b/>
          <w:sz w:val="28"/>
          <w:szCs w:val="28"/>
          <w:lang w:val="kk-KZ"/>
        </w:rPr>
      </w:pPr>
    </w:p>
    <w:p w14:paraId="7A596577" w14:textId="39F2317D" w:rsidR="006C1836" w:rsidRPr="00CC7D0F" w:rsidRDefault="006C1836" w:rsidP="00DE24A2">
      <w:pPr>
        <w:spacing w:after="0" w:line="240" w:lineRule="auto"/>
        <w:ind w:firstLine="709"/>
        <w:jc w:val="center"/>
        <w:rPr>
          <w:rFonts w:ascii="Times New Roman" w:eastAsia="Times New Roman" w:hAnsi="Times New Roman" w:cs="Times New Roman"/>
          <w:b/>
          <w:sz w:val="28"/>
          <w:szCs w:val="28"/>
          <w:lang w:val="kk-KZ" w:eastAsia="ru-RU"/>
        </w:rPr>
      </w:pPr>
      <w:r w:rsidRPr="00CC7D0F">
        <w:rPr>
          <w:rFonts w:ascii="Times New Roman" w:eastAsia="Times New Roman" w:hAnsi="Times New Roman" w:cs="Times New Roman"/>
          <w:b/>
          <w:sz w:val="28"/>
          <w:szCs w:val="28"/>
          <w:lang w:val="kk-KZ" w:eastAsia="ru-RU"/>
        </w:rPr>
        <w:t>КІРІСПЕ</w:t>
      </w:r>
    </w:p>
    <w:p w14:paraId="52967BDE" w14:textId="77777777" w:rsidR="006C1836" w:rsidRPr="00CC7D0F" w:rsidRDefault="006C1836" w:rsidP="006C1836">
      <w:pPr>
        <w:spacing w:after="0" w:line="240" w:lineRule="auto"/>
        <w:ind w:firstLine="709"/>
        <w:jc w:val="center"/>
        <w:rPr>
          <w:rFonts w:ascii="Times New Roman" w:eastAsia="Times New Roman" w:hAnsi="Times New Roman" w:cs="Times New Roman"/>
          <w:b/>
          <w:sz w:val="28"/>
          <w:szCs w:val="28"/>
          <w:lang w:val="kk-KZ" w:eastAsia="ru-RU"/>
        </w:rPr>
      </w:pPr>
    </w:p>
    <w:p w14:paraId="46FA2A81" w14:textId="233BC37C" w:rsidR="00BB37E7" w:rsidRDefault="006C1836" w:rsidP="00A32358">
      <w:pPr>
        <w:shd w:val="clear" w:color="auto" w:fill="FFFFFF"/>
        <w:spacing w:after="0" w:line="240" w:lineRule="auto"/>
        <w:ind w:firstLine="709"/>
        <w:jc w:val="both"/>
        <w:rPr>
          <w:rFonts w:ascii="Times New Roman" w:hAnsi="Times New Roman" w:cs="Times New Roman"/>
          <w:bCs/>
          <w:sz w:val="28"/>
          <w:szCs w:val="28"/>
          <w:lang w:val="kk-KZ"/>
        </w:rPr>
      </w:pPr>
      <w:r w:rsidRPr="00CC7D0F">
        <w:rPr>
          <w:rFonts w:ascii="Times New Roman" w:hAnsi="Times New Roman" w:cs="Times New Roman"/>
          <w:b/>
          <w:sz w:val="28"/>
          <w:szCs w:val="28"/>
          <w:lang w:val="kk-KZ"/>
        </w:rPr>
        <w:t xml:space="preserve">Тақырыптың өзектілігі. </w:t>
      </w:r>
      <w:r w:rsidR="009B7D09" w:rsidRPr="009B7D09">
        <w:rPr>
          <w:rFonts w:ascii="Times New Roman" w:hAnsi="Times New Roman" w:cs="Times New Roman"/>
          <w:bCs/>
          <w:sz w:val="28"/>
          <w:szCs w:val="28"/>
          <w:lang w:val="kk-KZ"/>
        </w:rPr>
        <w:t>ҚР «Білім туралы» Заңын</w:t>
      </w:r>
      <w:r w:rsidR="009C7C15">
        <w:rPr>
          <w:rFonts w:ascii="Times New Roman" w:hAnsi="Times New Roman" w:cs="Times New Roman"/>
          <w:bCs/>
          <w:sz w:val="28"/>
          <w:szCs w:val="28"/>
          <w:lang w:val="kk-KZ"/>
        </w:rPr>
        <w:t>ың 11-бабында</w:t>
      </w:r>
      <w:r w:rsidR="009B7D09" w:rsidRPr="009B7D09">
        <w:rPr>
          <w:rFonts w:ascii="Times New Roman" w:hAnsi="Times New Roman" w:cs="Times New Roman"/>
          <w:bCs/>
          <w:sz w:val="28"/>
          <w:szCs w:val="28"/>
          <w:lang w:val="kk-KZ"/>
        </w:rPr>
        <w:t xml:space="preserve"> </w:t>
      </w:r>
      <w:r w:rsidR="009B7D09" w:rsidRPr="009B7D09">
        <w:rPr>
          <w:rFonts w:ascii="Times New Roman" w:eastAsia="Times New Roman" w:hAnsi="Times New Roman" w:cs="Times New Roman"/>
          <w:color w:val="0A0A0A"/>
          <w:sz w:val="28"/>
          <w:szCs w:val="28"/>
          <w:lang w:val="kk-KZ" w:eastAsia="ru-RU"/>
        </w:rPr>
        <w:t>б</w:t>
      </w:r>
      <w:r w:rsidR="009B7D09" w:rsidRPr="00BB37E7">
        <w:rPr>
          <w:rFonts w:ascii="Times New Roman" w:eastAsia="Times New Roman" w:hAnsi="Times New Roman" w:cs="Times New Roman"/>
          <w:color w:val="0A0A0A"/>
          <w:sz w:val="28"/>
          <w:szCs w:val="28"/>
          <w:lang w:val="kk-KZ" w:eastAsia="ru-RU"/>
        </w:rPr>
        <w:t>ілім беру жүйесінің негізгі міндеттерінің бірі</w:t>
      </w:r>
      <w:r w:rsidR="009B7D09" w:rsidRPr="009B7D09">
        <w:rPr>
          <w:rFonts w:ascii="Times New Roman" w:hAnsi="Times New Roman" w:cs="Times New Roman"/>
          <w:bCs/>
          <w:sz w:val="28"/>
          <w:szCs w:val="28"/>
          <w:lang w:val="kk-KZ"/>
        </w:rPr>
        <w:t xml:space="preserve"> ретінде «</w:t>
      </w:r>
      <w:r w:rsidR="009B7D09" w:rsidRPr="00BB37E7">
        <w:rPr>
          <w:rFonts w:ascii="Times New Roman" w:eastAsia="Times New Roman" w:hAnsi="Times New Roman" w:cs="Times New Roman"/>
          <w:color w:val="0A0A0A"/>
          <w:sz w:val="28"/>
          <w:szCs w:val="28"/>
          <w:lang w:val="kk-KZ" w:eastAsia="ru-RU"/>
        </w:rPr>
        <w:t>жеке тұлғаның шығармашылық, рухани және физикалық мүмкіндіктерін дамыту, сондай-ақ адамгершілік пен салауатты өмір салтының негіздерін қалыптастыру</w:t>
      </w:r>
      <w:r w:rsidR="009B7D09" w:rsidRPr="009B7D09">
        <w:rPr>
          <w:rFonts w:ascii="Times New Roman" w:eastAsia="Times New Roman" w:hAnsi="Times New Roman" w:cs="Times New Roman"/>
          <w:color w:val="0A0A0A"/>
          <w:sz w:val="28"/>
          <w:szCs w:val="28"/>
          <w:lang w:val="kk-KZ" w:eastAsia="ru-RU"/>
        </w:rPr>
        <w:t xml:space="preserve">» </w:t>
      </w:r>
      <w:r w:rsidR="00D35D5C">
        <w:rPr>
          <w:rFonts w:ascii="Times New Roman" w:eastAsia="Times New Roman" w:hAnsi="Times New Roman" w:cs="Times New Roman"/>
          <w:color w:val="0A0A0A"/>
          <w:sz w:val="28"/>
          <w:szCs w:val="28"/>
          <w:lang w:val="kk-KZ" w:eastAsia="ru-RU"/>
        </w:rPr>
        <w:t>мәселесі</w:t>
      </w:r>
      <w:r w:rsidR="009B7D09" w:rsidRPr="009B7D09">
        <w:rPr>
          <w:rFonts w:ascii="Times New Roman" w:hAnsi="Times New Roman" w:cs="Times New Roman"/>
          <w:bCs/>
          <w:sz w:val="28"/>
          <w:szCs w:val="28"/>
          <w:lang w:val="kk-KZ"/>
        </w:rPr>
        <w:t xml:space="preserve"> атап көрсетілген </w:t>
      </w:r>
      <w:r w:rsidR="009B7D09" w:rsidRPr="00EB3C5B">
        <w:rPr>
          <w:rFonts w:ascii="Times New Roman" w:hAnsi="Times New Roman" w:cs="Times New Roman"/>
          <w:bCs/>
          <w:sz w:val="28"/>
          <w:szCs w:val="28"/>
          <w:lang w:val="kk-KZ"/>
        </w:rPr>
        <w:t>[1</w:t>
      </w:r>
      <w:r w:rsidR="00EB3C5B" w:rsidRPr="00EB3C5B">
        <w:rPr>
          <w:rFonts w:ascii="Times New Roman" w:hAnsi="Times New Roman" w:cs="Times New Roman"/>
          <w:bCs/>
          <w:sz w:val="28"/>
          <w:szCs w:val="28"/>
          <w:lang w:val="kk-KZ"/>
        </w:rPr>
        <w:t>].</w:t>
      </w:r>
      <w:r w:rsidR="009B7D09" w:rsidRPr="00EB3C5B">
        <w:rPr>
          <w:rFonts w:ascii="Times New Roman" w:hAnsi="Times New Roman" w:cs="Times New Roman"/>
          <w:bCs/>
          <w:sz w:val="28"/>
          <w:szCs w:val="28"/>
          <w:lang w:val="kk-KZ"/>
        </w:rPr>
        <w:t xml:space="preserve"> </w:t>
      </w:r>
      <w:r w:rsidR="009B7D09">
        <w:rPr>
          <w:rFonts w:ascii="Times New Roman" w:hAnsi="Times New Roman" w:cs="Times New Roman"/>
          <w:bCs/>
          <w:sz w:val="28"/>
          <w:szCs w:val="28"/>
          <w:lang w:val="kk-KZ"/>
        </w:rPr>
        <w:t>Осы</w:t>
      </w:r>
      <w:r w:rsidR="009B7D09" w:rsidRPr="009B7D09">
        <w:rPr>
          <w:rFonts w:ascii="Times New Roman" w:hAnsi="Times New Roman" w:cs="Times New Roman"/>
          <w:bCs/>
          <w:sz w:val="28"/>
          <w:szCs w:val="28"/>
          <w:lang w:val="kk-KZ"/>
        </w:rPr>
        <w:t xml:space="preserve"> міндетте белгіленген тұлғаның шығармашылық әлеуеті, рухани дамуы, адамгершілік қасиеттерінің қалыптастырылуы </w:t>
      </w:r>
      <w:r w:rsidR="009B7D09" w:rsidRPr="00BB37E7">
        <w:rPr>
          <w:rFonts w:ascii="Times New Roman" w:eastAsia="Times New Roman" w:hAnsi="Times New Roman" w:cs="Times New Roman"/>
          <w:color w:val="0A0A0A"/>
          <w:sz w:val="28"/>
          <w:szCs w:val="28"/>
          <w:lang w:val="kk-KZ" w:eastAsia="ru-RU"/>
        </w:rPr>
        <w:t xml:space="preserve">оқушының </w:t>
      </w:r>
      <w:r w:rsidR="009B7D09">
        <w:rPr>
          <w:rFonts w:ascii="Times New Roman" w:eastAsia="Times New Roman" w:hAnsi="Times New Roman" w:cs="Times New Roman"/>
          <w:color w:val="0A0A0A"/>
          <w:sz w:val="28"/>
          <w:szCs w:val="28"/>
          <w:lang w:val="kk-KZ" w:eastAsia="ru-RU"/>
        </w:rPr>
        <w:t xml:space="preserve">сөз </w:t>
      </w:r>
      <w:r w:rsidR="009B7D09" w:rsidRPr="00BB37E7">
        <w:rPr>
          <w:rFonts w:ascii="Times New Roman" w:eastAsia="Times New Roman" w:hAnsi="Times New Roman" w:cs="Times New Roman"/>
          <w:color w:val="0A0A0A"/>
          <w:sz w:val="28"/>
          <w:szCs w:val="28"/>
          <w:lang w:val="kk-KZ" w:eastAsia="ru-RU"/>
        </w:rPr>
        <w:t>мәдениеті</w:t>
      </w:r>
      <w:r w:rsidR="009B7D09">
        <w:rPr>
          <w:rFonts w:ascii="Times New Roman" w:eastAsia="Times New Roman" w:hAnsi="Times New Roman" w:cs="Times New Roman"/>
          <w:color w:val="0A0A0A"/>
          <w:sz w:val="28"/>
          <w:szCs w:val="28"/>
          <w:lang w:val="kk-KZ" w:eastAsia="ru-RU"/>
        </w:rPr>
        <w:t>н жетілдіру</w:t>
      </w:r>
      <w:r w:rsidR="009C7C15">
        <w:rPr>
          <w:rFonts w:ascii="Times New Roman" w:eastAsia="Times New Roman" w:hAnsi="Times New Roman" w:cs="Times New Roman"/>
          <w:color w:val="0A0A0A"/>
          <w:sz w:val="28"/>
          <w:szCs w:val="28"/>
          <w:lang w:val="kk-KZ" w:eastAsia="ru-RU"/>
        </w:rPr>
        <w:t xml:space="preserve">мен тікелей байланысты. </w:t>
      </w:r>
      <w:r w:rsidR="00BB37E7" w:rsidRPr="009B7D09">
        <w:rPr>
          <w:rFonts w:ascii="Times New Roman" w:hAnsi="Times New Roman" w:cs="Times New Roman"/>
          <w:bCs/>
          <w:sz w:val="28"/>
          <w:szCs w:val="28"/>
          <w:lang w:val="kk-KZ"/>
        </w:rPr>
        <w:t xml:space="preserve">Өйткені субъектінің </w:t>
      </w:r>
      <w:r w:rsidR="009C7C15">
        <w:rPr>
          <w:rFonts w:ascii="Times New Roman" w:hAnsi="Times New Roman" w:cs="Times New Roman"/>
          <w:bCs/>
          <w:sz w:val="28"/>
          <w:szCs w:val="28"/>
          <w:lang w:val="kk-KZ"/>
        </w:rPr>
        <w:t>сөйлесім</w:t>
      </w:r>
      <w:r w:rsidR="00BB37E7" w:rsidRPr="009B7D09">
        <w:rPr>
          <w:rFonts w:ascii="Times New Roman" w:hAnsi="Times New Roman" w:cs="Times New Roman"/>
          <w:bCs/>
          <w:sz w:val="28"/>
          <w:szCs w:val="28"/>
          <w:lang w:val="kk-KZ"/>
        </w:rPr>
        <w:t xml:space="preserve"> дағдыларының дұрыс қалыптасуы оның </w:t>
      </w:r>
      <w:r w:rsidR="00A928E6" w:rsidRPr="009B7D09">
        <w:rPr>
          <w:rFonts w:ascii="Times New Roman" w:hAnsi="Times New Roman" w:cs="Times New Roman"/>
          <w:bCs/>
          <w:sz w:val="28"/>
          <w:szCs w:val="28"/>
          <w:lang w:val="kk-KZ"/>
        </w:rPr>
        <w:t xml:space="preserve">өз ойын жүйелі әрі логикалық тұрғыдан дұрыс жеткізуінің, </w:t>
      </w:r>
      <w:r w:rsidR="009C7C15">
        <w:rPr>
          <w:rFonts w:ascii="Times New Roman" w:hAnsi="Times New Roman" w:cs="Times New Roman"/>
          <w:bCs/>
          <w:sz w:val="28"/>
          <w:szCs w:val="28"/>
          <w:lang w:val="kk-KZ"/>
        </w:rPr>
        <w:t xml:space="preserve">сенімді әрі әдепті қарым-қатынас жасауының, </w:t>
      </w:r>
      <w:r w:rsidR="00A928E6" w:rsidRPr="009B7D09">
        <w:rPr>
          <w:rFonts w:ascii="Times New Roman" w:hAnsi="Times New Roman" w:cs="Times New Roman"/>
          <w:bCs/>
          <w:sz w:val="28"/>
          <w:szCs w:val="28"/>
          <w:lang w:val="kk-KZ"/>
        </w:rPr>
        <w:t xml:space="preserve">әртүрлі өмір жағдаяттарында тілді коммуникативтік мақсатқа сай сауатты қолдануының басты шарты болып саналады. Сондай-ақ, жеткіншектердің әлеуметтік ортада </w:t>
      </w:r>
      <w:r w:rsidR="009C7C15">
        <w:rPr>
          <w:rFonts w:ascii="Times New Roman" w:hAnsi="Times New Roman" w:cs="Times New Roman"/>
          <w:bCs/>
          <w:sz w:val="28"/>
          <w:szCs w:val="28"/>
          <w:lang w:val="kk-KZ"/>
        </w:rPr>
        <w:t xml:space="preserve">өзін танытуға, </w:t>
      </w:r>
      <w:r w:rsidR="00A928E6" w:rsidRPr="009B7D09">
        <w:rPr>
          <w:rFonts w:ascii="Times New Roman" w:hAnsi="Times New Roman" w:cs="Times New Roman"/>
          <w:bCs/>
          <w:sz w:val="28"/>
          <w:szCs w:val="28"/>
          <w:lang w:val="kk-KZ"/>
        </w:rPr>
        <w:t xml:space="preserve">өз пікірін білдіруге деген </w:t>
      </w:r>
      <w:r w:rsidR="009C7C15">
        <w:rPr>
          <w:rFonts w:ascii="Times New Roman" w:hAnsi="Times New Roman" w:cs="Times New Roman"/>
          <w:bCs/>
          <w:sz w:val="28"/>
          <w:szCs w:val="28"/>
          <w:lang w:val="kk-KZ"/>
        </w:rPr>
        <w:t>талпыныс</w:t>
      </w:r>
      <w:r w:rsidR="00A928E6" w:rsidRPr="009B7D09">
        <w:rPr>
          <w:rFonts w:ascii="Times New Roman" w:hAnsi="Times New Roman" w:cs="Times New Roman"/>
          <w:bCs/>
          <w:sz w:val="28"/>
          <w:szCs w:val="28"/>
          <w:lang w:val="kk-KZ"/>
        </w:rPr>
        <w:t>ының жоғары болуы</w:t>
      </w:r>
      <w:r w:rsidR="00BB37E7" w:rsidRPr="009B7D09">
        <w:rPr>
          <w:rFonts w:ascii="Times New Roman" w:hAnsi="Times New Roman" w:cs="Times New Roman"/>
          <w:bCs/>
          <w:sz w:val="28"/>
          <w:szCs w:val="28"/>
          <w:lang w:val="kk-KZ"/>
        </w:rPr>
        <w:t xml:space="preserve"> </w:t>
      </w:r>
      <w:r w:rsidR="00A928E6" w:rsidRPr="009B7D09">
        <w:rPr>
          <w:rFonts w:ascii="Times New Roman" w:hAnsi="Times New Roman" w:cs="Times New Roman"/>
          <w:bCs/>
          <w:sz w:val="28"/>
          <w:szCs w:val="28"/>
          <w:lang w:val="kk-KZ"/>
        </w:rPr>
        <w:t xml:space="preserve">да осы кезеңде олардың </w:t>
      </w:r>
      <w:r w:rsidR="009B7D09">
        <w:rPr>
          <w:rFonts w:ascii="Times New Roman" w:hAnsi="Times New Roman" w:cs="Times New Roman"/>
          <w:bCs/>
          <w:sz w:val="28"/>
          <w:szCs w:val="28"/>
          <w:lang w:val="kk-KZ"/>
        </w:rPr>
        <w:t>айтылым мәдениетін</w:t>
      </w:r>
      <w:r w:rsidR="00A928E6" w:rsidRPr="009B7D09">
        <w:rPr>
          <w:rFonts w:ascii="Times New Roman" w:hAnsi="Times New Roman" w:cs="Times New Roman"/>
          <w:bCs/>
          <w:sz w:val="28"/>
          <w:szCs w:val="28"/>
          <w:lang w:val="kk-KZ"/>
        </w:rPr>
        <w:t xml:space="preserve"> кешенді дамыту</w:t>
      </w:r>
      <w:r w:rsidR="009C7C15">
        <w:rPr>
          <w:rFonts w:ascii="Times New Roman" w:hAnsi="Times New Roman" w:cs="Times New Roman"/>
          <w:bCs/>
          <w:sz w:val="28"/>
          <w:szCs w:val="28"/>
          <w:lang w:val="kk-KZ"/>
        </w:rPr>
        <w:t>ды</w:t>
      </w:r>
      <w:r w:rsidR="00A928E6" w:rsidRPr="009B7D09">
        <w:rPr>
          <w:rFonts w:ascii="Times New Roman" w:hAnsi="Times New Roman" w:cs="Times New Roman"/>
          <w:bCs/>
          <w:sz w:val="28"/>
          <w:szCs w:val="28"/>
          <w:lang w:val="kk-KZ"/>
        </w:rPr>
        <w:t xml:space="preserve"> талап етеді. </w:t>
      </w:r>
    </w:p>
    <w:p w14:paraId="66133CF0" w14:textId="14A54B95" w:rsidR="006F224F" w:rsidRDefault="006F224F" w:rsidP="00A32358">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sz w:val="28"/>
          <w:szCs w:val="28"/>
          <w:lang w:val="kk-KZ"/>
        </w:rPr>
        <w:t>Академик</w:t>
      </w:r>
      <w:r w:rsidRPr="00CC7D0F">
        <w:rPr>
          <w:rFonts w:ascii="Times New Roman" w:hAnsi="Times New Roman" w:cs="Times New Roman"/>
          <w:sz w:val="28"/>
          <w:szCs w:val="28"/>
          <w:lang w:val="kk-KZ"/>
        </w:rPr>
        <w:t xml:space="preserve"> Ф.Оразбаева айтылымды адамдар арасындағы тілдік </w:t>
      </w:r>
      <w:r>
        <w:rPr>
          <w:rFonts w:ascii="Times New Roman" w:hAnsi="Times New Roman" w:cs="Times New Roman"/>
          <w:sz w:val="28"/>
          <w:szCs w:val="28"/>
          <w:lang w:val="kk-KZ"/>
        </w:rPr>
        <w:t xml:space="preserve">қатынасты </w:t>
      </w:r>
      <w:r w:rsidRPr="00CC7D0F">
        <w:rPr>
          <w:rFonts w:ascii="Times New Roman" w:hAnsi="Times New Roman" w:cs="Times New Roman"/>
          <w:sz w:val="28"/>
          <w:szCs w:val="28"/>
          <w:lang w:val="kk-KZ"/>
        </w:rPr>
        <w:t xml:space="preserve">жүзеге асыратын сөйлесім әрекетінің </w:t>
      </w:r>
      <w:r>
        <w:rPr>
          <w:rFonts w:ascii="Times New Roman" w:hAnsi="Times New Roman" w:cs="Times New Roman"/>
          <w:sz w:val="28"/>
          <w:szCs w:val="28"/>
          <w:lang w:val="kk-KZ"/>
        </w:rPr>
        <w:t xml:space="preserve">аса </w:t>
      </w:r>
      <w:r w:rsidRPr="00CC7D0F">
        <w:rPr>
          <w:rFonts w:ascii="Times New Roman" w:hAnsi="Times New Roman" w:cs="Times New Roman"/>
          <w:sz w:val="28"/>
          <w:szCs w:val="28"/>
          <w:lang w:val="kk-KZ"/>
        </w:rPr>
        <w:t xml:space="preserve">маңызды түрі </w:t>
      </w:r>
      <w:r>
        <w:rPr>
          <w:rFonts w:ascii="Times New Roman" w:hAnsi="Times New Roman" w:cs="Times New Roman"/>
          <w:sz w:val="28"/>
          <w:szCs w:val="28"/>
          <w:lang w:val="kk-KZ"/>
        </w:rPr>
        <w:t xml:space="preserve">ретінде </w:t>
      </w:r>
      <w:r w:rsidRPr="00CC7D0F">
        <w:rPr>
          <w:rFonts w:ascii="Times New Roman" w:hAnsi="Times New Roman" w:cs="Times New Roman"/>
          <w:sz w:val="28"/>
          <w:szCs w:val="28"/>
          <w:lang w:val="kk-KZ"/>
        </w:rPr>
        <w:t xml:space="preserve">сипаттайды. Ғалымның пікірінше, </w:t>
      </w:r>
      <w:r>
        <w:rPr>
          <w:rFonts w:ascii="Times New Roman" w:hAnsi="Times New Roman" w:cs="Times New Roman"/>
          <w:sz w:val="28"/>
          <w:szCs w:val="28"/>
          <w:lang w:val="kk-KZ"/>
        </w:rPr>
        <w:t>«</w:t>
      </w:r>
      <w:r w:rsidRPr="00CC7D0F">
        <w:rPr>
          <w:rFonts w:ascii="Times New Roman" w:hAnsi="Times New Roman" w:cs="Times New Roman"/>
          <w:sz w:val="28"/>
          <w:szCs w:val="28"/>
          <w:lang w:val="kk-KZ"/>
        </w:rPr>
        <w:t>айтылым – қарым-қатынас үдерісінде адамның ішкі ойын сыртқа шығарып, оны тыңдаушыға түсінікті түрде жеткізуге бағытталған әрекет. Айтылым жеке тұлғаға тән болғанымен, ол тілдік қатынаста міндетті түрде тарапт</w:t>
      </w:r>
      <w:r>
        <w:rPr>
          <w:rFonts w:ascii="Times New Roman" w:hAnsi="Times New Roman" w:cs="Times New Roman"/>
          <w:sz w:val="28"/>
          <w:szCs w:val="28"/>
          <w:lang w:val="kk-KZ"/>
        </w:rPr>
        <w:t>ард</w:t>
      </w:r>
      <w:r w:rsidRPr="00CC7D0F">
        <w:rPr>
          <w:rFonts w:ascii="Times New Roman" w:hAnsi="Times New Roman" w:cs="Times New Roman"/>
          <w:sz w:val="28"/>
          <w:szCs w:val="28"/>
          <w:lang w:val="kk-KZ"/>
        </w:rPr>
        <w:t xml:space="preserve">ың өзара байланысын талап етеді. </w:t>
      </w:r>
      <w:r>
        <w:rPr>
          <w:rFonts w:ascii="Times New Roman" w:hAnsi="Times New Roman" w:cs="Times New Roman"/>
          <w:sz w:val="28"/>
          <w:szCs w:val="28"/>
          <w:lang w:val="kk-KZ"/>
        </w:rPr>
        <w:t>А</w:t>
      </w:r>
      <w:r w:rsidRPr="00CC7D0F">
        <w:rPr>
          <w:rFonts w:ascii="Times New Roman" w:hAnsi="Times New Roman" w:cs="Times New Roman"/>
          <w:sz w:val="28"/>
          <w:szCs w:val="28"/>
          <w:lang w:val="kk-KZ"/>
        </w:rPr>
        <w:t>дам өз ойын басқаға ұғындыру үшін сөйлейді және сол арқылы пікірін білдіреді. Сондықтан білім алушыны қарым-қатынасқа, сөйлесімге баулудың алғы шарты – оның ойын тілдік құралдар арқылы дұрыс әрі жүйелі жеткізе білуіне үйрету</w:t>
      </w:r>
      <w:r>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w:t>
      </w:r>
      <w:r w:rsidR="006D3EE3">
        <w:rPr>
          <w:rFonts w:ascii="Times New Roman" w:hAnsi="Times New Roman" w:cs="Times New Roman"/>
          <w:sz w:val="28"/>
          <w:szCs w:val="28"/>
          <w:lang w:val="kk-KZ"/>
        </w:rPr>
        <w:t>2</w:t>
      </w:r>
      <w:r w:rsidRPr="00CC7D0F">
        <w:rPr>
          <w:rFonts w:ascii="Times New Roman" w:hAnsi="Times New Roman" w:cs="Times New Roman"/>
          <w:sz w:val="28"/>
          <w:szCs w:val="28"/>
          <w:lang w:val="kk-KZ"/>
        </w:rPr>
        <w:t>, 316</w:t>
      </w:r>
      <w:r w:rsidR="00EB3C5B" w:rsidRPr="00EB3C5B">
        <w:rPr>
          <w:rFonts w:ascii="Times New Roman" w:hAnsi="Times New Roman" w:cs="Times New Roman"/>
          <w:sz w:val="28"/>
          <w:szCs w:val="28"/>
          <w:lang w:val="kk-KZ"/>
        </w:rPr>
        <w:t xml:space="preserve"> </w:t>
      </w:r>
      <w:r w:rsidR="00EB3C5B">
        <w:rPr>
          <w:rFonts w:ascii="Times New Roman" w:hAnsi="Times New Roman" w:cs="Times New Roman"/>
          <w:sz w:val="28"/>
          <w:szCs w:val="28"/>
          <w:lang w:val="kk-KZ"/>
        </w:rPr>
        <w:t>б</w:t>
      </w:r>
      <w:r w:rsidR="00083707">
        <w:rPr>
          <w:rFonts w:ascii="Times New Roman" w:hAnsi="Times New Roman" w:cs="Times New Roman"/>
          <w:sz w:val="28"/>
          <w:szCs w:val="28"/>
          <w:lang w:val="kk-KZ"/>
        </w:rPr>
        <w:t>.</w:t>
      </w:r>
      <w:r w:rsidRPr="00CC7D0F">
        <w:rPr>
          <w:rFonts w:ascii="Times New Roman" w:hAnsi="Times New Roman" w:cs="Times New Roman"/>
          <w:sz w:val="28"/>
          <w:szCs w:val="28"/>
          <w:lang w:val="kk-KZ"/>
        </w:rPr>
        <w:t xml:space="preserve">].  </w:t>
      </w:r>
    </w:p>
    <w:p w14:paraId="6B4032E5" w14:textId="53290587" w:rsidR="002973BC" w:rsidRDefault="009C7C15" w:rsidP="00A32358">
      <w:pPr>
        <w:shd w:val="clear" w:color="auto" w:fill="FFFFFF"/>
        <w:spacing w:after="0" w:line="240" w:lineRule="auto"/>
        <w:ind w:firstLine="709"/>
        <w:jc w:val="both"/>
        <w:rPr>
          <w:rFonts w:ascii="Times New Roman" w:eastAsia="Times New Roman" w:hAnsi="Times New Roman" w:cs="Times New Roman"/>
          <w:color w:val="0A0A0A"/>
          <w:sz w:val="28"/>
          <w:szCs w:val="28"/>
          <w:lang w:val="kk-KZ" w:eastAsia="ru-RU"/>
        </w:rPr>
      </w:pPr>
      <w:r>
        <w:rPr>
          <w:rFonts w:ascii="Times New Roman" w:hAnsi="Times New Roman" w:cs="Times New Roman"/>
          <w:bCs/>
          <w:sz w:val="28"/>
          <w:szCs w:val="28"/>
          <w:lang w:val="kk-KZ"/>
        </w:rPr>
        <w:tab/>
      </w:r>
      <w:r w:rsidRPr="006C5822">
        <w:rPr>
          <w:rFonts w:ascii="Times New Roman" w:hAnsi="Times New Roman" w:cs="Times New Roman"/>
          <w:bCs/>
          <w:sz w:val="28"/>
          <w:szCs w:val="28"/>
          <w:lang w:val="kk-KZ"/>
        </w:rPr>
        <w:t xml:space="preserve">Оқушылардың айтылым мәдениетін дамыту қазіргі </w:t>
      </w:r>
      <w:r w:rsidR="002973BC" w:rsidRPr="006C5822">
        <w:rPr>
          <w:rFonts w:ascii="Times New Roman" w:hAnsi="Times New Roman" w:cs="Times New Roman"/>
          <w:bCs/>
          <w:sz w:val="28"/>
          <w:szCs w:val="28"/>
          <w:lang w:val="kk-KZ"/>
        </w:rPr>
        <w:t>жастар арасында</w:t>
      </w:r>
      <w:r w:rsidRPr="006C5822">
        <w:rPr>
          <w:rFonts w:ascii="Times New Roman" w:hAnsi="Times New Roman" w:cs="Times New Roman"/>
          <w:bCs/>
          <w:sz w:val="28"/>
          <w:szCs w:val="28"/>
          <w:lang w:val="kk-KZ"/>
        </w:rPr>
        <w:t xml:space="preserve"> белең алып отырған </w:t>
      </w:r>
      <w:r w:rsidRPr="00BB37E7">
        <w:rPr>
          <w:rFonts w:ascii="Times New Roman" w:eastAsia="Times New Roman" w:hAnsi="Times New Roman" w:cs="Times New Roman"/>
          <w:color w:val="0A0A0A"/>
          <w:sz w:val="28"/>
          <w:szCs w:val="28"/>
          <w:lang w:val="kk-KZ" w:eastAsia="ru-RU"/>
        </w:rPr>
        <w:t>сленг, жаргон сөздер</w:t>
      </w:r>
      <w:r w:rsidR="002973BC" w:rsidRPr="006C5822">
        <w:rPr>
          <w:rFonts w:ascii="Times New Roman" w:eastAsia="Times New Roman" w:hAnsi="Times New Roman" w:cs="Times New Roman"/>
          <w:color w:val="0A0A0A"/>
          <w:sz w:val="28"/>
          <w:szCs w:val="28"/>
          <w:lang w:val="kk-KZ" w:eastAsia="ru-RU"/>
        </w:rPr>
        <w:t>мен</w:t>
      </w:r>
      <w:r w:rsidR="006C5822">
        <w:rPr>
          <w:rFonts w:ascii="Times New Roman" w:eastAsia="Times New Roman" w:hAnsi="Times New Roman" w:cs="Times New Roman"/>
          <w:color w:val="0A0A0A"/>
          <w:sz w:val="28"/>
          <w:szCs w:val="28"/>
          <w:lang w:val="kk-KZ" w:eastAsia="ru-RU"/>
        </w:rPr>
        <w:t>,</w:t>
      </w:r>
      <w:r w:rsidR="002973BC" w:rsidRPr="006C5822">
        <w:rPr>
          <w:rFonts w:ascii="Times New Roman" w:eastAsia="Times New Roman" w:hAnsi="Times New Roman" w:cs="Times New Roman"/>
          <w:color w:val="0A0A0A"/>
          <w:sz w:val="28"/>
          <w:szCs w:val="28"/>
          <w:lang w:val="kk-KZ" w:eastAsia="ru-RU"/>
        </w:rPr>
        <w:t xml:space="preserve"> </w:t>
      </w:r>
      <w:r w:rsidRPr="00BB37E7">
        <w:rPr>
          <w:rFonts w:ascii="Times New Roman" w:eastAsia="Times New Roman" w:hAnsi="Times New Roman" w:cs="Times New Roman"/>
          <w:color w:val="0A0A0A"/>
          <w:sz w:val="28"/>
          <w:szCs w:val="28"/>
          <w:lang w:val="kk-KZ" w:eastAsia="ru-RU"/>
        </w:rPr>
        <w:t>тіл шұбарлығы</w:t>
      </w:r>
      <w:r w:rsidR="002973BC" w:rsidRPr="006C5822">
        <w:rPr>
          <w:rFonts w:ascii="Times New Roman" w:eastAsia="Times New Roman" w:hAnsi="Times New Roman" w:cs="Times New Roman"/>
          <w:color w:val="0A0A0A"/>
          <w:sz w:val="28"/>
          <w:szCs w:val="28"/>
          <w:lang w:val="kk-KZ" w:eastAsia="ru-RU"/>
        </w:rPr>
        <w:t>мен күресте</w:t>
      </w:r>
      <w:r w:rsidR="00D35D5C">
        <w:rPr>
          <w:rFonts w:ascii="Times New Roman" w:eastAsia="Times New Roman" w:hAnsi="Times New Roman" w:cs="Times New Roman"/>
          <w:color w:val="0A0A0A"/>
          <w:sz w:val="28"/>
          <w:szCs w:val="28"/>
          <w:lang w:val="kk-KZ" w:eastAsia="ru-RU"/>
        </w:rPr>
        <w:t xml:space="preserve"> де</w:t>
      </w:r>
      <w:r w:rsidR="002973BC" w:rsidRPr="006C5822">
        <w:rPr>
          <w:rFonts w:ascii="Times New Roman" w:eastAsia="Times New Roman" w:hAnsi="Times New Roman" w:cs="Times New Roman"/>
          <w:color w:val="0A0A0A"/>
          <w:sz w:val="28"/>
          <w:szCs w:val="28"/>
          <w:lang w:val="kk-KZ" w:eastAsia="ru-RU"/>
        </w:rPr>
        <w:t xml:space="preserve"> шешуші рөл атқарады. Айтылым мәдениетінің қалыптасуы оқушының тек сөз саптау дағдыларын ғана емес, олардың </w:t>
      </w:r>
      <w:r w:rsidR="002973BC" w:rsidRPr="00BB37E7">
        <w:rPr>
          <w:rFonts w:ascii="Times New Roman" w:eastAsia="Times New Roman" w:hAnsi="Times New Roman" w:cs="Times New Roman"/>
          <w:color w:val="0A0A0A"/>
          <w:sz w:val="28"/>
          <w:szCs w:val="28"/>
          <w:lang w:val="kk-KZ" w:eastAsia="ru-RU"/>
        </w:rPr>
        <w:t>логикалық ойлау</w:t>
      </w:r>
      <w:r w:rsidR="002973BC" w:rsidRPr="006C5822">
        <w:rPr>
          <w:rFonts w:ascii="Times New Roman" w:eastAsia="Times New Roman" w:hAnsi="Times New Roman" w:cs="Times New Roman"/>
          <w:color w:val="0A0A0A"/>
          <w:sz w:val="28"/>
          <w:szCs w:val="28"/>
          <w:lang w:val="kk-KZ" w:eastAsia="ru-RU"/>
        </w:rPr>
        <w:t>,</w:t>
      </w:r>
      <w:r w:rsidR="002973BC" w:rsidRPr="00BB37E7">
        <w:rPr>
          <w:rFonts w:ascii="Times New Roman" w:eastAsia="Times New Roman" w:hAnsi="Times New Roman" w:cs="Times New Roman"/>
          <w:color w:val="0A0A0A"/>
          <w:sz w:val="28"/>
          <w:szCs w:val="28"/>
          <w:lang w:val="kk-KZ" w:eastAsia="ru-RU"/>
        </w:rPr>
        <w:t xml:space="preserve"> ақпаратт</w:t>
      </w:r>
      <w:r w:rsidR="002973BC" w:rsidRPr="006C5822">
        <w:rPr>
          <w:rFonts w:ascii="Times New Roman" w:eastAsia="Times New Roman" w:hAnsi="Times New Roman" w:cs="Times New Roman"/>
          <w:color w:val="0A0A0A"/>
          <w:sz w:val="28"/>
          <w:szCs w:val="28"/>
          <w:lang w:val="kk-KZ" w:eastAsia="ru-RU"/>
        </w:rPr>
        <w:t>ард</w:t>
      </w:r>
      <w:r w:rsidR="002973BC" w:rsidRPr="00BB37E7">
        <w:rPr>
          <w:rFonts w:ascii="Times New Roman" w:eastAsia="Times New Roman" w:hAnsi="Times New Roman" w:cs="Times New Roman"/>
          <w:color w:val="0A0A0A"/>
          <w:sz w:val="28"/>
          <w:szCs w:val="28"/>
          <w:lang w:val="kk-KZ" w:eastAsia="ru-RU"/>
        </w:rPr>
        <w:t>ы талда</w:t>
      </w:r>
      <w:r w:rsidR="002973BC" w:rsidRPr="006C5822">
        <w:rPr>
          <w:rFonts w:ascii="Times New Roman" w:eastAsia="Times New Roman" w:hAnsi="Times New Roman" w:cs="Times New Roman"/>
          <w:color w:val="0A0A0A"/>
          <w:sz w:val="28"/>
          <w:szCs w:val="28"/>
          <w:lang w:val="kk-KZ" w:eastAsia="ru-RU"/>
        </w:rPr>
        <w:t xml:space="preserve">у </w:t>
      </w:r>
      <w:r w:rsidR="002973BC" w:rsidRPr="00BB37E7">
        <w:rPr>
          <w:rFonts w:ascii="Times New Roman" w:eastAsia="Times New Roman" w:hAnsi="Times New Roman" w:cs="Times New Roman"/>
          <w:color w:val="0A0A0A"/>
          <w:sz w:val="28"/>
          <w:szCs w:val="28"/>
          <w:lang w:val="kk-KZ" w:eastAsia="ru-RU"/>
        </w:rPr>
        <w:t>қабілет</w:t>
      </w:r>
      <w:r w:rsidR="002973BC" w:rsidRPr="006C5822">
        <w:rPr>
          <w:rFonts w:ascii="Times New Roman" w:eastAsia="Times New Roman" w:hAnsi="Times New Roman" w:cs="Times New Roman"/>
          <w:color w:val="0A0A0A"/>
          <w:sz w:val="28"/>
          <w:szCs w:val="28"/>
          <w:lang w:val="kk-KZ" w:eastAsia="ru-RU"/>
        </w:rPr>
        <w:t>терін дамыту</w:t>
      </w:r>
      <w:r w:rsidR="006F224F">
        <w:rPr>
          <w:rFonts w:ascii="Times New Roman" w:eastAsia="Times New Roman" w:hAnsi="Times New Roman" w:cs="Times New Roman"/>
          <w:color w:val="0A0A0A"/>
          <w:sz w:val="28"/>
          <w:szCs w:val="28"/>
          <w:lang w:val="kk-KZ" w:eastAsia="ru-RU"/>
        </w:rPr>
        <w:t>д</w:t>
      </w:r>
      <w:r w:rsidR="002973BC" w:rsidRPr="006C5822">
        <w:rPr>
          <w:rFonts w:ascii="Times New Roman" w:eastAsia="Times New Roman" w:hAnsi="Times New Roman" w:cs="Times New Roman"/>
          <w:color w:val="0A0A0A"/>
          <w:sz w:val="28"/>
          <w:szCs w:val="28"/>
          <w:lang w:val="kk-KZ" w:eastAsia="ru-RU"/>
        </w:rPr>
        <w:t xml:space="preserve">а, </w:t>
      </w:r>
      <w:r w:rsidR="002973BC" w:rsidRPr="00BB37E7">
        <w:rPr>
          <w:rFonts w:ascii="Times New Roman" w:eastAsia="Times New Roman" w:hAnsi="Times New Roman" w:cs="Times New Roman"/>
          <w:color w:val="0A0A0A"/>
          <w:sz w:val="28"/>
          <w:szCs w:val="28"/>
          <w:lang w:val="kk-KZ" w:eastAsia="ru-RU"/>
        </w:rPr>
        <w:t>дәлелді</w:t>
      </w:r>
      <w:r w:rsidR="002973BC" w:rsidRPr="006C5822">
        <w:rPr>
          <w:rFonts w:ascii="Times New Roman" w:eastAsia="Times New Roman" w:hAnsi="Times New Roman" w:cs="Times New Roman"/>
          <w:color w:val="0A0A0A"/>
          <w:sz w:val="28"/>
          <w:szCs w:val="28"/>
          <w:lang w:val="kk-KZ" w:eastAsia="ru-RU"/>
        </w:rPr>
        <w:t>, дәйекті</w:t>
      </w:r>
      <w:r w:rsidR="002973BC" w:rsidRPr="00BB37E7">
        <w:rPr>
          <w:rFonts w:ascii="Times New Roman" w:eastAsia="Times New Roman" w:hAnsi="Times New Roman" w:cs="Times New Roman"/>
          <w:color w:val="0A0A0A"/>
          <w:sz w:val="28"/>
          <w:szCs w:val="28"/>
          <w:lang w:val="kk-KZ" w:eastAsia="ru-RU"/>
        </w:rPr>
        <w:t xml:space="preserve"> сөйлеу</w:t>
      </w:r>
      <w:r w:rsidR="002973BC" w:rsidRPr="006C5822">
        <w:rPr>
          <w:rFonts w:ascii="Times New Roman" w:eastAsia="Times New Roman" w:hAnsi="Times New Roman" w:cs="Times New Roman"/>
          <w:color w:val="0A0A0A"/>
          <w:sz w:val="28"/>
          <w:szCs w:val="28"/>
          <w:lang w:val="kk-KZ" w:eastAsia="ru-RU"/>
        </w:rPr>
        <w:t xml:space="preserve"> шеберліктерін жетілдіру</w:t>
      </w:r>
      <w:r w:rsidR="006F224F">
        <w:rPr>
          <w:rFonts w:ascii="Times New Roman" w:eastAsia="Times New Roman" w:hAnsi="Times New Roman" w:cs="Times New Roman"/>
          <w:color w:val="0A0A0A"/>
          <w:sz w:val="28"/>
          <w:szCs w:val="28"/>
          <w:lang w:val="kk-KZ" w:eastAsia="ru-RU"/>
        </w:rPr>
        <w:t>д</w:t>
      </w:r>
      <w:r w:rsidR="002973BC" w:rsidRPr="00BB37E7">
        <w:rPr>
          <w:rFonts w:ascii="Times New Roman" w:eastAsia="Times New Roman" w:hAnsi="Times New Roman" w:cs="Times New Roman"/>
          <w:color w:val="0A0A0A"/>
          <w:sz w:val="28"/>
          <w:szCs w:val="28"/>
          <w:lang w:val="kk-KZ" w:eastAsia="ru-RU"/>
        </w:rPr>
        <w:t>е</w:t>
      </w:r>
      <w:r w:rsidR="006F224F">
        <w:rPr>
          <w:rFonts w:ascii="Times New Roman" w:eastAsia="Times New Roman" w:hAnsi="Times New Roman" w:cs="Times New Roman"/>
          <w:color w:val="0A0A0A"/>
          <w:sz w:val="28"/>
          <w:szCs w:val="28"/>
          <w:lang w:val="kk-KZ" w:eastAsia="ru-RU"/>
        </w:rPr>
        <w:t xml:space="preserve"> маңызды рөл атқаратындықтан, </w:t>
      </w:r>
      <w:r w:rsidR="002973BC" w:rsidRPr="00BB37E7">
        <w:rPr>
          <w:rFonts w:ascii="Times New Roman" w:eastAsia="Times New Roman" w:hAnsi="Times New Roman" w:cs="Times New Roman"/>
          <w:color w:val="0A0A0A"/>
          <w:sz w:val="28"/>
          <w:szCs w:val="28"/>
          <w:lang w:val="kk-KZ" w:eastAsia="ru-RU"/>
        </w:rPr>
        <w:t>сауатты, мәдениетті және бәсекеге қабілетті тұлға </w:t>
      </w:r>
      <w:r w:rsidR="006C5822" w:rsidRPr="00BB37E7">
        <w:rPr>
          <w:rFonts w:ascii="Times New Roman" w:eastAsia="Times New Roman" w:hAnsi="Times New Roman" w:cs="Times New Roman"/>
          <w:color w:val="0A0A0A"/>
          <w:sz w:val="28"/>
          <w:szCs w:val="28"/>
          <w:lang w:val="kk-KZ" w:eastAsia="ru-RU"/>
        </w:rPr>
        <w:t>қалыптастыру</w:t>
      </w:r>
      <w:r w:rsidR="00D35D5C">
        <w:rPr>
          <w:rFonts w:ascii="Times New Roman" w:eastAsia="Times New Roman" w:hAnsi="Times New Roman" w:cs="Times New Roman"/>
          <w:color w:val="0A0A0A"/>
          <w:sz w:val="28"/>
          <w:szCs w:val="28"/>
          <w:lang w:val="kk-KZ" w:eastAsia="ru-RU"/>
        </w:rPr>
        <w:t>ға</w:t>
      </w:r>
      <w:r w:rsidR="006C5822" w:rsidRPr="006C5822">
        <w:rPr>
          <w:rFonts w:ascii="Times New Roman" w:eastAsia="Times New Roman" w:hAnsi="Times New Roman" w:cs="Times New Roman"/>
          <w:color w:val="0A0A0A"/>
          <w:sz w:val="28"/>
          <w:szCs w:val="28"/>
          <w:lang w:val="kk-KZ" w:eastAsia="ru-RU"/>
        </w:rPr>
        <w:t xml:space="preserve"> </w:t>
      </w:r>
      <w:r w:rsidR="006F224F">
        <w:rPr>
          <w:rFonts w:ascii="Times New Roman" w:eastAsia="Times New Roman" w:hAnsi="Times New Roman" w:cs="Times New Roman"/>
          <w:color w:val="0A0A0A"/>
          <w:sz w:val="28"/>
          <w:szCs w:val="28"/>
          <w:lang w:val="kk-KZ" w:eastAsia="ru-RU"/>
        </w:rPr>
        <w:t xml:space="preserve">да </w:t>
      </w:r>
      <w:r w:rsidR="00D35D5C" w:rsidRPr="006C5822">
        <w:rPr>
          <w:rFonts w:ascii="Times New Roman" w:eastAsia="Times New Roman" w:hAnsi="Times New Roman" w:cs="Times New Roman"/>
          <w:color w:val="0A0A0A"/>
          <w:sz w:val="28"/>
          <w:szCs w:val="28"/>
          <w:lang w:val="kk-KZ" w:eastAsia="ru-RU"/>
        </w:rPr>
        <w:t>оң ықпал етеді.</w:t>
      </w:r>
      <w:r w:rsidR="006F224F">
        <w:rPr>
          <w:rFonts w:ascii="Times New Roman" w:eastAsia="Times New Roman" w:hAnsi="Times New Roman" w:cs="Times New Roman"/>
          <w:color w:val="0A0A0A"/>
          <w:sz w:val="28"/>
          <w:szCs w:val="28"/>
          <w:lang w:val="kk-KZ" w:eastAsia="ru-RU"/>
        </w:rPr>
        <w:t xml:space="preserve"> </w:t>
      </w:r>
      <w:r w:rsidR="006C5822" w:rsidRPr="006C5822">
        <w:rPr>
          <w:rFonts w:ascii="Times New Roman" w:eastAsia="Times New Roman" w:hAnsi="Times New Roman" w:cs="Times New Roman"/>
          <w:color w:val="0A0A0A"/>
          <w:sz w:val="28"/>
          <w:szCs w:val="28"/>
          <w:lang w:val="kk-KZ" w:eastAsia="ru-RU"/>
        </w:rPr>
        <w:t xml:space="preserve">Сондықтан білім беру жүйесінде оқушыларды </w:t>
      </w:r>
      <w:r w:rsidR="006C5822" w:rsidRPr="00BB37E7">
        <w:rPr>
          <w:rFonts w:ascii="Times New Roman" w:eastAsia="Times New Roman" w:hAnsi="Times New Roman" w:cs="Times New Roman"/>
          <w:color w:val="0A0A0A"/>
          <w:sz w:val="28"/>
          <w:szCs w:val="28"/>
          <w:lang w:val="kk-KZ" w:eastAsia="ru-RU"/>
        </w:rPr>
        <w:t>ана тілінің тазалығын сақтау</w:t>
      </w:r>
      <w:r w:rsidR="006C5822" w:rsidRPr="006C5822">
        <w:rPr>
          <w:rFonts w:ascii="Times New Roman" w:eastAsia="Times New Roman" w:hAnsi="Times New Roman" w:cs="Times New Roman"/>
          <w:color w:val="0A0A0A"/>
          <w:sz w:val="28"/>
          <w:szCs w:val="28"/>
          <w:lang w:val="kk-KZ" w:eastAsia="ru-RU"/>
        </w:rPr>
        <w:t>ға үйрету</w:t>
      </w:r>
      <w:r w:rsidR="006C5822" w:rsidRPr="00BB37E7">
        <w:rPr>
          <w:rFonts w:ascii="Times New Roman" w:eastAsia="Times New Roman" w:hAnsi="Times New Roman" w:cs="Times New Roman"/>
          <w:color w:val="0A0A0A"/>
          <w:sz w:val="28"/>
          <w:szCs w:val="28"/>
          <w:lang w:val="kk-KZ" w:eastAsia="ru-RU"/>
        </w:rPr>
        <w:t xml:space="preserve">, </w:t>
      </w:r>
      <w:r w:rsidR="006C5822" w:rsidRPr="006C5822">
        <w:rPr>
          <w:rFonts w:ascii="Times New Roman" w:eastAsia="Times New Roman" w:hAnsi="Times New Roman" w:cs="Times New Roman"/>
          <w:color w:val="0A0A0A"/>
          <w:sz w:val="28"/>
          <w:szCs w:val="28"/>
          <w:lang w:val="kk-KZ" w:eastAsia="ru-RU"/>
        </w:rPr>
        <w:t>шебер сөйлеуге төселдіру,</w:t>
      </w:r>
      <w:r w:rsidR="006C5822" w:rsidRPr="00BB37E7">
        <w:rPr>
          <w:rFonts w:ascii="Times New Roman" w:eastAsia="Times New Roman" w:hAnsi="Times New Roman" w:cs="Times New Roman"/>
          <w:color w:val="0A0A0A"/>
          <w:sz w:val="28"/>
          <w:szCs w:val="28"/>
          <w:lang w:val="kk-KZ" w:eastAsia="ru-RU"/>
        </w:rPr>
        <w:t xml:space="preserve"> сө</w:t>
      </w:r>
      <w:r w:rsidR="006C5822" w:rsidRPr="006C5822">
        <w:rPr>
          <w:rFonts w:ascii="Times New Roman" w:eastAsia="Times New Roman" w:hAnsi="Times New Roman" w:cs="Times New Roman"/>
          <w:color w:val="0A0A0A"/>
          <w:sz w:val="28"/>
          <w:szCs w:val="28"/>
          <w:lang w:val="kk-KZ" w:eastAsia="ru-RU"/>
        </w:rPr>
        <w:t>з әдебіне баулу аса өзекті мәселеге айналып отыр.</w:t>
      </w:r>
      <w:r w:rsidR="006C5822">
        <w:rPr>
          <w:rFonts w:ascii="Times New Roman" w:eastAsia="Times New Roman" w:hAnsi="Times New Roman" w:cs="Times New Roman"/>
          <w:color w:val="0A0A0A"/>
          <w:sz w:val="28"/>
          <w:szCs w:val="28"/>
          <w:lang w:val="kk-KZ" w:eastAsia="ru-RU"/>
        </w:rPr>
        <w:t xml:space="preserve"> </w:t>
      </w:r>
    </w:p>
    <w:p w14:paraId="550A52F0" w14:textId="16E47E28" w:rsidR="00BB37E7" w:rsidRPr="00D35D5C" w:rsidRDefault="006C5822" w:rsidP="00A32358">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eastAsia="Times New Roman" w:hAnsi="Times New Roman" w:cs="Times New Roman"/>
          <w:color w:val="0A0A0A"/>
          <w:sz w:val="28"/>
          <w:szCs w:val="28"/>
          <w:lang w:val="kk-KZ" w:eastAsia="ru-RU"/>
        </w:rPr>
        <w:t>Мәтінмен жұмыс оқушылардың айтылым мәдениетін дамытудың маңызды факторы</w:t>
      </w:r>
      <w:r w:rsidR="008F2A83">
        <w:rPr>
          <w:rFonts w:ascii="Times New Roman" w:eastAsia="Times New Roman" w:hAnsi="Times New Roman" w:cs="Times New Roman"/>
          <w:color w:val="0A0A0A"/>
          <w:sz w:val="28"/>
          <w:szCs w:val="28"/>
          <w:lang w:val="kk-KZ" w:eastAsia="ru-RU"/>
        </w:rPr>
        <w:t xml:space="preserve"> және дидактикалық ұтымдылығы жоғары «іргетас</w:t>
      </w:r>
      <w:r w:rsidR="006F224F">
        <w:rPr>
          <w:rFonts w:ascii="Times New Roman" w:eastAsia="Times New Roman" w:hAnsi="Times New Roman" w:cs="Times New Roman"/>
          <w:color w:val="0A0A0A"/>
          <w:sz w:val="28"/>
          <w:szCs w:val="28"/>
          <w:lang w:val="kk-KZ" w:eastAsia="ru-RU"/>
        </w:rPr>
        <w:t>ы</w:t>
      </w:r>
      <w:r w:rsidR="008F2A83">
        <w:rPr>
          <w:rFonts w:ascii="Times New Roman" w:eastAsia="Times New Roman" w:hAnsi="Times New Roman" w:cs="Times New Roman"/>
          <w:color w:val="0A0A0A"/>
          <w:sz w:val="28"/>
          <w:szCs w:val="28"/>
          <w:lang w:val="kk-KZ" w:eastAsia="ru-RU"/>
        </w:rPr>
        <w:t>»</w:t>
      </w:r>
      <w:r w:rsidR="006F224F">
        <w:rPr>
          <w:rFonts w:ascii="Times New Roman" w:eastAsia="Times New Roman" w:hAnsi="Times New Roman" w:cs="Times New Roman"/>
          <w:color w:val="0A0A0A"/>
          <w:sz w:val="28"/>
          <w:szCs w:val="28"/>
          <w:lang w:val="kk-KZ" w:eastAsia="ru-RU"/>
        </w:rPr>
        <w:t xml:space="preserve"> болып саналады</w:t>
      </w:r>
      <w:r>
        <w:rPr>
          <w:rFonts w:ascii="Times New Roman" w:eastAsia="Times New Roman" w:hAnsi="Times New Roman" w:cs="Times New Roman"/>
          <w:color w:val="0A0A0A"/>
          <w:sz w:val="28"/>
          <w:szCs w:val="28"/>
          <w:lang w:val="kk-KZ" w:eastAsia="ru-RU"/>
        </w:rPr>
        <w:t xml:space="preserve">. Себебі, біріншіден, </w:t>
      </w:r>
      <w:r w:rsidR="00D35D5C">
        <w:rPr>
          <w:rFonts w:ascii="Times New Roman" w:eastAsia="Times New Roman" w:hAnsi="Times New Roman" w:cs="Times New Roman"/>
          <w:color w:val="0A0A0A"/>
          <w:sz w:val="28"/>
          <w:szCs w:val="28"/>
          <w:lang w:val="kk-KZ" w:eastAsia="ru-RU"/>
        </w:rPr>
        <w:t xml:space="preserve">мазмұны терең, тілі көркем </w:t>
      </w:r>
      <w:r>
        <w:rPr>
          <w:rFonts w:ascii="Times New Roman" w:eastAsia="Times New Roman" w:hAnsi="Times New Roman" w:cs="Times New Roman"/>
          <w:color w:val="0A0A0A"/>
          <w:sz w:val="28"/>
          <w:szCs w:val="28"/>
          <w:lang w:val="kk-KZ" w:eastAsia="ru-RU"/>
        </w:rPr>
        <w:t xml:space="preserve">мәтін </w:t>
      </w:r>
      <w:r w:rsidR="00D35D5C">
        <w:rPr>
          <w:rFonts w:ascii="Times New Roman" w:eastAsia="Times New Roman" w:hAnsi="Times New Roman" w:cs="Times New Roman"/>
          <w:color w:val="0A0A0A"/>
          <w:sz w:val="28"/>
          <w:szCs w:val="28"/>
          <w:lang w:val="kk-KZ" w:eastAsia="ru-RU"/>
        </w:rPr>
        <w:t xml:space="preserve">– </w:t>
      </w:r>
      <w:r>
        <w:rPr>
          <w:rFonts w:ascii="Times New Roman" w:eastAsia="Times New Roman" w:hAnsi="Times New Roman" w:cs="Times New Roman"/>
          <w:color w:val="0A0A0A"/>
          <w:sz w:val="28"/>
          <w:szCs w:val="28"/>
          <w:lang w:val="kk-KZ" w:eastAsia="ru-RU"/>
        </w:rPr>
        <w:t>білім алушы</w:t>
      </w:r>
      <w:r w:rsidR="00D35D5C">
        <w:rPr>
          <w:rFonts w:ascii="Times New Roman" w:eastAsia="Times New Roman" w:hAnsi="Times New Roman" w:cs="Times New Roman"/>
          <w:color w:val="0A0A0A"/>
          <w:sz w:val="28"/>
          <w:szCs w:val="28"/>
          <w:lang w:val="kk-KZ" w:eastAsia="ru-RU"/>
        </w:rPr>
        <w:t xml:space="preserve"> үшін</w:t>
      </w:r>
      <w:r>
        <w:rPr>
          <w:rFonts w:ascii="Times New Roman" w:eastAsia="Times New Roman" w:hAnsi="Times New Roman" w:cs="Times New Roman"/>
          <w:color w:val="0A0A0A"/>
          <w:sz w:val="28"/>
          <w:szCs w:val="28"/>
          <w:lang w:val="kk-KZ" w:eastAsia="ru-RU"/>
        </w:rPr>
        <w:t xml:space="preserve"> сауатты сөйлеудің нақты үлгісі. Екіншіден, мәтін </w:t>
      </w:r>
      <w:r w:rsidR="00D35D5C" w:rsidRPr="00D35D5C">
        <w:rPr>
          <w:rFonts w:ascii="Times New Roman" w:eastAsia="Times New Roman" w:hAnsi="Times New Roman" w:cs="Times New Roman"/>
          <w:color w:val="0A0A0A"/>
          <w:sz w:val="28"/>
          <w:szCs w:val="28"/>
          <w:lang w:val="kk-KZ" w:eastAsia="ru-RU"/>
        </w:rPr>
        <w:t xml:space="preserve">– </w:t>
      </w:r>
      <w:r>
        <w:rPr>
          <w:rFonts w:ascii="Times New Roman" w:eastAsia="Times New Roman" w:hAnsi="Times New Roman" w:cs="Times New Roman"/>
          <w:color w:val="0A0A0A"/>
          <w:sz w:val="28"/>
          <w:szCs w:val="28"/>
          <w:lang w:val="kk-KZ" w:eastAsia="ru-RU"/>
        </w:rPr>
        <w:t xml:space="preserve">оқушының өзіндік ой түюіне </w:t>
      </w:r>
      <w:r w:rsidR="00D35D5C">
        <w:rPr>
          <w:rFonts w:ascii="Times New Roman" w:eastAsia="Times New Roman" w:hAnsi="Times New Roman" w:cs="Times New Roman"/>
          <w:color w:val="0A0A0A"/>
          <w:sz w:val="28"/>
          <w:szCs w:val="28"/>
          <w:lang w:val="kk-KZ" w:eastAsia="ru-RU"/>
        </w:rPr>
        <w:t>б</w:t>
      </w:r>
      <w:r>
        <w:rPr>
          <w:rFonts w:ascii="Times New Roman" w:eastAsia="Times New Roman" w:hAnsi="Times New Roman" w:cs="Times New Roman"/>
          <w:color w:val="0A0A0A"/>
          <w:sz w:val="28"/>
          <w:szCs w:val="28"/>
          <w:lang w:val="kk-KZ" w:eastAsia="ru-RU"/>
        </w:rPr>
        <w:t>ағдар бере</w:t>
      </w:r>
      <w:r w:rsidR="00D35D5C">
        <w:rPr>
          <w:rFonts w:ascii="Times New Roman" w:eastAsia="Times New Roman" w:hAnsi="Times New Roman" w:cs="Times New Roman"/>
          <w:color w:val="0A0A0A"/>
          <w:sz w:val="28"/>
          <w:szCs w:val="28"/>
          <w:lang w:val="kk-KZ" w:eastAsia="ru-RU"/>
        </w:rPr>
        <w:t>тін жетекші құрал</w:t>
      </w:r>
      <w:r>
        <w:rPr>
          <w:rFonts w:ascii="Times New Roman" w:eastAsia="Times New Roman" w:hAnsi="Times New Roman" w:cs="Times New Roman"/>
          <w:color w:val="0A0A0A"/>
          <w:sz w:val="28"/>
          <w:szCs w:val="28"/>
          <w:lang w:val="kk-KZ" w:eastAsia="ru-RU"/>
        </w:rPr>
        <w:t>.</w:t>
      </w:r>
      <w:r w:rsidR="006F224F">
        <w:rPr>
          <w:rFonts w:ascii="Times New Roman" w:eastAsia="Times New Roman" w:hAnsi="Times New Roman" w:cs="Times New Roman"/>
          <w:color w:val="0A0A0A"/>
          <w:sz w:val="28"/>
          <w:szCs w:val="28"/>
          <w:lang w:val="kk-KZ" w:eastAsia="ru-RU"/>
        </w:rPr>
        <w:t xml:space="preserve"> Өзіндік ойдың қалыптасуы – айтылым мәдениетін дамытудың басты шарты. </w:t>
      </w:r>
      <w:r>
        <w:rPr>
          <w:rFonts w:ascii="Times New Roman" w:eastAsia="Times New Roman" w:hAnsi="Times New Roman" w:cs="Times New Roman"/>
          <w:color w:val="0A0A0A"/>
          <w:sz w:val="28"/>
          <w:szCs w:val="28"/>
          <w:lang w:val="kk-KZ" w:eastAsia="ru-RU"/>
        </w:rPr>
        <w:t>Үшіншіден, мәтінмен жұмыста оқушылардың сөздік қорын байыту мүмкіндігі мол</w:t>
      </w:r>
      <w:r w:rsidRPr="00D35D5C">
        <w:rPr>
          <w:rFonts w:ascii="Times New Roman" w:eastAsia="Times New Roman" w:hAnsi="Times New Roman" w:cs="Times New Roman"/>
          <w:color w:val="0A0A0A"/>
          <w:sz w:val="28"/>
          <w:szCs w:val="28"/>
          <w:lang w:val="kk-KZ" w:eastAsia="ru-RU"/>
        </w:rPr>
        <w:t xml:space="preserve">. </w:t>
      </w:r>
      <w:r w:rsidR="006F224F">
        <w:rPr>
          <w:rFonts w:ascii="Times New Roman" w:eastAsia="Times New Roman" w:hAnsi="Times New Roman" w:cs="Times New Roman"/>
          <w:color w:val="0A0A0A"/>
          <w:sz w:val="28"/>
          <w:szCs w:val="28"/>
          <w:lang w:val="kk-KZ" w:eastAsia="ru-RU"/>
        </w:rPr>
        <w:t xml:space="preserve">Тіл байлығы субъектінің сөз мәдениетінің көрсеткіші болып табылады. </w:t>
      </w:r>
      <w:r w:rsidRPr="00D35D5C">
        <w:rPr>
          <w:rFonts w:ascii="Times New Roman" w:eastAsia="Times New Roman" w:hAnsi="Times New Roman" w:cs="Times New Roman"/>
          <w:color w:val="0A0A0A"/>
          <w:sz w:val="28"/>
          <w:szCs w:val="28"/>
          <w:lang w:val="kk-KZ" w:eastAsia="ru-RU"/>
        </w:rPr>
        <w:t xml:space="preserve">Төртіншіден, мәтінді оқу арқылы білім алушы </w:t>
      </w:r>
      <w:r w:rsidR="006F224F">
        <w:rPr>
          <w:rFonts w:ascii="Times New Roman" w:eastAsia="Times New Roman" w:hAnsi="Times New Roman" w:cs="Times New Roman"/>
          <w:color w:val="0A0A0A"/>
          <w:sz w:val="28"/>
          <w:szCs w:val="28"/>
          <w:lang w:val="kk-KZ" w:eastAsia="ru-RU"/>
        </w:rPr>
        <w:t xml:space="preserve">айтылым мәдениетіне қажетті </w:t>
      </w:r>
      <w:r w:rsidR="00BB37E7" w:rsidRPr="00D35D5C">
        <w:rPr>
          <w:rFonts w:ascii="Times New Roman" w:hAnsi="Times New Roman" w:cs="Times New Roman"/>
          <w:sz w:val="28"/>
          <w:szCs w:val="28"/>
          <w:lang w:val="kk-KZ"/>
        </w:rPr>
        <w:t>сөз екпінін, логикалық кідірісті</w:t>
      </w:r>
      <w:r w:rsidRPr="00D35D5C">
        <w:rPr>
          <w:rFonts w:ascii="Times New Roman" w:hAnsi="Times New Roman" w:cs="Times New Roman"/>
          <w:sz w:val="28"/>
          <w:szCs w:val="28"/>
          <w:lang w:val="kk-KZ"/>
        </w:rPr>
        <w:t xml:space="preserve">, </w:t>
      </w:r>
      <w:r w:rsidR="00BB37E7" w:rsidRPr="00D35D5C">
        <w:rPr>
          <w:rFonts w:ascii="Times New Roman" w:hAnsi="Times New Roman" w:cs="Times New Roman"/>
          <w:sz w:val="28"/>
          <w:szCs w:val="28"/>
          <w:lang w:val="kk-KZ"/>
        </w:rPr>
        <w:t>дауыс ырғағын</w:t>
      </w:r>
      <w:r w:rsidR="008F2A83" w:rsidRPr="00D35D5C">
        <w:rPr>
          <w:rFonts w:ascii="Times New Roman" w:hAnsi="Times New Roman" w:cs="Times New Roman"/>
          <w:sz w:val="28"/>
          <w:szCs w:val="28"/>
          <w:lang w:val="kk-KZ"/>
        </w:rPr>
        <w:t xml:space="preserve">, мәнерлі сөйлеу амалдарын меңгереді. Бесіншіден, мәтін талдау барысында олар  </w:t>
      </w:r>
      <w:r w:rsidR="00BB37E7" w:rsidRPr="00D35D5C">
        <w:rPr>
          <w:rFonts w:ascii="Times New Roman" w:hAnsi="Times New Roman" w:cs="Times New Roman"/>
          <w:sz w:val="28"/>
          <w:szCs w:val="28"/>
          <w:lang w:val="kk-KZ"/>
        </w:rPr>
        <w:t xml:space="preserve"> өз пікірін қорғау</w:t>
      </w:r>
      <w:r w:rsidR="00D35D5C">
        <w:rPr>
          <w:rFonts w:ascii="Times New Roman" w:hAnsi="Times New Roman" w:cs="Times New Roman"/>
          <w:sz w:val="28"/>
          <w:szCs w:val="28"/>
          <w:lang w:val="kk-KZ"/>
        </w:rPr>
        <w:t>ға</w:t>
      </w:r>
      <w:r w:rsidR="00BB37E7" w:rsidRPr="00D35D5C">
        <w:rPr>
          <w:rFonts w:ascii="Times New Roman" w:hAnsi="Times New Roman" w:cs="Times New Roman"/>
          <w:sz w:val="28"/>
          <w:szCs w:val="28"/>
          <w:lang w:val="kk-KZ"/>
        </w:rPr>
        <w:t xml:space="preserve">, </w:t>
      </w:r>
      <w:r w:rsidR="008F2A83" w:rsidRPr="00D35D5C">
        <w:rPr>
          <w:rFonts w:ascii="Times New Roman" w:hAnsi="Times New Roman" w:cs="Times New Roman"/>
          <w:sz w:val="28"/>
          <w:szCs w:val="28"/>
          <w:lang w:val="kk-KZ"/>
        </w:rPr>
        <w:t>өзгелерді</w:t>
      </w:r>
      <w:r w:rsidR="00BB37E7" w:rsidRPr="00D35D5C">
        <w:rPr>
          <w:rFonts w:ascii="Times New Roman" w:hAnsi="Times New Roman" w:cs="Times New Roman"/>
          <w:sz w:val="28"/>
          <w:szCs w:val="28"/>
          <w:lang w:val="kk-KZ"/>
        </w:rPr>
        <w:t xml:space="preserve"> тыңдау</w:t>
      </w:r>
      <w:r w:rsidR="00D35D5C">
        <w:rPr>
          <w:rFonts w:ascii="Times New Roman" w:hAnsi="Times New Roman" w:cs="Times New Roman"/>
          <w:sz w:val="28"/>
          <w:szCs w:val="28"/>
          <w:lang w:val="kk-KZ"/>
        </w:rPr>
        <w:t>ға</w:t>
      </w:r>
      <w:r w:rsidR="00BB37E7" w:rsidRPr="00D35D5C">
        <w:rPr>
          <w:rFonts w:ascii="Times New Roman" w:hAnsi="Times New Roman" w:cs="Times New Roman"/>
          <w:sz w:val="28"/>
          <w:szCs w:val="28"/>
          <w:lang w:val="kk-KZ"/>
        </w:rPr>
        <w:t xml:space="preserve"> және </w:t>
      </w:r>
      <w:r w:rsidR="008F2A83" w:rsidRPr="00D35D5C">
        <w:rPr>
          <w:rFonts w:ascii="Times New Roman" w:hAnsi="Times New Roman" w:cs="Times New Roman"/>
          <w:sz w:val="28"/>
          <w:szCs w:val="28"/>
          <w:lang w:val="kk-KZ"/>
        </w:rPr>
        <w:t xml:space="preserve">қатысым әдебін </w:t>
      </w:r>
      <w:r w:rsidR="00BB37E7" w:rsidRPr="00D35D5C">
        <w:rPr>
          <w:rFonts w:ascii="Times New Roman" w:hAnsi="Times New Roman" w:cs="Times New Roman"/>
          <w:sz w:val="28"/>
          <w:szCs w:val="28"/>
          <w:lang w:val="kk-KZ"/>
        </w:rPr>
        <w:t xml:space="preserve">сақтай отырып </w:t>
      </w:r>
      <w:r w:rsidR="00D35D5C">
        <w:rPr>
          <w:rFonts w:ascii="Times New Roman" w:hAnsi="Times New Roman" w:cs="Times New Roman"/>
          <w:sz w:val="28"/>
          <w:szCs w:val="28"/>
          <w:lang w:val="kk-KZ"/>
        </w:rPr>
        <w:t>пікірл</w:t>
      </w:r>
      <w:r w:rsidR="008F2A83" w:rsidRPr="00D35D5C">
        <w:rPr>
          <w:rFonts w:ascii="Times New Roman" w:hAnsi="Times New Roman" w:cs="Times New Roman"/>
          <w:sz w:val="28"/>
          <w:szCs w:val="28"/>
          <w:lang w:val="kk-KZ"/>
        </w:rPr>
        <w:t>есуге төселеді</w:t>
      </w:r>
      <w:r w:rsidR="00BB37E7" w:rsidRPr="00D35D5C">
        <w:rPr>
          <w:rFonts w:ascii="Times New Roman" w:hAnsi="Times New Roman" w:cs="Times New Roman"/>
          <w:sz w:val="28"/>
          <w:szCs w:val="28"/>
          <w:lang w:val="kk-KZ"/>
        </w:rPr>
        <w:t>.</w:t>
      </w:r>
      <w:r w:rsidR="008F2A83" w:rsidRPr="00D35D5C">
        <w:rPr>
          <w:rFonts w:ascii="Times New Roman" w:hAnsi="Times New Roman" w:cs="Times New Roman"/>
          <w:sz w:val="28"/>
          <w:szCs w:val="28"/>
          <w:lang w:val="kk-KZ"/>
        </w:rPr>
        <w:t xml:space="preserve"> Алтыншыдан, мәтінмен жұмыс білім алушылардың дайын ақпараттарды көшірмей, оларды өз мақсатына қарай «өңдеп» қолдану дағдыларын дамытады. Жетіншіден,  дайын мәтінмен жұмыс жеткіншектер арасында жиі кездесетін өзіне сенімсіздікті жоюға көмектеседі. Нақты ақпараттарды дәлел ретінде қолдану олардың</w:t>
      </w:r>
      <w:r w:rsidR="00BB37E7" w:rsidRPr="00D35D5C">
        <w:rPr>
          <w:rFonts w:ascii="Times New Roman" w:hAnsi="Times New Roman" w:cs="Times New Roman"/>
          <w:sz w:val="28"/>
          <w:szCs w:val="28"/>
          <w:lang w:val="kk-KZ"/>
        </w:rPr>
        <w:t xml:space="preserve"> еркін сөйлеу</w:t>
      </w:r>
      <w:r w:rsidR="008F2A83" w:rsidRPr="00D35D5C">
        <w:rPr>
          <w:rFonts w:ascii="Times New Roman" w:hAnsi="Times New Roman" w:cs="Times New Roman"/>
          <w:sz w:val="28"/>
          <w:szCs w:val="28"/>
          <w:lang w:val="kk-KZ"/>
        </w:rPr>
        <w:t xml:space="preserve">іне оң әсер етеді. </w:t>
      </w:r>
    </w:p>
    <w:p w14:paraId="19263B1D" w14:textId="13A7F7A3" w:rsidR="006C1836" w:rsidRPr="00CC7D0F" w:rsidRDefault="006F224F" w:rsidP="00A3235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Мәтінмен жұмыс арқылы білім алушылардың а</w:t>
      </w:r>
      <w:r w:rsidRPr="00CC7D0F">
        <w:rPr>
          <w:rFonts w:ascii="Times New Roman" w:hAnsi="Times New Roman" w:cs="Times New Roman"/>
          <w:sz w:val="28"/>
          <w:szCs w:val="28"/>
          <w:lang w:val="kk-KZ"/>
        </w:rPr>
        <w:t xml:space="preserve">йтылым мәдениетін </w:t>
      </w:r>
      <w:r w:rsidR="006C1836" w:rsidRPr="00CC7D0F">
        <w:rPr>
          <w:rFonts w:ascii="Times New Roman" w:hAnsi="Times New Roman" w:cs="Times New Roman"/>
          <w:sz w:val="28"/>
          <w:szCs w:val="28"/>
          <w:lang w:val="kk-KZ"/>
        </w:rPr>
        <w:t xml:space="preserve">қалыптастырудың түрлі </w:t>
      </w:r>
      <w:r>
        <w:rPr>
          <w:rFonts w:ascii="Times New Roman" w:hAnsi="Times New Roman" w:cs="Times New Roman"/>
          <w:sz w:val="28"/>
          <w:szCs w:val="28"/>
          <w:lang w:val="kk-KZ"/>
        </w:rPr>
        <w:t>амал</w:t>
      </w:r>
      <w:r w:rsidR="006C1836" w:rsidRPr="00CC7D0F">
        <w:rPr>
          <w:rFonts w:ascii="Times New Roman" w:hAnsi="Times New Roman" w:cs="Times New Roman"/>
          <w:sz w:val="28"/>
          <w:szCs w:val="28"/>
          <w:lang w:val="tr-TR"/>
        </w:rPr>
        <w:t>-</w:t>
      </w:r>
      <w:r w:rsidR="006C1836" w:rsidRPr="00CC7D0F">
        <w:rPr>
          <w:rFonts w:ascii="Times New Roman" w:hAnsi="Times New Roman" w:cs="Times New Roman"/>
          <w:sz w:val="28"/>
          <w:szCs w:val="28"/>
          <w:lang w:val="kk-KZ"/>
        </w:rPr>
        <w:t>тәсілдері бар. Олардың ішін</w:t>
      </w:r>
      <w:r w:rsidR="00720318">
        <w:rPr>
          <w:rFonts w:ascii="Times New Roman" w:hAnsi="Times New Roman" w:cs="Times New Roman"/>
          <w:sz w:val="28"/>
          <w:szCs w:val="28"/>
          <w:lang w:val="kk-KZ"/>
        </w:rPr>
        <w:t>ен</w:t>
      </w:r>
      <w:r w:rsidR="006C1836" w:rsidRPr="00CC7D0F">
        <w:rPr>
          <w:rFonts w:ascii="Times New Roman" w:hAnsi="Times New Roman" w:cs="Times New Roman"/>
          <w:sz w:val="28"/>
          <w:szCs w:val="28"/>
          <w:lang w:val="kk-KZ"/>
        </w:rPr>
        <w:t xml:space="preserve"> тиімдісін тану, таңдай білу жаңашыл, шығармашыл мұғалімнің кәсібилігіне тікелей байланысты. Мәтінмен жұмыс арқылы оқушылардың айтылым мәдениетін қалыптастырудың тиімді әдіс</w:t>
      </w:r>
      <w:r w:rsidR="006C1836" w:rsidRPr="00CC7D0F">
        <w:rPr>
          <w:rFonts w:ascii="Times New Roman" w:hAnsi="Times New Roman" w:cs="Times New Roman"/>
          <w:sz w:val="28"/>
          <w:szCs w:val="28"/>
          <w:lang w:val="tr-TR"/>
        </w:rPr>
        <w:t>-</w:t>
      </w:r>
      <w:r w:rsidR="006C1836" w:rsidRPr="00CC7D0F">
        <w:rPr>
          <w:rFonts w:ascii="Times New Roman" w:hAnsi="Times New Roman" w:cs="Times New Roman"/>
          <w:sz w:val="28"/>
          <w:szCs w:val="28"/>
          <w:lang w:val="kk-KZ"/>
        </w:rPr>
        <w:t>тәсілдерін жинақтап, олардың іс жүзінде қайсысы ең тиімді екендігін анықтау, оны ғылыми</w:t>
      </w:r>
      <w:r w:rsidR="006C1836" w:rsidRPr="00CC7D0F">
        <w:rPr>
          <w:rFonts w:ascii="Times New Roman" w:hAnsi="Times New Roman" w:cs="Times New Roman"/>
          <w:sz w:val="28"/>
          <w:szCs w:val="28"/>
          <w:lang w:val="tr-TR"/>
        </w:rPr>
        <w:t>-</w:t>
      </w:r>
      <w:r w:rsidR="006C1836" w:rsidRPr="00CC7D0F">
        <w:rPr>
          <w:rFonts w:ascii="Times New Roman" w:hAnsi="Times New Roman" w:cs="Times New Roman"/>
          <w:sz w:val="28"/>
          <w:szCs w:val="28"/>
          <w:lang w:val="kk-KZ"/>
        </w:rPr>
        <w:t xml:space="preserve">әдістемелік аспектіде негіздеу, әдістемесін жасап, қолданысқа ұсыну – дәл қазіргі уақытта шешімі күттірмес мәселелердің бірі. Бұл мәселе бүгінгі таңдағы мемлекеттік тілді оқытудың өзекті мәселелерімен тығыз байланысты. </w:t>
      </w:r>
      <w:r w:rsidR="00E80F28" w:rsidRPr="00CC7D0F">
        <w:rPr>
          <w:rFonts w:ascii="Times New Roman" w:hAnsi="Times New Roman" w:cs="Times New Roman"/>
          <w:sz w:val="28"/>
          <w:szCs w:val="28"/>
          <w:lang w:val="kk-KZ"/>
        </w:rPr>
        <w:t xml:space="preserve">Нақтылай айтқанда, </w:t>
      </w:r>
      <w:r w:rsidR="00720318">
        <w:rPr>
          <w:rFonts w:ascii="Times New Roman" w:hAnsi="Times New Roman" w:cs="Times New Roman"/>
          <w:sz w:val="28"/>
          <w:szCs w:val="28"/>
          <w:lang w:val="kk-KZ"/>
        </w:rPr>
        <w:t xml:space="preserve">мәтінмен жұмыс барысында </w:t>
      </w:r>
      <w:r w:rsidR="00E80F28" w:rsidRPr="00CC7D0F">
        <w:rPr>
          <w:rFonts w:ascii="Times New Roman" w:hAnsi="Times New Roman" w:cs="Times New Roman"/>
          <w:sz w:val="28"/>
          <w:szCs w:val="28"/>
          <w:lang w:val="kk-KZ"/>
        </w:rPr>
        <w:t>мынадай басымдықта</w:t>
      </w:r>
      <w:r w:rsidR="00720318">
        <w:rPr>
          <w:rFonts w:ascii="Times New Roman" w:hAnsi="Times New Roman" w:cs="Times New Roman"/>
          <w:sz w:val="28"/>
          <w:szCs w:val="28"/>
          <w:lang w:val="kk-KZ"/>
        </w:rPr>
        <w:t>рға мән берілуі</w:t>
      </w:r>
      <w:r w:rsidR="00E80F28" w:rsidRPr="00CC7D0F">
        <w:rPr>
          <w:rFonts w:ascii="Times New Roman" w:hAnsi="Times New Roman" w:cs="Times New Roman"/>
          <w:sz w:val="28"/>
          <w:szCs w:val="28"/>
          <w:lang w:val="kk-KZ"/>
        </w:rPr>
        <w:t xml:space="preserve"> тиіс: біріншіден, грамматикалық ережелерді меңгертумен </w:t>
      </w:r>
      <w:r w:rsidR="00720318">
        <w:rPr>
          <w:rFonts w:ascii="Times New Roman" w:hAnsi="Times New Roman" w:cs="Times New Roman"/>
          <w:sz w:val="28"/>
          <w:szCs w:val="28"/>
          <w:lang w:val="kk-KZ"/>
        </w:rPr>
        <w:t>қатар</w:t>
      </w:r>
      <w:r w:rsidR="00E80F28" w:rsidRPr="00CC7D0F">
        <w:rPr>
          <w:rFonts w:ascii="Times New Roman" w:hAnsi="Times New Roman" w:cs="Times New Roman"/>
          <w:sz w:val="28"/>
          <w:szCs w:val="28"/>
          <w:lang w:val="kk-KZ"/>
        </w:rPr>
        <w:t>, білім алушылардың сөйлеу мәдениетін дамытуға бағытталуы қажет; екіншіден, тілді ұлттық және мәдени құндылықтармен тығыз байланыста, олардың ажырамас құрамдас бөлігі ретінде үйрету маңызды; үшіншіден, тілдің дүниетанымдық, тәрбиелік, әлеуметтік және этномәдени қырларын өзара сабақтастықта қамтып оқыту к</w:t>
      </w:r>
      <w:r w:rsidR="00720318">
        <w:rPr>
          <w:rFonts w:ascii="Times New Roman" w:hAnsi="Times New Roman" w:cs="Times New Roman"/>
          <w:sz w:val="28"/>
          <w:szCs w:val="28"/>
          <w:lang w:val="kk-KZ"/>
        </w:rPr>
        <w:t>ерек</w:t>
      </w:r>
      <w:r w:rsidR="00E80F28" w:rsidRPr="00CC7D0F">
        <w:rPr>
          <w:rFonts w:ascii="Times New Roman" w:hAnsi="Times New Roman" w:cs="Times New Roman"/>
          <w:sz w:val="28"/>
          <w:szCs w:val="28"/>
          <w:lang w:val="kk-KZ"/>
        </w:rPr>
        <w:t xml:space="preserve">; төртіншіден, тіл сабақтары білім алушының логикалық ойлауын, тұлғалық сапалары мен зияткерлік әлеуетін дамытудың тиімді құралы ретінде қарастырылуы тиіс; бесіншіден, тіл пәнінің мазмұны білім алушының интеллектуалдық және коммуникативтік құзыреттерін қалыптастырудың негізі ретінде пайдаланылуы қажет; алтыншыдан, тілді меңгерту үдерісінде оқуға деген </w:t>
      </w:r>
      <w:r w:rsidR="00720318">
        <w:rPr>
          <w:rFonts w:ascii="Times New Roman" w:hAnsi="Times New Roman" w:cs="Times New Roman"/>
          <w:sz w:val="28"/>
          <w:szCs w:val="28"/>
          <w:lang w:val="kk-KZ"/>
        </w:rPr>
        <w:t>мотивацияны</w:t>
      </w:r>
      <w:r w:rsidR="00E80F28" w:rsidRPr="00CC7D0F">
        <w:rPr>
          <w:rFonts w:ascii="Times New Roman" w:hAnsi="Times New Roman" w:cs="Times New Roman"/>
          <w:sz w:val="28"/>
          <w:szCs w:val="28"/>
          <w:lang w:val="kk-KZ"/>
        </w:rPr>
        <w:t xml:space="preserve"> арттыруға баса мән берілуі керек; жетіншіден, тілдік білімді түпкі нәтижеге бағдарланған жүйе аясында жүзеге асыру қағидатын қатаң сақтау қажет</w:t>
      </w:r>
      <w:r w:rsidR="00E80F28" w:rsidRPr="00CC7D0F">
        <w:rPr>
          <w:rFonts w:ascii="Times New Roman" w:hAnsi="Times New Roman" w:cs="Times New Roman"/>
          <w:sz w:val="36"/>
          <w:szCs w:val="36"/>
          <w:lang w:val="kk-KZ"/>
        </w:rPr>
        <w:t xml:space="preserve"> </w:t>
      </w:r>
      <w:r w:rsidR="006C1836" w:rsidRPr="00CC7D0F">
        <w:rPr>
          <w:rFonts w:ascii="Times New Roman" w:hAnsi="Times New Roman" w:cs="Times New Roman"/>
          <w:sz w:val="28"/>
          <w:szCs w:val="28"/>
          <w:lang w:val="kk-KZ"/>
        </w:rPr>
        <w:t>[</w:t>
      </w:r>
      <w:r w:rsidR="006D3EE3">
        <w:rPr>
          <w:rFonts w:ascii="Times New Roman" w:hAnsi="Times New Roman" w:cs="Times New Roman"/>
          <w:sz w:val="28"/>
          <w:szCs w:val="28"/>
          <w:lang w:val="kk-KZ"/>
        </w:rPr>
        <w:t>2</w:t>
      </w:r>
      <w:r w:rsidR="001347FE" w:rsidRPr="00CC7D0F">
        <w:rPr>
          <w:rFonts w:ascii="Times New Roman" w:hAnsi="Times New Roman" w:cs="Times New Roman"/>
          <w:sz w:val="28"/>
          <w:szCs w:val="28"/>
          <w:lang w:val="kk-KZ"/>
        </w:rPr>
        <w:t>, 17</w:t>
      </w:r>
      <w:r w:rsidR="00EB3C5B">
        <w:rPr>
          <w:rFonts w:ascii="Times New Roman" w:hAnsi="Times New Roman" w:cs="Times New Roman"/>
          <w:sz w:val="28"/>
          <w:szCs w:val="28"/>
          <w:lang w:val="kk-KZ"/>
        </w:rPr>
        <w:t xml:space="preserve"> б.</w:t>
      </w:r>
      <w:r w:rsidR="007E0D4F">
        <w:rPr>
          <w:rFonts w:ascii="Times New Roman" w:hAnsi="Times New Roman" w:cs="Times New Roman"/>
          <w:sz w:val="28"/>
          <w:szCs w:val="28"/>
          <w:lang w:val="kk-KZ"/>
        </w:rPr>
        <w:t>].</w:t>
      </w:r>
      <w:r w:rsidR="006C1836" w:rsidRPr="00CC7D0F">
        <w:rPr>
          <w:rFonts w:ascii="Times New Roman" w:hAnsi="Times New Roman" w:cs="Times New Roman"/>
          <w:sz w:val="28"/>
          <w:szCs w:val="28"/>
          <w:lang w:val="kk-KZ"/>
        </w:rPr>
        <w:t xml:space="preserve"> Заманауи білім беру жүйесіндегі күтілетін оқу нәтижелерінің бірі – білім алушылардың қатысымдық құзыреттілігін қалыптастыру, сондықтан диссертациялық жұмыстың негізгі нысаны оқушылардың айтылым мәдениетін қалыптастырудың әдістемесін </w:t>
      </w:r>
      <w:r w:rsidR="00384995" w:rsidRPr="00CC7D0F">
        <w:rPr>
          <w:rFonts w:ascii="Times New Roman" w:hAnsi="Times New Roman" w:cs="Times New Roman"/>
          <w:sz w:val="28"/>
          <w:szCs w:val="28"/>
          <w:lang w:val="kk-KZ"/>
        </w:rPr>
        <w:t>зерделеу</w:t>
      </w:r>
      <w:r w:rsidR="006C1836" w:rsidRPr="00CC7D0F">
        <w:rPr>
          <w:rFonts w:ascii="Times New Roman" w:hAnsi="Times New Roman" w:cs="Times New Roman"/>
          <w:sz w:val="28"/>
          <w:szCs w:val="28"/>
          <w:lang w:val="kk-KZ"/>
        </w:rPr>
        <w:t xml:space="preserve"> </w:t>
      </w:r>
      <w:r w:rsidR="00720318">
        <w:rPr>
          <w:rFonts w:ascii="Times New Roman" w:hAnsi="Times New Roman" w:cs="Times New Roman"/>
          <w:sz w:val="28"/>
          <w:szCs w:val="28"/>
          <w:lang w:val="kk-KZ"/>
        </w:rPr>
        <w:t>диссертация</w:t>
      </w:r>
      <w:r w:rsidR="006C1836" w:rsidRPr="00CC7D0F">
        <w:rPr>
          <w:rFonts w:ascii="Times New Roman" w:hAnsi="Times New Roman" w:cs="Times New Roman"/>
          <w:sz w:val="28"/>
          <w:szCs w:val="28"/>
          <w:lang w:val="kk-KZ"/>
        </w:rPr>
        <w:t xml:space="preserve"> тақырыбының өзектілігін көрсетеді.  </w:t>
      </w:r>
    </w:p>
    <w:p w14:paraId="6AB6796F" w14:textId="256C077E" w:rsidR="006C1836" w:rsidRPr="00CC7D0F" w:rsidRDefault="006C1836" w:rsidP="00A32358">
      <w:pPr>
        <w:spacing w:after="0" w:line="240" w:lineRule="auto"/>
        <w:ind w:firstLine="709"/>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Мектептегі білім беру жүйесінде қазақ тілін оқыту мәселесінің жетілдір</w:t>
      </w:r>
      <w:r w:rsidR="00720318">
        <w:rPr>
          <w:rFonts w:ascii="Times New Roman" w:hAnsi="Times New Roman" w:cs="Times New Roman"/>
          <w:sz w:val="28"/>
          <w:szCs w:val="28"/>
          <w:lang w:val="kk-KZ"/>
        </w:rPr>
        <w:t>уді қажет ететін</w:t>
      </w:r>
      <w:r w:rsidRPr="00CC7D0F">
        <w:rPr>
          <w:rFonts w:ascii="Times New Roman" w:hAnsi="Times New Roman" w:cs="Times New Roman"/>
          <w:sz w:val="28"/>
          <w:szCs w:val="28"/>
          <w:lang w:val="kk-KZ"/>
        </w:rPr>
        <w:t xml:space="preserve"> аспектілері мол. Себебі тіл ойлауды қалыптастырады, ойды жарыққа шығарады, басқалармен қарым-қатынас жасауға мүмкіндік береді.  Осыған байланысты орта мектепте оқушылардың тілдік, коммуникативтік және лингвистикалық құзыреттіліктерін өзара сабақтастықта жетілдіруге ықпал ететін айтылым мәдениетін қалыптастырудың қажеттілігі артып отыр. Дұрыс сөйлеу – адам мәдениетінің көрсеткіші. Сондықтан қазақ тілі сабақтарының негізгі мақсаттарының бірі – оқушылардың айтылым мәдениетін қалыптастыру, ойын еркін жеткізуге дағдыландыру, олардың коммуникативтік және тілдік құзыреттіліктерін дамыту. Оқушылардың айтылым мәдениетін қалыптастыру, коммуникативтік дағдылары мен қабілеттерін  жетілдіру қазақ тілін оқыту әдістемесінде әрдайым өзекті болған. Коммуникативтік құзыреттілік оқушылардың оқылған мәтінді толық түсінуіне, жүйелі де логикалық түрде баяндауына, өздігінен мәтін құру, негізгі ойды бөліп көрсету, оның тақырыпқа, шығарманың мазмұнына, коммуникативті жағдаятқа сәйкестігіне, тілдік бірліктерді қолдана білу қабілетіне байланысты. Бұл орайда оқушының психологиялық ерекшелігін негізге ала отырып, сөйлеу дағдыларын жетілдіру, тілдік бірліктерді дұрыс қолданып, меңгерту көзделеді. Айтылым мәдениетін қалыптастыруда байланыстырып сөйлеу дағдыларын жетілдіруге ерекше мән беріледі. Соның нәтижесінде қажет материалды іріктеу, жүйелеу, тілдік бірліктерді сөйлеу жағдаятына сәйкес дұрыс қолдана білуге баулу мақсат етіледі. </w:t>
      </w:r>
    </w:p>
    <w:p w14:paraId="24DA31C9" w14:textId="0E60E05D" w:rsidR="007E5860" w:rsidRPr="00C7143C" w:rsidRDefault="007E5860" w:rsidP="00A32358">
      <w:pPr>
        <w:pStyle w:val="a4"/>
        <w:spacing w:before="0" w:beforeAutospacing="0" w:after="0" w:afterAutospacing="0"/>
        <w:ind w:firstLine="709"/>
        <w:jc w:val="both"/>
        <w:rPr>
          <w:sz w:val="28"/>
          <w:szCs w:val="28"/>
          <w:lang w:val="kk-KZ"/>
        </w:rPr>
      </w:pPr>
      <w:r w:rsidRPr="00C7143C">
        <w:rPr>
          <w:sz w:val="28"/>
          <w:szCs w:val="28"/>
          <w:lang w:val="kk-KZ"/>
        </w:rPr>
        <w:t>Оқушылардың айтылым мәдениетін қалыптастыру – тұлғаның жан-жақты дамуының маңызды көрсеткіштерінің бірі болып табылады. Айтылым мәдениеті күрделі әрі көпаспектілі құбылыс болғандықтан, оны зерттеу барысында педагогика, сөйлеу психологиясы, білім психологиясы, тіл білімі, әдебиеттану, мәдениеттану сияқты ғылым салаларын</w:t>
      </w:r>
      <w:r w:rsidR="00720318" w:rsidRPr="00C7143C">
        <w:rPr>
          <w:sz w:val="28"/>
          <w:szCs w:val="28"/>
          <w:lang w:val="kk-KZ"/>
        </w:rPr>
        <w:t xml:space="preserve">дағы іргелі теориялар </w:t>
      </w:r>
      <w:r w:rsidRPr="00C7143C">
        <w:rPr>
          <w:sz w:val="28"/>
          <w:szCs w:val="28"/>
          <w:lang w:val="kk-KZ"/>
        </w:rPr>
        <w:t>негізге алынды.</w:t>
      </w:r>
    </w:p>
    <w:p w14:paraId="61B4A723" w14:textId="5731564D" w:rsidR="007E5860" w:rsidRPr="00C7143C" w:rsidRDefault="007E5860" w:rsidP="00A32358">
      <w:pPr>
        <w:pStyle w:val="a4"/>
        <w:spacing w:before="0" w:beforeAutospacing="0" w:after="0" w:afterAutospacing="0"/>
        <w:ind w:firstLine="709"/>
        <w:jc w:val="both"/>
        <w:rPr>
          <w:sz w:val="28"/>
          <w:szCs w:val="28"/>
          <w:lang w:val="kk-KZ"/>
        </w:rPr>
      </w:pPr>
      <w:r w:rsidRPr="00C7143C">
        <w:rPr>
          <w:sz w:val="28"/>
          <w:szCs w:val="28"/>
          <w:lang w:val="kk-KZ"/>
        </w:rPr>
        <w:t xml:space="preserve">Зерттеу жұмысының </w:t>
      </w:r>
      <w:r w:rsidR="00720318" w:rsidRPr="00C7143C">
        <w:rPr>
          <w:sz w:val="28"/>
          <w:szCs w:val="28"/>
          <w:lang w:val="kk-KZ"/>
        </w:rPr>
        <w:t>әдіснамалық</w:t>
      </w:r>
      <w:r w:rsidRPr="00C7143C">
        <w:rPr>
          <w:sz w:val="28"/>
          <w:szCs w:val="28"/>
          <w:lang w:val="kk-KZ"/>
        </w:rPr>
        <w:t xml:space="preserve"> негіз</w:t>
      </w:r>
      <w:r w:rsidR="00720318" w:rsidRPr="00C7143C">
        <w:rPr>
          <w:sz w:val="28"/>
          <w:szCs w:val="28"/>
          <w:lang w:val="kk-KZ"/>
        </w:rPr>
        <w:t>дер</w:t>
      </w:r>
      <w:r w:rsidRPr="00C7143C">
        <w:rPr>
          <w:sz w:val="28"/>
          <w:szCs w:val="28"/>
          <w:lang w:val="kk-KZ"/>
        </w:rPr>
        <w:t xml:space="preserve">ін </w:t>
      </w:r>
      <w:r w:rsidR="00720318" w:rsidRPr="00C7143C">
        <w:rPr>
          <w:sz w:val="28"/>
          <w:szCs w:val="28"/>
          <w:lang w:val="kk-KZ"/>
        </w:rPr>
        <w:t>айқында</w:t>
      </w:r>
      <w:r w:rsidRPr="00C7143C">
        <w:rPr>
          <w:sz w:val="28"/>
          <w:szCs w:val="28"/>
          <w:lang w:val="kk-KZ"/>
        </w:rPr>
        <w:t xml:space="preserve">уда отандық және шетелдік ғалымдардың еңбектері жетекші орын алды. Атап айтқанда, </w:t>
      </w:r>
      <w:r w:rsidRPr="00C7143C">
        <w:rPr>
          <w:rStyle w:val="ab"/>
          <w:rFonts w:eastAsiaTheme="majorEastAsia"/>
          <w:b w:val="0"/>
          <w:bCs w:val="0"/>
          <w:sz w:val="28"/>
          <w:szCs w:val="28"/>
          <w:lang w:val="kk-KZ"/>
        </w:rPr>
        <w:t>А.Байтұрсынұлының</w:t>
      </w:r>
      <w:r w:rsidRPr="00C7143C">
        <w:rPr>
          <w:sz w:val="28"/>
          <w:szCs w:val="28"/>
          <w:lang w:val="kk-KZ"/>
        </w:rPr>
        <w:t xml:space="preserve"> тіл мәдениеті мен сөз дұрыстығына қатысты тұжырымдары, </w:t>
      </w:r>
      <w:r w:rsidRPr="00C7143C">
        <w:rPr>
          <w:rStyle w:val="ab"/>
          <w:rFonts w:eastAsiaTheme="majorEastAsia"/>
          <w:b w:val="0"/>
          <w:bCs w:val="0"/>
          <w:sz w:val="28"/>
          <w:szCs w:val="28"/>
          <w:lang w:val="kk-KZ"/>
        </w:rPr>
        <w:t>Ж.Аймауытұлының</w:t>
      </w:r>
      <w:r w:rsidRPr="00C7143C">
        <w:rPr>
          <w:sz w:val="28"/>
          <w:szCs w:val="28"/>
          <w:lang w:val="kk-KZ"/>
        </w:rPr>
        <w:t xml:space="preserve"> сөйлеу әрекетінің психологиялық негіздері туралы көзқарастары, </w:t>
      </w:r>
      <w:r w:rsidRPr="00C7143C">
        <w:rPr>
          <w:rStyle w:val="ab"/>
          <w:rFonts w:eastAsiaTheme="majorEastAsia"/>
          <w:b w:val="0"/>
          <w:bCs w:val="0"/>
          <w:sz w:val="28"/>
          <w:szCs w:val="28"/>
          <w:lang w:val="kk-KZ"/>
        </w:rPr>
        <w:t>М.Жұмабаевтың</w:t>
      </w:r>
      <w:r w:rsidRPr="00C7143C">
        <w:rPr>
          <w:sz w:val="28"/>
          <w:szCs w:val="28"/>
          <w:lang w:val="kk-KZ"/>
        </w:rPr>
        <w:t xml:space="preserve"> тіл дамыту мен көркем сөйлеуге тәрбиелеу идеялары оқушылардың айтылым мәдениетін қалыптастырудың әдіснамалық негізі ретінде алынды.</w:t>
      </w:r>
    </w:p>
    <w:p w14:paraId="6A7CCF9D" w14:textId="7312E557" w:rsidR="007E5860" w:rsidRPr="00C7143C" w:rsidRDefault="007E5860" w:rsidP="00A32358">
      <w:pPr>
        <w:pStyle w:val="a4"/>
        <w:spacing w:before="0" w:beforeAutospacing="0" w:after="0" w:afterAutospacing="0"/>
        <w:ind w:firstLine="709"/>
        <w:jc w:val="both"/>
        <w:rPr>
          <w:sz w:val="28"/>
          <w:szCs w:val="28"/>
          <w:lang w:val="kk-KZ"/>
        </w:rPr>
      </w:pPr>
      <w:r w:rsidRPr="00C7143C">
        <w:rPr>
          <w:sz w:val="28"/>
          <w:szCs w:val="28"/>
          <w:lang w:val="kk-KZ"/>
        </w:rPr>
        <w:t xml:space="preserve">Сонымен қатар, </w:t>
      </w:r>
      <w:r w:rsidR="00720318" w:rsidRPr="00C7143C">
        <w:rPr>
          <w:rStyle w:val="ab"/>
          <w:rFonts w:eastAsiaTheme="majorEastAsia"/>
          <w:b w:val="0"/>
          <w:bCs w:val="0"/>
          <w:sz w:val="28"/>
          <w:szCs w:val="28"/>
          <w:lang w:val="kk-KZ"/>
        </w:rPr>
        <w:t xml:space="preserve">қазақ тілін оқыту әдістемесін әр түрлі аспектіден зерделеген </w:t>
      </w:r>
      <w:r w:rsidRPr="00C7143C">
        <w:rPr>
          <w:sz w:val="28"/>
          <w:szCs w:val="28"/>
          <w:lang w:val="kk-KZ"/>
        </w:rPr>
        <w:t xml:space="preserve"> еңбектердегі тілдік қаты</w:t>
      </w:r>
      <w:r w:rsidR="00720318" w:rsidRPr="00C7143C">
        <w:rPr>
          <w:sz w:val="28"/>
          <w:szCs w:val="28"/>
          <w:lang w:val="kk-KZ"/>
        </w:rPr>
        <w:t>нас теориясына</w:t>
      </w:r>
      <w:r w:rsidRPr="00C7143C">
        <w:rPr>
          <w:sz w:val="28"/>
          <w:szCs w:val="28"/>
          <w:lang w:val="kk-KZ"/>
        </w:rPr>
        <w:t>, коммуникативтік құзыреттілік</w:t>
      </w:r>
      <w:r w:rsidR="00720318" w:rsidRPr="00C7143C">
        <w:rPr>
          <w:sz w:val="28"/>
          <w:szCs w:val="28"/>
          <w:lang w:val="kk-KZ"/>
        </w:rPr>
        <w:t xml:space="preserve"> қалыптастыруға</w:t>
      </w:r>
      <w:r w:rsidRPr="00C7143C">
        <w:rPr>
          <w:sz w:val="28"/>
          <w:szCs w:val="28"/>
          <w:lang w:val="kk-KZ"/>
        </w:rPr>
        <w:t xml:space="preserve">, </w:t>
      </w:r>
      <w:r w:rsidR="00720318" w:rsidRPr="00C7143C">
        <w:rPr>
          <w:sz w:val="28"/>
          <w:szCs w:val="28"/>
          <w:lang w:val="kk-KZ"/>
        </w:rPr>
        <w:t xml:space="preserve">тұлғаның </w:t>
      </w:r>
      <w:r w:rsidRPr="00C7143C">
        <w:rPr>
          <w:sz w:val="28"/>
          <w:szCs w:val="28"/>
          <w:lang w:val="kk-KZ"/>
        </w:rPr>
        <w:t>ө</w:t>
      </w:r>
      <w:r w:rsidR="00720318" w:rsidRPr="00C7143C">
        <w:rPr>
          <w:sz w:val="28"/>
          <w:szCs w:val="28"/>
          <w:lang w:val="kk-KZ"/>
        </w:rPr>
        <w:t>з</w:t>
      </w:r>
      <w:r w:rsidRPr="00C7143C">
        <w:rPr>
          <w:sz w:val="28"/>
          <w:szCs w:val="28"/>
          <w:lang w:val="kk-KZ"/>
        </w:rPr>
        <w:t xml:space="preserve"> мәдениетін дамытуға қатысты тұжырымдар зерттеудің мазмұндық негізін құрады.</w:t>
      </w:r>
    </w:p>
    <w:p w14:paraId="156485C4" w14:textId="64745F96" w:rsidR="007E5860" w:rsidRPr="00C7143C" w:rsidRDefault="007E5860" w:rsidP="00A32358">
      <w:pPr>
        <w:pStyle w:val="a4"/>
        <w:spacing w:before="0" w:beforeAutospacing="0" w:after="0" w:afterAutospacing="0"/>
        <w:ind w:firstLine="709"/>
        <w:jc w:val="both"/>
        <w:rPr>
          <w:sz w:val="28"/>
          <w:szCs w:val="28"/>
          <w:lang w:val="kk-KZ"/>
        </w:rPr>
      </w:pPr>
      <w:r w:rsidRPr="00C7143C">
        <w:rPr>
          <w:sz w:val="28"/>
          <w:szCs w:val="28"/>
          <w:lang w:val="kk-KZ"/>
        </w:rPr>
        <w:t xml:space="preserve">Психологиялық тұрғыдан </w:t>
      </w:r>
      <w:r w:rsidR="00A41BA6" w:rsidRPr="00C7143C">
        <w:rPr>
          <w:rStyle w:val="ab"/>
          <w:rFonts w:eastAsiaTheme="majorEastAsia"/>
          <w:b w:val="0"/>
          <w:bCs w:val="0"/>
          <w:sz w:val="28"/>
          <w:szCs w:val="28"/>
          <w:lang w:val="kk-KZ"/>
        </w:rPr>
        <w:t>зерттеу</w:t>
      </w:r>
      <w:r w:rsidRPr="00C7143C">
        <w:rPr>
          <w:sz w:val="28"/>
          <w:szCs w:val="28"/>
          <w:lang w:val="kk-KZ"/>
        </w:rPr>
        <w:t xml:space="preserve"> еңбектеріндегі тұлғаның сөйлеу әрекеті, қарым-қатынас психологиясы және танымдық үдерістер туралы ғылыми пайымдаулар </w:t>
      </w:r>
      <w:r w:rsidR="00A41BA6" w:rsidRPr="00C7143C">
        <w:rPr>
          <w:sz w:val="28"/>
          <w:szCs w:val="28"/>
          <w:lang w:val="kk-KZ"/>
        </w:rPr>
        <w:t>басшылыққа алынды</w:t>
      </w:r>
      <w:r w:rsidRPr="00C7143C">
        <w:rPr>
          <w:sz w:val="28"/>
          <w:szCs w:val="28"/>
          <w:lang w:val="kk-KZ"/>
        </w:rPr>
        <w:t>.</w:t>
      </w:r>
      <w:r w:rsidR="00A41BA6" w:rsidRPr="00C7143C">
        <w:rPr>
          <w:sz w:val="28"/>
          <w:szCs w:val="28"/>
          <w:lang w:val="kk-KZ"/>
        </w:rPr>
        <w:t xml:space="preserve"> Сонымен қатар, </w:t>
      </w:r>
      <w:r w:rsidRPr="00C7143C">
        <w:rPr>
          <w:sz w:val="28"/>
          <w:szCs w:val="28"/>
          <w:lang w:val="kk-KZ"/>
        </w:rPr>
        <w:t xml:space="preserve">сөйлеу әрекетінің теориясы, тіл мен ойлау байланысы, коммуникативтік іс-әрекет туралы тұжырымдар, </w:t>
      </w:r>
      <w:r w:rsidR="00A41BA6" w:rsidRPr="00C7143C">
        <w:rPr>
          <w:sz w:val="28"/>
          <w:szCs w:val="28"/>
          <w:lang w:val="kk-KZ"/>
        </w:rPr>
        <w:t>айтылым</w:t>
      </w:r>
      <w:r w:rsidRPr="00C7143C">
        <w:rPr>
          <w:sz w:val="28"/>
          <w:szCs w:val="28"/>
          <w:lang w:val="kk-KZ"/>
        </w:rPr>
        <w:t xml:space="preserve"> мәдениетіне қатысты ғылыми </w:t>
      </w:r>
      <w:r w:rsidR="00A41BA6" w:rsidRPr="00C7143C">
        <w:rPr>
          <w:sz w:val="28"/>
          <w:szCs w:val="28"/>
          <w:lang w:val="kk-KZ"/>
        </w:rPr>
        <w:t>тұжырымдар</w:t>
      </w:r>
      <w:r w:rsidRPr="00C7143C">
        <w:rPr>
          <w:sz w:val="28"/>
          <w:szCs w:val="28"/>
          <w:lang w:val="kk-KZ"/>
        </w:rPr>
        <w:t xml:space="preserve"> зерттеудің теориялық </w:t>
      </w:r>
      <w:r w:rsidR="00A41BA6" w:rsidRPr="00C7143C">
        <w:rPr>
          <w:sz w:val="28"/>
          <w:szCs w:val="28"/>
          <w:lang w:val="kk-KZ"/>
        </w:rPr>
        <w:t>мәселелерін терең қарастыруға</w:t>
      </w:r>
      <w:r w:rsidRPr="00C7143C">
        <w:rPr>
          <w:sz w:val="28"/>
          <w:szCs w:val="28"/>
          <w:lang w:val="kk-KZ"/>
        </w:rPr>
        <w:t xml:space="preserve"> мүмкіндік берді.</w:t>
      </w:r>
    </w:p>
    <w:p w14:paraId="2262A987" w14:textId="54501E26" w:rsidR="006C1836" w:rsidRPr="00CC7D0F" w:rsidRDefault="00A41BA6" w:rsidP="00A3235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 жұмысының негізгі бағыт-бағдарын саралау үшін жалпы білім беретін орта мектептердегі білім алушылардың айтылым мәдениетін қалыптастырудың қазіргі жайына талдау жасалды. Б</w:t>
      </w:r>
      <w:r w:rsidR="006C1836" w:rsidRPr="00CC7D0F">
        <w:rPr>
          <w:rFonts w:ascii="Times New Roman" w:hAnsi="Times New Roman" w:cs="Times New Roman"/>
          <w:sz w:val="28"/>
          <w:szCs w:val="28"/>
          <w:lang w:val="kk-KZ"/>
        </w:rPr>
        <w:t xml:space="preserve">ақылау </w:t>
      </w:r>
      <w:r>
        <w:rPr>
          <w:rFonts w:ascii="Times New Roman" w:hAnsi="Times New Roman" w:cs="Times New Roman"/>
          <w:sz w:val="28"/>
          <w:szCs w:val="28"/>
          <w:lang w:val="kk-KZ"/>
        </w:rPr>
        <w:t xml:space="preserve">эксперименті </w:t>
      </w:r>
      <w:r w:rsidR="006C1836" w:rsidRPr="00CC7D0F">
        <w:rPr>
          <w:rFonts w:ascii="Times New Roman" w:hAnsi="Times New Roman" w:cs="Times New Roman"/>
          <w:sz w:val="28"/>
          <w:szCs w:val="28"/>
          <w:lang w:val="kk-KZ"/>
        </w:rPr>
        <w:t>нәтижесінде оқушылардың айтылым мәдениеті төмен екені, сөйлеу дағдыларының жеткіліксіз екені анықталды. Оқушылардың с</w:t>
      </w:r>
      <w:r w:rsidR="006C1836" w:rsidRPr="00CC7D0F">
        <w:rPr>
          <w:rFonts w:ascii="Times New Roman" w:eastAsia="Times New Roman" w:hAnsi="Times New Roman" w:cs="Times New Roman"/>
          <w:bCs/>
          <w:sz w:val="28"/>
          <w:szCs w:val="28"/>
          <w:lang w:val="kk-KZ" w:eastAsia="ru-RU"/>
        </w:rPr>
        <w:t>өздік қор</w:t>
      </w:r>
      <w:r w:rsidR="002323E8" w:rsidRPr="00CC7D0F">
        <w:rPr>
          <w:rFonts w:ascii="Times New Roman" w:eastAsia="Times New Roman" w:hAnsi="Times New Roman" w:cs="Times New Roman"/>
          <w:bCs/>
          <w:sz w:val="28"/>
          <w:szCs w:val="28"/>
          <w:lang w:val="kk-KZ" w:eastAsia="ru-RU"/>
        </w:rPr>
        <w:t>ы</w:t>
      </w:r>
      <w:r w:rsidR="006C1836" w:rsidRPr="00CC7D0F">
        <w:rPr>
          <w:rFonts w:ascii="Times New Roman" w:eastAsia="Times New Roman" w:hAnsi="Times New Roman" w:cs="Times New Roman"/>
          <w:bCs/>
          <w:sz w:val="28"/>
          <w:szCs w:val="28"/>
          <w:lang w:val="kk-KZ" w:eastAsia="ru-RU"/>
        </w:rPr>
        <w:t xml:space="preserve"> жұтаң, о</w:t>
      </w:r>
      <w:r w:rsidR="006C1836" w:rsidRPr="00CC7D0F">
        <w:rPr>
          <w:rFonts w:ascii="Times New Roman" w:eastAsia="Times New Roman" w:hAnsi="Times New Roman" w:cs="Times New Roman"/>
          <w:sz w:val="28"/>
          <w:szCs w:val="28"/>
          <w:lang w:val="kk-KZ" w:eastAsia="ru-RU"/>
        </w:rPr>
        <w:t xml:space="preserve">йларын еркін жеткізе алмайды, грамматикалық құрылымдарды дұрыс қолдана алмайды, </w:t>
      </w:r>
      <w:r w:rsidR="006C1836" w:rsidRPr="00CC7D0F">
        <w:rPr>
          <w:rFonts w:ascii="Times New Roman" w:eastAsia="Times New Roman" w:hAnsi="Times New Roman" w:cs="Times New Roman"/>
          <w:bCs/>
          <w:sz w:val="28"/>
          <w:szCs w:val="28"/>
          <w:lang w:val="kk-KZ" w:eastAsia="ru-RU"/>
        </w:rPr>
        <w:t xml:space="preserve">орфоэпиялық нормаларды, үндестік заңын сақтамайды. Логикалық тұрғыдан қисынды, толық сөйлемдер құра алмайды, сөйлемдерді байланыстыра алмайды, </w:t>
      </w:r>
      <w:r w:rsidR="006C1836" w:rsidRPr="00CC7D0F">
        <w:rPr>
          <w:rFonts w:ascii="Times New Roman" w:hAnsi="Times New Roman" w:cs="Times New Roman"/>
          <w:sz w:val="28"/>
          <w:szCs w:val="28"/>
          <w:lang w:val="kk-KZ"/>
        </w:rPr>
        <w:t xml:space="preserve">синонимдерді дұрыс пайдалана алмайды. Оқушылар ауызша баяндауда, мәтін құрып, ойын жеткізуде, түрлі тілдік құралдарды пайдалануда қиналады. Өйткені мектепте оқушылардың тілдік бірліктерді коммуникативтік мақсатты ескере отырып қолдану қабілетін дамытуға жеткілікті түрде мән берілмейді. </w:t>
      </w:r>
      <w:r w:rsidR="006C1836" w:rsidRPr="00CC7D0F">
        <w:rPr>
          <w:rFonts w:ascii="Times New Roman" w:eastAsia="Times New Roman" w:hAnsi="Times New Roman" w:cs="Times New Roman"/>
          <w:sz w:val="28"/>
          <w:szCs w:val="28"/>
          <w:lang w:val="kk-KZ" w:eastAsia="ru-RU"/>
        </w:rPr>
        <w:t>Оқушылардың айтылым мәдениетінің төмендігі мен сөйлеу дағдыларының жеткіліксіз болуына бірқатар әлеуметтік, психологиялық және әдістемелік факторлар да әсер етіп отыр</w:t>
      </w:r>
      <w:r>
        <w:rPr>
          <w:rFonts w:ascii="Times New Roman" w:eastAsia="Times New Roman" w:hAnsi="Times New Roman" w:cs="Times New Roman"/>
          <w:sz w:val="28"/>
          <w:szCs w:val="28"/>
          <w:lang w:val="kk-KZ" w:eastAsia="ru-RU"/>
        </w:rPr>
        <w:t>ғаны анықталды</w:t>
      </w:r>
      <w:r w:rsidR="006C1836" w:rsidRPr="00CC7D0F">
        <w:rPr>
          <w:rFonts w:ascii="Times New Roman" w:eastAsia="Times New Roman" w:hAnsi="Times New Roman" w:cs="Times New Roman"/>
          <w:sz w:val="28"/>
          <w:szCs w:val="28"/>
          <w:lang w:val="kk-KZ" w:eastAsia="ru-RU"/>
        </w:rPr>
        <w:t xml:space="preserve">. </w:t>
      </w:r>
      <w:r w:rsidR="006C1836" w:rsidRPr="00CC7D0F">
        <w:rPr>
          <w:rFonts w:ascii="Times New Roman" w:eastAsia="Times New Roman" w:hAnsi="Times New Roman" w:cs="Times New Roman"/>
          <w:bCs/>
          <w:sz w:val="28"/>
          <w:szCs w:val="28"/>
          <w:lang w:val="kk-KZ" w:eastAsia="ru-RU"/>
        </w:rPr>
        <w:t>Қазақ тілінде сөйле</w:t>
      </w:r>
      <w:r>
        <w:rPr>
          <w:rFonts w:ascii="Times New Roman" w:eastAsia="Times New Roman" w:hAnsi="Times New Roman" w:cs="Times New Roman"/>
          <w:bCs/>
          <w:sz w:val="28"/>
          <w:szCs w:val="28"/>
          <w:lang w:val="kk-KZ" w:eastAsia="ru-RU"/>
        </w:rPr>
        <w:t xml:space="preserve">у </w:t>
      </w:r>
      <w:r w:rsidR="006C1836" w:rsidRPr="00CC7D0F">
        <w:rPr>
          <w:rFonts w:ascii="Times New Roman" w:eastAsia="Times New Roman" w:hAnsi="Times New Roman" w:cs="Times New Roman"/>
          <w:bCs/>
          <w:sz w:val="28"/>
          <w:szCs w:val="28"/>
          <w:lang w:val="kk-KZ" w:eastAsia="ru-RU"/>
        </w:rPr>
        <w:t>ортасы шектеулі</w:t>
      </w:r>
      <w:r>
        <w:rPr>
          <w:rFonts w:ascii="Times New Roman" w:eastAsia="Times New Roman" w:hAnsi="Times New Roman" w:cs="Times New Roman"/>
          <w:bCs/>
          <w:sz w:val="28"/>
          <w:szCs w:val="28"/>
          <w:lang w:val="kk-KZ" w:eastAsia="ru-RU"/>
        </w:rPr>
        <w:t xml:space="preserve">, </w:t>
      </w:r>
      <w:r w:rsidR="006C1836" w:rsidRPr="00CC7D0F">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 xml:space="preserve">сондықтан </w:t>
      </w:r>
      <w:r w:rsidR="006C1836" w:rsidRPr="00CC7D0F">
        <w:rPr>
          <w:rFonts w:ascii="Times New Roman" w:eastAsia="Times New Roman" w:hAnsi="Times New Roman" w:cs="Times New Roman"/>
          <w:sz w:val="28"/>
          <w:szCs w:val="28"/>
          <w:lang w:val="kk-KZ" w:eastAsia="ru-RU"/>
        </w:rPr>
        <w:t>оқушылар күнделікті өмірде қазақ тілін</w:t>
      </w:r>
      <w:r>
        <w:rPr>
          <w:rFonts w:ascii="Times New Roman" w:eastAsia="Times New Roman" w:hAnsi="Times New Roman" w:cs="Times New Roman"/>
          <w:sz w:val="28"/>
          <w:szCs w:val="28"/>
          <w:lang w:val="kk-KZ" w:eastAsia="ru-RU"/>
        </w:rPr>
        <w:t>де өз</w:t>
      </w:r>
      <w:r w:rsidRPr="00CC7D0F">
        <w:rPr>
          <w:rFonts w:ascii="Times New Roman" w:eastAsia="Times New Roman" w:hAnsi="Times New Roman" w:cs="Times New Roman"/>
          <w:sz w:val="28"/>
          <w:szCs w:val="28"/>
          <w:lang w:val="kk-KZ" w:eastAsia="ru-RU"/>
        </w:rPr>
        <w:t xml:space="preserve"> ойын еркін жеткізе алмайды</w:t>
      </w:r>
      <w:r w:rsidR="006C1836" w:rsidRPr="00CC7D0F">
        <w:rPr>
          <w:rFonts w:ascii="Times New Roman" w:eastAsia="Times New Roman" w:hAnsi="Times New Roman" w:cs="Times New Roman"/>
          <w:sz w:val="28"/>
          <w:szCs w:val="28"/>
          <w:lang w:val="kk-KZ" w:eastAsia="ru-RU"/>
        </w:rPr>
        <w:t xml:space="preserve">. Тіпті қазақ мектебінде оқитын балалар </w:t>
      </w:r>
      <w:r>
        <w:rPr>
          <w:rFonts w:ascii="Times New Roman" w:eastAsia="Times New Roman" w:hAnsi="Times New Roman" w:cs="Times New Roman"/>
          <w:sz w:val="28"/>
          <w:szCs w:val="28"/>
          <w:lang w:val="kk-KZ" w:eastAsia="ru-RU"/>
        </w:rPr>
        <w:t>үзіліс</w:t>
      </w:r>
      <w:r w:rsidR="006C1836" w:rsidRPr="00CC7D0F">
        <w:rPr>
          <w:rFonts w:ascii="Times New Roman" w:eastAsia="Times New Roman" w:hAnsi="Times New Roman" w:cs="Times New Roman"/>
          <w:sz w:val="28"/>
          <w:szCs w:val="28"/>
          <w:lang w:val="kk-KZ" w:eastAsia="ru-RU"/>
        </w:rPr>
        <w:t xml:space="preserve"> кезінде </w:t>
      </w:r>
      <w:r>
        <w:rPr>
          <w:rFonts w:ascii="Times New Roman" w:eastAsia="Times New Roman" w:hAnsi="Times New Roman" w:cs="Times New Roman"/>
          <w:sz w:val="28"/>
          <w:szCs w:val="28"/>
          <w:lang w:val="kk-KZ" w:eastAsia="ru-RU"/>
        </w:rPr>
        <w:t>басқа тілде</w:t>
      </w:r>
      <w:r w:rsidR="006C1836" w:rsidRPr="00CC7D0F">
        <w:rPr>
          <w:rFonts w:ascii="Times New Roman" w:eastAsia="Times New Roman" w:hAnsi="Times New Roman" w:cs="Times New Roman"/>
          <w:sz w:val="28"/>
          <w:szCs w:val="28"/>
          <w:lang w:val="kk-KZ" w:eastAsia="ru-RU"/>
        </w:rPr>
        <w:t xml:space="preserve"> сөйлейді. Оның үстіне </w:t>
      </w:r>
      <w:r w:rsidR="006C1836" w:rsidRPr="00CC7D0F">
        <w:rPr>
          <w:rFonts w:ascii="Times New Roman" w:eastAsia="Times New Roman" w:hAnsi="Times New Roman" w:cs="Times New Roman"/>
          <w:bCs/>
          <w:sz w:val="28"/>
          <w:szCs w:val="28"/>
          <w:lang w:val="kk-KZ" w:eastAsia="ru-RU"/>
        </w:rPr>
        <w:t xml:space="preserve">ақпараттық кеңістігі, </w:t>
      </w:r>
      <w:r w:rsidR="006C1836" w:rsidRPr="00CC7D0F">
        <w:rPr>
          <w:rFonts w:ascii="Times New Roman" w:eastAsia="Times New Roman" w:hAnsi="Times New Roman" w:cs="Times New Roman"/>
          <w:sz w:val="28"/>
          <w:szCs w:val="28"/>
          <w:lang w:val="kk-KZ" w:eastAsia="ru-RU"/>
        </w:rPr>
        <w:t xml:space="preserve">әлеуметтік желілердегі қысқа, қарапайым мәтіндер оқушылардың терең ойлау, ойын толық жеткізу, дұрыс сөйлеу дағдыларына кері әсер етуде. </w:t>
      </w:r>
      <w:r w:rsidR="00E80F28" w:rsidRPr="00CC7D0F">
        <w:rPr>
          <w:rFonts w:ascii="Times New Roman" w:hAnsi="Times New Roman" w:cs="Times New Roman"/>
          <w:sz w:val="28"/>
          <w:szCs w:val="28"/>
          <w:lang w:val="kk-KZ"/>
        </w:rPr>
        <w:t xml:space="preserve">Білім алушылардың пәнге деген ынтасы жеткілікті деңгейде қалыптаспаған, сабақ мазмұны олардың қызығушылығын оята бермейді, оқу үдерісінде сөйлесімге бағытталған тәсілдер сирек қолданылады, сондай-ақ оқушының өз ойын еркін әрі дербес білдіруіне жағдай жасайтын шығармашылық тапсырмалар </w:t>
      </w:r>
      <w:r>
        <w:rPr>
          <w:rFonts w:ascii="Times New Roman" w:hAnsi="Times New Roman" w:cs="Times New Roman"/>
          <w:sz w:val="28"/>
          <w:szCs w:val="28"/>
          <w:lang w:val="kk-KZ"/>
        </w:rPr>
        <w:t>да жеткілікті дәрежеде қолданылмайды.</w:t>
      </w:r>
    </w:p>
    <w:p w14:paraId="64BB9A38" w14:textId="0149D604" w:rsidR="00330141" w:rsidRPr="00CC7D0F" w:rsidRDefault="00330141" w:rsidP="00A32358">
      <w:pPr>
        <w:spacing w:after="0" w:line="240" w:lineRule="auto"/>
        <w:ind w:firstLine="709"/>
        <w:jc w:val="both"/>
        <w:rPr>
          <w:rFonts w:ascii="Times New Roman" w:hAnsi="Times New Roman" w:cs="Times New Roman"/>
          <w:sz w:val="28"/>
          <w:szCs w:val="28"/>
          <w:lang w:val="kk-KZ"/>
        </w:rPr>
      </w:pPr>
      <w:bookmarkStart w:id="1" w:name="_Hlk217048226"/>
      <w:r w:rsidRPr="00CC7D0F">
        <w:rPr>
          <w:rFonts w:ascii="Times New Roman" w:hAnsi="Times New Roman" w:cs="Times New Roman"/>
          <w:sz w:val="28"/>
          <w:szCs w:val="28"/>
          <w:lang w:val="kk-KZ"/>
        </w:rPr>
        <w:t xml:space="preserve">Қазақ тілі пәні мұғалімдері оқушылардың айтылым мәдениетінің жеткілікті деңгейде қалыптаспауын оқу уақытының шектеулілігімен </w:t>
      </w:r>
      <w:r w:rsidR="00A41BA6">
        <w:rPr>
          <w:rFonts w:ascii="Times New Roman" w:hAnsi="Times New Roman" w:cs="Times New Roman"/>
          <w:sz w:val="28"/>
          <w:szCs w:val="28"/>
          <w:lang w:val="kk-KZ"/>
        </w:rPr>
        <w:t>байланыстырады</w:t>
      </w:r>
      <w:r w:rsidRPr="00CC7D0F">
        <w:rPr>
          <w:rFonts w:ascii="Times New Roman" w:hAnsi="Times New Roman" w:cs="Times New Roman"/>
          <w:sz w:val="28"/>
          <w:szCs w:val="28"/>
          <w:lang w:val="kk-KZ"/>
        </w:rPr>
        <w:t>. Өйткені әрбір сабақта жаңа тақырыпты меңгертуге басымдық беріліп, алынған білімді бекітуге, сөйлеу дағдылары мен икемдерін жүйелі қалыптастыруға қажетті уақыт тапшылығы байқалады. Сонымен қатар оқу бағдарламасына сай ұйымдастырылатын айтылым мәдениетін дамытуға арналған сабақтар да білім алушылардың сөйлеу қабілеттерін жан-жақты жетілдіруге толық мүмкіндік бере бермейді.</w:t>
      </w:r>
    </w:p>
    <w:p w14:paraId="268AA9D2" w14:textId="71724258" w:rsidR="003F3A7C" w:rsidRPr="00CC7D0F" w:rsidRDefault="006C1836" w:rsidP="00A32358">
      <w:pPr>
        <w:spacing w:after="0" w:line="240" w:lineRule="auto"/>
        <w:ind w:firstLine="709"/>
        <w:jc w:val="both"/>
        <w:rPr>
          <w:rFonts w:ascii="Times New Roman" w:hAnsi="Times New Roman" w:cs="Times New Roman"/>
          <w:b/>
          <w:sz w:val="28"/>
          <w:szCs w:val="28"/>
          <w:lang w:val="kk-KZ"/>
        </w:rPr>
      </w:pPr>
      <w:r w:rsidRPr="00CC7D0F">
        <w:rPr>
          <w:rFonts w:ascii="Times New Roman" w:hAnsi="Times New Roman" w:cs="Times New Roman"/>
          <w:sz w:val="28"/>
          <w:szCs w:val="28"/>
          <w:lang w:val="kk-KZ"/>
        </w:rPr>
        <w:t>Зерттеу жұмысының өзектілігі, ең алдымен, қазақ тілінің әлеуметтік маңызы</w:t>
      </w:r>
      <w:r w:rsidR="00384995" w:rsidRPr="00CC7D0F">
        <w:rPr>
          <w:rFonts w:ascii="Times New Roman" w:hAnsi="Times New Roman" w:cs="Times New Roman"/>
          <w:sz w:val="28"/>
          <w:szCs w:val="28"/>
          <w:lang w:val="kk-KZ"/>
        </w:rPr>
        <w:t>нан</w:t>
      </w:r>
      <w:r w:rsidRPr="00CC7D0F">
        <w:rPr>
          <w:rFonts w:ascii="Times New Roman" w:hAnsi="Times New Roman" w:cs="Times New Roman"/>
          <w:sz w:val="28"/>
          <w:szCs w:val="28"/>
          <w:lang w:val="kk-KZ"/>
        </w:rPr>
        <w:t xml:space="preserve">, оқушылардың айтылым мәдениетін қалыптастыра отырып, тұлғалық қасиеттерін </w:t>
      </w:r>
      <w:r w:rsidR="00F4687F" w:rsidRPr="00CC7D0F">
        <w:rPr>
          <w:rFonts w:ascii="Times New Roman" w:hAnsi="Times New Roman" w:cs="Times New Roman"/>
          <w:sz w:val="28"/>
          <w:szCs w:val="28"/>
          <w:lang w:val="kk-KZ"/>
        </w:rPr>
        <w:t>дамытуға</w:t>
      </w:r>
      <w:r w:rsidRPr="00CC7D0F">
        <w:rPr>
          <w:rFonts w:ascii="Times New Roman" w:hAnsi="Times New Roman" w:cs="Times New Roman"/>
          <w:sz w:val="28"/>
          <w:szCs w:val="28"/>
          <w:lang w:val="kk-KZ"/>
        </w:rPr>
        <w:t xml:space="preserve"> арналуына</w:t>
      </w:r>
      <w:r w:rsidR="00384995" w:rsidRPr="00CC7D0F">
        <w:rPr>
          <w:rFonts w:ascii="Times New Roman" w:hAnsi="Times New Roman" w:cs="Times New Roman"/>
          <w:sz w:val="28"/>
          <w:szCs w:val="28"/>
          <w:lang w:val="kk-KZ"/>
        </w:rPr>
        <w:t>н</w:t>
      </w:r>
      <w:r w:rsidRPr="00CC7D0F">
        <w:rPr>
          <w:rFonts w:ascii="Times New Roman" w:hAnsi="Times New Roman" w:cs="Times New Roman"/>
          <w:sz w:val="28"/>
          <w:szCs w:val="28"/>
          <w:lang w:val="kk-KZ"/>
        </w:rPr>
        <w:t xml:space="preserve"> </w:t>
      </w:r>
      <w:r w:rsidR="00A41BA6">
        <w:rPr>
          <w:rFonts w:ascii="Times New Roman" w:hAnsi="Times New Roman" w:cs="Times New Roman"/>
          <w:sz w:val="28"/>
          <w:szCs w:val="28"/>
          <w:lang w:val="kk-KZ"/>
        </w:rPr>
        <w:t>көрінеді</w:t>
      </w:r>
      <w:r w:rsidRPr="00CC7D0F">
        <w:rPr>
          <w:rFonts w:ascii="Times New Roman" w:hAnsi="Times New Roman" w:cs="Times New Roman"/>
          <w:sz w:val="28"/>
          <w:szCs w:val="28"/>
          <w:lang w:val="kk-KZ"/>
        </w:rPr>
        <w:t xml:space="preserve">. Зерттеудің </w:t>
      </w:r>
      <w:r w:rsidR="00C11647" w:rsidRPr="00CC7D0F">
        <w:rPr>
          <w:rFonts w:ascii="Times New Roman" w:hAnsi="Times New Roman" w:cs="Times New Roman"/>
          <w:sz w:val="28"/>
          <w:szCs w:val="28"/>
          <w:lang w:val="kk-KZ"/>
        </w:rPr>
        <w:t>маңыздылығы</w:t>
      </w:r>
      <w:r w:rsidRPr="00CC7D0F">
        <w:rPr>
          <w:rFonts w:ascii="Times New Roman" w:hAnsi="Times New Roman" w:cs="Times New Roman"/>
          <w:sz w:val="28"/>
          <w:szCs w:val="28"/>
          <w:lang w:val="kk-KZ"/>
        </w:rPr>
        <w:t xml:space="preserve"> тілдік және коммуникативтік құзыреттерді қалыптастыру бойынша көпаспектілі жұмысты ұйымдастыру мәселесімен ұштасып жатыр. </w:t>
      </w:r>
    </w:p>
    <w:bookmarkEnd w:id="1"/>
    <w:p w14:paraId="497B4666" w14:textId="2D840282" w:rsidR="006C1836" w:rsidRPr="00CC7D0F" w:rsidRDefault="006C1836" w:rsidP="00A32358">
      <w:pPr>
        <w:spacing w:after="0" w:line="240" w:lineRule="auto"/>
        <w:ind w:firstLine="709"/>
        <w:rPr>
          <w:rFonts w:ascii="Times New Roman" w:hAnsi="Times New Roman" w:cs="Times New Roman"/>
          <w:vanish/>
          <w:sz w:val="28"/>
          <w:szCs w:val="28"/>
          <w:lang w:val="kk-KZ"/>
          <w:specVanish/>
        </w:rPr>
      </w:pPr>
      <w:r w:rsidRPr="00CC7D0F">
        <w:rPr>
          <w:rFonts w:ascii="Times New Roman" w:hAnsi="Times New Roman" w:cs="Times New Roman"/>
          <w:b/>
          <w:sz w:val="28"/>
          <w:szCs w:val="28"/>
          <w:lang w:val="kk-KZ"/>
        </w:rPr>
        <w:t>Зерттеудің нысаны</w:t>
      </w:r>
      <w:r w:rsidRPr="00CC7D0F">
        <w:rPr>
          <w:rFonts w:ascii="Times New Roman" w:hAnsi="Times New Roman" w:cs="Times New Roman"/>
          <w:sz w:val="28"/>
          <w:szCs w:val="28"/>
          <w:lang w:val="kk-KZ"/>
        </w:rPr>
        <w:t xml:space="preserve"> – 8-сыныпта қазақ тілі</w:t>
      </w:r>
      <w:r w:rsidR="00A41BA6">
        <w:rPr>
          <w:rFonts w:ascii="Times New Roman" w:hAnsi="Times New Roman" w:cs="Times New Roman"/>
          <w:sz w:val="28"/>
          <w:szCs w:val="28"/>
          <w:lang w:val="kk-KZ"/>
        </w:rPr>
        <w:t xml:space="preserve"> пәні</w:t>
      </w:r>
      <w:r w:rsidRPr="00CC7D0F">
        <w:rPr>
          <w:rFonts w:ascii="Times New Roman" w:hAnsi="Times New Roman" w:cs="Times New Roman"/>
          <w:sz w:val="28"/>
          <w:szCs w:val="28"/>
          <w:lang w:val="kk-KZ"/>
        </w:rPr>
        <w:t xml:space="preserve">н оқыту үдерісі.  </w:t>
      </w:r>
    </w:p>
    <w:p w14:paraId="0B1546AC" w14:textId="77777777" w:rsidR="00C11647" w:rsidRPr="00CC7D0F" w:rsidRDefault="003F3A7C" w:rsidP="00A32358">
      <w:pPr>
        <w:spacing w:after="0" w:line="240" w:lineRule="auto"/>
        <w:ind w:firstLine="709"/>
        <w:jc w:val="both"/>
        <w:rPr>
          <w:rFonts w:ascii="Times New Roman" w:hAnsi="Times New Roman" w:cs="Times New Roman"/>
          <w:b/>
          <w:sz w:val="28"/>
          <w:szCs w:val="28"/>
          <w:lang w:val="kk-KZ"/>
        </w:rPr>
      </w:pPr>
      <w:r w:rsidRPr="00CC7D0F">
        <w:rPr>
          <w:rFonts w:ascii="Times New Roman" w:hAnsi="Times New Roman" w:cs="Times New Roman"/>
          <w:b/>
          <w:sz w:val="28"/>
          <w:szCs w:val="28"/>
          <w:lang w:val="kk-KZ"/>
        </w:rPr>
        <w:t xml:space="preserve"> </w:t>
      </w:r>
    </w:p>
    <w:p w14:paraId="19488DC0" w14:textId="3C610A1F" w:rsidR="006C1836" w:rsidRPr="00CC7D0F" w:rsidRDefault="006C1836" w:rsidP="00A32358">
      <w:pPr>
        <w:spacing w:after="0" w:line="240" w:lineRule="auto"/>
        <w:ind w:firstLine="709"/>
        <w:jc w:val="both"/>
        <w:rPr>
          <w:rFonts w:ascii="Times New Roman" w:hAnsi="Times New Roman" w:cs="Times New Roman"/>
          <w:sz w:val="28"/>
          <w:szCs w:val="28"/>
          <w:lang w:val="kk-KZ"/>
        </w:rPr>
      </w:pPr>
      <w:r w:rsidRPr="00CC7D0F">
        <w:rPr>
          <w:rFonts w:ascii="Times New Roman" w:hAnsi="Times New Roman" w:cs="Times New Roman"/>
          <w:b/>
          <w:sz w:val="28"/>
          <w:szCs w:val="28"/>
          <w:lang w:val="kk-KZ"/>
        </w:rPr>
        <w:t>Зерттеу пәні</w:t>
      </w:r>
      <w:r w:rsidRPr="00CC7D0F">
        <w:rPr>
          <w:rFonts w:ascii="Times New Roman" w:hAnsi="Times New Roman" w:cs="Times New Roman"/>
          <w:sz w:val="28"/>
          <w:szCs w:val="28"/>
          <w:lang w:val="kk-KZ"/>
        </w:rPr>
        <w:t xml:space="preserve"> – </w:t>
      </w:r>
      <w:r w:rsidR="00384995" w:rsidRPr="00CC7D0F">
        <w:rPr>
          <w:rFonts w:ascii="Times New Roman" w:hAnsi="Times New Roman" w:cs="Times New Roman"/>
          <w:sz w:val="28"/>
          <w:szCs w:val="28"/>
          <w:lang w:val="kk-KZ"/>
        </w:rPr>
        <w:t xml:space="preserve">мәтінмен жұмыс арқылы </w:t>
      </w:r>
      <w:r w:rsidRPr="00CC7D0F">
        <w:rPr>
          <w:rFonts w:ascii="Times New Roman" w:hAnsi="Times New Roman" w:cs="Times New Roman"/>
          <w:sz w:val="28"/>
          <w:szCs w:val="28"/>
          <w:lang w:val="kk-KZ"/>
        </w:rPr>
        <w:t xml:space="preserve">оқушылардың айтылым мәдениетін қалыптастыру әдістемесі. </w:t>
      </w:r>
    </w:p>
    <w:p w14:paraId="0F72B84C" w14:textId="79FE0EF7" w:rsidR="006C1836" w:rsidRPr="00C7143C" w:rsidRDefault="006C1836" w:rsidP="00A32358">
      <w:pPr>
        <w:spacing w:after="0" w:line="240" w:lineRule="auto"/>
        <w:ind w:firstLine="709"/>
        <w:jc w:val="both"/>
        <w:rPr>
          <w:rFonts w:ascii="Times New Roman" w:hAnsi="Times New Roman" w:cs="Times New Roman"/>
          <w:sz w:val="36"/>
          <w:szCs w:val="36"/>
          <w:lang w:val="kk-KZ"/>
        </w:rPr>
      </w:pPr>
      <w:r w:rsidRPr="00C7143C">
        <w:rPr>
          <w:rFonts w:ascii="Times New Roman" w:hAnsi="Times New Roman" w:cs="Times New Roman"/>
          <w:b/>
          <w:sz w:val="28"/>
          <w:szCs w:val="28"/>
          <w:lang w:val="kk-KZ"/>
        </w:rPr>
        <w:t xml:space="preserve">Зерттеудің </w:t>
      </w:r>
      <w:r w:rsidR="00330141" w:rsidRPr="00C7143C">
        <w:rPr>
          <w:rFonts w:ascii="Times New Roman" w:hAnsi="Times New Roman" w:cs="Times New Roman"/>
          <w:b/>
          <w:sz w:val="28"/>
          <w:szCs w:val="28"/>
          <w:lang w:val="kk-KZ"/>
        </w:rPr>
        <w:t xml:space="preserve">негізгі </w:t>
      </w:r>
      <w:r w:rsidRPr="00C7143C">
        <w:rPr>
          <w:rFonts w:ascii="Times New Roman" w:hAnsi="Times New Roman" w:cs="Times New Roman"/>
          <w:b/>
          <w:sz w:val="28"/>
          <w:szCs w:val="28"/>
          <w:lang w:val="kk-KZ"/>
        </w:rPr>
        <w:t>мақсаты –</w:t>
      </w:r>
      <w:r w:rsidR="00330141" w:rsidRPr="00C7143C">
        <w:rPr>
          <w:lang w:val="kk-KZ"/>
        </w:rPr>
        <w:t xml:space="preserve"> </w:t>
      </w:r>
      <w:r w:rsidR="00330141" w:rsidRPr="00C7143C">
        <w:rPr>
          <w:rFonts w:ascii="Times New Roman" w:hAnsi="Times New Roman" w:cs="Times New Roman"/>
          <w:sz w:val="28"/>
          <w:szCs w:val="28"/>
          <w:lang w:val="kk-KZ"/>
        </w:rPr>
        <w:t>мәтінмен жұмыс</w:t>
      </w:r>
      <w:r w:rsidR="001347FE" w:rsidRPr="00C7143C">
        <w:rPr>
          <w:rFonts w:ascii="Times New Roman" w:hAnsi="Times New Roman" w:cs="Times New Roman"/>
          <w:sz w:val="28"/>
          <w:szCs w:val="28"/>
          <w:lang w:val="kk-KZ"/>
        </w:rPr>
        <w:t xml:space="preserve"> арқылы </w:t>
      </w:r>
      <w:r w:rsidR="00330141" w:rsidRPr="00C7143C">
        <w:rPr>
          <w:rFonts w:ascii="Times New Roman" w:hAnsi="Times New Roman" w:cs="Times New Roman"/>
          <w:sz w:val="28"/>
          <w:szCs w:val="28"/>
          <w:lang w:val="kk-KZ"/>
        </w:rPr>
        <w:t xml:space="preserve">білім алушыларының айтылым мәдениетін қалыптастырудың теориялық және әдіснамалық негіздерін </w:t>
      </w:r>
      <w:r w:rsidR="007E5860" w:rsidRPr="00C7143C">
        <w:rPr>
          <w:rFonts w:ascii="Times New Roman" w:hAnsi="Times New Roman" w:cs="Times New Roman"/>
          <w:sz w:val="28"/>
          <w:szCs w:val="28"/>
          <w:lang w:val="kk-KZ"/>
        </w:rPr>
        <w:t xml:space="preserve">талдау, </w:t>
      </w:r>
      <w:r w:rsidR="005820EF" w:rsidRPr="00C7143C">
        <w:rPr>
          <w:rFonts w:ascii="Times New Roman" w:hAnsi="Times New Roman" w:cs="Times New Roman"/>
          <w:sz w:val="28"/>
          <w:szCs w:val="28"/>
          <w:lang w:val="kk-KZ"/>
        </w:rPr>
        <w:t xml:space="preserve">8-сынып оқушыларының </w:t>
      </w:r>
      <w:r w:rsidR="007E5860" w:rsidRPr="00C7143C">
        <w:rPr>
          <w:rFonts w:ascii="Times New Roman" w:hAnsi="Times New Roman" w:cs="Times New Roman"/>
          <w:sz w:val="28"/>
          <w:szCs w:val="28"/>
          <w:lang w:val="kk-KZ"/>
        </w:rPr>
        <w:t>айтылым мәдениетін қалыптастырудың жаңашыл әдістеме</w:t>
      </w:r>
      <w:r w:rsidR="00D44F16" w:rsidRPr="00C7143C">
        <w:rPr>
          <w:rFonts w:ascii="Times New Roman" w:hAnsi="Times New Roman" w:cs="Times New Roman"/>
          <w:sz w:val="28"/>
          <w:szCs w:val="28"/>
          <w:lang w:val="kk-KZ"/>
        </w:rPr>
        <w:t>сін ұсыну</w:t>
      </w:r>
      <w:r w:rsidR="00330141" w:rsidRPr="00C7143C">
        <w:rPr>
          <w:rFonts w:ascii="Times New Roman" w:hAnsi="Times New Roman" w:cs="Times New Roman"/>
          <w:sz w:val="28"/>
          <w:szCs w:val="28"/>
          <w:lang w:val="kk-KZ"/>
        </w:rPr>
        <w:t>.</w:t>
      </w:r>
    </w:p>
    <w:p w14:paraId="2B292DBB" w14:textId="77777777" w:rsidR="00330141" w:rsidRPr="00C7143C" w:rsidRDefault="00330141" w:rsidP="00A32358">
      <w:pPr>
        <w:spacing w:after="0" w:line="240" w:lineRule="auto"/>
        <w:ind w:firstLine="709"/>
        <w:jc w:val="both"/>
        <w:rPr>
          <w:rFonts w:ascii="Times New Roman" w:hAnsi="Times New Roman" w:cs="Times New Roman"/>
          <w:b/>
          <w:bCs/>
          <w:sz w:val="28"/>
          <w:szCs w:val="28"/>
          <w:lang w:val="kk-KZ"/>
        </w:rPr>
      </w:pPr>
      <w:r w:rsidRPr="00C7143C">
        <w:rPr>
          <w:rFonts w:ascii="Times New Roman" w:hAnsi="Times New Roman" w:cs="Times New Roman"/>
          <w:b/>
          <w:bCs/>
          <w:sz w:val="28"/>
          <w:szCs w:val="28"/>
          <w:lang w:val="kk-KZ"/>
        </w:rPr>
        <w:t>Зерттеудің міндеттері:</w:t>
      </w:r>
    </w:p>
    <w:p w14:paraId="2AD94A38" w14:textId="77777777" w:rsidR="00FD7220" w:rsidRPr="00C7143C" w:rsidRDefault="00FD7220" w:rsidP="00A32358">
      <w:pPr>
        <w:spacing w:after="0" w:line="240" w:lineRule="auto"/>
        <w:ind w:firstLine="709"/>
        <w:jc w:val="both"/>
        <w:rPr>
          <w:rFonts w:ascii="Times New Roman" w:eastAsia="Times New Roman" w:hAnsi="Times New Roman" w:cs="Times New Roman"/>
          <w:sz w:val="28"/>
          <w:szCs w:val="28"/>
          <w:lang w:val="kk-KZ" w:eastAsia="ru-RU"/>
        </w:rPr>
      </w:pPr>
      <w:r w:rsidRPr="00C7143C">
        <w:rPr>
          <w:rFonts w:ascii="Times New Roman" w:eastAsia="Times New Roman" w:hAnsi="Times New Roman" w:cs="Times New Roman"/>
          <w:sz w:val="28"/>
          <w:szCs w:val="28"/>
          <w:lang w:val="kk-KZ" w:eastAsia="ru-RU"/>
        </w:rPr>
        <w:t>– оқушылардың айтылым мәдениетін қалыптастыруға қатысты лингвистикалық, психологиялық және педагогикалық негіздерді саралап, олардың өзара байланысына сүйенген теориялық модельдің құрамдас компоненттерін анықтау;</w:t>
      </w:r>
    </w:p>
    <w:p w14:paraId="6D0101D6" w14:textId="672C2348" w:rsidR="00FD7220" w:rsidRPr="00C7143C" w:rsidRDefault="006436CA" w:rsidP="00A32358">
      <w:pPr>
        <w:spacing w:after="0" w:line="240" w:lineRule="auto"/>
        <w:ind w:firstLine="709"/>
        <w:jc w:val="both"/>
        <w:rPr>
          <w:rFonts w:ascii="Times New Roman" w:eastAsia="Times New Roman" w:hAnsi="Times New Roman" w:cs="Times New Roman"/>
          <w:sz w:val="28"/>
          <w:szCs w:val="28"/>
          <w:lang w:val="kk-KZ" w:eastAsia="ru-RU"/>
        </w:rPr>
      </w:pPr>
      <w:r w:rsidRPr="006436CA">
        <w:rPr>
          <w:rFonts w:ascii="Times New Roman" w:eastAsia="Times New Roman" w:hAnsi="Times New Roman" w:cs="Times New Roman"/>
          <w:sz w:val="28"/>
          <w:szCs w:val="28"/>
          <w:lang w:val="kk-KZ" w:eastAsia="ru-RU"/>
        </w:rPr>
        <w:t xml:space="preserve"> </w:t>
      </w:r>
      <w:r w:rsidR="00FD7220" w:rsidRPr="00C7143C">
        <w:rPr>
          <w:rFonts w:ascii="Times New Roman" w:eastAsia="Times New Roman" w:hAnsi="Times New Roman" w:cs="Times New Roman"/>
          <w:sz w:val="28"/>
          <w:szCs w:val="28"/>
          <w:lang w:val="kk-KZ" w:eastAsia="ru-RU"/>
        </w:rPr>
        <w:t>– 8-сынып оқушыларының айтылым мәдениетінің қалыптасу деңгейін анықтау мақсатында диагностикалық критерийлер мен көрсеткіштер жүйесін әзірлеу және олардың бастапқы деңгейін айқындау;</w:t>
      </w:r>
    </w:p>
    <w:p w14:paraId="5AB0511F" w14:textId="48F37B97" w:rsidR="00FD7220" w:rsidRPr="00C7143C" w:rsidRDefault="00C311C1" w:rsidP="00A32358">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6436CA">
        <w:rPr>
          <w:rFonts w:ascii="Times New Roman" w:eastAsia="Times New Roman" w:hAnsi="Times New Roman" w:cs="Times New Roman"/>
          <w:sz w:val="28"/>
          <w:szCs w:val="28"/>
          <w:lang w:val="kk-KZ" w:eastAsia="ru-RU"/>
        </w:rPr>
        <w:t>–</w:t>
      </w:r>
      <w:r w:rsidR="006436CA" w:rsidRPr="006436CA">
        <w:rPr>
          <w:rFonts w:ascii="Times New Roman" w:eastAsia="Times New Roman" w:hAnsi="Times New Roman" w:cs="Times New Roman"/>
          <w:sz w:val="28"/>
          <w:szCs w:val="28"/>
          <w:lang w:val="kk-KZ" w:eastAsia="ru-RU"/>
        </w:rPr>
        <w:t xml:space="preserve"> </w:t>
      </w:r>
      <w:r w:rsidR="00FD7220" w:rsidRPr="00C7143C">
        <w:rPr>
          <w:rFonts w:ascii="Times New Roman" w:eastAsia="Times New Roman" w:hAnsi="Times New Roman" w:cs="Times New Roman"/>
          <w:sz w:val="28"/>
          <w:szCs w:val="28"/>
          <w:lang w:val="kk-KZ" w:eastAsia="ru-RU"/>
        </w:rPr>
        <w:t>оқушылардың айтылым мәдениетін қалыптастыру үдерісінің технологиялық моделін жасап, оның әр кезеңнің мазмұнын нақтылау;</w:t>
      </w:r>
    </w:p>
    <w:p w14:paraId="5B5C9244" w14:textId="09E1FAAD" w:rsidR="00FD7220" w:rsidRPr="00C7143C" w:rsidRDefault="007E0D4F" w:rsidP="00A32358">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FD7220" w:rsidRPr="00C7143C">
        <w:rPr>
          <w:rFonts w:ascii="Times New Roman" w:eastAsia="Times New Roman" w:hAnsi="Times New Roman" w:cs="Times New Roman"/>
          <w:sz w:val="28"/>
          <w:szCs w:val="28"/>
          <w:lang w:val="kk-KZ" w:eastAsia="ru-RU"/>
        </w:rPr>
        <w:t>– мәтінмен жұмыс барысында қалыптасатын коммуникативтік және интеллектуалдық дағдылардың түрлерін анықтап, олардың айтылым мәдениетін дамытудағы қызметін негізде</w:t>
      </w:r>
      <w:r w:rsidR="007942E1">
        <w:rPr>
          <w:rFonts w:ascii="Times New Roman" w:eastAsia="Times New Roman" w:hAnsi="Times New Roman" w:cs="Times New Roman"/>
          <w:sz w:val="28"/>
          <w:szCs w:val="28"/>
          <w:lang w:val="kk-KZ" w:eastAsia="ru-RU"/>
        </w:rPr>
        <w:t xml:space="preserve">у, оны </w:t>
      </w:r>
      <w:r w:rsidR="00FD7220" w:rsidRPr="00C7143C">
        <w:rPr>
          <w:rFonts w:ascii="Times New Roman" w:eastAsia="Times New Roman" w:hAnsi="Times New Roman" w:cs="Times New Roman"/>
          <w:sz w:val="28"/>
          <w:szCs w:val="28"/>
          <w:lang w:val="kk-KZ" w:eastAsia="ru-RU"/>
        </w:rPr>
        <w:t>қалыптастырудың нақты әдістемелік ұстанымдары мен шарттарын жүйелеу;</w:t>
      </w:r>
    </w:p>
    <w:p w14:paraId="2A4E68F0" w14:textId="3D5A6A4E" w:rsidR="006C1836" w:rsidRPr="00CC7D0F" w:rsidRDefault="00C311C1" w:rsidP="00A32358">
      <w:pPr>
        <w:spacing w:after="0" w:line="240" w:lineRule="auto"/>
        <w:ind w:firstLine="709"/>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 </w:t>
      </w:r>
      <w:r w:rsidR="00FD7220" w:rsidRPr="00C7143C">
        <w:rPr>
          <w:rFonts w:ascii="Times New Roman" w:eastAsia="Times New Roman" w:hAnsi="Times New Roman" w:cs="Times New Roman"/>
          <w:sz w:val="28"/>
          <w:szCs w:val="28"/>
          <w:lang w:val="kk-KZ" w:eastAsia="ru-RU"/>
        </w:rPr>
        <w:t>– оқушылардың айтылым мәдениетін дамытуға бағытталған тәжірибелік-эксперименттік бағдарламаны әзірлеп, тапсырмалар жүйесін құру және оның тиімділігін тәжірибе жүзінде дәлелдеу.</w:t>
      </w:r>
    </w:p>
    <w:p w14:paraId="35F01E74" w14:textId="77777777" w:rsidR="00900B6C" w:rsidRPr="00CC7D0F" w:rsidRDefault="00900B6C" w:rsidP="00A32358">
      <w:pPr>
        <w:spacing w:after="0" w:line="240" w:lineRule="auto"/>
        <w:ind w:firstLine="709"/>
        <w:jc w:val="both"/>
        <w:rPr>
          <w:rFonts w:ascii="Times New Roman" w:hAnsi="Times New Roman" w:cs="Times New Roman"/>
          <w:sz w:val="28"/>
          <w:szCs w:val="28"/>
          <w:lang w:val="kk-KZ"/>
        </w:rPr>
      </w:pPr>
      <w:bookmarkStart w:id="2" w:name="_Hlk216722922"/>
      <w:r w:rsidRPr="00CC7D0F">
        <w:rPr>
          <w:rStyle w:val="ab"/>
          <w:rFonts w:ascii="Times New Roman" w:hAnsi="Times New Roman" w:cs="Times New Roman"/>
          <w:sz w:val="28"/>
          <w:szCs w:val="28"/>
          <w:lang w:val="kk-KZ"/>
        </w:rPr>
        <w:t>Зерттеу әдістері.</w:t>
      </w:r>
      <w:r w:rsidRPr="00CC7D0F">
        <w:rPr>
          <w:rFonts w:ascii="Times New Roman" w:hAnsi="Times New Roman" w:cs="Times New Roman"/>
          <w:sz w:val="28"/>
          <w:szCs w:val="28"/>
          <w:lang w:val="kk-KZ"/>
        </w:rPr>
        <w:t xml:space="preserve"> Зерттеу жұмысын жүзеге асыру барысында талдау, саралау, қорыту, салыстыру және жалпылау әдістері, педагогикалық үдерістерді жүйелеу мен жобалау тәсілдері қолданылды. Сонымен қатар эмпирикалық деректерді жинау мақсатында сауалнама алу, сұхбат жүргізу, тікелей және жанама бақылау, тестілеу, бағалау, педагогикалық эксперимент әдістері пайдаланылды. Ал алынған нәтижелерді өңдеуде мәліметтерді сандық және сапалық тұрғыдан талдау әдістеріне жүгінілді.</w:t>
      </w:r>
    </w:p>
    <w:p w14:paraId="1AB458E9" w14:textId="402296AF" w:rsidR="000831E7" w:rsidRPr="00CC7D0F" w:rsidRDefault="000831E7" w:rsidP="00A32358">
      <w:pPr>
        <w:spacing w:after="0" w:line="240" w:lineRule="auto"/>
        <w:ind w:firstLine="709"/>
        <w:jc w:val="both"/>
        <w:rPr>
          <w:rFonts w:ascii="Times New Roman" w:eastAsia="DengXian" w:hAnsi="Times New Roman" w:cs="Times New Roman"/>
          <w:sz w:val="28"/>
          <w:szCs w:val="28"/>
          <w:lang w:val="kk-KZ" w:eastAsia="zh-CN"/>
        </w:rPr>
      </w:pPr>
      <w:r w:rsidRPr="00CC7D0F">
        <w:rPr>
          <w:rFonts w:ascii="Times New Roman" w:eastAsia="DengXian" w:hAnsi="Times New Roman" w:cs="Times New Roman"/>
          <w:b/>
          <w:bCs/>
          <w:sz w:val="28"/>
          <w:szCs w:val="28"/>
          <w:lang w:val="kk-KZ" w:eastAsia="zh-CN"/>
        </w:rPr>
        <w:t>Зерттеудің болжамы:</w:t>
      </w:r>
      <w:r w:rsidRPr="00CC7D0F">
        <w:rPr>
          <w:rFonts w:ascii="Times New Roman" w:eastAsia="DengXian" w:hAnsi="Times New Roman" w:cs="Times New Roman"/>
          <w:sz w:val="28"/>
          <w:szCs w:val="28"/>
          <w:lang w:val="kk-KZ" w:eastAsia="zh-CN"/>
        </w:rPr>
        <w:t xml:space="preserve"> егер «айтылым мәдениеті» ұғымының мәні лингвистикалық, педагогикалық, психологиялық, философиялық тұрғыдан талданса; қазақ тілін оқыту үдерісіндегі айтылым мәдениетін қалыптастырудың алғышарттары айқындалса, онда </w:t>
      </w:r>
      <w:r w:rsidRPr="00CC7D0F">
        <w:rPr>
          <w:rFonts w:ascii="Times New Roman" w:eastAsia="DengXian" w:hAnsi="Times New Roman" w:cs="Times New Roman"/>
          <w:sz w:val="28"/>
          <w:szCs w:val="28"/>
          <w:lang w:val="tr-TR" w:eastAsia="zh-CN"/>
        </w:rPr>
        <w:t>8-</w:t>
      </w:r>
      <w:r w:rsidRPr="00CC7D0F">
        <w:rPr>
          <w:rFonts w:ascii="Times New Roman" w:eastAsia="DengXian" w:hAnsi="Times New Roman" w:cs="Times New Roman"/>
          <w:sz w:val="28"/>
          <w:szCs w:val="28"/>
          <w:lang w:val="kk-KZ" w:eastAsia="zh-CN"/>
        </w:rPr>
        <w:t>сынып оқушыларының мәтін арқылы айтылым мәдениетін д</w:t>
      </w:r>
      <w:r w:rsidR="001D2984">
        <w:rPr>
          <w:rFonts w:ascii="Times New Roman" w:eastAsia="DengXian" w:hAnsi="Times New Roman" w:cs="Times New Roman"/>
          <w:sz w:val="28"/>
          <w:szCs w:val="28"/>
          <w:lang w:val="kk-KZ" w:eastAsia="zh-CN"/>
        </w:rPr>
        <w:t>амытудың мүмкіндіктері кеңейеді,</w:t>
      </w:r>
      <w:r w:rsidRPr="00CC7D0F">
        <w:rPr>
          <w:rFonts w:ascii="Times New Roman" w:eastAsia="DengXian" w:hAnsi="Times New Roman" w:cs="Times New Roman"/>
          <w:sz w:val="28"/>
          <w:szCs w:val="28"/>
          <w:lang w:val="kk-KZ" w:eastAsia="zh-CN"/>
        </w:rPr>
        <w:t xml:space="preserve"> мәтінмен жұмыс арқылы оқушылардың айтылым мәдениетін қалыптастыру жүйелі түрде жүргізіліп, нақты нәтижелерге қол жеткізіледі. Өйткені, </w:t>
      </w:r>
      <w:r w:rsidRPr="00CC7D0F">
        <w:rPr>
          <w:rFonts w:ascii="Times New Roman" w:eastAsia="DengXian" w:hAnsi="Times New Roman" w:cs="Times New Roman"/>
          <w:sz w:val="28"/>
          <w:szCs w:val="28"/>
          <w:lang w:val="tr-TR" w:eastAsia="zh-CN"/>
        </w:rPr>
        <w:t>8-</w:t>
      </w:r>
      <w:r w:rsidRPr="00CC7D0F">
        <w:rPr>
          <w:rFonts w:ascii="Times New Roman" w:eastAsia="DengXian" w:hAnsi="Times New Roman" w:cs="Times New Roman"/>
          <w:sz w:val="28"/>
          <w:szCs w:val="28"/>
          <w:lang w:val="kk-KZ" w:eastAsia="zh-CN"/>
        </w:rPr>
        <w:t>сынып оқушыларының мәтінмен жұмыс арқылы айтылым мәдениетін қалыптастыру иерархиясының сақталуы коммуникативтік</w:t>
      </w:r>
      <w:r w:rsidRPr="00CC7D0F">
        <w:rPr>
          <w:rFonts w:ascii="Times New Roman" w:eastAsia="DengXian" w:hAnsi="Times New Roman" w:cs="Times New Roman"/>
          <w:sz w:val="28"/>
          <w:szCs w:val="28"/>
          <w:lang w:val="tr-TR" w:eastAsia="zh-CN"/>
        </w:rPr>
        <w:t>-</w:t>
      </w:r>
      <w:r w:rsidRPr="00CC7D0F">
        <w:rPr>
          <w:rFonts w:ascii="Times New Roman" w:eastAsia="DengXian" w:hAnsi="Times New Roman" w:cs="Times New Roman"/>
          <w:sz w:val="28"/>
          <w:szCs w:val="28"/>
          <w:lang w:val="kk-KZ" w:eastAsia="zh-CN"/>
        </w:rPr>
        <w:t>тілдік, мәдени</w:t>
      </w:r>
      <w:r w:rsidRPr="00CC7D0F">
        <w:rPr>
          <w:rFonts w:ascii="Times New Roman" w:eastAsia="DengXian" w:hAnsi="Times New Roman" w:cs="Times New Roman"/>
          <w:sz w:val="28"/>
          <w:szCs w:val="28"/>
          <w:lang w:val="tr-TR" w:eastAsia="zh-CN"/>
        </w:rPr>
        <w:t>-</w:t>
      </w:r>
      <w:r w:rsidRPr="00CC7D0F">
        <w:rPr>
          <w:rFonts w:ascii="Times New Roman" w:eastAsia="DengXian" w:hAnsi="Times New Roman" w:cs="Times New Roman"/>
          <w:sz w:val="28"/>
          <w:szCs w:val="28"/>
          <w:lang w:val="kk-KZ" w:eastAsia="zh-CN"/>
        </w:rPr>
        <w:t>танымдық құзыреттіліктерді қалыптастырудың басты талабы болып саналады.</w:t>
      </w:r>
    </w:p>
    <w:bookmarkEnd w:id="2"/>
    <w:p w14:paraId="0B654D9A" w14:textId="0D418B1B" w:rsidR="00D44F16" w:rsidRPr="00C7143C" w:rsidRDefault="005274D4" w:rsidP="00A32358">
      <w:pPr>
        <w:spacing w:after="0" w:line="240" w:lineRule="auto"/>
        <w:ind w:firstLine="709"/>
        <w:jc w:val="both"/>
        <w:rPr>
          <w:rFonts w:ascii="Times New Roman" w:eastAsia="Times New Roman" w:hAnsi="Times New Roman" w:cs="Times New Roman"/>
          <w:sz w:val="28"/>
          <w:szCs w:val="28"/>
          <w:lang w:val="kk-KZ" w:eastAsia="ru-RU"/>
        </w:rPr>
      </w:pPr>
      <w:r w:rsidRPr="00C7143C">
        <w:rPr>
          <w:rFonts w:ascii="Times New Roman" w:eastAsia="Times New Roman" w:hAnsi="Times New Roman" w:cs="Times New Roman"/>
          <w:sz w:val="28"/>
          <w:szCs w:val="28"/>
          <w:lang w:val="kk-KZ" w:eastAsia="ru-RU"/>
        </w:rPr>
        <w:t xml:space="preserve">Зерттеудің әдіснамалық негіздері. </w:t>
      </w:r>
      <w:r w:rsidR="00D44F16" w:rsidRPr="00C7143C">
        <w:rPr>
          <w:rFonts w:ascii="Times New Roman" w:eastAsia="Times New Roman" w:hAnsi="Times New Roman" w:cs="Times New Roman"/>
          <w:sz w:val="28"/>
          <w:szCs w:val="28"/>
          <w:lang w:val="kk-KZ" w:eastAsia="ru-RU"/>
        </w:rPr>
        <w:t>Зерттеудің әдіснамалық негізін тілдесім, сөйлесім, айтылым мәдениеті, сөйлеу мәдениеті, тілдік қатынас, сөйлеу әрекеті, мәтінді қабылдау мен түсіну, шешендік сөйлеу, коммуникация психологиясы, сондай-ақ лингвистика, педагогика және философия салаларындағы ғылыми тұжырымдар құрайды.</w:t>
      </w:r>
    </w:p>
    <w:p w14:paraId="485ECC56" w14:textId="77777777" w:rsidR="00D44F16" w:rsidRPr="00C7143C" w:rsidRDefault="00D44F16" w:rsidP="00A32358">
      <w:pPr>
        <w:spacing w:after="0" w:line="240" w:lineRule="auto"/>
        <w:ind w:firstLine="709"/>
        <w:jc w:val="both"/>
        <w:rPr>
          <w:rFonts w:ascii="Times New Roman" w:eastAsia="Times New Roman" w:hAnsi="Times New Roman" w:cs="Times New Roman"/>
          <w:sz w:val="28"/>
          <w:szCs w:val="28"/>
          <w:lang w:val="kk-KZ" w:eastAsia="ru-RU"/>
        </w:rPr>
      </w:pPr>
      <w:r w:rsidRPr="00C7143C">
        <w:rPr>
          <w:rFonts w:ascii="Times New Roman" w:eastAsia="Times New Roman" w:hAnsi="Times New Roman" w:cs="Times New Roman"/>
          <w:sz w:val="28"/>
          <w:szCs w:val="28"/>
          <w:lang w:val="kk-KZ" w:eastAsia="ru-RU"/>
        </w:rPr>
        <w:t>Ғылыми еңбектерді талдау нәтижесінде зерттеу мәселесіне қатысты ғалымдардың көзқарастары бірнеше іргелі концепция аясында топтастырылды.</w:t>
      </w:r>
    </w:p>
    <w:p w14:paraId="77D1CC57" w14:textId="77777777" w:rsidR="00D44F16" w:rsidRPr="00C7143C" w:rsidRDefault="00D44F16" w:rsidP="00A32358">
      <w:pPr>
        <w:spacing w:after="0" w:line="240" w:lineRule="auto"/>
        <w:ind w:firstLine="709"/>
        <w:jc w:val="both"/>
        <w:rPr>
          <w:rFonts w:ascii="Times New Roman" w:eastAsia="Times New Roman" w:hAnsi="Times New Roman" w:cs="Times New Roman"/>
          <w:sz w:val="28"/>
          <w:szCs w:val="28"/>
          <w:lang w:val="kk-KZ" w:eastAsia="ru-RU"/>
        </w:rPr>
      </w:pPr>
      <w:r w:rsidRPr="00C7143C">
        <w:rPr>
          <w:rFonts w:ascii="Times New Roman" w:eastAsia="Times New Roman" w:hAnsi="Times New Roman" w:cs="Times New Roman"/>
          <w:sz w:val="28"/>
          <w:szCs w:val="28"/>
          <w:lang w:val="kk-KZ" w:eastAsia="ru-RU"/>
        </w:rPr>
        <w:t>Классикалық ағартушылық және сөз өнері концепциясы.</w:t>
      </w:r>
      <w:r w:rsidRPr="00C7143C">
        <w:rPr>
          <w:rFonts w:ascii="Times New Roman" w:eastAsia="Times New Roman" w:hAnsi="Times New Roman" w:cs="Times New Roman"/>
          <w:b/>
          <w:bCs/>
          <w:sz w:val="28"/>
          <w:szCs w:val="28"/>
          <w:lang w:val="kk-KZ" w:eastAsia="ru-RU"/>
        </w:rPr>
        <w:t xml:space="preserve"> </w:t>
      </w:r>
      <w:r w:rsidRPr="00C7143C">
        <w:rPr>
          <w:rFonts w:ascii="Times New Roman" w:eastAsia="Times New Roman" w:hAnsi="Times New Roman" w:cs="Times New Roman"/>
          <w:sz w:val="28"/>
          <w:szCs w:val="28"/>
          <w:lang w:val="kk-KZ" w:eastAsia="ru-RU"/>
        </w:rPr>
        <w:t>Бұл бағыттағы ғалымдар тіл мәдениеті мен шешендік сөзді тұлға тәрбиесінің негізі ретінде қарастырады. Осы тұрғыда А.Құнанбайұлы, Ы.Алтынсарин, А.Байтұрсынұлы еңбектерінде сөздің тәрбиелік, танымдық және эстетикалық қызметі, дұрыс сөйлеу мен ойды жүйелі жеткізудің маңызы айқындалады.</w:t>
      </w:r>
      <w:r w:rsidRPr="00C7143C">
        <w:rPr>
          <w:rFonts w:ascii="Times New Roman" w:eastAsia="Times New Roman" w:hAnsi="Times New Roman" w:cs="Times New Roman"/>
          <w:sz w:val="28"/>
          <w:szCs w:val="28"/>
          <w:lang w:val="kk-KZ" w:eastAsia="ru-RU"/>
        </w:rPr>
        <w:br/>
        <w:t>Олардың идеялары бойынша сөз – тек қатынас құралы емес, тұлғаның мәдени деңгейін көрсететін рухани құндылық.</w:t>
      </w:r>
    </w:p>
    <w:p w14:paraId="46992249" w14:textId="10EE7831" w:rsidR="00D44F16" w:rsidRPr="00C7143C" w:rsidRDefault="00D44F16" w:rsidP="00A32358">
      <w:pPr>
        <w:spacing w:after="0" w:line="240" w:lineRule="auto"/>
        <w:ind w:firstLine="709"/>
        <w:jc w:val="both"/>
        <w:rPr>
          <w:rFonts w:ascii="Times New Roman" w:eastAsia="Times New Roman" w:hAnsi="Times New Roman" w:cs="Times New Roman"/>
          <w:sz w:val="28"/>
          <w:szCs w:val="28"/>
          <w:lang w:val="kk-KZ" w:eastAsia="ru-RU"/>
        </w:rPr>
      </w:pPr>
      <w:r w:rsidRPr="00C7143C">
        <w:rPr>
          <w:rFonts w:ascii="Times New Roman" w:eastAsia="Times New Roman" w:hAnsi="Times New Roman" w:cs="Times New Roman"/>
          <w:sz w:val="28"/>
          <w:szCs w:val="28"/>
          <w:lang w:val="kk-KZ" w:eastAsia="ru-RU"/>
        </w:rPr>
        <w:t>Сөйлеу әрекеті және психолингвистикалық концепция.</w:t>
      </w:r>
      <w:r w:rsidRPr="00C7143C">
        <w:rPr>
          <w:rFonts w:ascii="Times New Roman" w:eastAsia="Times New Roman" w:hAnsi="Times New Roman" w:cs="Times New Roman"/>
          <w:b/>
          <w:bCs/>
          <w:sz w:val="28"/>
          <w:szCs w:val="28"/>
          <w:lang w:val="kk-KZ" w:eastAsia="ru-RU"/>
        </w:rPr>
        <w:t xml:space="preserve"> </w:t>
      </w:r>
      <w:r w:rsidRPr="00C7143C">
        <w:rPr>
          <w:rFonts w:ascii="Times New Roman" w:eastAsia="Times New Roman" w:hAnsi="Times New Roman" w:cs="Times New Roman"/>
          <w:sz w:val="28"/>
          <w:szCs w:val="28"/>
          <w:lang w:val="kk-KZ" w:eastAsia="ru-RU"/>
        </w:rPr>
        <w:t>Бұл бағыт тіл мен ойлау, сөйлеу әрекетінің психологиялық табиғатын түсіндіруге негізделеді. Ж.Аймауытұлы, М.Жұмабаев еңбектерінде баланың сөй</w:t>
      </w:r>
      <w:r w:rsidR="001D2984">
        <w:rPr>
          <w:rFonts w:ascii="Times New Roman" w:eastAsia="Times New Roman" w:hAnsi="Times New Roman" w:cs="Times New Roman"/>
          <w:sz w:val="28"/>
          <w:szCs w:val="28"/>
          <w:lang w:val="kk-KZ" w:eastAsia="ru-RU"/>
        </w:rPr>
        <w:t xml:space="preserve">леуінің дамуы, ойлау мен тілдің </w:t>
      </w:r>
      <w:r w:rsidRPr="00C7143C">
        <w:rPr>
          <w:rFonts w:ascii="Times New Roman" w:eastAsia="Times New Roman" w:hAnsi="Times New Roman" w:cs="Times New Roman"/>
          <w:sz w:val="28"/>
          <w:szCs w:val="28"/>
          <w:lang w:val="kk-KZ" w:eastAsia="ru-RU"/>
        </w:rPr>
        <w:t>өзара байланысы қарастырылса,</w:t>
      </w:r>
      <w:r w:rsidRPr="00C7143C">
        <w:rPr>
          <w:rFonts w:ascii="Times New Roman" w:eastAsia="Times New Roman" w:hAnsi="Times New Roman" w:cs="Times New Roman"/>
          <w:sz w:val="28"/>
          <w:szCs w:val="28"/>
          <w:lang w:val="kk-KZ" w:eastAsia="ru-RU"/>
        </w:rPr>
        <w:br/>
        <w:t>шетелдік ғ</w:t>
      </w:r>
      <w:r w:rsidR="001D2984">
        <w:rPr>
          <w:rFonts w:ascii="Times New Roman" w:eastAsia="Times New Roman" w:hAnsi="Times New Roman" w:cs="Times New Roman"/>
          <w:sz w:val="28"/>
          <w:szCs w:val="28"/>
          <w:lang w:val="kk-KZ" w:eastAsia="ru-RU"/>
        </w:rPr>
        <w:t>алымдардан Л.С.Выготский, А.А.Леонтьев, Н.И.</w:t>
      </w:r>
      <w:r w:rsidRPr="00C7143C">
        <w:rPr>
          <w:rFonts w:ascii="Times New Roman" w:eastAsia="Times New Roman" w:hAnsi="Times New Roman" w:cs="Times New Roman"/>
          <w:sz w:val="28"/>
          <w:szCs w:val="28"/>
          <w:lang w:val="kk-KZ" w:eastAsia="ru-RU"/>
        </w:rPr>
        <w:t>Жинкин сөйлеу әрекетінің теориясын, ішкі сөйлеу механизмдерін, тіл мен сананың бірлігін ғылыми тұрғыдан негіздеді. Бұл концепция айтылым мәдениетін қалыптастыруда сөйлеуді тек тілдік емес, психологиялық әрекет ретінде қарастыру қажеттігін дәлелдейді.</w:t>
      </w:r>
    </w:p>
    <w:p w14:paraId="1BB08D7C" w14:textId="77777777" w:rsidR="00AB3E9B" w:rsidRDefault="00D44F16" w:rsidP="00A32358">
      <w:pPr>
        <w:spacing w:after="0" w:line="240" w:lineRule="auto"/>
        <w:ind w:firstLine="709"/>
        <w:jc w:val="both"/>
        <w:rPr>
          <w:rFonts w:ascii="Times New Roman" w:eastAsia="Times New Roman" w:hAnsi="Times New Roman" w:cs="Times New Roman"/>
          <w:sz w:val="28"/>
          <w:szCs w:val="28"/>
          <w:lang w:val="kk-KZ" w:eastAsia="ru-RU"/>
        </w:rPr>
      </w:pPr>
      <w:r w:rsidRPr="00C7143C">
        <w:rPr>
          <w:rFonts w:ascii="Times New Roman" w:eastAsia="Times New Roman" w:hAnsi="Times New Roman" w:cs="Times New Roman"/>
          <w:sz w:val="28"/>
          <w:szCs w:val="28"/>
          <w:lang w:val="kk-KZ" w:eastAsia="ru-RU"/>
        </w:rPr>
        <w:t>Тіл мәдениеті және нормативтік-стилистикалық концепция.</w:t>
      </w:r>
      <w:r w:rsidRPr="00C7143C">
        <w:rPr>
          <w:rFonts w:ascii="Times New Roman" w:eastAsia="Times New Roman" w:hAnsi="Times New Roman" w:cs="Times New Roman"/>
          <w:b/>
          <w:bCs/>
          <w:sz w:val="28"/>
          <w:szCs w:val="28"/>
          <w:lang w:val="kk-KZ" w:eastAsia="ru-RU"/>
        </w:rPr>
        <w:t xml:space="preserve"> </w:t>
      </w:r>
      <w:r w:rsidRPr="00C7143C">
        <w:rPr>
          <w:rFonts w:ascii="Times New Roman" w:eastAsia="Times New Roman" w:hAnsi="Times New Roman" w:cs="Times New Roman"/>
          <w:sz w:val="28"/>
          <w:szCs w:val="28"/>
          <w:lang w:val="kk-KZ" w:eastAsia="ru-RU"/>
        </w:rPr>
        <w:t>Бұл бағытта әдеби тіл нормалары, сөз мәдениеті, орфоэпия және стилистика мәселелері алдыңғы қатарға шығады. Отандық ғалымдардан Р.Сыздықова, Ә.Қайдар сөз мәдениеті мен тілдік нормаларды жүйелесе,</w:t>
      </w:r>
      <w:r w:rsidR="00FD7220" w:rsidRPr="00C7143C">
        <w:rPr>
          <w:rFonts w:ascii="Times New Roman" w:eastAsia="Times New Roman" w:hAnsi="Times New Roman" w:cs="Times New Roman"/>
          <w:sz w:val="28"/>
          <w:szCs w:val="28"/>
          <w:lang w:val="kk-KZ" w:eastAsia="ru-RU"/>
        </w:rPr>
        <w:t xml:space="preserve"> </w:t>
      </w:r>
      <w:r w:rsidRPr="00C7143C">
        <w:rPr>
          <w:rFonts w:ascii="Times New Roman" w:eastAsia="Times New Roman" w:hAnsi="Times New Roman" w:cs="Times New Roman"/>
          <w:sz w:val="28"/>
          <w:szCs w:val="28"/>
          <w:lang w:val="kk-KZ" w:eastAsia="ru-RU"/>
        </w:rPr>
        <w:t xml:space="preserve">шетелдік зерттеушілер </w:t>
      </w:r>
    </w:p>
    <w:p w14:paraId="7BC52DF2" w14:textId="336B95A9" w:rsidR="00D44F16" w:rsidRPr="00C7143C" w:rsidRDefault="00AB3E9B" w:rsidP="00A32358">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B11EE5">
        <w:rPr>
          <w:rFonts w:ascii="Times New Roman" w:eastAsia="Times New Roman" w:hAnsi="Times New Roman" w:cs="Times New Roman"/>
          <w:sz w:val="28"/>
          <w:szCs w:val="28"/>
          <w:lang w:val="kk-KZ" w:eastAsia="ru-RU"/>
        </w:rPr>
        <w:t>В.В.Виноградов, Д.С.</w:t>
      </w:r>
      <w:r w:rsidR="00D44F16" w:rsidRPr="00C7143C">
        <w:rPr>
          <w:rFonts w:ascii="Times New Roman" w:eastAsia="Times New Roman" w:hAnsi="Times New Roman" w:cs="Times New Roman"/>
          <w:sz w:val="28"/>
          <w:szCs w:val="28"/>
          <w:lang w:val="kk-KZ" w:eastAsia="ru-RU"/>
        </w:rPr>
        <w:t>Лихачев, Ю.В.Рождественский сөз мәдениеті, стилистика, тілдік тұлға, сөз этикасы мәселелерін қарастырды. Аталған еңбектер айтылым мәдениетінің дұрыстық, дәлдік, әсерлілік сияқты сапалық көрсеткіштерін айқындауға негіз болды.</w:t>
      </w:r>
    </w:p>
    <w:p w14:paraId="56809E8A" w14:textId="77777777" w:rsidR="00D44F16" w:rsidRPr="00C7143C" w:rsidRDefault="00D44F16" w:rsidP="00A32358">
      <w:pPr>
        <w:spacing w:after="0" w:line="240" w:lineRule="auto"/>
        <w:ind w:firstLine="709"/>
        <w:jc w:val="both"/>
        <w:rPr>
          <w:rFonts w:ascii="Times New Roman" w:eastAsia="Times New Roman" w:hAnsi="Times New Roman" w:cs="Times New Roman"/>
          <w:sz w:val="28"/>
          <w:szCs w:val="28"/>
          <w:lang w:val="kk-KZ" w:eastAsia="ru-RU"/>
        </w:rPr>
      </w:pPr>
      <w:r w:rsidRPr="00C7143C">
        <w:rPr>
          <w:rFonts w:ascii="Times New Roman" w:eastAsia="Times New Roman" w:hAnsi="Times New Roman" w:cs="Times New Roman"/>
          <w:sz w:val="28"/>
          <w:szCs w:val="28"/>
          <w:lang w:val="kk-KZ" w:eastAsia="ru-RU"/>
        </w:rPr>
        <w:t>Коммуникативтік және қатысымдық концепция.</w:t>
      </w:r>
      <w:r w:rsidRPr="00C7143C">
        <w:rPr>
          <w:rFonts w:ascii="Times New Roman" w:eastAsia="Times New Roman" w:hAnsi="Times New Roman" w:cs="Times New Roman"/>
          <w:b/>
          <w:bCs/>
          <w:sz w:val="28"/>
          <w:szCs w:val="28"/>
          <w:lang w:val="kk-KZ" w:eastAsia="ru-RU"/>
        </w:rPr>
        <w:t xml:space="preserve"> </w:t>
      </w:r>
      <w:r w:rsidRPr="00C7143C">
        <w:rPr>
          <w:rFonts w:ascii="Times New Roman" w:eastAsia="Times New Roman" w:hAnsi="Times New Roman" w:cs="Times New Roman"/>
          <w:sz w:val="28"/>
          <w:szCs w:val="28"/>
          <w:lang w:val="kk-KZ" w:eastAsia="ru-RU"/>
        </w:rPr>
        <w:t>Бұл бағытта тіл оқыту үдерісі қарым-қатынас құралы ретінде қарастырылады. Ф.Оразбаева қатысым теориясын негіздеп, тіл үйретуде сөйлесім әрекетінің маңызын айқындады.</w:t>
      </w:r>
      <w:r w:rsidRPr="00C7143C">
        <w:rPr>
          <w:rFonts w:ascii="Times New Roman" w:eastAsia="Times New Roman" w:hAnsi="Times New Roman" w:cs="Times New Roman"/>
          <w:sz w:val="28"/>
          <w:szCs w:val="28"/>
          <w:lang w:val="kk-KZ" w:eastAsia="ru-RU"/>
        </w:rPr>
        <w:br/>
        <w:t>Ал С.Рахметова, Ж.Дәулетбекова және басқа әдіскер-ғалымдар сөйлеу дағдыларын дамыту, оқыту әдістемесін жетілдіру мәселелерін зерттеді. Бұл концепция айтылым мәдениетін нақты коммуникативтік жағдаятта қалыптастыру қажеттігін дәлелдейді.</w:t>
      </w:r>
    </w:p>
    <w:p w14:paraId="1F4EF744" w14:textId="5F827920" w:rsidR="00D44F16" w:rsidRPr="00C7143C" w:rsidRDefault="00D44F16" w:rsidP="00A32358">
      <w:pPr>
        <w:spacing w:after="0" w:line="240" w:lineRule="auto"/>
        <w:ind w:firstLine="709"/>
        <w:jc w:val="both"/>
        <w:rPr>
          <w:rFonts w:ascii="Times New Roman" w:eastAsia="Times New Roman" w:hAnsi="Times New Roman" w:cs="Times New Roman"/>
          <w:b/>
          <w:bCs/>
          <w:sz w:val="28"/>
          <w:szCs w:val="28"/>
          <w:lang w:val="kk-KZ" w:eastAsia="ru-RU"/>
        </w:rPr>
      </w:pPr>
      <w:r w:rsidRPr="00C7143C">
        <w:rPr>
          <w:rFonts w:ascii="Times New Roman" w:eastAsia="Times New Roman" w:hAnsi="Times New Roman" w:cs="Times New Roman"/>
          <w:sz w:val="28"/>
          <w:szCs w:val="28"/>
          <w:lang w:val="kk-KZ" w:eastAsia="ru-RU"/>
        </w:rPr>
        <w:t>Әдістемелік және қолданбалы лингводидактикалық концепция. Бағыт оқушылардың айтылым әрекетін дамытуға бағытталған әдістер мен технологияларды қамтиды.</w:t>
      </w:r>
      <w:r w:rsidR="00FD7220" w:rsidRPr="00C7143C">
        <w:rPr>
          <w:rFonts w:ascii="Times New Roman" w:eastAsia="Times New Roman" w:hAnsi="Times New Roman" w:cs="Times New Roman"/>
          <w:sz w:val="28"/>
          <w:szCs w:val="28"/>
          <w:lang w:val="kk-KZ" w:eastAsia="ru-RU"/>
        </w:rPr>
        <w:t xml:space="preserve"> </w:t>
      </w:r>
      <w:r w:rsidRPr="00C7143C">
        <w:rPr>
          <w:rFonts w:ascii="Times New Roman" w:eastAsia="Times New Roman" w:hAnsi="Times New Roman" w:cs="Times New Roman"/>
          <w:sz w:val="28"/>
          <w:szCs w:val="28"/>
          <w:lang w:val="kk-KZ" w:eastAsia="ru-RU"/>
        </w:rPr>
        <w:t>Г.Қосымова, Р.Рахметова, А.Рауандина, Ұ.Молдабек, С.Жораева, А.Есназар, А.Жапбаров, Г.Уәйісова, Р.Ізғұттынова, Н.Құрманова, М.Ермекбаев, Ә.Жұмабаева еңбектерінде тіл дамыту, сөйлеу мәдениеті, айтылым әрекетін жетілдірудің әдіс-тәсілдері қарастырылған.</w:t>
      </w:r>
      <w:r w:rsidRPr="00C7143C">
        <w:rPr>
          <w:rFonts w:ascii="Times New Roman" w:eastAsia="Times New Roman" w:hAnsi="Times New Roman" w:cs="Times New Roman"/>
          <w:b/>
          <w:bCs/>
          <w:sz w:val="28"/>
          <w:szCs w:val="28"/>
          <w:lang w:val="kk-KZ" w:eastAsia="ru-RU"/>
        </w:rPr>
        <w:t xml:space="preserve"> </w:t>
      </w:r>
      <w:r w:rsidRPr="00C7143C">
        <w:rPr>
          <w:rFonts w:ascii="Times New Roman" w:eastAsia="Times New Roman" w:hAnsi="Times New Roman" w:cs="Times New Roman"/>
          <w:sz w:val="28"/>
          <w:szCs w:val="28"/>
          <w:lang w:val="kk-KZ" w:eastAsia="ru-RU"/>
        </w:rPr>
        <w:t>Бұл еңбектер зерттеудің тәжірибелік-әдістемелік негізін құрады.</w:t>
      </w:r>
    </w:p>
    <w:p w14:paraId="3370AB18" w14:textId="77777777" w:rsidR="00D44F16" w:rsidRPr="00C7143C" w:rsidRDefault="00D44F16" w:rsidP="00A32358">
      <w:pPr>
        <w:spacing w:after="0" w:line="240" w:lineRule="auto"/>
        <w:ind w:firstLine="709"/>
        <w:jc w:val="both"/>
        <w:rPr>
          <w:rFonts w:ascii="Times New Roman" w:eastAsia="Times New Roman" w:hAnsi="Times New Roman" w:cs="Times New Roman"/>
          <w:sz w:val="28"/>
          <w:szCs w:val="28"/>
          <w:lang w:val="kk-KZ" w:eastAsia="ru-RU"/>
        </w:rPr>
      </w:pPr>
      <w:r w:rsidRPr="00C7143C">
        <w:rPr>
          <w:rFonts w:ascii="Times New Roman" w:eastAsia="Times New Roman" w:hAnsi="Times New Roman" w:cs="Times New Roman"/>
          <w:sz w:val="28"/>
          <w:szCs w:val="28"/>
          <w:lang w:val="kk-KZ" w:eastAsia="ru-RU"/>
        </w:rPr>
        <w:t>Когнитивтік және мәтіндік-коммуникативтік концепция.</w:t>
      </w:r>
      <w:r w:rsidRPr="00C7143C">
        <w:rPr>
          <w:rFonts w:ascii="Times New Roman" w:eastAsia="Times New Roman" w:hAnsi="Times New Roman" w:cs="Times New Roman"/>
          <w:b/>
          <w:bCs/>
          <w:sz w:val="28"/>
          <w:szCs w:val="28"/>
          <w:lang w:val="kk-KZ" w:eastAsia="ru-RU"/>
        </w:rPr>
        <w:t xml:space="preserve"> </w:t>
      </w:r>
      <w:r w:rsidRPr="00C7143C">
        <w:rPr>
          <w:rFonts w:ascii="Times New Roman" w:eastAsia="Times New Roman" w:hAnsi="Times New Roman" w:cs="Times New Roman"/>
          <w:sz w:val="28"/>
          <w:szCs w:val="28"/>
          <w:lang w:val="kk-KZ" w:eastAsia="ru-RU"/>
        </w:rPr>
        <w:t>Бұл бағытта тіл – ойлау, мәтін, мәдениет және коммуникациямен бірлікте қарастырылады.</w:t>
      </w:r>
    </w:p>
    <w:p w14:paraId="046084D3" w14:textId="1E72152C" w:rsidR="00D44F16" w:rsidRPr="00C7143C" w:rsidRDefault="007E0D4F" w:rsidP="00A32358">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Л.В.Щерба, П.Потебня, М.М.Бахтин, Ю.М.</w:t>
      </w:r>
      <w:r w:rsidR="00D44F16" w:rsidRPr="00C7143C">
        <w:rPr>
          <w:rFonts w:ascii="Times New Roman" w:eastAsia="Times New Roman" w:hAnsi="Times New Roman" w:cs="Times New Roman"/>
          <w:sz w:val="28"/>
          <w:szCs w:val="28"/>
          <w:lang w:val="kk-KZ" w:eastAsia="ru-RU"/>
        </w:rPr>
        <w:t>Лотман мәтін, диалог, семиотика, тілдік тұлға мәселелерін зерттесе,</w:t>
      </w:r>
    </w:p>
    <w:p w14:paraId="05D4429C" w14:textId="7955A0E1" w:rsidR="00D44F16" w:rsidRPr="00C7143C" w:rsidRDefault="00CA48A5" w:rsidP="00A32358">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Е.В.Винокур, В.А. Кан-Калик, Л.П.Печко, О.И.</w:t>
      </w:r>
      <w:r w:rsidR="00D44F16" w:rsidRPr="00C7143C">
        <w:rPr>
          <w:rFonts w:ascii="Times New Roman" w:eastAsia="Times New Roman" w:hAnsi="Times New Roman" w:cs="Times New Roman"/>
          <w:sz w:val="28"/>
          <w:szCs w:val="28"/>
          <w:lang w:val="kk-KZ" w:eastAsia="ru-RU"/>
        </w:rPr>
        <w:t>Никифорова және т.б. сөйлеу әрекеті мен коммуникацияның әлеуметтік-психологиялық аспектілерін қарастырды. Бұл бағыт айтылым мәдениетін мәтінмен жұмыс, диалогтық өзара әрекет, мағынаны түсіну арқылы қалыптастыруға болатынын негіздейді.</w:t>
      </w:r>
    </w:p>
    <w:p w14:paraId="3B0C17BD" w14:textId="77777777" w:rsidR="00D44F16" w:rsidRPr="00C7143C" w:rsidRDefault="00D44F16" w:rsidP="00A32358">
      <w:pPr>
        <w:spacing w:after="0" w:line="240" w:lineRule="auto"/>
        <w:ind w:firstLine="709"/>
        <w:jc w:val="both"/>
        <w:rPr>
          <w:rFonts w:ascii="Times New Roman" w:eastAsia="Times New Roman" w:hAnsi="Times New Roman" w:cs="Times New Roman"/>
          <w:sz w:val="28"/>
          <w:szCs w:val="28"/>
          <w:lang w:val="kk-KZ" w:eastAsia="ru-RU"/>
        </w:rPr>
      </w:pPr>
      <w:r w:rsidRPr="00C7143C">
        <w:rPr>
          <w:rFonts w:ascii="Times New Roman" w:eastAsia="Times New Roman" w:hAnsi="Times New Roman" w:cs="Times New Roman"/>
          <w:sz w:val="28"/>
          <w:szCs w:val="28"/>
          <w:lang w:val="kk-KZ" w:eastAsia="ru-RU"/>
        </w:rPr>
        <w:t>Жоғарыда қарастырылған ғылыми тұжырымдарды жүйелей келе, біз айтылым мәдениетін қалыптастыруды тек тілдік нормаларды меңгерумен шектелетін үдеріс емес, психологиялық, коммуникативтік және мәдени компоненттерді біріктіретін кешенді әрекет ретінде қарастырамыз.</w:t>
      </w:r>
    </w:p>
    <w:p w14:paraId="59F788EC" w14:textId="77777777" w:rsidR="00D44F16" w:rsidRPr="00C7143C" w:rsidRDefault="00D44F16" w:rsidP="00A32358">
      <w:pPr>
        <w:spacing w:after="0" w:line="240" w:lineRule="auto"/>
        <w:ind w:firstLine="709"/>
        <w:jc w:val="both"/>
        <w:rPr>
          <w:rFonts w:ascii="Times New Roman" w:eastAsia="Times New Roman" w:hAnsi="Times New Roman" w:cs="Times New Roman"/>
          <w:sz w:val="28"/>
          <w:szCs w:val="28"/>
          <w:lang w:val="kk-KZ" w:eastAsia="ru-RU"/>
        </w:rPr>
      </w:pPr>
      <w:r w:rsidRPr="00C7143C">
        <w:rPr>
          <w:rFonts w:ascii="Times New Roman" w:eastAsia="Times New Roman" w:hAnsi="Times New Roman" w:cs="Times New Roman"/>
          <w:sz w:val="28"/>
          <w:szCs w:val="28"/>
          <w:lang w:val="kk-KZ" w:eastAsia="ru-RU"/>
        </w:rPr>
        <w:t>Біздің ойымызша, оқушылардың айтылым мәдениеті тиімді қалыптасуы үшін:</w:t>
      </w:r>
    </w:p>
    <w:p w14:paraId="084CA8B8" w14:textId="77777777" w:rsidR="00D44F16" w:rsidRPr="00C7143C" w:rsidRDefault="00D44F16" w:rsidP="00A32358">
      <w:pPr>
        <w:numPr>
          <w:ilvl w:val="0"/>
          <w:numId w:val="23"/>
        </w:numPr>
        <w:spacing w:after="0" w:line="240" w:lineRule="auto"/>
        <w:ind w:left="0" w:firstLine="709"/>
        <w:jc w:val="both"/>
        <w:rPr>
          <w:rFonts w:ascii="Times New Roman" w:eastAsia="Times New Roman" w:hAnsi="Times New Roman" w:cs="Times New Roman"/>
          <w:sz w:val="28"/>
          <w:szCs w:val="28"/>
          <w:lang w:val="kk-KZ" w:eastAsia="ru-RU"/>
        </w:rPr>
      </w:pPr>
      <w:r w:rsidRPr="00C7143C">
        <w:rPr>
          <w:rFonts w:ascii="Times New Roman" w:eastAsia="Times New Roman" w:hAnsi="Times New Roman" w:cs="Times New Roman"/>
          <w:sz w:val="28"/>
          <w:szCs w:val="28"/>
          <w:lang w:val="kk-KZ" w:eastAsia="ru-RU"/>
        </w:rPr>
        <w:t>сөйлеу әрекетінің психологиялық негіздері (Выготский, Леонтьев),</w:t>
      </w:r>
    </w:p>
    <w:p w14:paraId="7FF14C4B" w14:textId="284D1462" w:rsidR="00D44F16" w:rsidRPr="00C7143C" w:rsidRDefault="00D44F16" w:rsidP="00A32358">
      <w:pPr>
        <w:numPr>
          <w:ilvl w:val="0"/>
          <w:numId w:val="23"/>
        </w:numPr>
        <w:spacing w:after="0" w:line="240" w:lineRule="auto"/>
        <w:ind w:left="0" w:firstLine="709"/>
        <w:jc w:val="both"/>
        <w:rPr>
          <w:rFonts w:ascii="Times New Roman" w:eastAsia="Times New Roman" w:hAnsi="Times New Roman" w:cs="Times New Roman"/>
          <w:sz w:val="28"/>
          <w:szCs w:val="28"/>
          <w:lang w:val="kk-KZ" w:eastAsia="ru-RU"/>
        </w:rPr>
      </w:pPr>
      <w:r w:rsidRPr="00C7143C">
        <w:rPr>
          <w:rFonts w:ascii="Times New Roman" w:eastAsia="Times New Roman" w:hAnsi="Times New Roman" w:cs="Times New Roman"/>
          <w:sz w:val="28"/>
          <w:szCs w:val="28"/>
          <w:lang w:val="kk-KZ" w:eastAsia="ru-RU"/>
        </w:rPr>
        <w:t>тілдік нормалар мен сөз мәдениеті (</w:t>
      </w:r>
      <w:r w:rsidR="005526F0" w:rsidRPr="00C7143C">
        <w:rPr>
          <w:rFonts w:ascii="Times New Roman" w:eastAsia="Times New Roman" w:hAnsi="Times New Roman" w:cs="Times New Roman"/>
          <w:sz w:val="28"/>
          <w:szCs w:val="28"/>
          <w:lang w:val="kk-KZ" w:eastAsia="ru-RU"/>
        </w:rPr>
        <w:t>Р.</w:t>
      </w:r>
      <w:r w:rsidRPr="00C7143C">
        <w:rPr>
          <w:rFonts w:ascii="Times New Roman" w:eastAsia="Times New Roman" w:hAnsi="Times New Roman" w:cs="Times New Roman"/>
          <w:sz w:val="28"/>
          <w:szCs w:val="28"/>
          <w:lang w:val="kk-KZ" w:eastAsia="ru-RU"/>
        </w:rPr>
        <w:t>Сыздықова</w:t>
      </w:r>
      <w:r w:rsidR="005526F0" w:rsidRPr="00C7143C">
        <w:rPr>
          <w:rFonts w:ascii="Times New Roman" w:eastAsia="Times New Roman" w:hAnsi="Times New Roman" w:cs="Times New Roman"/>
          <w:sz w:val="28"/>
          <w:szCs w:val="28"/>
          <w:lang w:val="kk-KZ" w:eastAsia="ru-RU"/>
        </w:rPr>
        <w:t>, Н.Уәли</w:t>
      </w:r>
      <w:r w:rsidRPr="00C7143C">
        <w:rPr>
          <w:rFonts w:ascii="Times New Roman" w:eastAsia="Times New Roman" w:hAnsi="Times New Roman" w:cs="Times New Roman"/>
          <w:sz w:val="28"/>
          <w:szCs w:val="28"/>
          <w:lang w:val="kk-KZ" w:eastAsia="ru-RU"/>
        </w:rPr>
        <w:t>),</w:t>
      </w:r>
    </w:p>
    <w:p w14:paraId="6708D4F3" w14:textId="02A63AC3" w:rsidR="00D44F16" w:rsidRPr="00C7143C" w:rsidRDefault="00D44F16" w:rsidP="00A32358">
      <w:pPr>
        <w:numPr>
          <w:ilvl w:val="0"/>
          <w:numId w:val="23"/>
        </w:numPr>
        <w:spacing w:after="0" w:line="240" w:lineRule="auto"/>
        <w:ind w:left="0" w:firstLine="709"/>
        <w:jc w:val="both"/>
        <w:rPr>
          <w:rFonts w:ascii="Times New Roman" w:eastAsia="Times New Roman" w:hAnsi="Times New Roman" w:cs="Times New Roman"/>
          <w:sz w:val="28"/>
          <w:szCs w:val="28"/>
          <w:lang w:val="kk-KZ" w:eastAsia="ru-RU"/>
        </w:rPr>
      </w:pPr>
      <w:r w:rsidRPr="00C7143C">
        <w:rPr>
          <w:rFonts w:ascii="Times New Roman" w:eastAsia="Times New Roman" w:hAnsi="Times New Roman" w:cs="Times New Roman"/>
          <w:sz w:val="28"/>
          <w:szCs w:val="28"/>
          <w:lang w:val="kk-KZ" w:eastAsia="ru-RU"/>
        </w:rPr>
        <w:t>коммуникативтік-жағдаяттық оқыту (</w:t>
      </w:r>
      <w:r w:rsidR="005526F0" w:rsidRPr="00C7143C">
        <w:rPr>
          <w:rFonts w:ascii="Times New Roman" w:eastAsia="Times New Roman" w:hAnsi="Times New Roman" w:cs="Times New Roman"/>
          <w:sz w:val="28"/>
          <w:szCs w:val="28"/>
          <w:lang w:val="kk-KZ" w:eastAsia="ru-RU"/>
        </w:rPr>
        <w:t>Ф.</w:t>
      </w:r>
      <w:r w:rsidRPr="00C7143C">
        <w:rPr>
          <w:rFonts w:ascii="Times New Roman" w:eastAsia="Times New Roman" w:hAnsi="Times New Roman" w:cs="Times New Roman"/>
          <w:sz w:val="28"/>
          <w:szCs w:val="28"/>
          <w:lang w:val="kk-KZ" w:eastAsia="ru-RU"/>
        </w:rPr>
        <w:t>Оразбаева),</w:t>
      </w:r>
    </w:p>
    <w:p w14:paraId="58DE6A48" w14:textId="2A07D4A7" w:rsidR="00D44F16" w:rsidRPr="00C7143C" w:rsidRDefault="00D44F16" w:rsidP="00A32358">
      <w:pPr>
        <w:numPr>
          <w:ilvl w:val="0"/>
          <w:numId w:val="23"/>
        </w:numPr>
        <w:spacing w:after="0" w:line="240" w:lineRule="auto"/>
        <w:ind w:left="0" w:firstLine="709"/>
        <w:jc w:val="both"/>
        <w:rPr>
          <w:rFonts w:ascii="Times New Roman" w:eastAsia="Times New Roman" w:hAnsi="Times New Roman" w:cs="Times New Roman"/>
          <w:sz w:val="28"/>
          <w:szCs w:val="28"/>
          <w:lang w:val="kk-KZ" w:eastAsia="ru-RU"/>
        </w:rPr>
      </w:pPr>
      <w:r w:rsidRPr="00C7143C">
        <w:rPr>
          <w:rFonts w:ascii="Times New Roman" w:eastAsia="Times New Roman" w:hAnsi="Times New Roman" w:cs="Times New Roman"/>
          <w:sz w:val="28"/>
          <w:szCs w:val="28"/>
          <w:lang w:val="kk-KZ" w:eastAsia="ru-RU"/>
        </w:rPr>
        <w:t xml:space="preserve">мәтінмен жұмыс </w:t>
      </w:r>
      <w:r w:rsidR="005526F0" w:rsidRPr="00C7143C">
        <w:rPr>
          <w:rFonts w:ascii="Times New Roman" w:eastAsia="Times New Roman" w:hAnsi="Times New Roman" w:cs="Times New Roman"/>
          <w:sz w:val="28"/>
          <w:szCs w:val="28"/>
          <w:lang w:val="kk-KZ" w:eastAsia="ru-RU"/>
        </w:rPr>
        <w:t xml:space="preserve">теориясы </w:t>
      </w:r>
      <w:r w:rsidRPr="00C7143C">
        <w:rPr>
          <w:rFonts w:ascii="Times New Roman" w:eastAsia="Times New Roman" w:hAnsi="Times New Roman" w:cs="Times New Roman"/>
          <w:sz w:val="28"/>
          <w:szCs w:val="28"/>
          <w:lang w:val="kk-KZ" w:eastAsia="ru-RU"/>
        </w:rPr>
        <w:t>(Бахтин және т.б.)</w:t>
      </w:r>
    </w:p>
    <w:p w14:paraId="67A03D98" w14:textId="77777777" w:rsidR="00D44F16" w:rsidRPr="00C7143C" w:rsidRDefault="00D44F16" w:rsidP="00A32358">
      <w:pPr>
        <w:spacing w:after="0" w:line="240" w:lineRule="auto"/>
        <w:ind w:firstLine="709"/>
        <w:jc w:val="both"/>
        <w:rPr>
          <w:rFonts w:ascii="Times New Roman" w:eastAsia="Times New Roman" w:hAnsi="Times New Roman" w:cs="Times New Roman"/>
          <w:sz w:val="28"/>
          <w:szCs w:val="28"/>
          <w:lang w:val="kk-KZ" w:eastAsia="ru-RU"/>
        </w:rPr>
      </w:pPr>
      <w:r w:rsidRPr="00C7143C">
        <w:rPr>
          <w:rFonts w:ascii="Times New Roman" w:eastAsia="Times New Roman" w:hAnsi="Times New Roman" w:cs="Times New Roman"/>
          <w:sz w:val="28"/>
          <w:szCs w:val="28"/>
          <w:lang w:val="kk-KZ" w:eastAsia="ru-RU"/>
        </w:rPr>
        <w:t>өзара кіріктіріле қолданылуы тиіс.</w:t>
      </w:r>
    </w:p>
    <w:p w14:paraId="0967F093" w14:textId="416A9AE4" w:rsidR="00D44F16" w:rsidRPr="00C7143C" w:rsidRDefault="00D44F16" w:rsidP="00A32358">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7143C">
        <w:rPr>
          <w:rFonts w:ascii="Times New Roman" w:eastAsia="Times New Roman" w:hAnsi="Times New Roman" w:cs="Times New Roman"/>
          <w:sz w:val="28"/>
          <w:szCs w:val="28"/>
          <w:lang w:val="kk-KZ" w:eastAsia="ru-RU"/>
        </w:rPr>
        <w:t>Сондықтан зерттеу</w:t>
      </w:r>
      <w:r w:rsidR="005526F0" w:rsidRPr="00C7143C">
        <w:rPr>
          <w:rFonts w:ascii="Times New Roman" w:eastAsia="Times New Roman" w:hAnsi="Times New Roman" w:cs="Times New Roman"/>
          <w:sz w:val="28"/>
          <w:szCs w:val="28"/>
          <w:lang w:val="kk-KZ" w:eastAsia="ru-RU"/>
        </w:rPr>
        <w:t xml:space="preserve"> жұмысында</w:t>
      </w:r>
      <w:r w:rsidRPr="00C7143C">
        <w:rPr>
          <w:rFonts w:ascii="Times New Roman" w:eastAsia="Times New Roman" w:hAnsi="Times New Roman" w:cs="Times New Roman"/>
          <w:sz w:val="28"/>
          <w:szCs w:val="28"/>
          <w:lang w:val="kk-KZ" w:eastAsia="ru-RU"/>
        </w:rPr>
        <w:t xml:space="preserve"> айтылым мәдениетін қалыптастыру мәтінге негізделген, жағдаяттық-коммуникативтік және әрекеттік тәсілдердің бірлігінде жүзеге асырылатын кешенді әдістемелік жүйе ретінде қарастырылады.</w:t>
      </w:r>
    </w:p>
    <w:p w14:paraId="418A9C20" w14:textId="698177DC" w:rsidR="006C1836" w:rsidRPr="00CC7D0F" w:rsidRDefault="006C1836" w:rsidP="00A32358">
      <w:pPr>
        <w:spacing w:after="0" w:line="240" w:lineRule="auto"/>
        <w:ind w:firstLine="709"/>
        <w:jc w:val="both"/>
        <w:rPr>
          <w:rFonts w:ascii="Times New Roman" w:hAnsi="Times New Roman" w:cs="Times New Roman"/>
          <w:sz w:val="28"/>
          <w:szCs w:val="28"/>
          <w:lang w:val="kk-KZ"/>
        </w:rPr>
      </w:pPr>
      <w:r w:rsidRPr="00CC7D0F">
        <w:rPr>
          <w:rFonts w:ascii="Times New Roman" w:hAnsi="Times New Roman" w:cs="Times New Roman"/>
          <w:b/>
          <w:sz w:val="28"/>
          <w:szCs w:val="28"/>
          <w:lang w:val="kk-KZ"/>
        </w:rPr>
        <w:t xml:space="preserve">Зерттеу кезеңдері. </w:t>
      </w:r>
      <w:r w:rsidRPr="00CC7D0F">
        <w:rPr>
          <w:rFonts w:ascii="Times New Roman" w:hAnsi="Times New Roman" w:cs="Times New Roman"/>
          <w:sz w:val="28"/>
          <w:szCs w:val="28"/>
          <w:lang w:val="kk-KZ"/>
        </w:rPr>
        <w:t xml:space="preserve">Зерттеу үш кезең бойынша жүргізілді. Барлық кезеңде зерттеу жұмысы келесі бағыттар бойынша кешенді түрде жүргізілді: 1) оқушылардың айтылым мәдениетін қалыптастырудың әдістемелік жүйесін құрудың теориялық алғышарттарын </w:t>
      </w:r>
      <w:r w:rsidR="00561186" w:rsidRPr="00CC7D0F">
        <w:rPr>
          <w:rFonts w:ascii="Times New Roman" w:hAnsi="Times New Roman" w:cs="Times New Roman"/>
          <w:sz w:val="28"/>
          <w:szCs w:val="28"/>
          <w:lang w:val="kk-KZ"/>
        </w:rPr>
        <w:t>айқынд</w:t>
      </w:r>
      <w:r w:rsidRPr="00CC7D0F">
        <w:rPr>
          <w:rFonts w:ascii="Times New Roman" w:hAnsi="Times New Roman" w:cs="Times New Roman"/>
          <w:sz w:val="28"/>
          <w:szCs w:val="28"/>
          <w:lang w:val="kk-KZ"/>
        </w:rPr>
        <w:t xml:space="preserve">ау; 2) дидактикалық материалды іріктеудің </w:t>
      </w:r>
      <w:r w:rsidR="00561186" w:rsidRPr="00CC7D0F">
        <w:rPr>
          <w:rFonts w:ascii="Times New Roman" w:hAnsi="Times New Roman" w:cs="Times New Roman"/>
          <w:sz w:val="28"/>
          <w:szCs w:val="28"/>
          <w:lang w:val="kk-KZ"/>
        </w:rPr>
        <w:t>критерийі</w:t>
      </w:r>
      <w:r w:rsidRPr="00CC7D0F">
        <w:rPr>
          <w:rFonts w:ascii="Times New Roman" w:hAnsi="Times New Roman" w:cs="Times New Roman"/>
          <w:sz w:val="28"/>
          <w:szCs w:val="28"/>
          <w:lang w:val="kk-KZ"/>
        </w:rPr>
        <w:t xml:space="preserve"> ретінде оқушылардың айтылым мәдениетінің деңгейін </w:t>
      </w:r>
      <w:r w:rsidR="00561186" w:rsidRPr="00CC7D0F">
        <w:rPr>
          <w:rFonts w:ascii="Times New Roman" w:hAnsi="Times New Roman" w:cs="Times New Roman"/>
          <w:sz w:val="28"/>
          <w:szCs w:val="28"/>
          <w:lang w:val="kk-KZ"/>
        </w:rPr>
        <w:t>ескер</w:t>
      </w:r>
      <w:r w:rsidRPr="00CC7D0F">
        <w:rPr>
          <w:rFonts w:ascii="Times New Roman" w:hAnsi="Times New Roman" w:cs="Times New Roman"/>
          <w:sz w:val="28"/>
          <w:szCs w:val="28"/>
          <w:lang w:val="kk-KZ"/>
        </w:rPr>
        <w:t xml:space="preserve">у; 3) айтылым мәдениетін қалыптастыру әдістемесін жетілдіру, оны іске асырудың тиімді жолдарын </w:t>
      </w:r>
      <w:r w:rsidR="00561186" w:rsidRPr="00CC7D0F">
        <w:rPr>
          <w:rFonts w:ascii="Times New Roman" w:hAnsi="Times New Roman" w:cs="Times New Roman"/>
          <w:sz w:val="28"/>
          <w:szCs w:val="28"/>
          <w:lang w:val="kk-KZ"/>
        </w:rPr>
        <w:t>жүйелеу</w:t>
      </w:r>
      <w:r w:rsidRPr="00CC7D0F">
        <w:rPr>
          <w:rFonts w:ascii="Times New Roman" w:hAnsi="Times New Roman" w:cs="Times New Roman"/>
          <w:sz w:val="28"/>
          <w:szCs w:val="28"/>
          <w:lang w:val="kk-KZ"/>
        </w:rPr>
        <w:t>.</w:t>
      </w:r>
    </w:p>
    <w:p w14:paraId="7D943E6E" w14:textId="5F11D2AC" w:rsidR="006C1836" w:rsidRPr="00CC7D0F" w:rsidRDefault="006C1836" w:rsidP="00A32358">
      <w:pPr>
        <w:spacing w:after="0" w:line="240" w:lineRule="auto"/>
        <w:ind w:firstLine="709"/>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Бipiншi кeзeңде (2021-2022)</w:t>
      </w:r>
      <w:r w:rsidRPr="00CC7D0F">
        <w:rPr>
          <w:rFonts w:ascii="Times New Roman" w:hAnsi="Times New Roman" w:cs="Times New Roman"/>
          <w:b/>
          <w:sz w:val="28"/>
          <w:szCs w:val="28"/>
          <w:lang w:val="kk-KZ"/>
        </w:rPr>
        <w:t xml:space="preserve"> </w:t>
      </w:r>
      <w:r w:rsidR="00561186" w:rsidRPr="00CC7D0F">
        <w:rPr>
          <w:rFonts w:ascii="Times New Roman" w:hAnsi="Times New Roman" w:cs="Times New Roman"/>
          <w:bCs/>
          <w:sz w:val="28"/>
          <w:szCs w:val="28"/>
          <w:lang w:val="kk-KZ"/>
        </w:rPr>
        <w:t>мәтінмен жұмыс барысында</w:t>
      </w:r>
      <w:r w:rsidR="00561186" w:rsidRPr="00CC7D0F">
        <w:rPr>
          <w:rFonts w:ascii="Times New Roman" w:hAnsi="Times New Roman" w:cs="Times New Roman"/>
          <w:b/>
          <w:sz w:val="28"/>
          <w:szCs w:val="28"/>
          <w:lang w:val="kk-KZ"/>
        </w:rPr>
        <w:t xml:space="preserve"> </w:t>
      </w:r>
      <w:r w:rsidRPr="00CC7D0F">
        <w:rPr>
          <w:rFonts w:ascii="Times New Roman" w:hAnsi="Times New Roman" w:cs="Times New Roman"/>
          <w:sz w:val="28"/>
          <w:szCs w:val="28"/>
          <w:lang w:val="kk-KZ"/>
        </w:rPr>
        <w:t>айтылым мәдениетін қалыптастыру мәселелері бойынша лингвистикалық, ғылыми-әдістемелік, оқу-әдістемелік әдебиеттер, «Қазақ тілі» пәнінің білім мазмұны, психология, педагогика саласындағы еңбектер зерттелді, 8-сынып оқушыларының айтылым мәдениетінің деңгейі талданды. Бұл кезеңде оқушылардың айтылым мәдениетін қалыптастырудың мақсат-міндеттері, зерттеу әдістері жүйеленді. Оқушылардың айтылым мәдениетін қалыптас</w:t>
      </w:r>
      <w:r w:rsidR="00C111C8"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тыруға ықпал ететін жаттығу түрлері сараланды. Оқулықтарға талдау жасалды. Сөйлеу әрекеті теориясымен байланысты психологиялық, психолингвистикалық бағытындағы еңбектер зерделенді; қазақ тілін оқытудың әдістемелік жүйесі (мазмұны, әдістері, оқыту құралдары) анықталды. Оқушылардың білім, білік және дағдыларының деңгейін сипаттайтын эксперимент жүргізілді.</w:t>
      </w:r>
    </w:p>
    <w:p w14:paraId="50CA0CAE" w14:textId="119BED7D" w:rsidR="00D408C2" w:rsidRPr="00CC7D0F" w:rsidRDefault="00D408C2" w:rsidP="00A32358">
      <w:pPr>
        <w:spacing w:after="0" w:line="240" w:lineRule="auto"/>
        <w:ind w:firstLine="709"/>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Зерттеудің екінші кезеңінде (202</w:t>
      </w:r>
      <w:r w:rsidR="001347FE" w:rsidRPr="00CC7D0F">
        <w:rPr>
          <w:rFonts w:ascii="Times New Roman" w:hAnsi="Times New Roman" w:cs="Times New Roman"/>
          <w:sz w:val="28"/>
          <w:szCs w:val="28"/>
          <w:lang w:val="tr-TR"/>
        </w:rPr>
        <w:t>2-</w:t>
      </w:r>
      <w:r w:rsidRPr="00CC7D0F">
        <w:rPr>
          <w:rFonts w:ascii="Times New Roman" w:hAnsi="Times New Roman" w:cs="Times New Roman"/>
          <w:sz w:val="28"/>
          <w:szCs w:val="28"/>
          <w:lang w:val="kk-KZ"/>
        </w:rPr>
        <w:t>202</w:t>
      </w:r>
      <w:r w:rsidR="001347FE" w:rsidRPr="00CC7D0F">
        <w:rPr>
          <w:rFonts w:ascii="Times New Roman" w:hAnsi="Times New Roman" w:cs="Times New Roman"/>
          <w:sz w:val="28"/>
          <w:szCs w:val="28"/>
          <w:lang w:val="tr-TR"/>
        </w:rPr>
        <w:t>3</w:t>
      </w:r>
      <w:r w:rsidRPr="00CC7D0F">
        <w:rPr>
          <w:rFonts w:ascii="Times New Roman" w:hAnsi="Times New Roman" w:cs="Times New Roman"/>
          <w:sz w:val="28"/>
          <w:szCs w:val="28"/>
          <w:lang w:val="kk-KZ"/>
        </w:rPr>
        <w:t xml:space="preserve"> жж.) мәтінмен жұмыс негізінде оқушылардың айтылым мәдениетін дамытуға бағытталған кешенді әдістемелік жүйе құрастырылды. Аталған жүйенің мазмұны, негізгі ұстанымдары, оқу мақсаттарына сәйкес іріктелген әдіс-тәсілдері мен құралдары тәжірибеден өткізіліп, сонымен қатар оқушылардың айтылым мәдениетін қалыптастыруға арналған жаттығулар кешені әзірленді.</w:t>
      </w:r>
    </w:p>
    <w:p w14:paraId="20594E15" w14:textId="2DE1F6E9" w:rsidR="006C1836" w:rsidRPr="00CC7D0F" w:rsidRDefault="006C1836" w:rsidP="00A32358">
      <w:pPr>
        <w:spacing w:after="0" w:line="240" w:lineRule="auto"/>
        <w:ind w:firstLine="709"/>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Үшінші кезеңде (2023-2024) жүргізілген эксперимент нәтижелері қорытындыланды. Зерттеу тұжырымдары, жаңалықтары диссертация түрінде рәсімделді.</w:t>
      </w:r>
    </w:p>
    <w:p w14:paraId="1D15376D" w14:textId="77777777" w:rsidR="006C1836" w:rsidRPr="00CC7D0F" w:rsidRDefault="006C1836" w:rsidP="00A32358">
      <w:pPr>
        <w:spacing w:after="0" w:line="240" w:lineRule="auto"/>
        <w:ind w:firstLine="709"/>
        <w:jc w:val="both"/>
        <w:rPr>
          <w:rFonts w:ascii="Times New Roman" w:hAnsi="Times New Roman" w:cs="Times New Roman"/>
          <w:b/>
          <w:sz w:val="28"/>
          <w:szCs w:val="28"/>
          <w:lang w:val="kk-KZ"/>
        </w:rPr>
      </w:pPr>
      <w:r w:rsidRPr="00CC7D0F">
        <w:rPr>
          <w:rFonts w:ascii="Times New Roman" w:hAnsi="Times New Roman" w:cs="Times New Roman"/>
          <w:b/>
          <w:sz w:val="28"/>
          <w:szCs w:val="28"/>
          <w:lang w:val="kk-KZ"/>
        </w:rPr>
        <w:t>Зерттеу жұмысының эксперименттік базасы.</w:t>
      </w:r>
    </w:p>
    <w:p w14:paraId="51FC0220" w14:textId="0108806F" w:rsidR="006C1836" w:rsidRPr="00CC7D0F" w:rsidRDefault="006C1836" w:rsidP="00A32358">
      <w:pPr>
        <w:spacing w:after="0" w:line="240" w:lineRule="auto"/>
        <w:ind w:firstLine="709"/>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Тәж</w:t>
      </w:r>
      <w:r w:rsidR="00561186" w:rsidRPr="00CC7D0F">
        <w:rPr>
          <w:rFonts w:ascii="Times New Roman" w:hAnsi="Times New Roman" w:cs="Times New Roman"/>
          <w:sz w:val="28"/>
          <w:szCs w:val="28"/>
          <w:lang w:val="kk-KZ"/>
        </w:rPr>
        <w:t>і</w:t>
      </w:r>
      <w:r w:rsidRPr="00CC7D0F">
        <w:rPr>
          <w:rFonts w:ascii="Times New Roman" w:hAnsi="Times New Roman" w:cs="Times New Roman"/>
          <w:sz w:val="28"/>
          <w:szCs w:val="28"/>
          <w:lang w:val="kk-KZ"/>
        </w:rPr>
        <w:t>рибелік-эксперименттік жұмысы Алматы қаласы Жетісу ауданы №109 мектептің 8-сынып оқушыларының қатысуымен жүргізілді.</w:t>
      </w:r>
    </w:p>
    <w:p w14:paraId="64086A4A" w14:textId="77777777" w:rsidR="00636CBA" w:rsidRPr="00C7143C" w:rsidRDefault="00561186" w:rsidP="00A32358">
      <w:pPr>
        <w:spacing w:after="0" w:line="240" w:lineRule="auto"/>
        <w:ind w:firstLine="709"/>
        <w:jc w:val="both"/>
        <w:rPr>
          <w:rFonts w:ascii="Times New Roman" w:hAnsi="Times New Roman" w:cs="Times New Roman"/>
          <w:b/>
          <w:sz w:val="28"/>
          <w:szCs w:val="28"/>
          <w:lang w:val="kk-KZ"/>
        </w:rPr>
      </w:pPr>
      <w:r w:rsidRPr="00C7143C">
        <w:rPr>
          <w:rFonts w:ascii="Times New Roman" w:hAnsi="Times New Roman" w:cs="Times New Roman"/>
          <w:b/>
          <w:sz w:val="28"/>
          <w:szCs w:val="28"/>
          <w:lang w:val="kk-KZ"/>
        </w:rPr>
        <w:t xml:space="preserve">Зерттеудің </w:t>
      </w:r>
      <w:r w:rsidR="006C1836" w:rsidRPr="00C7143C">
        <w:rPr>
          <w:rFonts w:ascii="Times New Roman" w:hAnsi="Times New Roman" w:cs="Times New Roman"/>
          <w:b/>
          <w:sz w:val="28"/>
          <w:szCs w:val="28"/>
          <w:lang w:val="kk-KZ"/>
        </w:rPr>
        <w:t>жаңа</w:t>
      </w:r>
      <w:r w:rsidRPr="00C7143C">
        <w:rPr>
          <w:rFonts w:ascii="Times New Roman" w:hAnsi="Times New Roman" w:cs="Times New Roman"/>
          <w:b/>
          <w:sz w:val="28"/>
          <w:szCs w:val="28"/>
          <w:lang w:val="kk-KZ"/>
        </w:rPr>
        <w:t>шылды</w:t>
      </w:r>
      <w:r w:rsidR="006C1836" w:rsidRPr="00C7143C">
        <w:rPr>
          <w:rFonts w:ascii="Times New Roman" w:hAnsi="Times New Roman" w:cs="Times New Roman"/>
          <w:b/>
          <w:sz w:val="28"/>
          <w:szCs w:val="28"/>
          <w:lang w:val="kk-KZ"/>
        </w:rPr>
        <w:t xml:space="preserve">ғы: </w:t>
      </w:r>
    </w:p>
    <w:p w14:paraId="01F8771A" w14:textId="0385012D" w:rsidR="0099298D" w:rsidRPr="00C7143C" w:rsidRDefault="0099298D" w:rsidP="00A32358">
      <w:pPr>
        <w:spacing w:after="0" w:line="240" w:lineRule="auto"/>
        <w:ind w:firstLine="709"/>
        <w:jc w:val="both"/>
        <w:rPr>
          <w:rFonts w:ascii="Times New Roman" w:eastAsia="Times New Roman" w:hAnsi="Times New Roman" w:cs="Times New Roman"/>
          <w:sz w:val="28"/>
          <w:szCs w:val="28"/>
          <w:lang w:val="kk-KZ" w:eastAsia="ru-RU"/>
        </w:rPr>
      </w:pPr>
      <w:r w:rsidRPr="00C7143C">
        <w:rPr>
          <w:rFonts w:ascii="Times New Roman" w:eastAsia="Times New Roman" w:hAnsi="Times New Roman" w:cs="Times New Roman"/>
          <w:sz w:val="28"/>
          <w:szCs w:val="28"/>
          <w:lang w:val="kk-KZ" w:eastAsia="ru-RU"/>
        </w:rPr>
        <w:t>– оқушылардың айтылым мәдениетін қалыптастырудың лингвистикалық, психологиялық және педагогикалық негіздерін кіріктіретін технологиялық модел</w:t>
      </w:r>
      <w:r w:rsidR="005526F0" w:rsidRPr="00C7143C">
        <w:rPr>
          <w:rFonts w:ascii="Times New Roman" w:eastAsia="Times New Roman" w:hAnsi="Times New Roman" w:cs="Times New Roman"/>
          <w:sz w:val="28"/>
          <w:szCs w:val="28"/>
          <w:lang w:val="kk-KZ" w:eastAsia="ru-RU"/>
        </w:rPr>
        <w:t>ь</w:t>
      </w:r>
      <w:r w:rsidRPr="00C7143C">
        <w:rPr>
          <w:rFonts w:ascii="Times New Roman" w:eastAsia="Times New Roman" w:hAnsi="Times New Roman" w:cs="Times New Roman"/>
          <w:sz w:val="28"/>
          <w:szCs w:val="28"/>
          <w:lang w:val="kk-KZ" w:eastAsia="ru-RU"/>
        </w:rPr>
        <w:t xml:space="preserve"> ұсынылды;</w:t>
      </w:r>
    </w:p>
    <w:p w14:paraId="2193A4E7" w14:textId="77777777" w:rsidR="00A32358" w:rsidRDefault="0099298D" w:rsidP="00A32358">
      <w:pPr>
        <w:spacing w:after="0" w:line="240" w:lineRule="auto"/>
        <w:ind w:firstLine="709"/>
        <w:jc w:val="both"/>
        <w:rPr>
          <w:rFonts w:ascii="Times New Roman" w:eastAsia="Times New Roman" w:hAnsi="Times New Roman" w:cs="Times New Roman"/>
          <w:sz w:val="28"/>
          <w:szCs w:val="28"/>
          <w:lang w:val="kk-KZ" w:eastAsia="ru-RU"/>
        </w:rPr>
      </w:pPr>
      <w:r w:rsidRPr="00C7143C">
        <w:rPr>
          <w:rFonts w:ascii="Times New Roman" w:eastAsia="Times New Roman" w:hAnsi="Times New Roman" w:cs="Times New Roman"/>
          <w:sz w:val="28"/>
          <w:szCs w:val="28"/>
          <w:lang w:val="kk-KZ" w:eastAsia="ru-RU"/>
        </w:rPr>
        <w:t>– 8-сынып оқушыларының айтылым мәдениетінің қалыптасу деңгейін анықтауға арналған диагностикалық критерийлер мен көрсеткіштер жүйесі әзірленді;</w:t>
      </w:r>
    </w:p>
    <w:p w14:paraId="6618F720" w14:textId="6641EC21" w:rsidR="005526F0" w:rsidRPr="00A32358" w:rsidRDefault="00A32358" w:rsidP="00A32358">
      <w:pPr>
        <w:pStyle w:val="a5"/>
        <w:numPr>
          <w:ilvl w:val="0"/>
          <w:numId w:val="28"/>
        </w:numPr>
        <w:tabs>
          <w:tab w:val="left" w:pos="851"/>
          <w:tab w:val="left" w:pos="993"/>
        </w:tabs>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A32358">
        <w:rPr>
          <w:rFonts w:ascii="Times New Roman" w:eastAsia="Times New Roman" w:hAnsi="Times New Roman" w:cs="Times New Roman"/>
          <w:color w:val="000000" w:themeColor="text1"/>
          <w:sz w:val="28"/>
          <w:szCs w:val="28"/>
          <w:lang w:val="kk-KZ" w:eastAsia="ru-RU"/>
        </w:rPr>
        <w:t xml:space="preserve">  </w:t>
      </w:r>
      <w:r w:rsidR="005526F0" w:rsidRPr="00A32358">
        <w:rPr>
          <w:rFonts w:ascii="Times New Roman" w:eastAsia="Times New Roman" w:hAnsi="Times New Roman" w:cs="Times New Roman"/>
          <w:color w:val="000000" w:themeColor="text1"/>
          <w:sz w:val="28"/>
          <w:szCs w:val="28"/>
          <w:lang w:val="kk-KZ" w:eastAsia="ru-RU"/>
        </w:rPr>
        <w:t>жеткіншектердің айтылым мәдениет</w:t>
      </w:r>
      <w:r w:rsidR="00C7143C" w:rsidRPr="00A32358">
        <w:rPr>
          <w:rFonts w:ascii="Times New Roman" w:eastAsia="Times New Roman" w:hAnsi="Times New Roman" w:cs="Times New Roman"/>
          <w:color w:val="000000" w:themeColor="text1"/>
          <w:sz w:val="28"/>
          <w:szCs w:val="28"/>
          <w:lang w:val="kk-KZ" w:eastAsia="ru-RU"/>
        </w:rPr>
        <w:t>ін қалыптастыруға</w:t>
      </w:r>
      <w:r w:rsidRPr="00A32358">
        <w:rPr>
          <w:rFonts w:ascii="Times New Roman" w:eastAsia="Times New Roman" w:hAnsi="Times New Roman" w:cs="Times New Roman"/>
          <w:color w:val="000000" w:themeColor="text1"/>
          <w:sz w:val="28"/>
          <w:szCs w:val="28"/>
          <w:lang w:val="kk-KZ" w:eastAsia="ru-RU"/>
        </w:rPr>
        <w:t xml:space="preserve"> </w:t>
      </w:r>
      <w:r w:rsidR="00C7143C" w:rsidRPr="00A32358">
        <w:rPr>
          <w:rFonts w:ascii="Times New Roman" w:eastAsia="Times New Roman" w:hAnsi="Times New Roman" w:cs="Times New Roman"/>
          <w:color w:val="000000" w:themeColor="text1"/>
          <w:sz w:val="28"/>
          <w:szCs w:val="28"/>
          <w:lang w:val="kk-KZ" w:eastAsia="ru-RU"/>
        </w:rPr>
        <w:t xml:space="preserve">қажетті мәтін  </w:t>
      </w:r>
      <w:r w:rsidR="005526F0" w:rsidRPr="00A32358">
        <w:rPr>
          <w:rFonts w:ascii="Times New Roman" w:eastAsia="Times New Roman" w:hAnsi="Times New Roman" w:cs="Times New Roman"/>
          <w:color w:val="000000" w:themeColor="text1"/>
          <w:sz w:val="28"/>
          <w:szCs w:val="28"/>
          <w:lang w:val="kk-KZ" w:eastAsia="ru-RU"/>
        </w:rPr>
        <w:t>түрлері мен оларды іріктеудің критерийлері анықталды;</w:t>
      </w:r>
    </w:p>
    <w:p w14:paraId="2D69E2E2" w14:textId="77777777" w:rsidR="0099298D" w:rsidRPr="00C7143C" w:rsidRDefault="0099298D" w:rsidP="00A32358">
      <w:pPr>
        <w:spacing w:after="0" w:line="240" w:lineRule="auto"/>
        <w:ind w:firstLine="709"/>
        <w:jc w:val="both"/>
        <w:rPr>
          <w:rFonts w:ascii="Times New Roman" w:eastAsia="Times New Roman" w:hAnsi="Times New Roman" w:cs="Times New Roman"/>
          <w:sz w:val="28"/>
          <w:szCs w:val="28"/>
          <w:lang w:val="kk-KZ" w:eastAsia="ru-RU"/>
        </w:rPr>
      </w:pPr>
      <w:r w:rsidRPr="00C7143C">
        <w:rPr>
          <w:rFonts w:ascii="Times New Roman" w:eastAsia="Times New Roman" w:hAnsi="Times New Roman" w:cs="Times New Roman"/>
          <w:sz w:val="28"/>
          <w:szCs w:val="28"/>
          <w:lang w:val="kk-KZ" w:eastAsia="ru-RU"/>
        </w:rPr>
        <w:t xml:space="preserve">– мәтінге негізделген оқыту жағдайында оқушылардың айтылым мәдениетін қалыптастырудың кезеңдері, олардың мазмұны мен өзара байланысы ғылыми тұрғыда жүйеленді; </w:t>
      </w:r>
    </w:p>
    <w:p w14:paraId="5231B9AA" w14:textId="6AFE0A27" w:rsidR="0099298D" w:rsidRPr="00C7143C" w:rsidRDefault="00CA48A5" w:rsidP="00A32358">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99298D" w:rsidRPr="00C7143C">
        <w:rPr>
          <w:rFonts w:ascii="Times New Roman" w:eastAsia="Times New Roman" w:hAnsi="Times New Roman" w:cs="Times New Roman"/>
          <w:sz w:val="28"/>
          <w:szCs w:val="28"/>
          <w:lang w:val="kk-KZ" w:eastAsia="ru-RU"/>
        </w:rPr>
        <w:t xml:space="preserve">мәтінмен жұмыс барысында дамитын коммуникативтік және интеллектуалдық дағдылардың айтылым мәдениетін қалыптастырудағы қызметі </w:t>
      </w:r>
      <w:r w:rsidR="005526F0" w:rsidRPr="00C7143C">
        <w:rPr>
          <w:rFonts w:ascii="Times New Roman" w:eastAsia="Times New Roman" w:hAnsi="Times New Roman" w:cs="Times New Roman"/>
          <w:sz w:val="28"/>
          <w:szCs w:val="28"/>
          <w:lang w:val="kk-KZ" w:eastAsia="ru-RU"/>
        </w:rPr>
        <w:t>тұжырымдалды</w:t>
      </w:r>
      <w:r w:rsidR="0099298D" w:rsidRPr="00C7143C">
        <w:rPr>
          <w:rFonts w:ascii="Times New Roman" w:eastAsia="Times New Roman" w:hAnsi="Times New Roman" w:cs="Times New Roman"/>
          <w:sz w:val="28"/>
          <w:szCs w:val="28"/>
          <w:lang w:val="kk-KZ" w:eastAsia="ru-RU"/>
        </w:rPr>
        <w:t>;</w:t>
      </w:r>
    </w:p>
    <w:p w14:paraId="58AC861F" w14:textId="77777777" w:rsidR="0099298D" w:rsidRPr="00C7143C" w:rsidRDefault="0099298D" w:rsidP="00A32358">
      <w:pPr>
        <w:spacing w:after="0" w:line="240" w:lineRule="auto"/>
        <w:ind w:firstLine="709"/>
        <w:jc w:val="both"/>
        <w:rPr>
          <w:rFonts w:ascii="Times New Roman" w:eastAsia="Times New Roman" w:hAnsi="Times New Roman" w:cs="Times New Roman"/>
          <w:sz w:val="28"/>
          <w:szCs w:val="28"/>
          <w:lang w:val="kk-KZ" w:eastAsia="ru-RU"/>
        </w:rPr>
      </w:pPr>
      <w:r w:rsidRPr="00C7143C">
        <w:rPr>
          <w:rFonts w:ascii="Times New Roman" w:eastAsia="Times New Roman" w:hAnsi="Times New Roman" w:cs="Times New Roman"/>
          <w:sz w:val="28"/>
          <w:szCs w:val="28"/>
          <w:lang w:val="kk-KZ" w:eastAsia="ru-RU"/>
        </w:rPr>
        <w:t>– 8-сынып оқушыларының мәтінмен жұмыс арқылы айтылым мәдениетін қалыптастыру иерархиясы, стильдік бағдары мен нәтижелері анықталды;</w:t>
      </w:r>
    </w:p>
    <w:p w14:paraId="6DA24B85" w14:textId="77777777" w:rsidR="0099298D" w:rsidRPr="00D8099E" w:rsidRDefault="0099298D" w:rsidP="00A32358">
      <w:pPr>
        <w:spacing w:after="0" w:line="240" w:lineRule="auto"/>
        <w:ind w:firstLine="709"/>
        <w:jc w:val="both"/>
        <w:rPr>
          <w:rFonts w:ascii="Times New Roman" w:eastAsia="Times New Roman" w:hAnsi="Times New Roman" w:cs="Times New Roman"/>
          <w:sz w:val="28"/>
          <w:szCs w:val="28"/>
          <w:lang w:val="kk-KZ" w:eastAsia="ru-RU"/>
        </w:rPr>
      </w:pPr>
      <w:r w:rsidRPr="00C7143C">
        <w:rPr>
          <w:rFonts w:ascii="Times New Roman" w:eastAsia="Times New Roman" w:hAnsi="Times New Roman" w:cs="Times New Roman"/>
          <w:sz w:val="28"/>
          <w:szCs w:val="28"/>
          <w:lang w:val="kk-KZ" w:eastAsia="ru-RU"/>
        </w:rPr>
        <w:t>– 8-сынып оқушыларының айтылым мәдениетін дамытуға арналған мәтінге негізделген авторлық тапсырмалар жүйесі мен эксперименттік оқыту бағдарламасы әзірленіп, оның тиімділігі тәжірибе жүзінде дәлелденді.</w:t>
      </w:r>
    </w:p>
    <w:p w14:paraId="6EF54F9B" w14:textId="77777777" w:rsidR="00AD4267" w:rsidRPr="00CC7D0F" w:rsidRDefault="006C1836" w:rsidP="00A32358">
      <w:pPr>
        <w:pStyle w:val="a4"/>
        <w:spacing w:before="0" w:beforeAutospacing="0" w:after="0" w:afterAutospacing="0"/>
        <w:ind w:firstLine="709"/>
        <w:jc w:val="both"/>
        <w:rPr>
          <w:sz w:val="28"/>
          <w:szCs w:val="28"/>
          <w:lang w:val="kk-KZ"/>
        </w:rPr>
      </w:pPr>
      <w:r w:rsidRPr="00CC7D0F">
        <w:rPr>
          <w:b/>
          <w:sz w:val="28"/>
          <w:szCs w:val="28"/>
          <w:lang w:val="kk-KZ"/>
        </w:rPr>
        <w:t xml:space="preserve">Жұмыстың теориялық маңызы. </w:t>
      </w:r>
      <w:r w:rsidR="00AD4267" w:rsidRPr="00CC7D0F">
        <w:rPr>
          <w:sz w:val="28"/>
          <w:szCs w:val="28"/>
          <w:lang w:val="kk-KZ"/>
        </w:rPr>
        <w:t xml:space="preserve">Зерттеу жұмысының теориялық маңыздылығы сегізінші сынып оқушыларының айтылым мәдениетін қалыптастыру мәселесін </w:t>
      </w:r>
      <w:r w:rsidR="00AD4267" w:rsidRPr="00CC7D0F">
        <w:rPr>
          <w:rStyle w:val="ab"/>
          <w:rFonts w:eastAsiaTheme="majorEastAsia"/>
          <w:b w:val="0"/>
          <w:bCs w:val="0"/>
          <w:sz w:val="28"/>
          <w:szCs w:val="28"/>
          <w:lang w:val="kk-KZ"/>
        </w:rPr>
        <w:t>мәтін – дискурс – сөйлеу әрекеті</w:t>
      </w:r>
      <w:r w:rsidR="00AD4267" w:rsidRPr="00CC7D0F">
        <w:rPr>
          <w:b/>
          <w:bCs/>
          <w:sz w:val="28"/>
          <w:szCs w:val="28"/>
          <w:lang w:val="kk-KZ"/>
        </w:rPr>
        <w:t xml:space="preserve"> </w:t>
      </w:r>
      <w:r w:rsidR="00AD4267" w:rsidRPr="00CC7D0F">
        <w:rPr>
          <w:sz w:val="28"/>
          <w:szCs w:val="28"/>
          <w:lang w:val="kk-KZ"/>
        </w:rPr>
        <w:t>бірлігінде кешенді түрде қарастыруымен айқындалады. Айтылым мәдениеті ұғымы тілдік, танымдық, коммуникативтік және тұлғалық даму үдерістерімен өзара сабақтастықта талданып, оның ғылыми-әдістемелік мазмұны тереңдетіле түсіндірілді.</w:t>
      </w:r>
    </w:p>
    <w:p w14:paraId="53FBD89B" w14:textId="77777777" w:rsidR="00AD4267" w:rsidRPr="00CC7D0F" w:rsidRDefault="00AD4267" w:rsidP="00A32358">
      <w:pPr>
        <w:pStyle w:val="a4"/>
        <w:spacing w:before="0" w:beforeAutospacing="0" w:after="0" w:afterAutospacing="0"/>
        <w:ind w:firstLine="709"/>
        <w:jc w:val="both"/>
        <w:rPr>
          <w:sz w:val="28"/>
          <w:szCs w:val="28"/>
          <w:lang w:val="kk-KZ"/>
        </w:rPr>
      </w:pPr>
      <w:r w:rsidRPr="00CC7D0F">
        <w:rPr>
          <w:sz w:val="28"/>
          <w:szCs w:val="28"/>
          <w:lang w:val="kk-KZ"/>
        </w:rPr>
        <w:t>Зерттеу барысында айтылым мәдениетінің құрылымдық компоненттері нақтыланып, оның мазмұнына тілдік нормаларды саналы меңгеру, мағыналық байланыстарды анықтау, тілдік құралдарды коммуникативтік жағдаятқа сай қолдану және стильдік сауаттылық сияқты көрсеткіштер жүйелі түрде енгізілді. Бұл тұжырымдар сөйлеу әрекеті теориясын, коммуникативтік лингвистика мен қазақ тілін оқыту әдістемесін теориялық тұрғыдан толықтырады.</w:t>
      </w:r>
    </w:p>
    <w:p w14:paraId="7FB1A76B" w14:textId="77777777" w:rsidR="00AD4267" w:rsidRPr="00CC7D0F" w:rsidRDefault="00AD4267" w:rsidP="00A32358">
      <w:pPr>
        <w:pStyle w:val="a4"/>
        <w:spacing w:before="0" w:beforeAutospacing="0" w:after="0" w:afterAutospacing="0"/>
        <w:ind w:firstLine="709"/>
        <w:jc w:val="both"/>
        <w:rPr>
          <w:sz w:val="28"/>
          <w:szCs w:val="28"/>
          <w:lang w:val="kk-KZ"/>
        </w:rPr>
      </w:pPr>
      <w:r w:rsidRPr="00CC7D0F">
        <w:rPr>
          <w:sz w:val="28"/>
          <w:szCs w:val="28"/>
          <w:lang w:val="kk-KZ"/>
        </w:rPr>
        <w:t>Сонымен қатар, мәтіннің оқушының танымдық және сөйлеу әрекетін дамытудағы негізгі құрал ретіндегі рөлі ғылыми тұрғыдан негізделіп, мәтінмен жұмыс жасау арқылы айтылым мәдениетін қалыптастырудың лингвистикалық, педагогикалық және психологиялық алғышарттары айқындалды. Зерттеу нәтижелері жалпы орта білім беру жүйесінде қазақ тілін оқыту теориясының дамуына және айтылым мәдениетін дербес ғылыми мәселе ретінде зерделеуге үлес қосады.</w:t>
      </w:r>
    </w:p>
    <w:p w14:paraId="001C0190" w14:textId="77777777" w:rsidR="00AD4267" w:rsidRPr="00CC7D0F" w:rsidRDefault="006C1836" w:rsidP="00A32358">
      <w:pPr>
        <w:pStyle w:val="a4"/>
        <w:spacing w:before="0" w:beforeAutospacing="0" w:after="0" w:afterAutospacing="0"/>
        <w:ind w:firstLine="709"/>
        <w:jc w:val="both"/>
        <w:rPr>
          <w:sz w:val="28"/>
          <w:szCs w:val="28"/>
          <w:lang w:val="kk-KZ"/>
        </w:rPr>
      </w:pPr>
      <w:r w:rsidRPr="00CC7D0F">
        <w:rPr>
          <w:b/>
          <w:sz w:val="28"/>
          <w:szCs w:val="28"/>
          <w:lang w:val="kk-KZ"/>
        </w:rPr>
        <w:t>Жұмыстың практикалық маңызы.</w:t>
      </w:r>
      <w:r w:rsidRPr="00CC7D0F">
        <w:rPr>
          <w:sz w:val="28"/>
          <w:szCs w:val="28"/>
          <w:lang w:val="kk-KZ"/>
        </w:rPr>
        <w:t xml:space="preserve"> </w:t>
      </w:r>
      <w:r w:rsidR="00AD4267" w:rsidRPr="00CC7D0F">
        <w:rPr>
          <w:sz w:val="28"/>
          <w:szCs w:val="28"/>
          <w:lang w:val="kk-KZ"/>
        </w:rPr>
        <w:t>Зерттеу жұмысының практикалық маңыздылығы алынған нәтижелер мен ұсыныстарды жалпы орта білім беру ұйымдарында сегізінші сынып оқушыларының айтылым мәдениетін қалыптастыру үдерісінде тікелей қолдану мүмкіндігімен анықталады. Зерттеу аясында әзірленген мәтінмен жұмысқа негізделген әдістемелік жүйе қазақ тілі сабақтарында оқушылардың ауызша сөйлеу дағдыларын жетілдіруге бағытталған тиімді практикалық құрал бола алады.</w:t>
      </w:r>
    </w:p>
    <w:p w14:paraId="4D74AD7B" w14:textId="77777777" w:rsidR="00AD4267" w:rsidRPr="00CC7D0F" w:rsidRDefault="00AD4267" w:rsidP="00A32358">
      <w:pPr>
        <w:pStyle w:val="a4"/>
        <w:spacing w:before="0" w:beforeAutospacing="0" w:after="0" w:afterAutospacing="0"/>
        <w:ind w:firstLine="709"/>
        <w:jc w:val="both"/>
        <w:rPr>
          <w:sz w:val="28"/>
          <w:szCs w:val="28"/>
          <w:lang w:val="kk-KZ"/>
        </w:rPr>
      </w:pPr>
      <w:r w:rsidRPr="00CC7D0F">
        <w:rPr>
          <w:sz w:val="28"/>
          <w:szCs w:val="28"/>
          <w:lang w:val="kk-KZ"/>
        </w:rPr>
        <w:t>Зерттеу нәтижелерін қазақ тілі мен әдебиеті сабақтарында, факультативтік курстарда, үйірме және сыныптан тыс жұмыстарда, сондай-ақ мұғалімдердің біліктілігін арттыру курстарында пайдалануға болады. Ұсынылған жаттығулар жүйесі, мәтіндерді іріктеу өлшемдері, айтылым әрекетін бағалау критерийлері мен деңгейлік көрсеткіштері мұғалімнің әдістемелік жұмысын жүйелеуге және оқыту үдерісінің нәтижелілігін арттыруға мүмкіндік береді.</w:t>
      </w:r>
    </w:p>
    <w:p w14:paraId="10301C0F" w14:textId="77777777" w:rsidR="00AD4267" w:rsidRPr="00CC7D0F" w:rsidRDefault="00AD4267" w:rsidP="00A32358">
      <w:pPr>
        <w:pStyle w:val="a4"/>
        <w:spacing w:before="0" w:beforeAutospacing="0" w:after="0" w:afterAutospacing="0"/>
        <w:ind w:firstLine="709"/>
        <w:jc w:val="both"/>
        <w:rPr>
          <w:sz w:val="28"/>
          <w:szCs w:val="28"/>
          <w:lang w:val="kk-KZ"/>
        </w:rPr>
      </w:pPr>
      <w:r w:rsidRPr="00CC7D0F">
        <w:rPr>
          <w:sz w:val="28"/>
          <w:szCs w:val="28"/>
          <w:lang w:val="kk-KZ"/>
        </w:rPr>
        <w:t>Сонымен қатар, зерттеу материалдары педагогикалық жоғары оқу орындарында болашақ қазақ тілі мұғалімдерін даярлау барысында «Қазақ тілін оқыту әдістемесі», «Сөйлеу мәдениеті», «Айтылым мәдениеті» пәндерінде оқу-әдістемелік материал ретінде қолдануға лайық. Зерттеу нәтижелері оқушылардың функционалдық сауаттылығын дамытуға, ауызша сөйлеу сапасын арттыруға және тілдік тұлғаны қалыптастыруға нақты практикалық үлес қосады.</w:t>
      </w:r>
    </w:p>
    <w:p w14:paraId="5E6FB248" w14:textId="77777777" w:rsidR="006C1836" w:rsidRPr="00CC7D0F" w:rsidRDefault="006C1836" w:rsidP="00A32358">
      <w:pPr>
        <w:spacing w:after="0" w:line="240" w:lineRule="auto"/>
        <w:ind w:firstLine="709"/>
        <w:rPr>
          <w:rFonts w:ascii="Times New Roman" w:hAnsi="Times New Roman" w:cs="Times New Roman"/>
          <w:b/>
          <w:sz w:val="28"/>
          <w:szCs w:val="28"/>
          <w:lang w:val="kk-KZ"/>
        </w:rPr>
      </w:pPr>
      <w:r w:rsidRPr="00CC7D0F">
        <w:rPr>
          <w:rFonts w:ascii="Times New Roman" w:hAnsi="Times New Roman" w:cs="Times New Roman"/>
          <w:b/>
          <w:sz w:val="28"/>
          <w:szCs w:val="28"/>
          <w:lang w:val="kk-KZ"/>
        </w:rPr>
        <w:t xml:space="preserve">Қорғауға ұсынылатын тұжырымдар: </w:t>
      </w:r>
    </w:p>
    <w:p w14:paraId="7D8B7348" w14:textId="34F17756" w:rsidR="00D52C49" w:rsidRPr="00C7143C" w:rsidRDefault="00D52C49" w:rsidP="00A32358">
      <w:pPr>
        <w:pStyle w:val="a5"/>
        <w:numPr>
          <w:ilvl w:val="0"/>
          <w:numId w:val="24"/>
        </w:numPr>
        <w:tabs>
          <w:tab w:val="left" w:pos="709"/>
          <w:tab w:val="left" w:pos="851"/>
          <w:tab w:val="left" w:pos="993"/>
        </w:tabs>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C7143C">
        <w:rPr>
          <w:rFonts w:ascii="Times New Roman" w:eastAsia="Times New Roman" w:hAnsi="Times New Roman" w:cs="Times New Roman"/>
          <w:color w:val="000000" w:themeColor="text1"/>
          <w:sz w:val="28"/>
          <w:szCs w:val="28"/>
          <w:lang w:val="kk-KZ" w:eastAsia="ru-RU"/>
        </w:rPr>
        <w:t>Оқушылардың айтылым мәдениетін қалыптастыру</w:t>
      </w:r>
      <w:r w:rsidR="00A06CB0" w:rsidRPr="00C7143C">
        <w:rPr>
          <w:rFonts w:ascii="Times New Roman" w:eastAsia="Times New Roman" w:hAnsi="Times New Roman" w:cs="Times New Roman"/>
          <w:color w:val="000000" w:themeColor="text1"/>
          <w:sz w:val="28"/>
          <w:szCs w:val="28"/>
          <w:lang w:val="kk-KZ" w:eastAsia="ru-RU"/>
        </w:rPr>
        <w:t xml:space="preserve">да қазақ тілінің өзіне тән сөйлеу заңдылықтары,  қатысым әдебі, тілді құндылық деп танитын ұлттық ділі ескерілуі шарт. </w:t>
      </w:r>
      <w:r w:rsidR="00E6672A" w:rsidRPr="00C7143C">
        <w:rPr>
          <w:rFonts w:ascii="Times New Roman" w:eastAsia="Times New Roman" w:hAnsi="Times New Roman" w:cs="Times New Roman"/>
          <w:color w:val="000000" w:themeColor="text1"/>
          <w:sz w:val="28"/>
          <w:szCs w:val="28"/>
          <w:lang w:val="kk-KZ" w:eastAsia="ru-RU"/>
        </w:rPr>
        <w:t>О</w:t>
      </w:r>
      <w:r w:rsidR="00A06CB0" w:rsidRPr="00C7143C">
        <w:rPr>
          <w:rFonts w:ascii="Times New Roman" w:eastAsia="Times New Roman" w:hAnsi="Times New Roman" w:cs="Times New Roman"/>
          <w:color w:val="000000" w:themeColor="text1"/>
          <w:sz w:val="28"/>
          <w:szCs w:val="28"/>
          <w:lang w:val="kk-KZ" w:eastAsia="ru-RU"/>
        </w:rPr>
        <w:t>қу</w:t>
      </w:r>
      <w:r w:rsidR="00E6672A" w:rsidRPr="00C7143C">
        <w:rPr>
          <w:rFonts w:ascii="Times New Roman" w:eastAsia="Times New Roman" w:hAnsi="Times New Roman" w:cs="Times New Roman"/>
          <w:color w:val="000000" w:themeColor="text1"/>
          <w:sz w:val="28"/>
          <w:szCs w:val="28"/>
          <w:lang w:val="kk-KZ" w:eastAsia="ru-RU"/>
        </w:rPr>
        <w:t xml:space="preserve"> мәтіндерін іріктеуде </w:t>
      </w:r>
      <w:r w:rsidR="00A06CB0" w:rsidRPr="00C7143C">
        <w:rPr>
          <w:rFonts w:ascii="Times New Roman" w:eastAsia="Times New Roman" w:hAnsi="Times New Roman" w:cs="Times New Roman"/>
          <w:color w:val="000000" w:themeColor="text1"/>
          <w:sz w:val="28"/>
          <w:szCs w:val="28"/>
          <w:lang w:val="kk-KZ" w:eastAsia="ru-RU"/>
        </w:rPr>
        <w:t>ұлтымыздың ұлы тұлғаларының</w:t>
      </w:r>
      <w:r w:rsidR="00E6672A" w:rsidRPr="00C7143C">
        <w:rPr>
          <w:rFonts w:ascii="Times New Roman" w:eastAsia="Times New Roman" w:hAnsi="Times New Roman" w:cs="Times New Roman"/>
          <w:color w:val="000000" w:themeColor="text1"/>
          <w:sz w:val="28"/>
          <w:szCs w:val="28"/>
          <w:lang w:val="kk-KZ" w:eastAsia="ru-RU"/>
        </w:rPr>
        <w:t xml:space="preserve"> қағидалары, </w:t>
      </w:r>
      <w:r w:rsidR="00A06CB0" w:rsidRPr="00C7143C">
        <w:rPr>
          <w:rFonts w:ascii="Times New Roman" w:eastAsia="Times New Roman" w:hAnsi="Times New Roman" w:cs="Times New Roman"/>
          <w:color w:val="000000" w:themeColor="text1"/>
          <w:sz w:val="28"/>
          <w:szCs w:val="28"/>
          <w:lang w:val="kk-KZ" w:eastAsia="ru-RU"/>
        </w:rPr>
        <w:t>ақын-жыраулардың</w:t>
      </w:r>
      <w:r w:rsidR="00E6672A" w:rsidRPr="00C7143C">
        <w:rPr>
          <w:rFonts w:ascii="Times New Roman" w:eastAsia="Times New Roman" w:hAnsi="Times New Roman" w:cs="Times New Roman"/>
          <w:color w:val="000000" w:themeColor="text1"/>
          <w:sz w:val="28"/>
          <w:szCs w:val="28"/>
          <w:lang w:val="kk-KZ" w:eastAsia="ru-RU"/>
        </w:rPr>
        <w:t xml:space="preserve"> шығармаларындағы</w:t>
      </w:r>
      <w:r w:rsidR="00A06CB0" w:rsidRPr="00C7143C">
        <w:rPr>
          <w:rFonts w:ascii="Times New Roman" w:eastAsia="Times New Roman" w:hAnsi="Times New Roman" w:cs="Times New Roman"/>
          <w:color w:val="000000" w:themeColor="text1"/>
          <w:sz w:val="28"/>
          <w:szCs w:val="28"/>
          <w:lang w:val="kk-KZ" w:eastAsia="ru-RU"/>
        </w:rPr>
        <w:t>, шешенд</w:t>
      </w:r>
      <w:r w:rsidR="00E6672A" w:rsidRPr="00C7143C">
        <w:rPr>
          <w:rFonts w:ascii="Times New Roman" w:eastAsia="Times New Roman" w:hAnsi="Times New Roman" w:cs="Times New Roman"/>
          <w:color w:val="000000" w:themeColor="text1"/>
          <w:sz w:val="28"/>
          <w:szCs w:val="28"/>
          <w:lang w:val="kk-KZ" w:eastAsia="ru-RU"/>
        </w:rPr>
        <w:t xml:space="preserve">ік сөздердегі, Ыбырай, Абай және Алаш арыстары мен ұлт қайраткерлерінің еңбектеріндегі сөз құдіретіне, сөз әдебіне, сөз саптау шеберлігіне қатысты тұжырымдары басшылыққа алынуы маңызды.  </w:t>
      </w:r>
      <w:r w:rsidR="001C7B2A" w:rsidRPr="00C7143C">
        <w:rPr>
          <w:rFonts w:ascii="Times New Roman" w:eastAsia="Times New Roman" w:hAnsi="Times New Roman" w:cs="Times New Roman"/>
          <w:color w:val="000000" w:themeColor="text1"/>
          <w:sz w:val="28"/>
          <w:szCs w:val="28"/>
          <w:lang w:val="kk-KZ" w:eastAsia="ru-RU"/>
        </w:rPr>
        <w:t>Бұл тұжырымдар білім алушының сөйлеу мәдениетіне деген өзіндік көзқарасын, дүниетанымын қалыптастыруға ықпал етеді.</w:t>
      </w:r>
      <w:r w:rsidR="00A06CB0" w:rsidRPr="00C7143C">
        <w:rPr>
          <w:rFonts w:ascii="Times New Roman" w:eastAsia="Times New Roman" w:hAnsi="Times New Roman" w:cs="Times New Roman"/>
          <w:color w:val="000000" w:themeColor="text1"/>
          <w:sz w:val="28"/>
          <w:szCs w:val="28"/>
          <w:lang w:val="kk-KZ" w:eastAsia="ru-RU"/>
        </w:rPr>
        <w:t xml:space="preserve">   </w:t>
      </w:r>
    </w:p>
    <w:p w14:paraId="6C94F390" w14:textId="33CA5231" w:rsidR="00E6672A" w:rsidRPr="00C7143C" w:rsidRDefault="00F10117" w:rsidP="00A32358">
      <w:pPr>
        <w:tabs>
          <w:tab w:val="left" w:pos="709"/>
          <w:tab w:val="left" w:pos="851"/>
          <w:tab w:val="left" w:pos="993"/>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7143C">
        <w:rPr>
          <w:rFonts w:ascii="Times New Roman" w:eastAsia="Times New Roman" w:hAnsi="Times New Roman" w:cs="Times New Roman"/>
          <w:color w:val="000000" w:themeColor="text1"/>
          <w:sz w:val="28"/>
          <w:szCs w:val="28"/>
          <w:lang w:val="kk-KZ" w:eastAsia="ru-RU"/>
        </w:rPr>
        <w:tab/>
        <w:t xml:space="preserve">2. </w:t>
      </w:r>
      <w:r w:rsidR="00E6672A" w:rsidRPr="00C7143C">
        <w:rPr>
          <w:rFonts w:ascii="Times New Roman" w:eastAsia="Times New Roman" w:hAnsi="Times New Roman" w:cs="Times New Roman"/>
          <w:color w:val="000000" w:themeColor="text1"/>
          <w:sz w:val="28"/>
          <w:szCs w:val="28"/>
          <w:lang w:val="kk-KZ" w:eastAsia="ru-RU"/>
        </w:rPr>
        <w:t xml:space="preserve">8-сынып оқушыларының айтылым мәдениетін қалыптастыруда мәтінмен жұмыс –дидактикалық тұрғыдан аса маңызды «іргетас» болып саналады. Өйткені мәтінмен жұмыс жеткіншектердің </w:t>
      </w:r>
      <w:r w:rsidR="001C7B2A" w:rsidRPr="00C7143C">
        <w:rPr>
          <w:rFonts w:ascii="Times New Roman" w:eastAsia="Times New Roman" w:hAnsi="Times New Roman" w:cs="Times New Roman"/>
          <w:color w:val="000000" w:themeColor="text1"/>
          <w:sz w:val="28"/>
          <w:szCs w:val="28"/>
          <w:lang w:val="kk-KZ" w:eastAsia="ru-RU"/>
        </w:rPr>
        <w:t xml:space="preserve">психологиялық кедергілерді еңсеруінде </w:t>
      </w:r>
      <w:r w:rsidR="00E6672A" w:rsidRPr="00C7143C">
        <w:rPr>
          <w:rFonts w:ascii="Times New Roman" w:eastAsia="Times New Roman" w:hAnsi="Times New Roman" w:cs="Times New Roman"/>
          <w:color w:val="000000" w:themeColor="text1"/>
          <w:sz w:val="28"/>
          <w:szCs w:val="28"/>
          <w:lang w:val="kk-KZ" w:eastAsia="ru-RU"/>
        </w:rPr>
        <w:t xml:space="preserve">ерекше рөл атқарады. </w:t>
      </w:r>
      <w:r w:rsidRPr="00C7143C">
        <w:rPr>
          <w:rFonts w:ascii="Times New Roman" w:eastAsia="Times New Roman" w:hAnsi="Times New Roman" w:cs="Times New Roman"/>
          <w:color w:val="000000" w:themeColor="text1"/>
          <w:sz w:val="28"/>
          <w:szCs w:val="28"/>
          <w:lang w:val="kk-KZ" w:eastAsia="ru-RU"/>
        </w:rPr>
        <w:t>Мазм</w:t>
      </w:r>
      <w:r w:rsidR="00525D03" w:rsidRPr="00C7143C">
        <w:rPr>
          <w:rFonts w:ascii="Times New Roman" w:eastAsia="Times New Roman" w:hAnsi="Times New Roman" w:cs="Times New Roman"/>
          <w:color w:val="000000" w:themeColor="text1"/>
          <w:sz w:val="28"/>
          <w:szCs w:val="28"/>
          <w:lang w:val="kk-KZ" w:eastAsia="ru-RU"/>
        </w:rPr>
        <w:t>ұ</w:t>
      </w:r>
      <w:r w:rsidRPr="00C7143C">
        <w:rPr>
          <w:rFonts w:ascii="Times New Roman" w:eastAsia="Times New Roman" w:hAnsi="Times New Roman" w:cs="Times New Roman"/>
          <w:color w:val="000000" w:themeColor="text1"/>
          <w:sz w:val="28"/>
          <w:szCs w:val="28"/>
          <w:lang w:val="kk-KZ" w:eastAsia="ru-RU"/>
        </w:rPr>
        <w:t xml:space="preserve">ны терең, тілі көркем мәтіндер оқушы үшін айтылым мәдениетін үйренудің шынайы үлгісі бола отырып, олардың </w:t>
      </w:r>
      <w:r w:rsidR="00E6672A" w:rsidRPr="00C7143C">
        <w:rPr>
          <w:rFonts w:ascii="Times New Roman" w:eastAsia="Times New Roman" w:hAnsi="Times New Roman" w:cs="Times New Roman"/>
          <w:color w:val="000000" w:themeColor="text1"/>
          <w:sz w:val="28"/>
          <w:szCs w:val="28"/>
          <w:lang w:val="kk-KZ" w:eastAsia="ru-RU"/>
        </w:rPr>
        <w:t>мәтіндегі ақпаратты сыни тұрғыдан өңдеп, оны этикалық және лингвистикалық нормаларға сай (жүйелілік, тазалық, қисындылық)</w:t>
      </w:r>
      <w:r w:rsidR="00525D03" w:rsidRPr="00C7143C">
        <w:rPr>
          <w:rFonts w:ascii="Times New Roman" w:eastAsia="Times New Roman" w:hAnsi="Times New Roman" w:cs="Times New Roman"/>
          <w:color w:val="000000" w:themeColor="text1"/>
          <w:sz w:val="28"/>
          <w:szCs w:val="28"/>
          <w:lang w:val="kk-KZ" w:eastAsia="ru-RU"/>
        </w:rPr>
        <w:t xml:space="preserve"> қолдану дағдыларын дамытады, өз ойын</w:t>
      </w:r>
      <w:r w:rsidRPr="00C7143C">
        <w:rPr>
          <w:rFonts w:ascii="Times New Roman" w:eastAsia="Times New Roman" w:hAnsi="Times New Roman" w:cs="Times New Roman"/>
          <w:color w:val="000000" w:themeColor="text1"/>
          <w:sz w:val="28"/>
          <w:szCs w:val="28"/>
          <w:lang w:val="kk-KZ" w:eastAsia="ru-RU"/>
        </w:rPr>
        <w:t xml:space="preserve"> сенімді әрі жүйелі</w:t>
      </w:r>
      <w:r w:rsidR="00E6672A" w:rsidRPr="00C7143C">
        <w:rPr>
          <w:rFonts w:ascii="Times New Roman" w:eastAsia="Times New Roman" w:hAnsi="Times New Roman" w:cs="Times New Roman"/>
          <w:color w:val="000000" w:themeColor="text1"/>
          <w:sz w:val="28"/>
          <w:szCs w:val="28"/>
          <w:lang w:val="kk-KZ" w:eastAsia="ru-RU"/>
        </w:rPr>
        <w:t xml:space="preserve"> </w:t>
      </w:r>
      <w:r w:rsidRPr="00C7143C">
        <w:rPr>
          <w:rFonts w:ascii="Times New Roman" w:eastAsia="Times New Roman" w:hAnsi="Times New Roman" w:cs="Times New Roman"/>
          <w:color w:val="000000" w:themeColor="text1"/>
          <w:sz w:val="28"/>
          <w:szCs w:val="28"/>
          <w:lang w:val="kk-KZ" w:eastAsia="ru-RU"/>
        </w:rPr>
        <w:t xml:space="preserve">жеткізу </w:t>
      </w:r>
      <w:r w:rsidR="00E6672A" w:rsidRPr="00C7143C">
        <w:rPr>
          <w:rFonts w:ascii="Times New Roman" w:eastAsia="Times New Roman" w:hAnsi="Times New Roman" w:cs="Times New Roman"/>
          <w:color w:val="000000" w:themeColor="text1"/>
          <w:sz w:val="28"/>
          <w:szCs w:val="28"/>
          <w:lang w:val="kk-KZ" w:eastAsia="ru-RU"/>
        </w:rPr>
        <w:t xml:space="preserve"> қабілет</w:t>
      </w:r>
      <w:r w:rsidRPr="00C7143C">
        <w:rPr>
          <w:rFonts w:ascii="Times New Roman" w:eastAsia="Times New Roman" w:hAnsi="Times New Roman" w:cs="Times New Roman"/>
          <w:color w:val="000000" w:themeColor="text1"/>
          <w:sz w:val="28"/>
          <w:szCs w:val="28"/>
          <w:lang w:val="kk-KZ" w:eastAsia="ru-RU"/>
        </w:rPr>
        <w:t xml:space="preserve">терін дамытуға қызмет етеді. </w:t>
      </w:r>
    </w:p>
    <w:p w14:paraId="356D8201" w14:textId="5EE37C56" w:rsidR="00E602F8" w:rsidRPr="00C7143C" w:rsidRDefault="00E602F8" w:rsidP="00A32358">
      <w:pPr>
        <w:tabs>
          <w:tab w:val="left" w:pos="709"/>
          <w:tab w:val="left" w:pos="851"/>
          <w:tab w:val="left" w:pos="993"/>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7143C">
        <w:rPr>
          <w:rFonts w:ascii="Times New Roman" w:eastAsia="Times New Roman" w:hAnsi="Times New Roman" w:cs="Times New Roman"/>
          <w:color w:val="000000" w:themeColor="text1"/>
          <w:sz w:val="28"/>
          <w:szCs w:val="28"/>
          <w:lang w:val="kk-KZ" w:eastAsia="ru-RU"/>
        </w:rPr>
        <w:tab/>
        <w:t xml:space="preserve">3. </w:t>
      </w:r>
      <w:r w:rsidR="00F10117" w:rsidRPr="00C7143C">
        <w:rPr>
          <w:rFonts w:ascii="Times New Roman" w:eastAsia="Times New Roman" w:hAnsi="Times New Roman" w:cs="Times New Roman"/>
          <w:color w:val="000000" w:themeColor="text1"/>
          <w:sz w:val="28"/>
          <w:szCs w:val="28"/>
          <w:lang w:val="kk-KZ" w:eastAsia="ru-RU"/>
        </w:rPr>
        <w:t>Мәтін</w:t>
      </w:r>
      <w:r w:rsidRPr="00C7143C">
        <w:rPr>
          <w:rFonts w:ascii="Times New Roman" w:eastAsia="Times New Roman" w:hAnsi="Times New Roman" w:cs="Times New Roman"/>
          <w:color w:val="000000" w:themeColor="text1"/>
          <w:sz w:val="28"/>
          <w:szCs w:val="28"/>
          <w:lang w:val="kk-KZ" w:eastAsia="ru-RU"/>
        </w:rPr>
        <w:t xml:space="preserve">мен жұмыс арқылы оқушылардың сөз мәдениетін кешенді қалыптастыру мүмкіндігі кеңейеді. Мәтінді талдау </w:t>
      </w:r>
      <w:r w:rsidR="00F10117" w:rsidRPr="00C7143C">
        <w:rPr>
          <w:rFonts w:ascii="Times New Roman" w:eastAsia="Times New Roman" w:hAnsi="Times New Roman" w:cs="Times New Roman"/>
          <w:color w:val="000000" w:themeColor="text1"/>
          <w:sz w:val="28"/>
          <w:szCs w:val="28"/>
          <w:lang w:val="kk-KZ" w:eastAsia="ru-RU"/>
        </w:rPr>
        <w:t>талдау, интерпретациялау</w:t>
      </w:r>
      <w:r w:rsidRPr="00C7143C">
        <w:rPr>
          <w:rFonts w:ascii="Times New Roman" w:eastAsia="Times New Roman" w:hAnsi="Times New Roman" w:cs="Times New Roman"/>
          <w:color w:val="000000" w:themeColor="text1"/>
          <w:sz w:val="28"/>
          <w:szCs w:val="28"/>
          <w:lang w:val="kk-KZ" w:eastAsia="ru-RU"/>
        </w:rPr>
        <w:t xml:space="preserve"> арқылы </w:t>
      </w:r>
      <w:r w:rsidR="00F10117" w:rsidRPr="00C7143C">
        <w:rPr>
          <w:rFonts w:ascii="Times New Roman" w:eastAsia="Times New Roman" w:hAnsi="Times New Roman" w:cs="Times New Roman"/>
          <w:color w:val="000000" w:themeColor="text1"/>
          <w:sz w:val="28"/>
          <w:szCs w:val="28"/>
          <w:lang w:val="kk-KZ" w:eastAsia="ru-RU"/>
        </w:rPr>
        <w:t>жеткіншектердің сөйлеу</w:t>
      </w:r>
      <w:r w:rsidRPr="00C7143C">
        <w:rPr>
          <w:rFonts w:ascii="Times New Roman" w:eastAsia="Times New Roman" w:hAnsi="Times New Roman" w:cs="Times New Roman"/>
          <w:color w:val="000000" w:themeColor="text1"/>
          <w:sz w:val="28"/>
          <w:szCs w:val="28"/>
          <w:lang w:val="kk-KZ" w:eastAsia="ru-RU"/>
        </w:rPr>
        <w:t xml:space="preserve"> тілін</w:t>
      </w:r>
      <w:r w:rsidR="00F10117" w:rsidRPr="00C7143C">
        <w:rPr>
          <w:rFonts w:ascii="Times New Roman" w:eastAsia="Times New Roman" w:hAnsi="Times New Roman" w:cs="Times New Roman"/>
          <w:color w:val="000000" w:themeColor="text1"/>
          <w:sz w:val="28"/>
          <w:szCs w:val="28"/>
          <w:lang w:val="kk-KZ" w:eastAsia="ru-RU"/>
        </w:rPr>
        <w:t>дегі стилистикалық қателер мен сленгтерді түзету</w:t>
      </w:r>
      <w:r w:rsidRPr="00C7143C">
        <w:rPr>
          <w:rFonts w:ascii="Times New Roman" w:eastAsia="Times New Roman" w:hAnsi="Times New Roman" w:cs="Times New Roman"/>
          <w:color w:val="000000" w:themeColor="text1"/>
          <w:sz w:val="28"/>
          <w:szCs w:val="28"/>
          <w:lang w:val="kk-KZ" w:eastAsia="ru-RU"/>
        </w:rPr>
        <w:t xml:space="preserve"> жұмыстары</w:t>
      </w:r>
      <w:r w:rsidR="00BD24BD" w:rsidRPr="00C7143C">
        <w:rPr>
          <w:rFonts w:ascii="Times New Roman" w:eastAsia="Times New Roman" w:hAnsi="Times New Roman" w:cs="Times New Roman"/>
          <w:color w:val="000000" w:themeColor="text1"/>
          <w:sz w:val="28"/>
          <w:szCs w:val="28"/>
          <w:lang w:val="kk-KZ" w:eastAsia="ru-RU"/>
        </w:rPr>
        <w:t>н жүйелі жүргізу жүзеге асырылады</w:t>
      </w:r>
      <w:r w:rsidRPr="00C7143C">
        <w:rPr>
          <w:rFonts w:ascii="Times New Roman" w:eastAsia="Times New Roman" w:hAnsi="Times New Roman" w:cs="Times New Roman"/>
          <w:color w:val="000000" w:themeColor="text1"/>
          <w:sz w:val="28"/>
          <w:szCs w:val="28"/>
          <w:lang w:val="kk-KZ" w:eastAsia="ru-RU"/>
        </w:rPr>
        <w:t>. Әрт</w:t>
      </w:r>
      <w:r w:rsidR="00F10117" w:rsidRPr="00C7143C">
        <w:rPr>
          <w:rFonts w:ascii="Times New Roman" w:eastAsia="Times New Roman" w:hAnsi="Times New Roman" w:cs="Times New Roman"/>
          <w:color w:val="000000" w:themeColor="text1"/>
          <w:sz w:val="28"/>
          <w:szCs w:val="28"/>
          <w:lang w:val="kk-KZ" w:eastAsia="ru-RU"/>
        </w:rPr>
        <w:t xml:space="preserve">үрлі жанрдағы мәтіндерді (публицистикалық, көркем, ғылыми) </w:t>
      </w:r>
      <w:r w:rsidRPr="00C7143C">
        <w:rPr>
          <w:rFonts w:ascii="Times New Roman" w:eastAsia="Times New Roman" w:hAnsi="Times New Roman" w:cs="Times New Roman"/>
          <w:color w:val="000000" w:themeColor="text1"/>
          <w:sz w:val="28"/>
          <w:szCs w:val="28"/>
          <w:lang w:val="kk-KZ" w:eastAsia="ru-RU"/>
        </w:rPr>
        <w:t xml:space="preserve">оқу, талдау арқылы </w:t>
      </w:r>
      <w:r w:rsidR="00F10117" w:rsidRPr="00C7143C">
        <w:rPr>
          <w:rFonts w:ascii="Times New Roman" w:eastAsia="Times New Roman" w:hAnsi="Times New Roman" w:cs="Times New Roman"/>
          <w:color w:val="000000" w:themeColor="text1"/>
          <w:sz w:val="28"/>
          <w:szCs w:val="28"/>
          <w:lang w:val="kk-KZ" w:eastAsia="ru-RU"/>
        </w:rPr>
        <w:t xml:space="preserve">оқушының </w:t>
      </w:r>
      <w:r w:rsidRPr="00C7143C">
        <w:rPr>
          <w:rFonts w:ascii="Times New Roman" w:eastAsia="Times New Roman" w:hAnsi="Times New Roman" w:cs="Times New Roman"/>
          <w:color w:val="000000" w:themeColor="text1"/>
          <w:sz w:val="28"/>
          <w:szCs w:val="28"/>
          <w:lang w:val="kk-KZ" w:eastAsia="ru-RU"/>
        </w:rPr>
        <w:t xml:space="preserve">айтылым </w:t>
      </w:r>
      <w:r w:rsidR="00F10117" w:rsidRPr="00C7143C">
        <w:rPr>
          <w:rFonts w:ascii="Times New Roman" w:eastAsia="Times New Roman" w:hAnsi="Times New Roman" w:cs="Times New Roman"/>
          <w:color w:val="000000" w:themeColor="text1"/>
          <w:sz w:val="28"/>
          <w:szCs w:val="28"/>
          <w:lang w:val="kk-KZ" w:eastAsia="ru-RU"/>
        </w:rPr>
        <w:t>мәнерін</w:t>
      </w:r>
      <w:r w:rsidRPr="00C7143C">
        <w:rPr>
          <w:rFonts w:ascii="Times New Roman" w:eastAsia="Times New Roman" w:hAnsi="Times New Roman" w:cs="Times New Roman"/>
          <w:color w:val="000000" w:themeColor="text1"/>
          <w:sz w:val="28"/>
          <w:szCs w:val="28"/>
          <w:lang w:val="kk-KZ" w:eastAsia="ru-RU"/>
        </w:rPr>
        <w:t xml:space="preserve">, ырғағын, интонациясын дамыту </w:t>
      </w:r>
      <w:r w:rsidR="00F10117" w:rsidRPr="00C7143C">
        <w:rPr>
          <w:rFonts w:ascii="Times New Roman" w:eastAsia="Times New Roman" w:hAnsi="Times New Roman" w:cs="Times New Roman"/>
          <w:color w:val="000000" w:themeColor="text1"/>
          <w:sz w:val="28"/>
          <w:szCs w:val="28"/>
          <w:lang w:val="kk-KZ" w:eastAsia="ru-RU"/>
        </w:rPr>
        <w:t>жан-жақты</w:t>
      </w:r>
      <w:r w:rsidRPr="00C7143C">
        <w:rPr>
          <w:rFonts w:ascii="Times New Roman" w:eastAsia="Times New Roman" w:hAnsi="Times New Roman" w:cs="Times New Roman"/>
          <w:color w:val="000000" w:themeColor="text1"/>
          <w:sz w:val="28"/>
          <w:szCs w:val="28"/>
          <w:lang w:val="kk-KZ" w:eastAsia="ru-RU"/>
        </w:rPr>
        <w:t xml:space="preserve"> </w:t>
      </w:r>
      <w:r w:rsidR="00BD24BD" w:rsidRPr="00C7143C">
        <w:rPr>
          <w:rFonts w:ascii="Times New Roman" w:eastAsia="Times New Roman" w:hAnsi="Times New Roman" w:cs="Times New Roman"/>
          <w:color w:val="000000" w:themeColor="text1"/>
          <w:sz w:val="28"/>
          <w:szCs w:val="28"/>
          <w:lang w:val="kk-KZ" w:eastAsia="ru-RU"/>
        </w:rPr>
        <w:t>жүргізіледі</w:t>
      </w:r>
      <w:r w:rsidR="00F10117" w:rsidRPr="00C7143C">
        <w:rPr>
          <w:rFonts w:ascii="Times New Roman" w:eastAsia="Times New Roman" w:hAnsi="Times New Roman" w:cs="Times New Roman"/>
          <w:color w:val="000000" w:themeColor="text1"/>
          <w:sz w:val="28"/>
          <w:szCs w:val="28"/>
          <w:lang w:val="kk-KZ" w:eastAsia="ru-RU"/>
        </w:rPr>
        <w:t>.</w:t>
      </w:r>
      <w:r w:rsidRPr="00C7143C">
        <w:rPr>
          <w:rFonts w:ascii="Times New Roman" w:eastAsia="Times New Roman" w:hAnsi="Times New Roman" w:cs="Times New Roman"/>
          <w:color w:val="000000" w:themeColor="text1"/>
          <w:sz w:val="28"/>
          <w:szCs w:val="28"/>
          <w:lang w:val="kk-KZ" w:eastAsia="ru-RU"/>
        </w:rPr>
        <w:t xml:space="preserve"> </w:t>
      </w:r>
      <w:r w:rsidR="001C7B2A" w:rsidRPr="00C7143C">
        <w:rPr>
          <w:rFonts w:ascii="Times New Roman" w:eastAsia="Times New Roman" w:hAnsi="Times New Roman" w:cs="Times New Roman"/>
          <w:color w:val="000000" w:themeColor="text1"/>
          <w:sz w:val="28"/>
          <w:szCs w:val="28"/>
          <w:lang w:val="kk-KZ" w:eastAsia="ru-RU"/>
        </w:rPr>
        <w:t>Оқушылардың сөздік қоры дамыты</w:t>
      </w:r>
      <w:r w:rsidR="00BD24BD" w:rsidRPr="00C7143C">
        <w:rPr>
          <w:rFonts w:ascii="Times New Roman" w:eastAsia="Times New Roman" w:hAnsi="Times New Roman" w:cs="Times New Roman"/>
          <w:color w:val="000000" w:themeColor="text1"/>
          <w:sz w:val="28"/>
          <w:szCs w:val="28"/>
          <w:lang w:val="kk-KZ" w:eastAsia="ru-RU"/>
        </w:rPr>
        <w:t>лады</w:t>
      </w:r>
      <w:r w:rsidR="001C7B2A" w:rsidRPr="00C7143C">
        <w:rPr>
          <w:rFonts w:ascii="Times New Roman" w:eastAsia="Times New Roman" w:hAnsi="Times New Roman" w:cs="Times New Roman"/>
          <w:color w:val="000000" w:themeColor="text1"/>
          <w:sz w:val="28"/>
          <w:szCs w:val="28"/>
          <w:lang w:val="kk-KZ" w:eastAsia="ru-RU"/>
        </w:rPr>
        <w:t>, тіл байлығы арттыр</w:t>
      </w:r>
      <w:r w:rsidR="00BD24BD" w:rsidRPr="00C7143C">
        <w:rPr>
          <w:rFonts w:ascii="Times New Roman" w:eastAsia="Times New Roman" w:hAnsi="Times New Roman" w:cs="Times New Roman"/>
          <w:color w:val="000000" w:themeColor="text1"/>
          <w:sz w:val="28"/>
          <w:szCs w:val="28"/>
          <w:lang w:val="kk-KZ" w:eastAsia="ru-RU"/>
        </w:rPr>
        <w:t>ыл</w:t>
      </w:r>
      <w:r w:rsidR="001C7B2A" w:rsidRPr="00C7143C">
        <w:rPr>
          <w:rFonts w:ascii="Times New Roman" w:eastAsia="Times New Roman" w:hAnsi="Times New Roman" w:cs="Times New Roman"/>
          <w:color w:val="000000" w:themeColor="text1"/>
          <w:sz w:val="28"/>
          <w:szCs w:val="28"/>
          <w:lang w:val="kk-KZ" w:eastAsia="ru-RU"/>
        </w:rPr>
        <w:t xml:space="preserve">ады. </w:t>
      </w:r>
      <w:r w:rsidR="00BD24BD" w:rsidRPr="00C7143C">
        <w:rPr>
          <w:rFonts w:ascii="Times New Roman" w:eastAsia="Times New Roman" w:hAnsi="Times New Roman" w:cs="Times New Roman"/>
          <w:color w:val="000000" w:themeColor="text1"/>
          <w:sz w:val="28"/>
          <w:szCs w:val="28"/>
          <w:lang w:val="kk-KZ" w:eastAsia="ru-RU"/>
        </w:rPr>
        <w:t xml:space="preserve">Бұл оқушылардың сөз шеберлігіне төселуін қамтамасыз етеді.  жетілдіреді. </w:t>
      </w:r>
      <w:r w:rsidR="001C7B2A" w:rsidRPr="00C7143C">
        <w:rPr>
          <w:rFonts w:ascii="Times New Roman" w:eastAsia="Times New Roman" w:hAnsi="Times New Roman" w:cs="Times New Roman"/>
          <w:color w:val="000000" w:themeColor="text1"/>
          <w:sz w:val="28"/>
          <w:szCs w:val="28"/>
          <w:lang w:val="kk-KZ" w:eastAsia="ru-RU"/>
        </w:rPr>
        <w:t>Мәтіндегі ақпараттарды қолданып, өз ойын дәлелдеп, дәйектеп сөйлеуге дағдыланады.</w:t>
      </w:r>
    </w:p>
    <w:p w14:paraId="1EBE5B47" w14:textId="4A1C8465" w:rsidR="00E602F8" w:rsidRPr="00C7143C" w:rsidRDefault="00E602F8" w:rsidP="00A32358">
      <w:pPr>
        <w:tabs>
          <w:tab w:val="left" w:pos="709"/>
          <w:tab w:val="left" w:pos="851"/>
          <w:tab w:val="left" w:pos="993"/>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7143C">
        <w:rPr>
          <w:rFonts w:ascii="Times New Roman" w:eastAsia="Times New Roman" w:hAnsi="Times New Roman" w:cs="Times New Roman"/>
          <w:color w:val="000000" w:themeColor="text1"/>
          <w:sz w:val="28"/>
          <w:szCs w:val="28"/>
          <w:lang w:val="kk-KZ" w:eastAsia="ru-RU"/>
        </w:rPr>
        <w:tab/>
        <w:t>4. Оқушылардың айтылым мәдениетін қалыптастыру мәтінмен жұмыс</w:t>
      </w:r>
      <w:r w:rsidR="001C7B2A" w:rsidRPr="00C7143C">
        <w:rPr>
          <w:rFonts w:ascii="Times New Roman" w:eastAsia="Times New Roman" w:hAnsi="Times New Roman" w:cs="Times New Roman"/>
          <w:color w:val="000000" w:themeColor="text1"/>
          <w:sz w:val="28"/>
          <w:szCs w:val="28"/>
          <w:lang w:val="kk-KZ" w:eastAsia="ru-RU"/>
        </w:rPr>
        <w:t>тарды</w:t>
      </w:r>
      <w:r w:rsidRPr="00C7143C">
        <w:rPr>
          <w:rFonts w:ascii="Times New Roman" w:eastAsia="Times New Roman" w:hAnsi="Times New Roman" w:cs="Times New Roman"/>
          <w:color w:val="000000" w:themeColor="text1"/>
          <w:sz w:val="28"/>
          <w:szCs w:val="28"/>
          <w:lang w:val="kk-KZ" w:eastAsia="ru-RU"/>
        </w:rPr>
        <w:t xml:space="preserve"> иерархиялы түрде, бір-бірімен өзара сабақтас кезеңдік сатылар бойынша </w:t>
      </w:r>
      <w:r w:rsidR="001C7B2A" w:rsidRPr="00C7143C">
        <w:rPr>
          <w:rFonts w:ascii="Times New Roman" w:eastAsia="Times New Roman" w:hAnsi="Times New Roman" w:cs="Times New Roman"/>
          <w:color w:val="000000" w:themeColor="text1"/>
          <w:sz w:val="28"/>
          <w:szCs w:val="28"/>
          <w:lang w:val="kk-KZ" w:eastAsia="ru-RU"/>
        </w:rPr>
        <w:t>жүргізілгенде</w:t>
      </w:r>
      <w:r w:rsidR="005820EF" w:rsidRPr="00C7143C">
        <w:rPr>
          <w:rFonts w:ascii="Times New Roman" w:eastAsia="Times New Roman" w:hAnsi="Times New Roman" w:cs="Times New Roman"/>
          <w:color w:val="000000" w:themeColor="text1"/>
          <w:sz w:val="28"/>
          <w:szCs w:val="28"/>
          <w:lang w:val="kk-KZ" w:eastAsia="ru-RU"/>
        </w:rPr>
        <w:t>,</w:t>
      </w:r>
      <w:r w:rsidR="001C7B2A" w:rsidRPr="00C7143C">
        <w:rPr>
          <w:rFonts w:ascii="Times New Roman" w:eastAsia="Times New Roman" w:hAnsi="Times New Roman" w:cs="Times New Roman"/>
          <w:color w:val="000000" w:themeColor="text1"/>
          <w:sz w:val="28"/>
          <w:szCs w:val="28"/>
          <w:lang w:val="kk-KZ" w:eastAsia="ru-RU"/>
        </w:rPr>
        <w:t xml:space="preserve"> </w:t>
      </w:r>
      <w:r w:rsidR="005820EF" w:rsidRPr="00C7143C">
        <w:rPr>
          <w:rFonts w:ascii="Times New Roman" w:eastAsia="Times New Roman" w:hAnsi="Times New Roman" w:cs="Times New Roman"/>
          <w:color w:val="000000" w:themeColor="text1"/>
          <w:sz w:val="28"/>
          <w:szCs w:val="28"/>
          <w:lang w:val="kk-KZ" w:eastAsia="ru-RU"/>
        </w:rPr>
        <w:t xml:space="preserve">олардың мазмұны мен өзара байланысының жүйелілігі қамтамасыз етілгенде, </w:t>
      </w:r>
      <w:r w:rsidR="001C7B2A" w:rsidRPr="00C7143C">
        <w:rPr>
          <w:rFonts w:ascii="Times New Roman" w:eastAsia="Times New Roman" w:hAnsi="Times New Roman" w:cs="Times New Roman"/>
          <w:color w:val="000000" w:themeColor="text1"/>
          <w:sz w:val="28"/>
          <w:szCs w:val="28"/>
          <w:lang w:val="kk-KZ" w:eastAsia="ru-RU"/>
        </w:rPr>
        <w:t xml:space="preserve">нақты нәтижелерге қол жеткізіледі. Онда </w:t>
      </w:r>
      <w:r w:rsidRPr="00C7143C">
        <w:rPr>
          <w:rFonts w:ascii="Times New Roman" w:eastAsia="Times New Roman" w:hAnsi="Times New Roman" w:cs="Times New Roman"/>
          <w:color w:val="000000" w:themeColor="text1"/>
          <w:sz w:val="28"/>
          <w:szCs w:val="28"/>
          <w:lang w:val="kk-KZ" w:eastAsia="ru-RU"/>
        </w:rPr>
        <w:t>репродуктивті</w:t>
      </w:r>
      <w:r w:rsidR="001C7B2A" w:rsidRPr="00C7143C">
        <w:rPr>
          <w:rFonts w:ascii="Times New Roman" w:eastAsia="Times New Roman" w:hAnsi="Times New Roman" w:cs="Times New Roman"/>
          <w:color w:val="000000" w:themeColor="text1"/>
          <w:sz w:val="28"/>
          <w:szCs w:val="28"/>
          <w:lang w:val="kk-KZ" w:eastAsia="ru-RU"/>
        </w:rPr>
        <w:t xml:space="preserve"> деңгейдегі </w:t>
      </w:r>
      <w:r w:rsidRPr="00C7143C">
        <w:rPr>
          <w:rFonts w:ascii="Times New Roman" w:eastAsia="Times New Roman" w:hAnsi="Times New Roman" w:cs="Times New Roman"/>
          <w:color w:val="000000" w:themeColor="text1"/>
          <w:sz w:val="28"/>
          <w:szCs w:val="28"/>
          <w:lang w:val="kk-KZ" w:eastAsia="ru-RU"/>
        </w:rPr>
        <w:t xml:space="preserve"> мәтінді мазмұндау</w:t>
      </w:r>
      <w:r w:rsidR="001C7B2A" w:rsidRPr="00C7143C">
        <w:rPr>
          <w:rFonts w:ascii="Times New Roman" w:eastAsia="Times New Roman" w:hAnsi="Times New Roman" w:cs="Times New Roman"/>
          <w:color w:val="000000" w:themeColor="text1"/>
          <w:sz w:val="28"/>
          <w:szCs w:val="28"/>
          <w:lang w:val="kk-KZ" w:eastAsia="ru-RU"/>
        </w:rPr>
        <w:t xml:space="preserve">дан бастап, </w:t>
      </w:r>
      <w:r w:rsidRPr="00C7143C">
        <w:rPr>
          <w:rFonts w:ascii="Times New Roman" w:eastAsia="Times New Roman" w:hAnsi="Times New Roman" w:cs="Times New Roman"/>
          <w:color w:val="000000" w:themeColor="text1"/>
          <w:sz w:val="28"/>
          <w:szCs w:val="28"/>
          <w:lang w:val="kk-KZ" w:eastAsia="ru-RU"/>
        </w:rPr>
        <w:t xml:space="preserve">конструктивті </w:t>
      </w:r>
      <w:r w:rsidR="001C7B2A" w:rsidRPr="00C7143C">
        <w:rPr>
          <w:rFonts w:ascii="Times New Roman" w:eastAsia="Times New Roman" w:hAnsi="Times New Roman" w:cs="Times New Roman"/>
          <w:color w:val="000000" w:themeColor="text1"/>
          <w:sz w:val="28"/>
          <w:szCs w:val="28"/>
          <w:lang w:val="kk-KZ" w:eastAsia="ru-RU"/>
        </w:rPr>
        <w:t xml:space="preserve">деңгейдегі </w:t>
      </w:r>
      <w:r w:rsidRPr="00C7143C">
        <w:rPr>
          <w:rFonts w:ascii="Times New Roman" w:eastAsia="Times New Roman" w:hAnsi="Times New Roman" w:cs="Times New Roman"/>
          <w:color w:val="000000" w:themeColor="text1"/>
          <w:sz w:val="28"/>
          <w:szCs w:val="28"/>
          <w:lang w:val="kk-KZ" w:eastAsia="ru-RU"/>
        </w:rPr>
        <w:t>мәтін</w:t>
      </w:r>
      <w:r w:rsidR="001C7B2A" w:rsidRPr="00C7143C">
        <w:rPr>
          <w:rFonts w:ascii="Times New Roman" w:eastAsia="Times New Roman" w:hAnsi="Times New Roman" w:cs="Times New Roman"/>
          <w:color w:val="000000" w:themeColor="text1"/>
          <w:sz w:val="28"/>
          <w:szCs w:val="28"/>
          <w:lang w:val="kk-KZ" w:eastAsia="ru-RU"/>
        </w:rPr>
        <w:t>ге сүйеніп</w:t>
      </w:r>
      <w:r w:rsidR="005820EF" w:rsidRPr="00C7143C">
        <w:rPr>
          <w:rFonts w:ascii="Times New Roman" w:eastAsia="Times New Roman" w:hAnsi="Times New Roman" w:cs="Times New Roman"/>
          <w:color w:val="000000" w:themeColor="text1"/>
          <w:sz w:val="28"/>
          <w:szCs w:val="28"/>
          <w:lang w:val="kk-KZ" w:eastAsia="ru-RU"/>
        </w:rPr>
        <w:t>,</w:t>
      </w:r>
      <w:r w:rsidR="001C7B2A" w:rsidRPr="00C7143C">
        <w:rPr>
          <w:rFonts w:ascii="Times New Roman" w:eastAsia="Times New Roman" w:hAnsi="Times New Roman" w:cs="Times New Roman"/>
          <w:color w:val="000000" w:themeColor="text1"/>
          <w:sz w:val="28"/>
          <w:szCs w:val="28"/>
          <w:lang w:val="kk-KZ" w:eastAsia="ru-RU"/>
        </w:rPr>
        <w:t xml:space="preserve"> өз</w:t>
      </w:r>
      <w:r w:rsidRPr="00C7143C">
        <w:rPr>
          <w:rFonts w:ascii="Times New Roman" w:eastAsia="Times New Roman" w:hAnsi="Times New Roman" w:cs="Times New Roman"/>
          <w:color w:val="000000" w:themeColor="text1"/>
          <w:sz w:val="28"/>
          <w:szCs w:val="28"/>
          <w:lang w:val="kk-KZ" w:eastAsia="ru-RU"/>
        </w:rPr>
        <w:t xml:space="preserve"> пікір</w:t>
      </w:r>
      <w:r w:rsidR="001C7B2A" w:rsidRPr="00C7143C">
        <w:rPr>
          <w:rFonts w:ascii="Times New Roman" w:eastAsia="Times New Roman" w:hAnsi="Times New Roman" w:cs="Times New Roman"/>
          <w:color w:val="000000" w:themeColor="text1"/>
          <w:sz w:val="28"/>
          <w:szCs w:val="28"/>
          <w:lang w:val="kk-KZ" w:eastAsia="ru-RU"/>
        </w:rPr>
        <w:t>ін</w:t>
      </w:r>
      <w:r w:rsidR="005820EF" w:rsidRPr="00C7143C">
        <w:rPr>
          <w:rFonts w:ascii="Times New Roman" w:eastAsia="Times New Roman" w:hAnsi="Times New Roman" w:cs="Times New Roman"/>
          <w:color w:val="000000" w:themeColor="text1"/>
          <w:sz w:val="28"/>
          <w:szCs w:val="28"/>
          <w:lang w:val="kk-KZ" w:eastAsia="ru-RU"/>
        </w:rPr>
        <w:t>, көзқарасын</w:t>
      </w:r>
      <w:r w:rsidR="00F47659">
        <w:rPr>
          <w:rFonts w:ascii="Times New Roman" w:eastAsia="Times New Roman" w:hAnsi="Times New Roman" w:cs="Times New Roman"/>
          <w:color w:val="000000" w:themeColor="text1"/>
          <w:sz w:val="28"/>
          <w:szCs w:val="28"/>
          <w:lang w:val="kk-KZ" w:eastAsia="ru-RU"/>
        </w:rPr>
        <w:t xml:space="preserve"> дәлелдеу, сондай-ақ </w:t>
      </w:r>
      <w:r w:rsidRPr="00C7143C">
        <w:rPr>
          <w:rFonts w:ascii="Times New Roman" w:eastAsia="Times New Roman" w:hAnsi="Times New Roman" w:cs="Times New Roman"/>
          <w:color w:val="000000" w:themeColor="text1"/>
          <w:sz w:val="28"/>
          <w:szCs w:val="28"/>
          <w:lang w:val="kk-KZ" w:eastAsia="ru-RU"/>
        </w:rPr>
        <w:t xml:space="preserve">шығармашылық </w:t>
      </w:r>
      <w:r w:rsidR="001C7B2A" w:rsidRPr="00C7143C">
        <w:rPr>
          <w:rFonts w:ascii="Times New Roman" w:eastAsia="Times New Roman" w:hAnsi="Times New Roman" w:cs="Times New Roman"/>
          <w:color w:val="000000" w:themeColor="text1"/>
          <w:sz w:val="28"/>
          <w:szCs w:val="28"/>
          <w:lang w:val="kk-KZ" w:eastAsia="ru-RU"/>
        </w:rPr>
        <w:t xml:space="preserve">деңгейдегі </w:t>
      </w:r>
      <w:r w:rsidRPr="00C7143C">
        <w:rPr>
          <w:rFonts w:ascii="Times New Roman" w:eastAsia="Times New Roman" w:hAnsi="Times New Roman" w:cs="Times New Roman"/>
          <w:color w:val="000000" w:themeColor="text1"/>
          <w:sz w:val="28"/>
          <w:szCs w:val="28"/>
          <w:lang w:val="kk-KZ" w:eastAsia="ru-RU"/>
        </w:rPr>
        <w:t xml:space="preserve">мәтінді </w:t>
      </w:r>
      <w:r w:rsidR="001C7B2A" w:rsidRPr="00C7143C">
        <w:rPr>
          <w:rFonts w:ascii="Times New Roman" w:eastAsia="Times New Roman" w:hAnsi="Times New Roman" w:cs="Times New Roman"/>
          <w:color w:val="000000" w:themeColor="text1"/>
          <w:sz w:val="28"/>
          <w:szCs w:val="28"/>
          <w:lang w:val="kk-KZ" w:eastAsia="ru-RU"/>
        </w:rPr>
        <w:t xml:space="preserve">«өңдеу», өзіндік тұжырым жасау, мәтін құрау дағдылары жетілдіріледі. </w:t>
      </w:r>
    </w:p>
    <w:p w14:paraId="204E6A6E" w14:textId="529379F5" w:rsidR="005820EF" w:rsidRPr="00C7143C" w:rsidRDefault="005820EF" w:rsidP="00A32358">
      <w:pPr>
        <w:tabs>
          <w:tab w:val="left" w:pos="709"/>
          <w:tab w:val="left" w:pos="851"/>
          <w:tab w:val="left" w:pos="993"/>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7143C">
        <w:rPr>
          <w:rFonts w:ascii="Times New Roman" w:eastAsia="Times New Roman" w:hAnsi="Times New Roman" w:cs="Times New Roman"/>
          <w:color w:val="000000" w:themeColor="text1"/>
          <w:sz w:val="28"/>
          <w:szCs w:val="28"/>
          <w:lang w:val="kk-KZ" w:eastAsia="ru-RU"/>
        </w:rPr>
        <w:tab/>
      </w:r>
      <w:r w:rsidR="00C7143C" w:rsidRPr="00C7143C">
        <w:rPr>
          <w:rFonts w:ascii="Times New Roman" w:eastAsia="Times New Roman" w:hAnsi="Times New Roman" w:cs="Times New Roman"/>
          <w:color w:val="000000" w:themeColor="text1"/>
          <w:sz w:val="28"/>
          <w:szCs w:val="28"/>
          <w:lang w:val="kk-KZ" w:eastAsia="ru-RU"/>
        </w:rPr>
        <w:t>5</w:t>
      </w:r>
      <w:r w:rsidR="00E602F8" w:rsidRPr="00C7143C">
        <w:rPr>
          <w:rFonts w:ascii="Times New Roman" w:eastAsia="Times New Roman" w:hAnsi="Times New Roman" w:cs="Times New Roman"/>
          <w:color w:val="000000" w:themeColor="text1"/>
          <w:sz w:val="28"/>
          <w:szCs w:val="28"/>
          <w:lang w:val="kk-KZ" w:eastAsia="ru-RU"/>
        </w:rPr>
        <w:t xml:space="preserve">. </w:t>
      </w:r>
      <w:r w:rsidRPr="00C7143C">
        <w:rPr>
          <w:rFonts w:ascii="Times New Roman" w:eastAsia="Times New Roman" w:hAnsi="Times New Roman" w:cs="Times New Roman"/>
          <w:color w:val="000000" w:themeColor="text1"/>
          <w:sz w:val="28"/>
          <w:szCs w:val="28"/>
          <w:lang w:val="kk-KZ" w:eastAsia="ru-RU"/>
        </w:rPr>
        <w:t xml:space="preserve">Мәтін негізінде құрылған дискуссиялық және проблемалық тапсырмалар 8-сынып оқушыларының жас ерекшелігіне тән өзін таныту, өзін дәлелдеу, өзін-өзі жетілдіру қажеттілігін қанағаттандыруға қызмет етеді. Оқушылардың көпшілік алдында сөйлеу мәдениетін қалыптастырады.  </w:t>
      </w:r>
    </w:p>
    <w:p w14:paraId="5FFF62F5" w14:textId="20D93208" w:rsidR="006C1836" w:rsidRPr="00CC7D0F" w:rsidRDefault="006C1836" w:rsidP="00A32358">
      <w:pPr>
        <w:spacing w:after="0" w:line="240" w:lineRule="auto"/>
        <w:ind w:firstLine="709"/>
        <w:jc w:val="both"/>
        <w:rPr>
          <w:rFonts w:ascii="Times New Roman" w:hAnsi="Times New Roman" w:cs="Times New Roman"/>
          <w:b/>
          <w:sz w:val="28"/>
          <w:szCs w:val="28"/>
          <w:lang w:val="kk-KZ"/>
        </w:rPr>
      </w:pPr>
      <w:r w:rsidRPr="00CC7D0F">
        <w:rPr>
          <w:rFonts w:ascii="Times New Roman" w:hAnsi="Times New Roman" w:cs="Times New Roman"/>
          <w:b/>
          <w:sz w:val="28"/>
          <w:szCs w:val="28"/>
          <w:lang w:val="kk-KZ"/>
        </w:rPr>
        <w:t xml:space="preserve">Зерттеу нәтижелерінің жариялануы мен сарапталуы. </w:t>
      </w:r>
    </w:p>
    <w:p w14:paraId="47612224" w14:textId="4B66ED9D" w:rsidR="00D80D91" w:rsidRPr="00CC7D0F" w:rsidRDefault="00D80D91" w:rsidP="00A32358">
      <w:pPr>
        <w:spacing w:after="0" w:line="240" w:lineRule="auto"/>
        <w:ind w:firstLine="709"/>
        <w:jc w:val="both"/>
        <w:rPr>
          <w:rFonts w:ascii="Times New Roman" w:hAnsi="Times New Roman" w:cs="Times New Roman"/>
          <w:bCs/>
          <w:sz w:val="28"/>
          <w:szCs w:val="28"/>
          <w:lang w:val="kk-KZ"/>
        </w:rPr>
      </w:pPr>
      <w:bookmarkStart w:id="3" w:name="_Hlk216724683"/>
      <w:r w:rsidRPr="00CC7D0F">
        <w:rPr>
          <w:rFonts w:ascii="Times New Roman" w:hAnsi="Times New Roman" w:cs="Times New Roman"/>
          <w:bCs/>
          <w:sz w:val="28"/>
          <w:szCs w:val="28"/>
          <w:lang w:val="kk-KZ"/>
        </w:rPr>
        <w:t>Ғылыми еңбектің негізгі нәтижелерін жариялау үшін ҚР ҒЖБМ Ғылым және жоғары білім саласындағы сапаны қамтамасыз ету комитеті ұсынатын ғылыми басылымдарда жарияланған еңбектер:</w:t>
      </w:r>
    </w:p>
    <w:p w14:paraId="7F5263F2" w14:textId="2FD6E7E8" w:rsidR="00774C80" w:rsidRPr="00CC7D0F" w:rsidRDefault="006C1836" w:rsidP="00A32358">
      <w:pPr>
        <w:numPr>
          <w:ilvl w:val="0"/>
          <w:numId w:val="14"/>
        </w:numPr>
        <w:tabs>
          <w:tab w:val="left" w:pos="1134"/>
        </w:tabs>
        <w:spacing w:after="0" w:line="240" w:lineRule="auto"/>
        <w:ind w:left="0" w:firstLine="709"/>
        <w:jc w:val="both"/>
        <w:rPr>
          <w:rFonts w:ascii="Times New Roman" w:hAnsi="Times New Roman" w:cs="Times New Roman"/>
          <w:sz w:val="28"/>
          <w:szCs w:val="28"/>
          <w:shd w:val="clear" w:color="auto" w:fill="FFFFFF"/>
          <w:lang w:val="kk-KZ"/>
        </w:rPr>
      </w:pPr>
      <w:r w:rsidRPr="00CC7D0F">
        <w:rPr>
          <w:rFonts w:ascii="Times New Roman" w:hAnsi="Times New Roman" w:cs="Times New Roman"/>
          <w:sz w:val="28"/>
          <w:szCs w:val="28"/>
          <w:shd w:val="clear" w:color="auto" w:fill="FFFFFF"/>
          <w:lang w:val="kk-KZ"/>
        </w:rPr>
        <w:t xml:space="preserve">Мәтінмен жұмыс оқушылардың функционалды сауаттылығын қалыптастырудың факторы ретінде // </w:t>
      </w:r>
      <w:r w:rsidR="00774C80" w:rsidRPr="00CC7D0F">
        <w:rPr>
          <w:rFonts w:ascii="Times New Roman" w:hAnsi="Times New Roman" w:cs="Times New Roman"/>
          <w:color w:val="000000" w:themeColor="text1"/>
          <w:sz w:val="28"/>
          <w:szCs w:val="28"/>
          <w:lang w:val="kk-KZ"/>
        </w:rPr>
        <w:t xml:space="preserve">Абай атындағы ҚазҰПУ-ң Хабаршысы. </w:t>
      </w:r>
      <w:r w:rsidR="00A7776C" w:rsidRPr="00CC7D0F">
        <w:rPr>
          <w:rFonts w:ascii="Times New Roman" w:hAnsi="Times New Roman" w:cs="Times New Roman"/>
          <w:color w:val="000000" w:themeColor="text1"/>
          <w:sz w:val="28"/>
          <w:szCs w:val="28"/>
          <w:lang w:val="kk-KZ"/>
        </w:rPr>
        <w:t>«Педагогика ғылымдары» сериясы. -2021.</w:t>
      </w:r>
      <w:r w:rsidR="00774C80" w:rsidRPr="00CC7D0F">
        <w:rPr>
          <w:rFonts w:ascii="Times New Roman" w:hAnsi="Times New Roman" w:cs="Times New Roman"/>
          <w:color w:val="000000" w:themeColor="text1"/>
          <w:sz w:val="28"/>
          <w:szCs w:val="28"/>
          <w:lang w:val="kk-KZ"/>
        </w:rPr>
        <w:t>-</w:t>
      </w:r>
      <w:r w:rsidR="00A7776C" w:rsidRPr="00CC7D0F">
        <w:rPr>
          <w:rFonts w:ascii="Times New Roman" w:hAnsi="Times New Roman" w:cs="Times New Roman"/>
          <w:bCs/>
          <w:color w:val="000000" w:themeColor="text1"/>
          <w:sz w:val="28"/>
          <w:szCs w:val="28"/>
          <w:lang w:val="kk-KZ"/>
        </w:rPr>
        <w:t>№</w:t>
      </w:r>
      <w:r w:rsidR="00774C80" w:rsidRPr="00CC7D0F">
        <w:rPr>
          <w:rFonts w:ascii="Times New Roman" w:hAnsi="Times New Roman" w:cs="Times New Roman"/>
          <w:bCs/>
          <w:color w:val="000000" w:themeColor="text1"/>
          <w:sz w:val="28"/>
          <w:szCs w:val="28"/>
          <w:lang w:val="kk-KZ"/>
        </w:rPr>
        <w:t>4 (72). -214-222 бб.</w:t>
      </w:r>
      <w:r w:rsidR="00D80D91" w:rsidRPr="00CC7D0F">
        <w:rPr>
          <w:rFonts w:ascii="Times New Roman" w:hAnsi="Times New Roman" w:cs="Times New Roman"/>
          <w:bCs/>
          <w:color w:val="000000" w:themeColor="text1"/>
          <w:sz w:val="28"/>
          <w:szCs w:val="28"/>
          <w:lang w:val="kk-KZ"/>
        </w:rPr>
        <w:t xml:space="preserve"> Докторанттың мақала жазуға қосқан үлесі </w:t>
      </w:r>
      <w:r w:rsidR="00D80D91" w:rsidRPr="00CC7D0F">
        <w:rPr>
          <w:rFonts w:ascii="Times New Roman" w:hAnsi="Times New Roman" w:cs="Times New Roman"/>
          <w:bCs/>
          <w:color w:val="000000" w:themeColor="text1"/>
          <w:sz w:val="28"/>
          <w:szCs w:val="28"/>
          <w:lang w:val="tr-TR"/>
        </w:rPr>
        <w:t xml:space="preserve">– </w:t>
      </w:r>
      <w:r w:rsidR="00D80D91" w:rsidRPr="00CC7D0F">
        <w:rPr>
          <w:rFonts w:ascii="Times New Roman" w:hAnsi="Times New Roman" w:cs="Times New Roman"/>
          <w:bCs/>
          <w:color w:val="000000" w:themeColor="text1"/>
          <w:sz w:val="28"/>
          <w:szCs w:val="28"/>
          <w:lang w:val="kk-KZ"/>
        </w:rPr>
        <w:t xml:space="preserve">100 </w:t>
      </w:r>
      <w:r w:rsidR="00D80D91" w:rsidRPr="00CC7D0F">
        <w:rPr>
          <w:rFonts w:ascii="Times New Roman" w:hAnsi="Times New Roman" w:cs="Times New Roman"/>
          <w:bCs/>
          <w:color w:val="000000" w:themeColor="text1"/>
          <w:sz w:val="28"/>
          <w:szCs w:val="28"/>
        </w:rPr>
        <w:t>%.</w:t>
      </w:r>
    </w:p>
    <w:p w14:paraId="46BCAAD2" w14:textId="10BD420D" w:rsidR="00774C80" w:rsidRPr="00CC7D0F" w:rsidRDefault="006C1836" w:rsidP="00A32358">
      <w:pPr>
        <w:numPr>
          <w:ilvl w:val="0"/>
          <w:numId w:val="14"/>
        </w:numPr>
        <w:tabs>
          <w:tab w:val="left" w:pos="1134"/>
        </w:tabs>
        <w:spacing w:after="0" w:line="240" w:lineRule="auto"/>
        <w:ind w:left="0" w:firstLine="709"/>
        <w:jc w:val="both"/>
        <w:rPr>
          <w:rFonts w:ascii="Times New Roman" w:hAnsi="Times New Roman" w:cs="Times New Roman"/>
          <w:sz w:val="28"/>
          <w:szCs w:val="28"/>
          <w:shd w:val="clear" w:color="auto" w:fill="FFFFFF"/>
          <w:lang w:val="kk-KZ"/>
        </w:rPr>
      </w:pPr>
      <w:r w:rsidRPr="00CC7D0F">
        <w:rPr>
          <w:rFonts w:ascii="Times New Roman" w:hAnsi="Times New Roman" w:cs="Times New Roman"/>
          <w:sz w:val="28"/>
          <w:szCs w:val="28"/>
          <w:shd w:val="clear" w:color="auto" w:fill="FFFFFF"/>
          <w:lang w:val="kk-KZ"/>
        </w:rPr>
        <w:t>Оқушылардың айтылым мәдениетін қалыптастырудың лингвистикалық аспектілері //</w:t>
      </w:r>
      <w:r w:rsidR="00774C80" w:rsidRPr="00CC7D0F">
        <w:rPr>
          <w:rFonts w:ascii="Times New Roman" w:hAnsi="Times New Roman" w:cs="Times New Roman"/>
          <w:sz w:val="28"/>
          <w:szCs w:val="28"/>
          <w:shd w:val="clear" w:color="auto" w:fill="FFFFFF"/>
          <w:lang w:val="kk-KZ"/>
        </w:rPr>
        <w:t xml:space="preserve"> Еуразия гуманитарлық инст</w:t>
      </w:r>
      <w:r w:rsidR="00A7776C" w:rsidRPr="00CC7D0F">
        <w:rPr>
          <w:rFonts w:ascii="Times New Roman" w:hAnsi="Times New Roman" w:cs="Times New Roman"/>
          <w:sz w:val="28"/>
          <w:szCs w:val="28"/>
          <w:shd w:val="clear" w:color="auto" w:fill="FFFFFF"/>
          <w:lang w:val="kk-KZ"/>
        </w:rPr>
        <w:t>итутының Хабаршысы. -2024. -№1.</w:t>
      </w:r>
      <w:r w:rsidR="00774C80" w:rsidRPr="00CC7D0F">
        <w:rPr>
          <w:rFonts w:ascii="Times New Roman" w:hAnsi="Times New Roman" w:cs="Times New Roman"/>
          <w:sz w:val="28"/>
          <w:szCs w:val="28"/>
          <w:shd w:val="clear" w:color="auto" w:fill="FFFFFF"/>
          <w:lang w:val="kk-KZ"/>
        </w:rPr>
        <w:t>248-262 бб.</w:t>
      </w:r>
      <w:r w:rsidR="00D80D91" w:rsidRPr="00CC7D0F">
        <w:rPr>
          <w:rFonts w:ascii="Times New Roman" w:hAnsi="Times New Roman" w:cs="Times New Roman"/>
          <w:sz w:val="28"/>
          <w:szCs w:val="28"/>
          <w:shd w:val="clear" w:color="auto" w:fill="FFFFFF"/>
          <w:lang w:val="kk-KZ"/>
        </w:rPr>
        <w:t xml:space="preserve"> (бірлескен автор Сырлыбаева Г.Т. </w:t>
      </w:r>
      <w:r w:rsidR="00D80D91" w:rsidRPr="00CC7D0F">
        <w:rPr>
          <w:rFonts w:ascii="Times New Roman" w:hAnsi="Times New Roman" w:cs="Times New Roman"/>
          <w:sz w:val="28"/>
          <w:szCs w:val="28"/>
          <w:shd w:val="clear" w:color="auto" w:fill="FFFFFF"/>
          <w:lang w:val="tr-TR"/>
        </w:rPr>
        <w:t>– 10 %</w:t>
      </w:r>
      <w:r w:rsidR="00D80D91" w:rsidRPr="00CC7D0F">
        <w:rPr>
          <w:rFonts w:ascii="Times New Roman" w:hAnsi="Times New Roman" w:cs="Times New Roman"/>
          <w:sz w:val="28"/>
          <w:szCs w:val="28"/>
          <w:shd w:val="clear" w:color="auto" w:fill="FFFFFF"/>
          <w:lang w:val="kk-KZ"/>
        </w:rPr>
        <w:t xml:space="preserve">).  Докторанттың </w:t>
      </w:r>
      <w:r w:rsidR="00C411C9" w:rsidRPr="00CC7D0F">
        <w:rPr>
          <w:rFonts w:ascii="Times New Roman" w:hAnsi="Times New Roman" w:cs="Times New Roman"/>
          <w:sz w:val="28"/>
          <w:szCs w:val="28"/>
          <w:shd w:val="clear" w:color="auto" w:fill="FFFFFF"/>
          <w:lang w:val="kk-KZ"/>
        </w:rPr>
        <w:t>мақала жазуға қосқан үлесі –</w:t>
      </w:r>
      <w:r w:rsidR="00D80D91" w:rsidRPr="00CC7D0F">
        <w:rPr>
          <w:rFonts w:ascii="Times New Roman" w:hAnsi="Times New Roman" w:cs="Times New Roman"/>
          <w:sz w:val="28"/>
          <w:szCs w:val="28"/>
          <w:shd w:val="clear" w:color="auto" w:fill="FFFFFF"/>
          <w:lang w:val="kk-KZ"/>
        </w:rPr>
        <w:t xml:space="preserve"> 90</w:t>
      </w:r>
      <w:r w:rsidR="00C411C9" w:rsidRPr="00CC7D0F">
        <w:rPr>
          <w:rFonts w:ascii="Times New Roman" w:hAnsi="Times New Roman" w:cs="Times New Roman"/>
          <w:sz w:val="28"/>
          <w:szCs w:val="28"/>
          <w:shd w:val="clear" w:color="auto" w:fill="FFFFFF"/>
          <w:lang w:val="kk-KZ"/>
        </w:rPr>
        <w:t xml:space="preserve"> </w:t>
      </w:r>
      <w:r w:rsidR="00D80D91" w:rsidRPr="00CC7D0F">
        <w:rPr>
          <w:rFonts w:ascii="Times New Roman" w:hAnsi="Times New Roman" w:cs="Times New Roman"/>
          <w:sz w:val="28"/>
          <w:szCs w:val="28"/>
          <w:shd w:val="clear" w:color="auto" w:fill="FFFFFF"/>
          <w:lang w:val="kk-KZ"/>
        </w:rPr>
        <w:t>%</w:t>
      </w:r>
      <w:r w:rsidR="00C411C9" w:rsidRPr="00CC7D0F">
        <w:rPr>
          <w:rFonts w:ascii="Times New Roman" w:hAnsi="Times New Roman" w:cs="Times New Roman"/>
          <w:sz w:val="28"/>
          <w:szCs w:val="28"/>
          <w:shd w:val="clear" w:color="auto" w:fill="FFFFFF"/>
          <w:lang w:val="kk-KZ"/>
        </w:rPr>
        <w:t>.</w:t>
      </w:r>
    </w:p>
    <w:p w14:paraId="62A49CD0" w14:textId="384567D7" w:rsidR="006C1836" w:rsidRPr="00CC7D0F" w:rsidRDefault="004F3C11" w:rsidP="00A32358">
      <w:pPr>
        <w:numPr>
          <w:ilvl w:val="0"/>
          <w:numId w:val="14"/>
        </w:numPr>
        <w:tabs>
          <w:tab w:val="left" w:pos="1134"/>
        </w:tabs>
        <w:spacing w:after="0" w:line="240" w:lineRule="auto"/>
        <w:ind w:left="0" w:firstLine="709"/>
        <w:jc w:val="both"/>
        <w:rPr>
          <w:rFonts w:ascii="Times New Roman" w:hAnsi="Times New Roman" w:cs="Times New Roman"/>
          <w:sz w:val="28"/>
          <w:szCs w:val="28"/>
          <w:shd w:val="clear" w:color="auto" w:fill="FFFFFF"/>
          <w:lang w:val="kk-KZ"/>
        </w:rPr>
      </w:pPr>
      <w:hyperlink r:id="rId11" w:history="1">
        <w:r w:rsidR="006C1836" w:rsidRPr="00CC7D0F">
          <w:rPr>
            <w:rFonts w:ascii="Times New Roman" w:eastAsiaTheme="majorEastAsia" w:hAnsi="Times New Roman" w:cs="Times New Roman"/>
            <w:sz w:val="28"/>
            <w:szCs w:val="28"/>
            <w:lang w:val="kk-KZ"/>
          </w:rPr>
          <w:t>Айтылымға педагогикалық тәсілдер: сандық өлшемдер мен психологиялық түсініктерді мәтіндік оқытуға біріктіру</w:t>
        </w:r>
      </w:hyperlink>
      <w:r w:rsidR="006C1836" w:rsidRPr="00CC7D0F">
        <w:rPr>
          <w:rFonts w:ascii="Times New Roman" w:eastAsiaTheme="majorEastAsia" w:hAnsi="Times New Roman" w:cs="Times New Roman"/>
          <w:sz w:val="28"/>
          <w:szCs w:val="28"/>
          <w:lang w:val="kk-KZ"/>
        </w:rPr>
        <w:t xml:space="preserve"> // </w:t>
      </w:r>
      <w:r w:rsidR="00774C80" w:rsidRPr="00CC7D0F">
        <w:rPr>
          <w:rFonts w:ascii="Times New Roman" w:hAnsi="Times New Roman" w:cs="Times New Roman"/>
          <w:color w:val="000000" w:themeColor="text1"/>
          <w:sz w:val="28"/>
          <w:szCs w:val="28"/>
          <w:lang w:val="kk-KZ"/>
        </w:rPr>
        <w:t>Қазақстан Республикасы Ұлттық Ғылым Академиясы. -2024. -№2(408). -210-221 бб.</w:t>
      </w:r>
      <w:r w:rsidR="00C411C9" w:rsidRPr="00CC7D0F">
        <w:rPr>
          <w:rFonts w:ascii="Times New Roman" w:hAnsi="Times New Roman" w:cs="Times New Roman"/>
          <w:color w:val="000000" w:themeColor="text1"/>
          <w:sz w:val="28"/>
          <w:szCs w:val="28"/>
          <w:lang w:val="kk-KZ"/>
        </w:rPr>
        <w:t xml:space="preserve"> </w:t>
      </w:r>
      <w:r w:rsidR="00C411C9" w:rsidRPr="00CC7D0F">
        <w:rPr>
          <w:rFonts w:ascii="Times New Roman" w:hAnsi="Times New Roman" w:cs="Times New Roman"/>
          <w:bCs/>
          <w:color w:val="000000" w:themeColor="text1"/>
          <w:sz w:val="28"/>
          <w:szCs w:val="28"/>
          <w:lang w:val="kk-KZ"/>
        </w:rPr>
        <w:t xml:space="preserve">Докторанттың мақала жазуға қосқан үлесі </w:t>
      </w:r>
      <w:r w:rsidR="00C411C9" w:rsidRPr="00CC7D0F">
        <w:rPr>
          <w:rFonts w:ascii="Times New Roman" w:hAnsi="Times New Roman" w:cs="Times New Roman"/>
          <w:bCs/>
          <w:color w:val="000000" w:themeColor="text1"/>
          <w:sz w:val="28"/>
          <w:szCs w:val="28"/>
          <w:lang w:val="tr-TR"/>
        </w:rPr>
        <w:t xml:space="preserve">– </w:t>
      </w:r>
      <w:r w:rsidR="00C411C9" w:rsidRPr="00CC7D0F">
        <w:rPr>
          <w:rFonts w:ascii="Times New Roman" w:hAnsi="Times New Roman" w:cs="Times New Roman"/>
          <w:bCs/>
          <w:color w:val="000000" w:themeColor="text1"/>
          <w:sz w:val="28"/>
          <w:szCs w:val="28"/>
          <w:lang w:val="kk-KZ"/>
        </w:rPr>
        <w:t xml:space="preserve">100 </w:t>
      </w:r>
      <w:r w:rsidR="00C411C9" w:rsidRPr="00CC7D0F">
        <w:rPr>
          <w:rFonts w:ascii="Times New Roman" w:hAnsi="Times New Roman" w:cs="Times New Roman"/>
          <w:bCs/>
          <w:color w:val="000000" w:themeColor="text1"/>
          <w:sz w:val="28"/>
          <w:szCs w:val="28"/>
        </w:rPr>
        <w:t>%.</w:t>
      </w:r>
    </w:p>
    <w:p w14:paraId="55425BCC" w14:textId="7C3D8557" w:rsidR="00CB6AF5" w:rsidRPr="00CC7D0F" w:rsidRDefault="006C1836" w:rsidP="00A32358">
      <w:pPr>
        <w:numPr>
          <w:ilvl w:val="0"/>
          <w:numId w:val="14"/>
        </w:numPr>
        <w:tabs>
          <w:tab w:val="left" w:pos="1134"/>
        </w:tabs>
        <w:spacing w:after="0" w:line="240" w:lineRule="auto"/>
        <w:ind w:left="0" w:firstLine="709"/>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Оқушылардың сөйлеу мәдениетін дамытудың педагогикалық стратегиялары //</w:t>
      </w:r>
      <w:r w:rsidR="00774C80" w:rsidRPr="00CC7D0F">
        <w:rPr>
          <w:rFonts w:ascii="Times New Roman" w:hAnsi="Times New Roman" w:cs="Times New Roman"/>
          <w:sz w:val="28"/>
          <w:szCs w:val="28"/>
          <w:lang w:val="kk-KZ"/>
        </w:rPr>
        <w:t xml:space="preserve"> Қазақстан Республикасы Ұлттық Ғылым Академиясы -2024. -№3(409). -149-160 бб.</w:t>
      </w:r>
      <w:r w:rsidR="00C411C9" w:rsidRPr="00CC7D0F">
        <w:rPr>
          <w:rFonts w:ascii="Times New Roman" w:hAnsi="Times New Roman" w:cs="Times New Roman"/>
          <w:sz w:val="28"/>
          <w:szCs w:val="28"/>
          <w:shd w:val="clear" w:color="auto" w:fill="FFFFFF"/>
          <w:lang w:val="kk-KZ"/>
        </w:rPr>
        <w:t xml:space="preserve"> (бірлескен автор Дәулетбекова Ж.Т. </w:t>
      </w:r>
      <w:r w:rsidR="00C411C9" w:rsidRPr="00CC7D0F">
        <w:rPr>
          <w:rFonts w:ascii="Times New Roman" w:hAnsi="Times New Roman" w:cs="Times New Roman"/>
          <w:sz w:val="28"/>
          <w:szCs w:val="28"/>
          <w:shd w:val="clear" w:color="auto" w:fill="FFFFFF"/>
          <w:lang w:val="tr-TR"/>
        </w:rPr>
        <w:t>– 10 %</w:t>
      </w:r>
      <w:r w:rsidR="00C411C9" w:rsidRPr="00CC7D0F">
        <w:rPr>
          <w:rFonts w:ascii="Times New Roman" w:hAnsi="Times New Roman" w:cs="Times New Roman"/>
          <w:sz w:val="28"/>
          <w:szCs w:val="28"/>
          <w:shd w:val="clear" w:color="auto" w:fill="FFFFFF"/>
          <w:lang w:val="kk-KZ"/>
        </w:rPr>
        <w:t>).  Докторанттың мақала жазуға қосқан үлесі – 90 %.</w:t>
      </w:r>
    </w:p>
    <w:p w14:paraId="43739865" w14:textId="77777777" w:rsidR="00636CBA" w:rsidRPr="00CC7D0F" w:rsidRDefault="00774C80" w:rsidP="00A32358">
      <w:pPr>
        <w:numPr>
          <w:ilvl w:val="0"/>
          <w:numId w:val="14"/>
        </w:numPr>
        <w:tabs>
          <w:tab w:val="left" w:pos="1134"/>
        </w:tabs>
        <w:spacing w:after="0" w:line="240" w:lineRule="auto"/>
        <w:ind w:left="0" w:firstLine="709"/>
        <w:jc w:val="both"/>
        <w:rPr>
          <w:rFonts w:ascii="Times New Roman" w:hAnsi="Times New Roman" w:cs="Times New Roman"/>
          <w:sz w:val="28"/>
          <w:szCs w:val="28"/>
          <w:lang w:val="kk-KZ"/>
        </w:rPr>
      </w:pPr>
      <w:r w:rsidRPr="00CC7D0F">
        <w:rPr>
          <w:rFonts w:ascii="Times New Roman" w:hAnsi="Times New Roman" w:cs="Times New Roman"/>
          <w:color w:val="000000" w:themeColor="text1"/>
          <w:sz w:val="28"/>
          <w:szCs w:val="28"/>
          <w:lang w:val="kk-KZ"/>
        </w:rPr>
        <w:t xml:space="preserve"> </w:t>
      </w:r>
      <w:r w:rsidRPr="00CC7D0F">
        <w:rPr>
          <w:rFonts w:ascii="Times New Roman" w:hAnsi="Times New Roman" w:cs="Times New Roman"/>
          <w:sz w:val="28"/>
          <w:szCs w:val="28"/>
          <w:shd w:val="clear" w:color="auto" w:fill="FFFFFF"/>
          <w:lang w:val="en-US"/>
        </w:rPr>
        <w:t xml:space="preserve">Pedagogical strategies for </w:t>
      </w:r>
      <w:proofErr w:type="spellStart"/>
      <w:r w:rsidRPr="00CC7D0F">
        <w:rPr>
          <w:rFonts w:ascii="Times New Roman" w:hAnsi="Times New Roman" w:cs="Times New Roman"/>
          <w:sz w:val="28"/>
          <w:szCs w:val="28"/>
          <w:shd w:val="clear" w:color="auto" w:fill="FFFFFF"/>
          <w:lang w:val="en-US"/>
        </w:rPr>
        <w:t>enhanging</w:t>
      </w:r>
      <w:proofErr w:type="spellEnd"/>
      <w:r w:rsidRPr="00CC7D0F">
        <w:rPr>
          <w:rFonts w:ascii="Times New Roman" w:hAnsi="Times New Roman" w:cs="Times New Roman"/>
          <w:sz w:val="28"/>
          <w:szCs w:val="28"/>
          <w:shd w:val="clear" w:color="auto" w:fill="FFFFFF"/>
          <w:lang w:val="en-US"/>
        </w:rPr>
        <w:t xml:space="preserve"> </w:t>
      </w:r>
      <w:proofErr w:type="spellStart"/>
      <w:r w:rsidRPr="00CC7D0F">
        <w:rPr>
          <w:rFonts w:ascii="Times New Roman" w:hAnsi="Times New Roman" w:cs="Times New Roman"/>
          <w:sz w:val="28"/>
          <w:szCs w:val="28"/>
          <w:shd w:val="clear" w:color="auto" w:fill="FFFFFF"/>
          <w:lang w:val="en-US"/>
        </w:rPr>
        <w:t>pronunglation</w:t>
      </w:r>
      <w:proofErr w:type="spellEnd"/>
      <w:r w:rsidRPr="00CC7D0F">
        <w:rPr>
          <w:rFonts w:ascii="Times New Roman" w:hAnsi="Times New Roman" w:cs="Times New Roman"/>
          <w:sz w:val="28"/>
          <w:szCs w:val="28"/>
          <w:shd w:val="clear" w:color="auto" w:fill="FFFFFF"/>
          <w:lang w:val="en-US"/>
        </w:rPr>
        <w:t xml:space="preserve"> and cultural identity through text-based approaches</w:t>
      </w:r>
      <w:r w:rsidRPr="00CC7D0F">
        <w:rPr>
          <w:rFonts w:ascii="Times New Roman" w:hAnsi="Times New Roman" w:cs="Times New Roman"/>
          <w:color w:val="000000" w:themeColor="text1"/>
          <w:sz w:val="28"/>
          <w:szCs w:val="28"/>
          <w:lang w:val="kk-KZ"/>
        </w:rPr>
        <w:t xml:space="preserve"> //</w:t>
      </w:r>
      <w:r w:rsidR="00CB6AF5" w:rsidRPr="00CC7D0F">
        <w:rPr>
          <w:rFonts w:ascii="Times New Roman" w:hAnsi="Times New Roman" w:cs="Times New Roman"/>
          <w:color w:val="000000" w:themeColor="text1"/>
          <w:sz w:val="28"/>
          <w:szCs w:val="28"/>
          <w:lang w:val="kk-KZ"/>
        </w:rPr>
        <w:t>Абай атындағы ҚазҰПУ-ң Хабаршысы. «Педагогика ғылымдары» сериясы. -2024. -</w:t>
      </w:r>
      <w:r w:rsidR="00A7776C" w:rsidRPr="00CC7D0F">
        <w:rPr>
          <w:rFonts w:ascii="Times New Roman" w:hAnsi="Times New Roman" w:cs="Times New Roman"/>
          <w:bCs/>
          <w:color w:val="000000" w:themeColor="text1"/>
          <w:sz w:val="28"/>
          <w:szCs w:val="28"/>
          <w:lang w:val="kk-KZ"/>
        </w:rPr>
        <w:t>№3(83). -</w:t>
      </w:r>
      <w:r w:rsidR="00CB6AF5" w:rsidRPr="00CC7D0F">
        <w:rPr>
          <w:rFonts w:ascii="Times New Roman" w:hAnsi="Times New Roman" w:cs="Times New Roman"/>
          <w:bCs/>
          <w:color w:val="000000" w:themeColor="text1"/>
          <w:sz w:val="28"/>
          <w:szCs w:val="28"/>
          <w:lang w:val="kk-KZ"/>
        </w:rPr>
        <w:t>315-323 бб.</w:t>
      </w:r>
      <w:r w:rsidR="00C411C9" w:rsidRPr="00CC7D0F">
        <w:rPr>
          <w:rFonts w:ascii="Times New Roman" w:hAnsi="Times New Roman" w:cs="Times New Roman"/>
          <w:bCs/>
          <w:color w:val="000000" w:themeColor="text1"/>
          <w:sz w:val="28"/>
          <w:szCs w:val="28"/>
          <w:lang w:val="kk-KZ"/>
        </w:rPr>
        <w:t xml:space="preserve"> Докторанттың мақала жазуға қосқан үлесі </w:t>
      </w:r>
      <w:r w:rsidR="00C411C9" w:rsidRPr="00CC7D0F">
        <w:rPr>
          <w:rFonts w:ascii="Times New Roman" w:hAnsi="Times New Roman" w:cs="Times New Roman"/>
          <w:bCs/>
          <w:color w:val="000000" w:themeColor="text1"/>
          <w:sz w:val="28"/>
          <w:szCs w:val="28"/>
          <w:lang w:val="tr-TR"/>
        </w:rPr>
        <w:t xml:space="preserve">– </w:t>
      </w:r>
      <w:r w:rsidR="00C411C9" w:rsidRPr="00CC7D0F">
        <w:rPr>
          <w:rFonts w:ascii="Times New Roman" w:hAnsi="Times New Roman" w:cs="Times New Roman"/>
          <w:bCs/>
          <w:color w:val="000000" w:themeColor="text1"/>
          <w:sz w:val="28"/>
          <w:szCs w:val="28"/>
          <w:lang w:val="kk-KZ"/>
        </w:rPr>
        <w:t>100 %.</w:t>
      </w:r>
    </w:p>
    <w:p w14:paraId="118B44CA" w14:textId="77777777" w:rsidR="00636CBA" w:rsidRPr="00CC7D0F" w:rsidRDefault="00C411C9" w:rsidP="00A32358">
      <w:pPr>
        <w:spacing w:after="0" w:line="240" w:lineRule="auto"/>
        <w:ind w:firstLine="709"/>
        <w:jc w:val="both"/>
        <w:rPr>
          <w:rFonts w:ascii="Times New Roman" w:hAnsi="Times New Roman" w:cs="Times New Roman"/>
          <w:sz w:val="28"/>
          <w:szCs w:val="28"/>
          <w:lang w:val="kk-KZ"/>
        </w:rPr>
      </w:pPr>
      <w:r w:rsidRPr="00CC7D0F">
        <w:rPr>
          <w:rFonts w:ascii="Times New Roman" w:hAnsi="Times New Roman" w:cs="Times New Roman"/>
          <w:bCs/>
          <w:color w:val="000000" w:themeColor="text1"/>
          <w:sz w:val="28"/>
          <w:szCs w:val="28"/>
          <w:lang w:val="kk-KZ"/>
        </w:rPr>
        <w:t>Отандық халықаралық ғылыми конференцияларда жарияланған еңбектер:</w:t>
      </w:r>
    </w:p>
    <w:p w14:paraId="47F64CDA" w14:textId="77777777" w:rsidR="000E36C0" w:rsidRDefault="00636CBA" w:rsidP="00A32358">
      <w:pPr>
        <w:spacing w:after="0" w:line="240" w:lineRule="auto"/>
        <w:ind w:firstLine="709"/>
        <w:jc w:val="both"/>
        <w:rPr>
          <w:rFonts w:ascii="Times New Roman" w:hAnsi="Times New Roman" w:cs="Times New Roman"/>
          <w:bCs/>
          <w:color w:val="000000" w:themeColor="text1"/>
          <w:sz w:val="28"/>
          <w:szCs w:val="28"/>
          <w:lang w:val="kk-KZ"/>
        </w:rPr>
      </w:pPr>
      <w:r w:rsidRPr="00CC7D0F">
        <w:rPr>
          <w:rFonts w:ascii="Times New Roman" w:hAnsi="Times New Roman" w:cs="Times New Roman"/>
          <w:sz w:val="28"/>
          <w:szCs w:val="28"/>
          <w:lang w:val="kk-KZ"/>
        </w:rPr>
        <w:t xml:space="preserve">1. </w:t>
      </w:r>
      <w:r w:rsidR="00AD6535" w:rsidRPr="00CC7D0F">
        <w:rPr>
          <w:rFonts w:ascii="Times New Roman" w:hAnsi="Times New Roman" w:cs="Times New Roman"/>
          <w:sz w:val="28"/>
          <w:szCs w:val="28"/>
          <w:lang w:val="kk-KZ"/>
        </w:rPr>
        <w:t xml:space="preserve">Мәтінмен жұмыс жасау арқылы оқушылардың айтылым дағдысын дамыту әдістері// </w:t>
      </w:r>
      <w:r w:rsidR="00AD6535" w:rsidRPr="00CC7D0F">
        <w:rPr>
          <w:rFonts w:ascii="Times New Roman" w:hAnsi="Times New Roman" w:cs="Times New Roman"/>
          <w:bCs/>
          <w:color w:val="000000" w:themeColor="text1"/>
          <w:sz w:val="28"/>
          <w:szCs w:val="28"/>
          <w:lang w:val="kk-KZ"/>
        </w:rPr>
        <w:t xml:space="preserve">«ҚР білім беру кеңістігіндегі филология ғылымдары» атты </w:t>
      </w:r>
    </w:p>
    <w:p w14:paraId="672FA438" w14:textId="7BBE6272" w:rsidR="00636CBA" w:rsidRPr="00CC7D0F" w:rsidRDefault="000E36C0" w:rsidP="000E36C0">
      <w:pPr>
        <w:spacing w:after="0" w:line="240" w:lineRule="auto"/>
        <w:jc w:val="both"/>
        <w:rPr>
          <w:rFonts w:ascii="Times New Roman" w:hAnsi="Times New Roman" w:cs="Times New Roman"/>
          <w:sz w:val="28"/>
          <w:szCs w:val="28"/>
          <w:lang w:val="kk-KZ"/>
        </w:rPr>
      </w:pPr>
      <w:r>
        <w:rPr>
          <w:rFonts w:ascii="Times New Roman" w:hAnsi="Times New Roman" w:cs="Times New Roman"/>
          <w:bCs/>
          <w:color w:val="000000" w:themeColor="text1"/>
          <w:sz w:val="28"/>
          <w:szCs w:val="28"/>
          <w:lang w:val="kk-KZ"/>
        </w:rPr>
        <w:t xml:space="preserve">  </w:t>
      </w:r>
      <w:r w:rsidR="00AD6535" w:rsidRPr="00CC7D0F">
        <w:rPr>
          <w:rFonts w:ascii="Times New Roman" w:hAnsi="Times New Roman" w:cs="Times New Roman"/>
          <w:bCs/>
          <w:color w:val="000000" w:themeColor="text1"/>
          <w:sz w:val="28"/>
          <w:szCs w:val="28"/>
          <w:lang w:val="kk-KZ"/>
        </w:rPr>
        <w:t>І.Жансүгіров атындағы Жетісу университетінің 50 жылдығына арналған ғылыми-тәжірибелік конференция материалдары. Талдықорған, 21сәуір 2022.  -128-132 бб.</w:t>
      </w:r>
      <w:r w:rsidR="00C411C9" w:rsidRPr="00CC7D0F">
        <w:rPr>
          <w:rFonts w:ascii="Times New Roman" w:hAnsi="Times New Roman" w:cs="Times New Roman"/>
          <w:bCs/>
          <w:color w:val="000000" w:themeColor="text1"/>
          <w:sz w:val="28"/>
          <w:szCs w:val="28"/>
          <w:lang w:val="tr-TR"/>
        </w:rPr>
        <w:t xml:space="preserve"> </w:t>
      </w:r>
      <w:r w:rsidR="00C411C9" w:rsidRPr="00CC7D0F">
        <w:rPr>
          <w:rFonts w:ascii="Times New Roman" w:hAnsi="Times New Roman" w:cs="Times New Roman"/>
          <w:bCs/>
          <w:color w:val="000000" w:themeColor="text1"/>
          <w:sz w:val="28"/>
          <w:szCs w:val="28"/>
          <w:lang w:val="kk-KZ"/>
        </w:rPr>
        <w:t xml:space="preserve">Докторанттың мақала жазуға қосқан үлесі </w:t>
      </w:r>
      <w:r w:rsidR="00C411C9" w:rsidRPr="00CC7D0F">
        <w:rPr>
          <w:rFonts w:ascii="Times New Roman" w:hAnsi="Times New Roman" w:cs="Times New Roman"/>
          <w:bCs/>
          <w:color w:val="000000" w:themeColor="text1"/>
          <w:sz w:val="28"/>
          <w:szCs w:val="28"/>
          <w:lang w:val="tr-TR"/>
        </w:rPr>
        <w:t xml:space="preserve">– </w:t>
      </w:r>
      <w:r w:rsidR="00C411C9" w:rsidRPr="00CC7D0F">
        <w:rPr>
          <w:rFonts w:ascii="Times New Roman" w:hAnsi="Times New Roman" w:cs="Times New Roman"/>
          <w:bCs/>
          <w:color w:val="000000" w:themeColor="text1"/>
          <w:sz w:val="28"/>
          <w:szCs w:val="28"/>
          <w:lang w:val="kk-KZ"/>
        </w:rPr>
        <w:t>100 %.</w:t>
      </w:r>
    </w:p>
    <w:p w14:paraId="6F0AF335" w14:textId="416B8CD1" w:rsidR="00636CBA" w:rsidRPr="00CC7D0F" w:rsidRDefault="00636CBA" w:rsidP="00A32358">
      <w:pPr>
        <w:spacing w:after="0" w:line="240" w:lineRule="auto"/>
        <w:ind w:firstLine="709"/>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2. </w:t>
      </w:r>
      <w:r w:rsidR="00AD6535" w:rsidRPr="00CC7D0F">
        <w:rPr>
          <w:rFonts w:ascii="Times New Roman" w:hAnsi="Times New Roman" w:cs="Times New Roman"/>
          <w:sz w:val="28"/>
          <w:szCs w:val="28"/>
          <w:lang w:val="kk-KZ"/>
        </w:rPr>
        <w:t>Мəтінмен жұмыс арқылы оқушылардың айтылым мəдениетін қалыптастырудағы əдіс-тəсілдер// «Томсен жəне қазіргі түркітану ғылымы» атты халықаралық ғылыми-теориялық конференция материалдары. Алматы, 25 қараша 2023. -216-221</w:t>
      </w:r>
      <w:r w:rsidRPr="00CC7D0F">
        <w:rPr>
          <w:rFonts w:ascii="Times New Roman" w:hAnsi="Times New Roman" w:cs="Times New Roman"/>
          <w:sz w:val="28"/>
          <w:szCs w:val="28"/>
          <w:lang w:val="kk-KZ"/>
        </w:rPr>
        <w:t>-</w:t>
      </w:r>
      <w:r w:rsidR="00AD6535" w:rsidRPr="00CC7D0F">
        <w:rPr>
          <w:rFonts w:ascii="Times New Roman" w:hAnsi="Times New Roman" w:cs="Times New Roman"/>
          <w:sz w:val="28"/>
          <w:szCs w:val="28"/>
          <w:lang w:val="kk-KZ"/>
        </w:rPr>
        <w:t>бб.</w:t>
      </w:r>
      <w:r w:rsidR="00C411C9" w:rsidRPr="00CC7D0F">
        <w:rPr>
          <w:rFonts w:ascii="Times New Roman" w:hAnsi="Times New Roman" w:cs="Times New Roman"/>
          <w:sz w:val="28"/>
          <w:szCs w:val="28"/>
          <w:lang w:val="tr-TR"/>
        </w:rPr>
        <w:t xml:space="preserve"> </w:t>
      </w:r>
      <w:r w:rsidR="00C411C9" w:rsidRPr="00CC7D0F">
        <w:rPr>
          <w:rFonts w:ascii="Times New Roman" w:hAnsi="Times New Roman" w:cs="Times New Roman"/>
          <w:bCs/>
          <w:color w:val="000000" w:themeColor="text1"/>
          <w:sz w:val="28"/>
          <w:szCs w:val="28"/>
          <w:lang w:val="kk-KZ"/>
        </w:rPr>
        <w:t xml:space="preserve">Докторанттың мақала жазуға қосқан үлесі </w:t>
      </w:r>
      <w:r w:rsidR="00C411C9" w:rsidRPr="00CC7D0F">
        <w:rPr>
          <w:rFonts w:ascii="Times New Roman" w:hAnsi="Times New Roman" w:cs="Times New Roman"/>
          <w:bCs/>
          <w:color w:val="000000" w:themeColor="text1"/>
          <w:sz w:val="28"/>
          <w:szCs w:val="28"/>
          <w:lang w:val="tr-TR"/>
        </w:rPr>
        <w:t xml:space="preserve">– </w:t>
      </w:r>
      <w:r w:rsidR="00C411C9" w:rsidRPr="00CC7D0F">
        <w:rPr>
          <w:rFonts w:ascii="Times New Roman" w:hAnsi="Times New Roman" w:cs="Times New Roman"/>
          <w:bCs/>
          <w:color w:val="000000" w:themeColor="text1"/>
          <w:sz w:val="28"/>
          <w:szCs w:val="28"/>
          <w:lang w:val="kk-KZ"/>
        </w:rPr>
        <w:t>100%.</w:t>
      </w:r>
    </w:p>
    <w:p w14:paraId="58303839" w14:textId="77777777" w:rsidR="00636CBA" w:rsidRPr="00CC7D0F" w:rsidRDefault="00636CBA" w:rsidP="00A32358">
      <w:pPr>
        <w:spacing w:after="0" w:line="240" w:lineRule="auto"/>
        <w:ind w:firstLine="709"/>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3. </w:t>
      </w:r>
      <w:r w:rsidR="00DF392F" w:rsidRPr="00CC7D0F">
        <w:rPr>
          <w:rFonts w:ascii="Times New Roman" w:hAnsi="Times New Roman" w:cs="Times New Roman"/>
          <w:color w:val="000000" w:themeColor="text1"/>
          <w:sz w:val="28"/>
          <w:szCs w:val="28"/>
          <w:lang w:val="kk-KZ"/>
        </w:rPr>
        <w:t xml:space="preserve">Мәтінмен жұмыс арқылы оқушылардың айтылым мәдениетін қалыптастыру әдістемесі// </w:t>
      </w:r>
      <w:r w:rsidR="00DF392F" w:rsidRPr="00CC7D0F">
        <w:rPr>
          <w:rFonts w:ascii="Times New Roman" w:eastAsia="Times New Roman" w:hAnsi="Times New Roman" w:cs="Times New Roman"/>
          <w:bCs/>
          <w:color w:val="000000" w:themeColor="text1"/>
          <w:sz w:val="28"/>
          <w:szCs w:val="28"/>
          <w:lang w:val="kk-KZ"/>
        </w:rPr>
        <w:t>«Х.Досмұхамедұлы және ұлт руханияты»  атты халықаралық ғылыми-теориялық конференция материалдары. Алматы, 2023. -186-200 бб.</w:t>
      </w:r>
      <w:r w:rsidR="00C411C9" w:rsidRPr="00CC7D0F">
        <w:rPr>
          <w:rFonts w:ascii="Times New Roman" w:eastAsia="Times New Roman" w:hAnsi="Times New Roman" w:cs="Times New Roman"/>
          <w:bCs/>
          <w:color w:val="000000" w:themeColor="text1"/>
          <w:sz w:val="28"/>
          <w:szCs w:val="28"/>
          <w:lang w:val="tr-TR"/>
        </w:rPr>
        <w:t xml:space="preserve"> </w:t>
      </w:r>
      <w:r w:rsidR="00C411C9" w:rsidRPr="00CC7D0F">
        <w:rPr>
          <w:rFonts w:ascii="Times New Roman" w:hAnsi="Times New Roman" w:cs="Times New Roman"/>
          <w:bCs/>
          <w:color w:val="000000" w:themeColor="text1"/>
          <w:sz w:val="28"/>
          <w:szCs w:val="28"/>
          <w:lang w:val="kk-KZ"/>
        </w:rPr>
        <w:t xml:space="preserve">Докторанттың мақала жазуға қосқан үлесі </w:t>
      </w:r>
      <w:r w:rsidR="00C411C9" w:rsidRPr="00CC7D0F">
        <w:rPr>
          <w:rFonts w:ascii="Times New Roman" w:hAnsi="Times New Roman" w:cs="Times New Roman"/>
          <w:bCs/>
          <w:color w:val="000000" w:themeColor="text1"/>
          <w:sz w:val="28"/>
          <w:szCs w:val="28"/>
          <w:lang w:val="tr-TR"/>
        </w:rPr>
        <w:t xml:space="preserve">– </w:t>
      </w:r>
      <w:r w:rsidR="00C411C9" w:rsidRPr="00CC7D0F">
        <w:rPr>
          <w:rFonts w:ascii="Times New Roman" w:hAnsi="Times New Roman" w:cs="Times New Roman"/>
          <w:bCs/>
          <w:color w:val="000000" w:themeColor="text1"/>
          <w:sz w:val="28"/>
          <w:szCs w:val="28"/>
          <w:lang w:val="kk-KZ"/>
        </w:rPr>
        <w:t>100 %.</w:t>
      </w:r>
    </w:p>
    <w:p w14:paraId="07EFACE7" w14:textId="77777777" w:rsidR="00636CBA" w:rsidRPr="00CC7D0F" w:rsidRDefault="00636CBA" w:rsidP="00A32358">
      <w:pPr>
        <w:spacing w:after="0" w:line="240" w:lineRule="auto"/>
        <w:ind w:firstLine="709"/>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4. </w:t>
      </w:r>
      <w:r w:rsidR="00DF392F" w:rsidRPr="00CC7D0F">
        <w:rPr>
          <w:rFonts w:ascii="Times New Roman" w:hAnsi="Times New Roman" w:cs="Times New Roman"/>
          <w:sz w:val="28"/>
          <w:szCs w:val="28"/>
          <w:lang w:val="kk-KZ"/>
        </w:rPr>
        <w:t xml:space="preserve">Мәтінмен жұмыс арқылы оқушылардың айтылым мәдениетін қалыптастырудың педагогика-психологиялық негіздері// </w:t>
      </w:r>
      <w:r w:rsidR="00DF392F" w:rsidRPr="00CC7D0F">
        <w:rPr>
          <w:rFonts w:ascii="Times New Roman" w:hAnsi="Times New Roman" w:cs="Times New Roman"/>
          <w:color w:val="000000" w:themeColor="text1"/>
          <w:sz w:val="28"/>
          <w:szCs w:val="28"/>
          <w:lang w:val="kk-KZ"/>
        </w:rPr>
        <w:t>«Ұлттық ғылым тілін қалыптастырудың теориясы мен тәжірибесі» халықаралық ғылыми-теориялық конференция материалдарының жинағы. Алматы, 26 сәуір 2024. - 388-404 бб.</w:t>
      </w:r>
      <w:r w:rsidR="00C411C9" w:rsidRPr="00CC7D0F">
        <w:rPr>
          <w:rFonts w:ascii="Times New Roman" w:hAnsi="Times New Roman" w:cs="Times New Roman"/>
          <w:color w:val="000000" w:themeColor="text1"/>
          <w:sz w:val="28"/>
          <w:szCs w:val="28"/>
          <w:lang w:val="tr-TR"/>
        </w:rPr>
        <w:t xml:space="preserve"> </w:t>
      </w:r>
      <w:r w:rsidR="00C411C9" w:rsidRPr="00CC7D0F">
        <w:rPr>
          <w:rFonts w:ascii="Times New Roman" w:hAnsi="Times New Roman" w:cs="Times New Roman"/>
          <w:sz w:val="28"/>
          <w:szCs w:val="28"/>
          <w:shd w:val="clear" w:color="auto" w:fill="FFFFFF"/>
          <w:lang w:val="kk-KZ"/>
        </w:rPr>
        <w:t xml:space="preserve">(бірлескен автор Дәулетбекова Ж.Т. </w:t>
      </w:r>
      <w:r w:rsidR="00C411C9" w:rsidRPr="00CC7D0F">
        <w:rPr>
          <w:rFonts w:ascii="Times New Roman" w:hAnsi="Times New Roman" w:cs="Times New Roman"/>
          <w:sz w:val="28"/>
          <w:szCs w:val="28"/>
          <w:shd w:val="clear" w:color="auto" w:fill="FFFFFF"/>
          <w:lang w:val="tr-TR"/>
        </w:rPr>
        <w:t>– 10 %</w:t>
      </w:r>
      <w:r w:rsidR="00C411C9" w:rsidRPr="00CC7D0F">
        <w:rPr>
          <w:rFonts w:ascii="Times New Roman" w:hAnsi="Times New Roman" w:cs="Times New Roman"/>
          <w:sz w:val="28"/>
          <w:szCs w:val="28"/>
          <w:shd w:val="clear" w:color="auto" w:fill="FFFFFF"/>
          <w:lang w:val="kk-KZ"/>
        </w:rPr>
        <w:t>).  Докторанттың мақала жазуға қосқан үлесі – 90 %.</w:t>
      </w:r>
    </w:p>
    <w:p w14:paraId="7BB2FABB" w14:textId="77777777" w:rsidR="00636CBA" w:rsidRPr="00CC7D0F" w:rsidRDefault="00636CBA" w:rsidP="00A32358">
      <w:pPr>
        <w:spacing w:after="0" w:line="240" w:lineRule="auto"/>
        <w:ind w:firstLine="709"/>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5. </w:t>
      </w:r>
      <w:r w:rsidR="00DF392F" w:rsidRPr="00CC7D0F">
        <w:rPr>
          <w:rFonts w:ascii="Times New Roman" w:hAnsi="Times New Roman" w:cs="Times New Roman"/>
          <w:color w:val="000000" w:themeColor="text1"/>
          <w:sz w:val="28"/>
          <w:szCs w:val="28"/>
          <w:lang w:val="kk-KZ"/>
        </w:rPr>
        <w:t>Мәтінге негізделген инновациялық педагогикадағы айтылым қабілеттері және мәдени ерекшеліктері// «Заманауи білім беру: тәжірибе, проблемалар және  перспективалар» атты халықаралық ғылыми практикалық конференция жинағы. Алматы, 16 қазан 2024. – 166-170 бб.</w:t>
      </w:r>
      <w:r w:rsidR="00C411C9" w:rsidRPr="00CC7D0F">
        <w:rPr>
          <w:rFonts w:ascii="Times New Roman" w:hAnsi="Times New Roman" w:cs="Times New Roman"/>
          <w:color w:val="000000" w:themeColor="text1"/>
          <w:sz w:val="28"/>
          <w:szCs w:val="28"/>
          <w:lang w:val="tr-TR"/>
        </w:rPr>
        <w:t xml:space="preserve"> </w:t>
      </w:r>
      <w:r w:rsidR="00C411C9" w:rsidRPr="00CC7D0F">
        <w:rPr>
          <w:rFonts w:ascii="Times New Roman" w:hAnsi="Times New Roman" w:cs="Times New Roman"/>
          <w:sz w:val="28"/>
          <w:szCs w:val="28"/>
          <w:shd w:val="clear" w:color="auto" w:fill="FFFFFF"/>
          <w:lang w:val="kk-KZ"/>
        </w:rPr>
        <w:t xml:space="preserve">(бірлескен автор Махметова Б. </w:t>
      </w:r>
      <w:r w:rsidR="00C411C9" w:rsidRPr="00CC7D0F">
        <w:rPr>
          <w:rFonts w:ascii="Times New Roman" w:hAnsi="Times New Roman" w:cs="Times New Roman"/>
          <w:sz w:val="28"/>
          <w:szCs w:val="28"/>
          <w:shd w:val="clear" w:color="auto" w:fill="FFFFFF"/>
          <w:lang w:val="tr-TR"/>
        </w:rPr>
        <w:t>– 10 %</w:t>
      </w:r>
      <w:r w:rsidR="00C411C9" w:rsidRPr="00CC7D0F">
        <w:rPr>
          <w:rFonts w:ascii="Times New Roman" w:hAnsi="Times New Roman" w:cs="Times New Roman"/>
          <w:sz w:val="28"/>
          <w:szCs w:val="28"/>
          <w:shd w:val="clear" w:color="auto" w:fill="FFFFFF"/>
          <w:lang w:val="kk-KZ"/>
        </w:rPr>
        <w:t>).  Докторанттың мақала жазуға қосқан үлесі – 90 %.</w:t>
      </w:r>
    </w:p>
    <w:p w14:paraId="3644CE77" w14:textId="26426799" w:rsidR="00AD6535" w:rsidRPr="00CC7D0F" w:rsidRDefault="00636CBA" w:rsidP="00A32358">
      <w:pPr>
        <w:spacing w:after="0" w:line="240" w:lineRule="auto"/>
        <w:ind w:firstLine="709"/>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6. </w:t>
      </w:r>
      <w:r w:rsidR="00DF392F" w:rsidRPr="00CC7D0F">
        <w:rPr>
          <w:rFonts w:ascii="Times New Roman" w:hAnsi="Times New Roman" w:cs="Times New Roman"/>
          <w:color w:val="000000" w:themeColor="text1"/>
          <w:sz w:val="28"/>
          <w:szCs w:val="28"/>
          <w:lang w:val="kk-KZ"/>
        </w:rPr>
        <w:t xml:space="preserve">Мәтіндік жұмыс арқылы сөйлеу мәдениетін жетілдіру әдістері// «Қазақ әдеби тілі және нормалардың қалыптануы:  теориясы мен тәжірибесі» халықаралық ғылыми-теориялық конференция материалдарының жинағы. Алматы, </w:t>
      </w:r>
      <w:r w:rsidR="00A7776C" w:rsidRPr="00CC7D0F">
        <w:rPr>
          <w:rFonts w:ascii="Times New Roman" w:hAnsi="Times New Roman" w:cs="Times New Roman"/>
          <w:color w:val="000000" w:themeColor="text1"/>
          <w:sz w:val="28"/>
          <w:szCs w:val="28"/>
          <w:lang w:val="kk-KZ"/>
        </w:rPr>
        <w:t xml:space="preserve">8 қараша 2024. </w:t>
      </w:r>
      <w:r w:rsidR="00DF392F" w:rsidRPr="00CC7D0F">
        <w:rPr>
          <w:rFonts w:ascii="Times New Roman" w:hAnsi="Times New Roman" w:cs="Times New Roman"/>
          <w:color w:val="000000" w:themeColor="text1"/>
          <w:sz w:val="28"/>
          <w:szCs w:val="28"/>
          <w:lang w:val="kk-KZ"/>
        </w:rPr>
        <w:t>-262-265 бб.</w:t>
      </w:r>
      <w:r w:rsidR="00C411C9" w:rsidRPr="00CC7D0F">
        <w:rPr>
          <w:rFonts w:ascii="Times New Roman" w:hAnsi="Times New Roman" w:cs="Times New Roman"/>
          <w:color w:val="000000" w:themeColor="text1"/>
          <w:sz w:val="28"/>
          <w:szCs w:val="28"/>
          <w:lang w:val="kk-KZ"/>
        </w:rPr>
        <w:t xml:space="preserve"> </w:t>
      </w:r>
      <w:r w:rsidR="00C411C9" w:rsidRPr="00CC7D0F">
        <w:rPr>
          <w:rFonts w:ascii="Times New Roman" w:hAnsi="Times New Roman" w:cs="Times New Roman"/>
          <w:bCs/>
          <w:color w:val="000000" w:themeColor="text1"/>
          <w:sz w:val="28"/>
          <w:szCs w:val="28"/>
          <w:lang w:val="kk-KZ"/>
        </w:rPr>
        <w:t xml:space="preserve">Докторанттың мақала жазуға қосқан үлесі </w:t>
      </w:r>
      <w:r w:rsidR="00C411C9" w:rsidRPr="00CC7D0F">
        <w:rPr>
          <w:rFonts w:ascii="Times New Roman" w:hAnsi="Times New Roman" w:cs="Times New Roman"/>
          <w:bCs/>
          <w:color w:val="000000" w:themeColor="text1"/>
          <w:sz w:val="28"/>
          <w:szCs w:val="28"/>
          <w:lang w:val="tr-TR"/>
        </w:rPr>
        <w:t xml:space="preserve">– </w:t>
      </w:r>
      <w:r w:rsidR="00C411C9" w:rsidRPr="00CC7D0F">
        <w:rPr>
          <w:rFonts w:ascii="Times New Roman" w:hAnsi="Times New Roman" w:cs="Times New Roman"/>
          <w:bCs/>
          <w:color w:val="000000" w:themeColor="text1"/>
          <w:sz w:val="28"/>
          <w:szCs w:val="28"/>
          <w:lang w:val="kk-KZ"/>
        </w:rPr>
        <w:t>100 %.</w:t>
      </w:r>
    </w:p>
    <w:p w14:paraId="1F2DB65C" w14:textId="6E751036" w:rsidR="00C411C9" w:rsidRPr="00CC7D0F" w:rsidRDefault="00C411C9" w:rsidP="00A32358">
      <w:pPr>
        <w:tabs>
          <w:tab w:val="left" w:pos="1134"/>
        </w:tabs>
        <w:spacing w:after="0" w:line="240" w:lineRule="auto"/>
        <w:ind w:firstLine="709"/>
        <w:jc w:val="both"/>
        <w:rPr>
          <w:rFonts w:ascii="Times New Roman" w:hAnsi="Times New Roman" w:cs="Times New Roman"/>
          <w:bCs/>
          <w:color w:val="000000" w:themeColor="text1"/>
          <w:sz w:val="28"/>
          <w:szCs w:val="28"/>
          <w:lang w:val="kk-KZ"/>
        </w:rPr>
      </w:pPr>
      <w:r w:rsidRPr="00CC7D0F">
        <w:rPr>
          <w:rFonts w:ascii="Times New Roman" w:hAnsi="Times New Roman" w:cs="Times New Roman"/>
          <w:bCs/>
          <w:color w:val="000000" w:themeColor="text1"/>
          <w:sz w:val="28"/>
          <w:szCs w:val="28"/>
          <w:lang w:val="kk-KZ"/>
        </w:rPr>
        <w:t>Басқа басылымдарда жарияланған еңбектер:</w:t>
      </w:r>
    </w:p>
    <w:p w14:paraId="1BFBE786" w14:textId="4D78367B" w:rsidR="00C411C9" w:rsidRPr="00CC7D0F" w:rsidRDefault="00C411C9" w:rsidP="00A32358">
      <w:pPr>
        <w:pStyle w:val="a5"/>
        <w:numPr>
          <w:ilvl w:val="0"/>
          <w:numId w:val="18"/>
        </w:numPr>
        <w:tabs>
          <w:tab w:val="left" w:pos="1134"/>
        </w:tabs>
        <w:spacing w:after="0" w:line="240" w:lineRule="auto"/>
        <w:ind w:left="0" w:firstLine="709"/>
        <w:jc w:val="both"/>
        <w:rPr>
          <w:rFonts w:ascii="Times New Roman" w:hAnsi="Times New Roman" w:cs="Times New Roman"/>
          <w:sz w:val="28"/>
          <w:szCs w:val="28"/>
          <w:lang w:val="tr-TR"/>
        </w:rPr>
      </w:pPr>
      <w:r w:rsidRPr="00CC7D0F">
        <w:rPr>
          <w:rFonts w:ascii="Times New Roman" w:hAnsi="Times New Roman" w:cs="Times New Roman"/>
          <w:bCs/>
          <w:color w:val="000000" w:themeColor="text1"/>
          <w:sz w:val="28"/>
          <w:szCs w:val="28"/>
          <w:lang w:val="kk-KZ"/>
        </w:rPr>
        <w:t>І.Жансүгіров шығармаларын талдата отырып, оқушылардың прагматикалық қабілеттіліктерін дамыту</w:t>
      </w:r>
      <w:r w:rsidRPr="00CC7D0F">
        <w:rPr>
          <w:rFonts w:ascii="Times New Roman" w:hAnsi="Times New Roman" w:cs="Times New Roman"/>
          <w:bCs/>
          <w:color w:val="000000" w:themeColor="text1"/>
          <w:sz w:val="28"/>
          <w:szCs w:val="28"/>
          <w:lang w:val="tr-TR"/>
        </w:rPr>
        <w:t xml:space="preserve"> (</w:t>
      </w:r>
      <w:r w:rsidRPr="00CC7D0F">
        <w:rPr>
          <w:rFonts w:ascii="Times New Roman" w:hAnsi="Times New Roman" w:cs="Times New Roman"/>
          <w:bCs/>
          <w:color w:val="000000" w:themeColor="text1"/>
          <w:sz w:val="28"/>
          <w:szCs w:val="28"/>
          <w:lang w:val="kk-KZ"/>
        </w:rPr>
        <w:t xml:space="preserve">Бірлескен автор Жанысбекова Ш.Т. </w:t>
      </w:r>
      <w:r w:rsidRPr="00CC7D0F">
        <w:rPr>
          <w:rFonts w:ascii="Times New Roman" w:hAnsi="Times New Roman" w:cs="Times New Roman"/>
          <w:bCs/>
          <w:color w:val="000000" w:themeColor="text1"/>
          <w:sz w:val="28"/>
          <w:szCs w:val="28"/>
          <w:lang w:val="tr-TR"/>
        </w:rPr>
        <w:t>– 50%).</w:t>
      </w:r>
      <w:r w:rsidR="00C11BF0" w:rsidRPr="00CC7D0F">
        <w:rPr>
          <w:rFonts w:ascii="Times New Roman" w:hAnsi="Times New Roman" w:cs="Times New Roman"/>
          <w:bCs/>
          <w:color w:val="000000" w:themeColor="text1"/>
          <w:sz w:val="28"/>
          <w:szCs w:val="28"/>
          <w:lang w:val="tr-TR"/>
        </w:rPr>
        <w:t xml:space="preserve"> </w:t>
      </w:r>
      <w:r w:rsidRPr="00CC7D0F">
        <w:rPr>
          <w:rFonts w:ascii="Times New Roman" w:hAnsi="Times New Roman" w:cs="Times New Roman"/>
          <w:bCs/>
          <w:color w:val="000000" w:themeColor="text1"/>
          <w:sz w:val="28"/>
          <w:szCs w:val="28"/>
          <w:lang w:val="kk-KZ"/>
        </w:rPr>
        <w:t xml:space="preserve">Докторанттың мақала жазуға қосқан үлесі </w:t>
      </w:r>
      <w:r w:rsidRPr="00CC7D0F">
        <w:rPr>
          <w:rFonts w:ascii="Times New Roman" w:hAnsi="Times New Roman" w:cs="Times New Roman"/>
          <w:bCs/>
          <w:color w:val="000000" w:themeColor="text1"/>
          <w:sz w:val="28"/>
          <w:szCs w:val="28"/>
          <w:lang w:val="tr-TR"/>
        </w:rPr>
        <w:t>– 50%</w:t>
      </w:r>
      <w:r w:rsidRPr="00CC7D0F">
        <w:rPr>
          <w:rFonts w:ascii="Times New Roman" w:hAnsi="Times New Roman" w:cs="Times New Roman"/>
          <w:bCs/>
          <w:color w:val="000000" w:themeColor="text1"/>
          <w:sz w:val="28"/>
          <w:szCs w:val="28"/>
          <w:lang w:val="kk-KZ"/>
        </w:rPr>
        <w:t>.</w:t>
      </w:r>
    </w:p>
    <w:bookmarkEnd w:id="3"/>
    <w:p w14:paraId="50F48A6C" w14:textId="20975013" w:rsidR="006C1836" w:rsidRPr="00CC7D0F" w:rsidRDefault="006C1836" w:rsidP="00A32358">
      <w:pPr>
        <w:pStyle w:val="a7"/>
        <w:ind w:firstLine="709"/>
        <w:jc w:val="both"/>
        <w:rPr>
          <w:rFonts w:ascii="Times New Roman" w:hAnsi="Times New Roman"/>
          <w:sz w:val="28"/>
          <w:szCs w:val="28"/>
          <w:lang w:val="kk-KZ"/>
        </w:rPr>
      </w:pPr>
      <w:r w:rsidRPr="00CC7D0F">
        <w:rPr>
          <w:rFonts w:ascii="Times New Roman" w:hAnsi="Times New Roman"/>
          <w:b/>
          <w:sz w:val="28"/>
          <w:szCs w:val="28"/>
          <w:lang w:val="kk-KZ"/>
        </w:rPr>
        <w:t xml:space="preserve">Диссертацияның құрылымы. </w:t>
      </w:r>
      <w:r w:rsidRPr="00CC7D0F">
        <w:rPr>
          <w:rFonts w:ascii="Times New Roman" w:hAnsi="Times New Roman"/>
          <w:sz w:val="28"/>
          <w:szCs w:val="28"/>
          <w:lang w:val="kk-KZ"/>
        </w:rPr>
        <w:t>Диссертациялық жұмыс кіріспеден, екі бөлімнен, қорытындыдан, пайдаланылған әдебиеттер тізімінен және қосымшалардан тұрады.</w:t>
      </w:r>
    </w:p>
    <w:p w14:paraId="01DB1E50" w14:textId="77777777" w:rsidR="0006216D" w:rsidRPr="00CC7D0F" w:rsidRDefault="0006216D" w:rsidP="00540D41">
      <w:pPr>
        <w:spacing w:after="0" w:line="240" w:lineRule="auto"/>
        <w:ind w:firstLine="567"/>
        <w:jc w:val="both"/>
        <w:rPr>
          <w:rFonts w:ascii="Times New Roman" w:eastAsia="Times New Roman" w:hAnsi="Times New Roman" w:cs="Times New Roman"/>
          <w:b/>
          <w:bCs/>
          <w:sz w:val="28"/>
          <w:szCs w:val="28"/>
          <w:lang w:val="kk-KZ" w:eastAsia="ru-RU"/>
        </w:rPr>
      </w:pPr>
    </w:p>
    <w:p w14:paraId="36C39C54" w14:textId="2890D0C3" w:rsidR="0006216D" w:rsidRDefault="0006216D" w:rsidP="00540D41">
      <w:pPr>
        <w:spacing w:after="0" w:line="240" w:lineRule="auto"/>
        <w:ind w:firstLine="567"/>
        <w:jc w:val="both"/>
        <w:rPr>
          <w:rFonts w:ascii="Times New Roman" w:eastAsia="Times New Roman" w:hAnsi="Times New Roman" w:cs="Times New Roman"/>
          <w:b/>
          <w:bCs/>
          <w:sz w:val="28"/>
          <w:szCs w:val="28"/>
          <w:lang w:val="kk-KZ" w:eastAsia="ru-RU"/>
        </w:rPr>
      </w:pPr>
    </w:p>
    <w:p w14:paraId="56A585E8" w14:textId="270EF08C" w:rsidR="00EB3C5B" w:rsidRDefault="00EB3C5B" w:rsidP="00540D41">
      <w:pPr>
        <w:spacing w:after="0" w:line="240" w:lineRule="auto"/>
        <w:ind w:firstLine="567"/>
        <w:jc w:val="both"/>
        <w:rPr>
          <w:rFonts w:ascii="Times New Roman" w:eastAsia="Times New Roman" w:hAnsi="Times New Roman" w:cs="Times New Roman"/>
          <w:b/>
          <w:bCs/>
          <w:sz w:val="28"/>
          <w:szCs w:val="28"/>
          <w:lang w:val="kk-KZ" w:eastAsia="ru-RU"/>
        </w:rPr>
      </w:pPr>
    </w:p>
    <w:p w14:paraId="032EE77B" w14:textId="39730B23" w:rsidR="00EB3C5B" w:rsidRDefault="00EB3C5B" w:rsidP="00540D41">
      <w:pPr>
        <w:spacing w:after="0" w:line="240" w:lineRule="auto"/>
        <w:ind w:firstLine="567"/>
        <w:jc w:val="both"/>
        <w:rPr>
          <w:rFonts w:ascii="Times New Roman" w:eastAsia="Times New Roman" w:hAnsi="Times New Roman" w:cs="Times New Roman"/>
          <w:b/>
          <w:bCs/>
          <w:sz w:val="28"/>
          <w:szCs w:val="28"/>
          <w:lang w:val="kk-KZ" w:eastAsia="ru-RU"/>
        </w:rPr>
      </w:pPr>
    </w:p>
    <w:p w14:paraId="0D7F1310" w14:textId="77777777" w:rsidR="00EB3C5B" w:rsidRDefault="00EB3C5B" w:rsidP="00540D41">
      <w:pPr>
        <w:spacing w:after="0" w:line="240" w:lineRule="auto"/>
        <w:ind w:firstLine="567"/>
        <w:jc w:val="both"/>
        <w:rPr>
          <w:rFonts w:ascii="Times New Roman" w:eastAsia="Times New Roman" w:hAnsi="Times New Roman" w:cs="Times New Roman"/>
          <w:b/>
          <w:bCs/>
          <w:sz w:val="28"/>
          <w:szCs w:val="28"/>
          <w:lang w:val="kk-KZ" w:eastAsia="ru-RU"/>
        </w:rPr>
      </w:pPr>
    </w:p>
    <w:p w14:paraId="6EB6EC3D" w14:textId="70FEC22D" w:rsidR="005820EF" w:rsidRDefault="005820EF" w:rsidP="00540D41">
      <w:pPr>
        <w:spacing w:after="0" w:line="240" w:lineRule="auto"/>
        <w:ind w:firstLine="567"/>
        <w:jc w:val="both"/>
        <w:rPr>
          <w:rFonts w:ascii="Times New Roman" w:eastAsia="Times New Roman" w:hAnsi="Times New Roman" w:cs="Times New Roman"/>
          <w:b/>
          <w:bCs/>
          <w:sz w:val="28"/>
          <w:szCs w:val="28"/>
          <w:lang w:val="kk-KZ" w:eastAsia="ru-RU"/>
        </w:rPr>
      </w:pPr>
    </w:p>
    <w:p w14:paraId="786C2DAF" w14:textId="69217DCB" w:rsidR="005C7D1D" w:rsidRDefault="005C7D1D" w:rsidP="00540D41">
      <w:pPr>
        <w:spacing w:after="0" w:line="240" w:lineRule="auto"/>
        <w:ind w:firstLine="567"/>
        <w:jc w:val="both"/>
        <w:rPr>
          <w:rFonts w:ascii="Times New Roman" w:eastAsia="Times New Roman" w:hAnsi="Times New Roman" w:cs="Times New Roman"/>
          <w:b/>
          <w:bCs/>
          <w:sz w:val="28"/>
          <w:szCs w:val="28"/>
          <w:lang w:val="kk-KZ" w:eastAsia="ru-RU"/>
        </w:rPr>
      </w:pPr>
    </w:p>
    <w:p w14:paraId="44E3D240" w14:textId="7305C49A" w:rsidR="005C7D1D" w:rsidRDefault="005C7D1D" w:rsidP="00540D41">
      <w:pPr>
        <w:spacing w:after="0" w:line="240" w:lineRule="auto"/>
        <w:ind w:firstLine="567"/>
        <w:jc w:val="both"/>
        <w:rPr>
          <w:rFonts w:ascii="Times New Roman" w:eastAsia="Times New Roman" w:hAnsi="Times New Roman" w:cs="Times New Roman"/>
          <w:b/>
          <w:bCs/>
          <w:sz w:val="28"/>
          <w:szCs w:val="28"/>
          <w:lang w:val="kk-KZ" w:eastAsia="ru-RU"/>
        </w:rPr>
      </w:pPr>
    </w:p>
    <w:p w14:paraId="3F54429A" w14:textId="1E8BF520" w:rsidR="005C7D1D" w:rsidRDefault="005C7D1D" w:rsidP="00540D41">
      <w:pPr>
        <w:spacing w:after="0" w:line="240" w:lineRule="auto"/>
        <w:ind w:firstLine="567"/>
        <w:jc w:val="both"/>
        <w:rPr>
          <w:rFonts w:ascii="Times New Roman" w:eastAsia="Times New Roman" w:hAnsi="Times New Roman" w:cs="Times New Roman"/>
          <w:b/>
          <w:bCs/>
          <w:sz w:val="28"/>
          <w:szCs w:val="28"/>
          <w:lang w:val="kk-KZ" w:eastAsia="ru-RU"/>
        </w:rPr>
      </w:pPr>
    </w:p>
    <w:p w14:paraId="7A4784AB" w14:textId="24B98F3B" w:rsidR="005C7D1D" w:rsidRDefault="005C7D1D" w:rsidP="00540D41">
      <w:pPr>
        <w:spacing w:after="0" w:line="240" w:lineRule="auto"/>
        <w:ind w:firstLine="567"/>
        <w:jc w:val="both"/>
        <w:rPr>
          <w:rFonts w:ascii="Times New Roman" w:eastAsia="Times New Roman" w:hAnsi="Times New Roman" w:cs="Times New Roman"/>
          <w:b/>
          <w:bCs/>
          <w:sz w:val="28"/>
          <w:szCs w:val="28"/>
          <w:lang w:val="kk-KZ" w:eastAsia="ru-RU"/>
        </w:rPr>
      </w:pPr>
    </w:p>
    <w:p w14:paraId="7DB88EB1" w14:textId="2C470859" w:rsidR="005C7D1D" w:rsidRDefault="005C7D1D" w:rsidP="00540D41">
      <w:pPr>
        <w:spacing w:after="0" w:line="240" w:lineRule="auto"/>
        <w:ind w:firstLine="567"/>
        <w:jc w:val="both"/>
        <w:rPr>
          <w:rFonts w:ascii="Times New Roman" w:eastAsia="Times New Roman" w:hAnsi="Times New Roman" w:cs="Times New Roman"/>
          <w:b/>
          <w:bCs/>
          <w:sz w:val="28"/>
          <w:szCs w:val="28"/>
          <w:lang w:val="kk-KZ" w:eastAsia="ru-RU"/>
        </w:rPr>
      </w:pPr>
    </w:p>
    <w:p w14:paraId="3C181579" w14:textId="02FCA651" w:rsidR="005C7D1D" w:rsidRDefault="005C7D1D" w:rsidP="006C1836">
      <w:pPr>
        <w:spacing w:after="0" w:line="240" w:lineRule="auto"/>
        <w:ind w:firstLine="709"/>
        <w:jc w:val="both"/>
        <w:rPr>
          <w:rFonts w:ascii="Times New Roman" w:eastAsia="Times New Roman" w:hAnsi="Times New Roman" w:cs="Times New Roman"/>
          <w:b/>
          <w:bCs/>
          <w:sz w:val="28"/>
          <w:szCs w:val="28"/>
          <w:lang w:val="kk-KZ" w:eastAsia="ru-RU"/>
        </w:rPr>
      </w:pPr>
    </w:p>
    <w:p w14:paraId="31851F5C" w14:textId="5B10CD29" w:rsidR="005C7D1D" w:rsidRDefault="005C7D1D" w:rsidP="006C1836">
      <w:pPr>
        <w:spacing w:after="0" w:line="240" w:lineRule="auto"/>
        <w:ind w:firstLine="709"/>
        <w:jc w:val="both"/>
        <w:rPr>
          <w:rFonts w:ascii="Times New Roman" w:eastAsia="Times New Roman" w:hAnsi="Times New Roman" w:cs="Times New Roman"/>
          <w:b/>
          <w:bCs/>
          <w:sz w:val="28"/>
          <w:szCs w:val="28"/>
          <w:lang w:val="kk-KZ" w:eastAsia="ru-RU"/>
        </w:rPr>
      </w:pPr>
    </w:p>
    <w:p w14:paraId="2E9B8C57" w14:textId="2063B568" w:rsidR="005C7D1D" w:rsidRDefault="005C7D1D" w:rsidP="006C1836">
      <w:pPr>
        <w:spacing w:after="0" w:line="240" w:lineRule="auto"/>
        <w:ind w:firstLine="709"/>
        <w:jc w:val="both"/>
        <w:rPr>
          <w:rFonts w:ascii="Times New Roman" w:eastAsia="Times New Roman" w:hAnsi="Times New Roman" w:cs="Times New Roman"/>
          <w:b/>
          <w:bCs/>
          <w:sz w:val="28"/>
          <w:szCs w:val="28"/>
          <w:lang w:val="kk-KZ" w:eastAsia="ru-RU"/>
        </w:rPr>
      </w:pPr>
    </w:p>
    <w:p w14:paraId="2C331B6B" w14:textId="3FAF9A08" w:rsidR="005C7D1D" w:rsidRDefault="005C7D1D" w:rsidP="006C1836">
      <w:pPr>
        <w:spacing w:after="0" w:line="240" w:lineRule="auto"/>
        <w:ind w:firstLine="709"/>
        <w:jc w:val="both"/>
        <w:rPr>
          <w:rFonts w:ascii="Times New Roman" w:eastAsia="Times New Roman" w:hAnsi="Times New Roman" w:cs="Times New Roman"/>
          <w:b/>
          <w:bCs/>
          <w:sz w:val="28"/>
          <w:szCs w:val="28"/>
          <w:lang w:val="kk-KZ" w:eastAsia="ru-RU"/>
        </w:rPr>
      </w:pPr>
    </w:p>
    <w:p w14:paraId="4EB50DA8" w14:textId="12D9BD53" w:rsidR="005C7D1D" w:rsidRDefault="005C7D1D" w:rsidP="006C1836">
      <w:pPr>
        <w:spacing w:after="0" w:line="240" w:lineRule="auto"/>
        <w:ind w:firstLine="709"/>
        <w:jc w:val="both"/>
        <w:rPr>
          <w:rFonts w:ascii="Times New Roman" w:eastAsia="Times New Roman" w:hAnsi="Times New Roman" w:cs="Times New Roman"/>
          <w:b/>
          <w:bCs/>
          <w:sz w:val="28"/>
          <w:szCs w:val="28"/>
          <w:lang w:val="kk-KZ" w:eastAsia="ru-RU"/>
        </w:rPr>
      </w:pPr>
    </w:p>
    <w:p w14:paraId="4640E415" w14:textId="427AC5AE" w:rsidR="005C7D1D" w:rsidRDefault="005C7D1D" w:rsidP="006C1836">
      <w:pPr>
        <w:spacing w:after="0" w:line="240" w:lineRule="auto"/>
        <w:ind w:firstLine="709"/>
        <w:jc w:val="both"/>
        <w:rPr>
          <w:rFonts w:ascii="Times New Roman" w:eastAsia="Times New Roman" w:hAnsi="Times New Roman" w:cs="Times New Roman"/>
          <w:b/>
          <w:bCs/>
          <w:sz w:val="28"/>
          <w:szCs w:val="28"/>
          <w:lang w:val="kk-KZ" w:eastAsia="ru-RU"/>
        </w:rPr>
      </w:pPr>
    </w:p>
    <w:p w14:paraId="7AFE8C0F" w14:textId="12501237" w:rsidR="005C7D1D" w:rsidRDefault="005C7D1D" w:rsidP="006C1836">
      <w:pPr>
        <w:spacing w:after="0" w:line="240" w:lineRule="auto"/>
        <w:ind w:firstLine="709"/>
        <w:jc w:val="both"/>
        <w:rPr>
          <w:rFonts w:ascii="Times New Roman" w:eastAsia="Times New Roman" w:hAnsi="Times New Roman" w:cs="Times New Roman"/>
          <w:b/>
          <w:bCs/>
          <w:sz w:val="28"/>
          <w:szCs w:val="28"/>
          <w:lang w:val="kk-KZ" w:eastAsia="ru-RU"/>
        </w:rPr>
      </w:pPr>
    </w:p>
    <w:p w14:paraId="24D777B6" w14:textId="79184FA4" w:rsidR="005C7D1D" w:rsidRDefault="005C7D1D" w:rsidP="006C1836">
      <w:pPr>
        <w:spacing w:after="0" w:line="240" w:lineRule="auto"/>
        <w:ind w:firstLine="709"/>
        <w:jc w:val="both"/>
        <w:rPr>
          <w:rFonts w:ascii="Times New Roman" w:eastAsia="Times New Roman" w:hAnsi="Times New Roman" w:cs="Times New Roman"/>
          <w:b/>
          <w:bCs/>
          <w:sz w:val="28"/>
          <w:szCs w:val="28"/>
          <w:lang w:val="kk-KZ" w:eastAsia="ru-RU"/>
        </w:rPr>
      </w:pPr>
    </w:p>
    <w:p w14:paraId="34B42E34" w14:textId="7F5D62D2" w:rsidR="005C7D1D" w:rsidRDefault="005C7D1D" w:rsidP="006C1836">
      <w:pPr>
        <w:spacing w:after="0" w:line="240" w:lineRule="auto"/>
        <w:ind w:firstLine="709"/>
        <w:jc w:val="both"/>
        <w:rPr>
          <w:rFonts w:ascii="Times New Roman" w:eastAsia="Times New Roman" w:hAnsi="Times New Roman" w:cs="Times New Roman"/>
          <w:b/>
          <w:bCs/>
          <w:sz w:val="28"/>
          <w:szCs w:val="28"/>
          <w:lang w:val="kk-KZ" w:eastAsia="ru-RU"/>
        </w:rPr>
      </w:pPr>
    </w:p>
    <w:p w14:paraId="3CA4FBA4" w14:textId="77777777" w:rsidR="005C7D1D" w:rsidRDefault="005C7D1D" w:rsidP="006C1836">
      <w:pPr>
        <w:spacing w:after="0" w:line="240" w:lineRule="auto"/>
        <w:ind w:firstLine="709"/>
        <w:jc w:val="both"/>
        <w:rPr>
          <w:rFonts w:ascii="Times New Roman" w:eastAsia="Times New Roman" w:hAnsi="Times New Roman" w:cs="Times New Roman"/>
          <w:b/>
          <w:bCs/>
          <w:sz w:val="28"/>
          <w:szCs w:val="28"/>
          <w:lang w:val="kk-KZ" w:eastAsia="ru-RU"/>
        </w:rPr>
      </w:pPr>
    </w:p>
    <w:p w14:paraId="45EC690D" w14:textId="77777777" w:rsidR="005820EF" w:rsidRDefault="005820EF" w:rsidP="006C1836">
      <w:pPr>
        <w:spacing w:after="0" w:line="240" w:lineRule="auto"/>
        <w:ind w:firstLine="709"/>
        <w:jc w:val="both"/>
        <w:rPr>
          <w:rFonts w:ascii="Times New Roman" w:eastAsia="Times New Roman" w:hAnsi="Times New Roman" w:cs="Times New Roman"/>
          <w:b/>
          <w:bCs/>
          <w:sz w:val="28"/>
          <w:szCs w:val="28"/>
          <w:lang w:val="kk-KZ" w:eastAsia="ru-RU"/>
        </w:rPr>
      </w:pPr>
    </w:p>
    <w:p w14:paraId="5FD6590C" w14:textId="77777777" w:rsidR="00B60241" w:rsidRDefault="00B60241" w:rsidP="00B60241">
      <w:pPr>
        <w:spacing w:after="0" w:line="240" w:lineRule="auto"/>
        <w:jc w:val="both"/>
        <w:rPr>
          <w:rFonts w:ascii="Times New Roman" w:eastAsia="Times New Roman" w:hAnsi="Times New Roman" w:cs="Times New Roman"/>
          <w:b/>
          <w:bCs/>
          <w:sz w:val="28"/>
          <w:szCs w:val="28"/>
          <w:lang w:val="kk-KZ" w:eastAsia="ru-RU"/>
        </w:rPr>
      </w:pPr>
    </w:p>
    <w:p w14:paraId="195DF215" w14:textId="14536F02" w:rsidR="006C1836" w:rsidRPr="00CC7D0F" w:rsidRDefault="008656EC" w:rsidP="00A32358">
      <w:pPr>
        <w:tabs>
          <w:tab w:val="left" w:pos="851"/>
          <w:tab w:val="left" w:pos="993"/>
          <w:tab w:val="left" w:pos="1276"/>
        </w:tabs>
        <w:spacing w:after="0" w:line="240" w:lineRule="auto"/>
        <w:ind w:firstLine="709"/>
        <w:jc w:val="both"/>
        <w:rPr>
          <w:rFonts w:ascii="Times New Roman" w:eastAsia="Times New Roman" w:hAnsi="Times New Roman" w:cs="Times New Roman"/>
          <w:b/>
          <w:bCs/>
          <w:sz w:val="28"/>
          <w:szCs w:val="28"/>
          <w:lang w:val="kk-KZ" w:eastAsia="ru-RU"/>
        </w:rPr>
      </w:pPr>
      <w:r w:rsidRPr="00CC7D0F">
        <w:rPr>
          <w:rFonts w:ascii="Times New Roman" w:eastAsia="Times New Roman" w:hAnsi="Times New Roman" w:cs="Times New Roman"/>
          <w:b/>
          <w:bCs/>
          <w:sz w:val="28"/>
          <w:szCs w:val="28"/>
          <w:lang w:val="kk-KZ" w:eastAsia="ru-RU"/>
        </w:rPr>
        <w:t>1</w:t>
      </w:r>
      <w:r w:rsidR="006C1836" w:rsidRPr="00CC7D0F">
        <w:rPr>
          <w:rFonts w:ascii="Times New Roman" w:eastAsia="Times New Roman" w:hAnsi="Times New Roman" w:cs="Times New Roman"/>
          <w:b/>
          <w:bCs/>
          <w:sz w:val="28"/>
          <w:szCs w:val="28"/>
          <w:lang w:val="kk-KZ" w:eastAsia="ru-RU"/>
        </w:rPr>
        <w:t xml:space="preserve"> МӘТІНМЕН ЖҰМЫС АРҚЫЛЫ ОҚУШЫЛАРДЫҢ    АЙТЫЛЫМ МӘДЕНИЕТІН ҚАЛЫПТАСТЫРУДЫҢ ТЕОРИЯЛЫҚ</w:t>
      </w:r>
      <w:r w:rsidR="006C1836" w:rsidRPr="00CC7D0F">
        <w:rPr>
          <w:rFonts w:ascii="Times New Roman" w:eastAsia="Times New Roman" w:hAnsi="Times New Roman" w:cs="Times New Roman"/>
          <w:b/>
          <w:bCs/>
          <w:sz w:val="28"/>
          <w:szCs w:val="28"/>
          <w:lang w:val="tr-TR" w:eastAsia="ru-RU"/>
        </w:rPr>
        <w:t>-</w:t>
      </w:r>
      <w:r w:rsidR="006C1836" w:rsidRPr="00CC7D0F">
        <w:rPr>
          <w:rFonts w:ascii="Times New Roman" w:eastAsia="Times New Roman" w:hAnsi="Times New Roman" w:cs="Times New Roman"/>
          <w:b/>
          <w:bCs/>
          <w:sz w:val="28"/>
          <w:szCs w:val="28"/>
          <w:lang w:val="kk-KZ" w:eastAsia="ru-RU"/>
        </w:rPr>
        <w:t>ӘДІСНАМАЛЫҚ НЕГІЗДЕРІ</w:t>
      </w:r>
    </w:p>
    <w:p w14:paraId="655619D0" w14:textId="77777777" w:rsidR="00D37A35" w:rsidRPr="00CC7D0F" w:rsidRDefault="00D37A35" w:rsidP="00A32358">
      <w:pPr>
        <w:spacing w:after="0" w:line="240" w:lineRule="auto"/>
        <w:ind w:firstLine="709"/>
        <w:jc w:val="both"/>
        <w:rPr>
          <w:rFonts w:ascii="Times New Roman" w:eastAsia="Times New Roman" w:hAnsi="Times New Roman" w:cs="Times New Roman"/>
          <w:b/>
          <w:bCs/>
          <w:sz w:val="28"/>
          <w:szCs w:val="28"/>
          <w:lang w:val="kk-KZ" w:eastAsia="ru-RU"/>
        </w:rPr>
      </w:pPr>
    </w:p>
    <w:p w14:paraId="441CCFB1" w14:textId="216E6C79" w:rsidR="006C1836" w:rsidRPr="00CC7D0F" w:rsidRDefault="006C1836" w:rsidP="00A32358">
      <w:pPr>
        <w:spacing w:after="0" w:line="240" w:lineRule="auto"/>
        <w:ind w:firstLine="709"/>
        <w:jc w:val="both"/>
        <w:rPr>
          <w:rFonts w:ascii="Times New Roman" w:eastAsia="Calibri" w:hAnsi="Times New Roman" w:cs="Times New Roman"/>
          <w:b/>
          <w:sz w:val="28"/>
          <w:szCs w:val="28"/>
          <w:lang w:val="kk-KZ"/>
        </w:rPr>
      </w:pPr>
      <w:r w:rsidRPr="00CC7D0F">
        <w:rPr>
          <w:rFonts w:ascii="Times New Roman" w:hAnsi="Times New Roman" w:cs="Times New Roman"/>
          <w:b/>
          <w:sz w:val="28"/>
          <w:szCs w:val="28"/>
          <w:lang w:val="kk-KZ"/>
        </w:rPr>
        <w:t>1.1</w:t>
      </w:r>
      <w:r w:rsidRPr="00CC7D0F">
        <w:rPr>
          <w:rFonts w:ascii="Times New Roman" w:eastAsia="Calibri" w:hAnsi="Times New Roman" w:cs="Times New Roman"/>
          <w:b/>
          <w:sz w:val="28"/>
          <w:szCs w:val="28"/>
          <w:lang w:val="kk-KZ"/>
        </w:rPr>
        <w:t xml:space="preserve"> </w:t>
      </w:r>
      <w:r w:rsidR="008476E4" w:rsidRPr="008476E4">
        <w:rPr>
          <w:rFonts w:ascii="Times New Roman" w:eastAsia="Calibri" w:hAnsi="Times New Roman" w:cs="Times New Roman"/>
          <w:b/>
          <w:bCs/>
          <w:sz w:val="28"/>
          <w:szCs w:val="28"/>
          <w:lang w:val="kk-KZ"/>
        </w:rPr>
        <w:t>Білім алушылардың айтылым мәдениетін қалыптастырудың лингвофилософиялық негіздері</w:t>
      </w:r>
    </w:p>
    <w:p w14:paraId="20589EC2" w14:textId="0856934C" w:rsidR="006C1836" w:rsidRPr="00CC7D0F" w:rsidRDefault="006C1836" w:rsidP="00A32358">
      <w:pPr>
        <w:spacing w:after="0" w:line="240" w:lineRule="auto"/>
        <w:ind w:left="40" w:firstLine="709"/>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Айтылым – тілдің әрекеттегі көрінісі, адамның негізгі қарым-қатынас құралы. Айтылым aрқылы адам санасы өзінің жеке тәжірибесімен ғана  шектеліп қалмай, басқа адамдармен қарым-қатынаста байиды. Ол  адамның сезімі, қабылдау, қиял, ойлау, жады арқылы жүзеге асады. Айтылым арқылы бір адамның ойы, тәжірибесі басқаларға жетеді. Айтылымның қызметі көп әрі алуан түрлі. Ол – қарым-қатынас құралы ғана емес, сондай-ақ ойлау құралы, сана мен жадының тасымалдаушысы, ақпаратты жеткізу құралы, басқа адамдардың мінез-құлқын басқару, өз мінез-құлқын реттеу құралы. </w:t>
      </w:r>
      <w:r w:rsidR="00D37A35" w:rsidRPr="00CC7D0F">
        <w:rPr>
          <w:rFonts w:ascii="Times New Roman" w:hAnsi="Times New Roman" w:cs="Times New Roman"/>
          <w:sz w:val="28"/>
          <w:szCs w:val="28"/>
          <w:lang w:val="kk-KZ"/>
        </w:rPr>
        <w:t>Айтылым – адамның ішкі мәдениетінің, интеллектуалдық әлеуетінің көрсеткіші.</w:t>
      </w:r>
    </w:p>
    <w:p w14:paraId="02CF29B5" w14:textId="37225FBD" w:rsidR="006C1836" w:rsidRPr="00083707" w:rsidRDefault="006C1836" w:rsidP="00A32358">
      <w:pPr>
        <w:spacing w:after="0" w:line="240" w:lineRule="auto"/>
        <w:ind w:left="40" w:firstLine="709"/>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«Өнер алды – қызыл тіл» деп түсінген қазақтың тілге қатысты мақал-мәтел, нақыл сөздерінің көбі айтылымға</w:t>
      </w:r>
      <w:r w:rsidR="00D37A35" w:rsidRPr="00CC7D0F">
        <w:rPr>
          <w:rFonts w:ascii="Times New Roman" w:hAnsi="Times New Roman" w:cs="Times New Roman"/>
          <w:sz w:val="28"/>
          <w:szCs w:val="28"/>
          <w:lang w:val="kk-KZ"/>
        </w:rPr>
        <w:t>, сөз әдебіне</w:t>
      </w:r>
      <w:r w:rsidRPr="00CC7D0F">
        <w:rPr>
          <w:rFonts w:ascii="Times New Roman" w:hAnsi="Times New Roman" w:cs="Times New Roman"/>
          <w:sz w:val="28"/>
          <w:szCs w:val="28"/>
          <w:lang w:val="kk-KZ"/>
        </w:rPr>
        <w:t xml:space="preserve"> қатысты. </w:t>
      </w:r>
      <w:r w:rsidRPr="00083707">
        <w:rPr>
          <w:rStyle w:val="aa"/>
          <w:rFonts w:ascii="Times New Roman" w:hAnsi="Times New Roman" w:cs="Times New Roman"/>
          <w:color w:val="auto"/>
          <w:sz w:val="28"/>
          <w:szCs w:val="28"/>
          <w:u w:val="none"/>
          <w:lang w:val="kk-KZ"/>
        </w:rPr>
        <w:t>Әдеп басы – тіл; Тілді ноқталасаң, басың сақталады; Қызыл тіл – жанның мияты, Абырой – ердің қуаты; Ана сүті бой өсіреді, Ана тілі ой өсіреді; Шебердің қолы ортақ, Шешеннің тілі ортақ; Тілсіз жерде тіршілік жоқ; Тіл – тіршілік тірегі; Тізеңнен сүрінсең де, тіліңнен сүрінбе; Тәрбие тілден басталады</w:t>
      </w:r>
      <w:r w:rsidR="0018494C" w:rsidRPr="00083707">
        <w:rPr>
          <w:rFonts w:ascii="Times New Roman" w:hAnsi="Times New Roman" w:cs="Times New Roman"/>
          <w:sz w:val="28"/>
          <w:szCs w:val="28"/>
          <w:lang w:val="kk-KZ"/>
        </w:rPr>
        <w:t xml:space="preserve"> т.с.с. </w:t>
      </w:r>
      <w:r w:rsidRPr="00083707">
        <w:rPr>
          <w:rFonts w:ascii="Times New Roman" w:hAnsi="Times New Roman" w:cs="Times New Roman"/>
          <w:sz w:val="28"/>
          <w:szCs w:val="28"/>
          <w:lang w:val="kk-KZ"/>
        </w:rPr>
        <w:t xml:space="preserve">мақал-мәтелдерде тілдің тәрбиелік рөлі, әдеп пен мәдениетті қалыптастырудағы орны көрсетіледі. Тіл қарым-қатынас құралы ғана емес, тәрбиенің, әдептің, рухани мәдениеттің қайнары ретінде сипатталады. </w:t>
      </w:r>
      <w:r w:rsidRPr="00083707">
        <w:rPr>
          <w:rStyle w:val="aa"/>
          <w:rFonts w:ascii="Times New Roman" w:hAnsi="Times New Roman" w:cs="Times New Roman"/>
          <w:color w:val="auto"/>
          <w:sz w:val="28"/>
          <w:szCs w:val="28"/>
          <w:u w:val="none"/>
          <w:lang w:val="kk-KZ"/>
        </w:rPr>
        <w:t xml:space="preserve">Тіл қылыштан да өткір; Тіл – тіліп түсер наркескен, Сөз – өткір жебе тау тескен; Пілден тіл күшті; Піл көтермегенді тіл көтереді; Ең тәтті де – тіл, Ең ащы да – тіл; Он пәленің тоғызы тілден; Өткір тіл – дарын, Ұзын тіл – жауың; Бал тамған тілден у да тамады; Тіл жүйріктен де озады; Тіл тас жарады, Тас жармаса бас жарады; Сүңгінің жарасы бітер, Тіл жарасы бітпес; Тіл сүйексіз болса да, өзі сүйектен өтеді </w:t>
      </w:r>
      <w:r w:rsidRPr="00083707">
        <w:rPr>
          <w:rFonts w:ascii="Times New Roman" w:hAnsi="Times New Roman" w:cs="Times New Roman"/>
          <w:sz w:val="28"/>
          <w:szCs w:val="28"/>
          <w:lang w:val="kk-KZ"/>
        </w:rPr>
        <w:t xml:space="preserve">сияқты мақал-мәтелдерде тілдің қуаты, адамға әсері қарудан да күшті екені туралы сөз болады. Айтылған сөздің адамға күш-қуат беретіні, не, керісінше, </w:t>
      </w:r>
      <w:r w:rsidR="00D37A35" w:rsidRPr="00083707">
        <w:rPr>
          <w:rFonts w:ascii="Times New Roman" w:hAnsi="Times New Roman" w:cs="Times New Roman"/>
          <w:sz w:val="28"/>
          <w:szCs w:val="28"/>
          <w:lang w:val="kk-KZ"/>
        </w:rPr>
        <w:t>кері әсер ететіні ан</w:t>
      </w:r>
      <w:r w:rsidRPr="00083707">
        <w:rPr>
          <w:rFonts w:ascii="Times New Roman" w:hAnsi="Times New Roman" w:cs="Times New Roman"/>
          <w:sz w:val="28"/>
          <w:szCs w:val="28"/>
          <w:lang w:val="kk-KZ"/>
        </w:rPr>
        <w:t xml:space="preserve">ық көрсетілген. </w:t>
      </w:r>
      <w:r w:rsidRPr="00083707">
        <w:rPr>
          <w:rStyle w:val="aa"/>
          <w:rFonts w:ascii="Times New Roman" w:hAnsi="Times New Roman" w:cs="Times New Roman"/>
          <w:color w:val="auto"/>
          <w:sz w:val="28"/>
          <w:szCs w:val="28"/>
          <w:u w:val="none"/>
          <w:lang w:val="kk-KZ"/>
        </w:rPr>
        <w:t>Тіл – көңілдің кілті; Адам тілінен табады, Сиыр мүйізінен табады; Тіл – ақылдың өлшемі; Тіл – ойдың шындығы; Тіл қаруы – сөз; Тіл – ұлттың жаны; Тіл – көңілдің тілмашы; Адам көңілден азады, тілден жазады; Аузы құлып сандықты тіс ашпаса, тіл ашады; Тіл қоса алар жер мен көктің арасын, Тіл айырар анасынан баласын</w:t>
      </w:r>
      <w:r w:rsidRPr="00083707">
        <w:rPr>
          <w:rFonts w:ascii="Times New Roman" w:hAnsi="Times New Roman" w:cs="Times New Roman"/>
          <w:sz w:val="28"/>
          <w:szCs w:val="28"/>
          <w:lang w:val="kk-KZ"/>
        </w:rPr>
        <w:t xml:space="preserve"> т.с.с. мақал-мәтелдерде </w:t>
      </w:r>
      <w:r w:rsidR="00F56BDA" w:rsidRPr="00083707">
        <w:rPr>
          <w:rFonts w:ascii="Times New Roman" w:hAnsi="Times New Roman" w:cs="Times New Roman"/>
          <w:sz w:val="28"/>
          <w:szCs w:val="28"/>
          <w:lang w:val="kk-KZ"/>
        </w:rPr>
        <w:t>[</w:t>
      </w:r>
      <w:r w:rsidR="00EB3C5B" w:rsidRPr="00083707">
        <w:rPr>
          <w:rFonts w:ascii="Times New Roman" w:hAnsi="Times New Roman" w:cs="Times New Roman"/>
          <w:sz w:val="28"/>
          <w:szCs w:val="28"/>
          <w:lang w:val="kk-KZ"/>
        </w:rPr>
        <w:t>3</w:t>
      </w:r>
      <w:r w:rsidR="00F56BDA" w:rsidRPr="00083707">
        <w:rPr>
          <w:rFonts w:ascii="Times New Roman" w:hAnsi="Times New Roman" w:cs="Times New Roman"/>
          <w:sz w:val="28"/>
          <w:szCs w:val="28"/>
          <w:lang w:val="kk-KZ"/>
        </w:rPr>
        <w:t xml:space="preserve">] </w:t>
      </w:r>
      <w:r w:rsidRPr="00083707">
        <w:rPr>
          <w:rFonts w:ascii="Times New Roman" w:hAnsi="Times New Roman" w:cs="Times New Roman"/>
          <w:sz w:val="28"/>
          <w:szCs w:val="28"/>
          <w:lang w:val="kk-KZ"/>
        </w:rPr>
        <w:t xml:space="preserve">тілдің оймен, санамен, таныммен байланысы бейнеленген. Айтылым адамның ішкі жан дүниесін жеткізетін, ой мен ақылдың деңгейін көрсететін, халықтың рухани болмысын танытатын негізгі құрал ретінде сипатталады. Яғни бүгінгі таңда ерекше қарқын алып жатқан когнитивтік зерттеулердің, </w:t>
      </w:r>
      <w:r w:rsidR="00A37190" w:rsidRPr="00083707">
        <w:rPr>
          <w:rFonts w:ascii="Times New Roman" w:hAnsi="Times New Roman" w:cs="Times New Roman"/>
          <w:sz w:val="28"/>
          <w:szCs w:val="28"/>
          <w:lang w:val="kk-KZ"/>
        </w:rPr>
        <w:t>тілге қатысты лингвофилософиялық тұжырым</w:t>
      </w:r>
      <w:r w:rsidRPr="00083707">
        <w:rPr>
          <w:rFonts w:ascii="Times New Roman" w:hAnsi="Times New Roman" w:cs="Times New Roman"/>
          <w:sz w:val="28"/>
          <w:szCs w:val="28"/>
          <w:lang w:val="kk-KZ"/>
        </w:rPr>
        <w:t xml:space="preserve">дардың негізі қазақтың мақал-мәтелдерінде қаланған. </w:t>
      </w:r>
    </w:p>
    <w:p w14:paraId="607FC531" w14:textId="1D00D5AF" w:rsidR="006C1836" w:rsidRPr="00083707" w:rsidRDefault="006C1836" w:rsidP="00540D41">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Бұл ұстаным ғасырлар бойы желі ретінде жалғасып отырған. Ортағасырлық ойшылдар тілді тәрбиенің негізгі құралы, ізгілік пен елдіктің бастауы ретінде сипаттаған. Мысалы, Махмұд Қашқари: </w:t>
      </w:r>
      <w:r w:rsidRPr="00CC7D0F">
        <w:rPr>
          <w:rStyle w:val="aa"/>
          <w:rFonts w:ascii="Times New Roman" w:hAnsi="Times New Roman" w:cs="Times New Roman"/>
          <w:color w:val="auto"/>
          <w:sz w:val="28"/>
          <w:szCs w:val="28"/>
          <w:u w:val="none"/>
          <w:lang w:val="kk-KZ"/>
        </w:rPr>
        <w:t>«Игі істің басы – тіл, тәрбие басы – тіл»</w:t>
      </w:r>
      <w:r w:rsidRPr="00CC7D0F">
        <w:rPr>
          <w:rFonts w:ascii="Times New Roman" w:hAnsi="Times New Roman" w:cs="Times New Roman"/>
          <w:sz w:val="28"/>
          <w:szCs w:val="28"/>
          <w:lang w:val="kk-KZ"/>
        </w:rPr>
        <w:t xml:space="preserve">, – деп, тіл мен тәрбиенің бірлігін </w:t>
      </w:r>
      <w:r w:rsidRPr="00CC7D0F">
        <w:rPr>
          <w:rFonts w:ascii="Times New Roman" w:hAnsi="Times New Roman" w:cs="Times New Roman"/>
          <w:sz w:val="28"/>
          <w:szCs w:val="28"/>
          <w:shd w:val="clear" w:color="auto" w:fill="FFFFFF" w:themeFill="background1"/>
          <w:lang w:val="kk-KZ"/>
        </w:rPr>
        <w:t>көрсетсе</w:t>
      </w:r>
      <w:r w:rsidR="00A37190" w:rsidRPr="00CC7D0F">
        <w:rPr>
          <w:rFonts w:ascii="Times New Roman" w:hAnsi="Times New Roman" w:cs="Times New Roman"/>
          <w:sz w:val="28"/>
          <w:szCs w:val="28"/>
          <w:shd w:val="clear" w:color="auto" w:fill="FFFFFF" w:themeFill="background1"/>
          <w:lang w:val="kk-KZ"/>
        </w:rPr>
        <w:t xml:space="preserve"> [</w:t>
      </w:r>
      <w:r w:rsidR="00EB3C5B">
        <w:rPr>
          <w:rFonts w:ascii="Times New Roman" w:hAnsi="Times New Roman" w:cs="Times New Roman"/>
          <w:sz w:val="28"/>
          <w:szCs w:val="28"/>
          <w:shd w:val="clear" w:color="auto" w:fill="FFFFFF" w:themeFill="background1"/>
          <w:lang w:val="kk-KZ"/>
        </w:rPr>
        <w:t>4</w:t>
      </w:r>
      <w:r w:rsidR="00A37190" w:rsidRPr="00CC7D0F">
        <w:rPr>
          <w:rFonts w:ascii="Times New Roman" w:hAnsi="Times New Roman" w:cs="Times New Roman"/>
          <w:sz w:val="28"/>
          <w:szCs w:val="28"/>
          <w:shd w:val="clear" w:color="auto" w:fill="FFFFFF" w:themeFill="background1"/>
          <w:lang w:val="kk-KZ"/>
        </w:rPr>
        <w:t>]</w:t>
      </w:r>
      <w:r w:rsidRPr="00CC7D0F">
        <w:rPr>
          <w:rFonts w:ascii="Times New Roman" w:hAnsi="Times New Roman" w:cs="Times New Roman"/>
          <w:sz w:val="28"/>
          <w:szCs w:val="28"/>
          <w:shd w:val="clear" w:color="auto" w:fill="FFFFFF" w:themeFill="background1"/>
          <w:lang w:val="kk-KZ"/>
        </w:rPr>
        <w:t>,</w:t>
      </w:r>
      <w:r w:rsidRPr="00CC7D0F">
        <w:rPr>
          <w:rFonts w:ascii="Times New Roman" w:hAnsi="Times New Roman" w:cs="Times New Roman"/>
          <w:sz w:val="28"/>
          <w:szCs w:val="28"/>
          <w:lang w:val="kk-KZ"/>
        </w:rPr>
        <w:t xml:space="preserve"> Жүсіп Баласағұн айтылымды елдік пен бірліктің тірегі ретінде сипаттап, дұрыс қолданылған сөз – адамның рухани бейнесінің көрінісі ретінде көрінеді, ғұлама айтылатын сөзге абай болу керек екенін ескертеді:  </w:t>
      </w:r>
      <w:r w:rsidRPr="00083707">
        <w:rPr>
          <w:rStyle w:val="aa"/>
          <w:rFonts w:ascii="Times New Roman" w:hAnsi="Times New Roman" w:cs="Times New Roman"/>
          <w:color w:val="auto"/>
          <w:sz w:val="28"/>
          <w:szCs w:val="28"/>
          <w:u w:val="none"/>
          <w:lang w:val="kk-KZ"/>
        </w:rPr>
        <w:t>«</w:t>
      </w:r>
      <w:r w:rsidRPr="00083707">
        <w:rPr>
          <w:rFonts w:ascii="Times New Roman" w:eastAsia="Times New Roman" w:hAnsi="Times New Roman" w:cs="Times New Roman"/>
          <w:sz w:val="28"/>
          <w:szCs w:val="28"/>
          <w:lang w:val="kk-KZ" w:eastAsia="ru-RU"/>
        </w:rPr>
        <w:t>Көңіл – тілдің иесі, сүйенеді сөз тілге, Сөз күйресе, күйгені көңіл мен тіл, көркің де</w:t>
      </w:r>
      <w:r w:rsidRPr="00083707">
        <w:rPr>
          <w:rStyle w:val="aa"/>
          <w:rFonts w:ascii="Times New Roman" w:hAnsi="Times New Roman" w:cs="Times New Roman"/>
          <w:color w:val="auto"/>
          <w:sz w:val="28"/>
          <w:szCs w:val="28"/>
          <w:u w:val="none"/>
          <w:lang w:val="kk-KZ"/>
        </w:rPr>
        <w:t>»</w:t>
      </w:r>
      <w:r w:rsidRPr="00083707">
        <w:rPr>
          <w:rFonts w:ascii="Times New Roman" w:hAnsi="Times New Roman" w:cs="Times New Roman"/>
          <w:sz w:val="28"/>
          <w:szCs w:val="28"/>
          <w:lang w:val="kk-KZ"/>
        </w:rPr>
        <w:t xml:space="preserve">, </w:t>
      </w:r>
      <w:r w:rsidRPr="00083707">
        <w:rPr>
          <w:rStyle w:val="aa"/>
          <w:rFonts w:ascii="Times New Roman" w:hAnsi="Times New Roman" w:cs="Times New Roman"/>
          <w:color w:val="auto"/>
          <w:sz w:val="28"/>
          <w:szCs w:val="28"/>
          <w:u w:val="none"/>
          <w:lang w:val="kk-KZ"/>
        </w:rPr>
        <w:t>«Тіл – елшінің қылышы»</w:t>
      </w:r>
      <w:r w:rsidRPr="00083707">
        <w:rPr>
          <w:rFonts w:ascii="Times New Roman" w:hAnsi="Times New Roman" w:cs="Times New Roman"/>
          <w:sz w:val="28"/>
          <w:szCs w:val="28"/>
          <w:lang w:val="kk-KZ"/>
        </w:rPr>
        <w:t xml:space="preserve">, </w:t>
      </w:r>
      <w:r w:rsidRPr="00083707">
        <w:rPr>
          <w:rStyle w:val="aa"/>
          <w:rFonts w:ascii="Times New Roman" w:hAnsi="Times New Roman" w:cs="Times New Roman"/>
          <w:color w:val="auto"/>
          <w:sz w:val="28"/>
          <w:szCs w:val="28"/>
          <w:u w:val="none"/>
          <w:lang w:val="kk-KZ"/>
        </w:rPr>
        <w:t>«Елдіктің өзегі – білік, кілті – тіл»</w:t>
      </w:r>
      <w:r w:rsidRPr="00083707">
        <w:rPr>
          <w:rFonts w:ascii="Times New Roman" w:hAnsi="Times New Roman" w:cs="Times New Roman"/>
          <w:sz w:val="28"/>
          <w:szCs w:val="28"/>
          <w:lang w:val="kk-KZ"/>
        </w:rPr>
        <w:t xml:space="preserve">, </w:t>
      </w:r>
      <w:r w:rsidRPr="00083707">
        <w:rPr>
          <w:rStyle w:val="aa"/>
          <w:rFonts w:ascii="Times New Roman" w:hAnsi="Times New Roman" w:cs="Times New Roman"/>
          <w:color w:val="auto"/>
          <w:sz w:val="28"/>
          <w:szCs w:val="28"/>
          <w:u w:val="none"/>
          <w:lang w:val="kk-KZ"/>
        </w:rPr>
        <w:t>«Сөзіңді бақ, басың кесіп алмасын», «</w:t>
      </w:r>
      <w:r w:rsidRPr="00083707">
        <w:rPr>
          <w:rFonts w:ascii="Times New Roman" w:eastAsia="Times New Roman" w:hAnsi="Times New Roman" w:cs="Times New Roman"/>
          <w:sz w:val="28"/>
          <w:szCs w:val="28"/>
          <w:lang w:val="kk-KZ" w:eastAsia="ru-RU"/>
        </w:rPr>
        <w:t xml:space="preserve">Көрінеді тілден түйсік, білім де, Біле білсең жарылқаушы тіліңде», «Тілді күтіп бақсаң – аман басың да, Сөзді қысқа қылсаң – ұзақ жасың да!» </w:t>
      </w:r>
      <w:r w:rsidRPr="00083707">
        <w:rPr>
          <w:rFonts w:ascii="Times New Roman" w:hAnsi="Times New Roman" w:cs="Times New Roman"/>
          <w:sz w:val="28"/>
          <w:szCs w:val="28"/>
          <w:lang w:val="kk-KZ"/>
        </w:rPr>
        <w:t>т.с.с.</w:t>
      </w:r>
      <w:r w:rsidR="00A37190" w:rsidRPr="00083707">
        <w:rPr>
          <w:rFonts w:ascii="Times New Roman" w:hAnsi="Times New Roman" w:cs="Times New Roman"/>
          <w:sz w:val="28"/>
          <w:szCs w:val="28"/>
          <w:lang w:val="kk-KZ"/>
        </w:rPr>
        <w:t xml:space="preserve"> [</w:t>
      </w:r>
      <w:r w:rsidR="00EB3C5B" w:rsidRPr="00083707">
        <w:rPr>
          <w:rFonts w:ascii="Times New Roman" w:hAnsi="Times New Roman" w:cs="Times New Roman"/>
          <w:sz w:val="28"/>
          <w:szCs w:val="28"/>
          <w:lang w:val="kk-KZ"/>
        </w:rPr>
        <w:t>5</w:t>
      </w:r>
      <w:r w:rsidR="00A37190" w:rsidRPr="00083707">
        <w:rPr>
          <w:rFonts w:ascii="Times New Roman" w:hAnsi="Times New Roman" w:cs="Times New Roman"/>
          <w:sz w:val="28"/>
          <w:szCs w:val="28"/>
          <w:lang w:val="kk-KZ"/>
        </w:rPr>
        <w:t>]</w:t>
      </w:r>
      <w:r w:rsidRPr="00083707">
        <w:rPr>
          <w:rFonts w:ascii="Times New Roman" w:hAnsi="Times New Roman" w:cs="Times New Roman"/>
          <w:sz w:val="28"/>
          <w:szCs w:val="28"/>
          <w:lang w:val="kk-KZ"/>
        </w:rPr>
        <w:t xml:space="preserve"> Ахмет Йүгінеки шығармаларында айтылым адамның ақыл-парасатының көрсеткіші ретінде сипатталады: </w:t>
      </w:r>
      <w:r w:rsidRPr="00083707">
        <w:rPr>
          <w:rStyle w:val="aa"/>
          <w:rFonts w:ascii="Times New Roman" w:hAnsi="Times New Roman" w:cs="Times New Roman"/>
          <w:color w:val="auto"/>
          <w:sz w:val="28"/>
          <w:szCs w:val="28"/>
          <w:u w:val="none"/>
          <w:lang w:val="kk-KZ"/>
        </w:rPr>
        <w:t>«Тіл біреуді көтереді, біреудің түбіне жетеді»</w:t>
      </w:r>
      <w:r w:rsidRPr="00083707">
        <w:rPr>
          <w:rFonts w:ascii="Times New Roman" w:hAnsi="Times New Roman" w:cs="Times New Roman"/>
          <w:sz w:val="28"/>
          <w:szCs w:val="28"/>
          <w:lang w:val="kk-KZ"/>
        </w:rPr>
        <w:t>, «</w:t>
      </w:r>
      <w:r w:rsidRPr="00083707">
        <w:rPr>
          <w:rFonts w:ascii="Times New Roman" w:eastAsia="Times New Roman" w:hAnsi="Times New Roman" w:cs="Times New Roman"/>
          <w:sz w:val="28"/>
          <w:szCs w:val="28"/>
          <w:lang w:val="kk-KZ" w:eastAsia="ru-RU"/>
        </w:rPr>
        <w:t xml:space="preserve">Ердің жүзін күйдіретін нәрсе – тіл», «Сөз есепсіз – тіліңді тый, тарта ұста, Тыймаған тіл басыңа сор әр тұста. Есепті сөз – ер сөзінің асылы, Мылжың тілді жау деп ұғын тартыста», </w:t>
      </w:r>
      <w:r w:rsidRPr="00083707">
        <w:rPr>
          <w:rStyle w:val="aa"/>
          <w:rFonts w:ascii="Times New Roman" w:hAnsi="Times New Roman" w:cs="Times New Roman"/>
          <w:color w:val="auto"/>
          <w:sz w:val="28"/>
          <w:szCs w:val="28"/>
          <w:u w:val="none"/>
          <w:lang w:val="kk-KZ"/>
        </w:rPr>
        <w:t>«Ақылсыз ердің тілі – өз басының дұшпаны»</w:t>
      </w:r>
      <w:r w:rsidR="00C111C8" w:rsidRPr="00083707">
        <w:rPr>
          <w:rFonts w:ascii="Times New Roman" w:hAnsi="Times New Roman" w:cs="Times New Roman"/>
          <w:sz w:val="28"/>
          <w:szCs w:val="28"/>
          <w:lang w:val="kk-KZ"/>
        </w:rPr>
        <w:t xml:space="preserve"> </w:t>
      </w:r>
      <w:r w:rsidR="00A37190" w:rsidRPr="00083707">
        <w:rPr>
          <w:rFonts w:ascii="Times New Roman" w:hAnsi="Times New Roman" w:cs="Times New Roman"/>
          <w:sz w:val="28"/>
          <w:szCs w:val="28"/>
          <w:lang w:val="kk-KZ"/>
        </w:rPr>
        <w:t>[</w:t>
      </w:r>
      <w:r w:rsidR="00C208CE" w:rsidRPr="00083707">
        <w:rPr>
          <w:rFonts w:ascii="Times New Roman" w:hAnsi="Times New Roman" w:cs="Times New Roman"/>
          <w:sz w:val="28"/>
          <w:szCs w:val="28"/>
          <w:lang w:val="kk-KZ"/>
        </w:rPr>
        <w:t>6</w:t>
      </w:r>
      <w:r w:rsidR="00A37190" w:rsidRPr="00083707">
        <w:rPr>
          <w:rFonts w:ascii="Times New Roman" w:hAnsi="Times New Roman" w:cs="Times New Roman"/>
          <w:sz w:val="28"/>
          <w:szCs w:val="28"/>
          <w:lang w:val="kk-KZ"/>
        </w:rPr>
        <w:t>]</w:t>
      </w:r>
      <w:r w:rsidR="00C111C8" w:rsidRPr="00083707">
        <w:rPr>
          <w:rFonts w:ascii="Times New Roman" w:hAnsi="Times New Roman" w:cs="Times New Roman"/>
          <w:sz w:val="28"/>
          <w:szCs w:val="28"/>
          <w:lang w:val="kk-KZ"/>
        </w:rPr>
        <w:t>.</w:t>
      </w:r>
      <w:r w:rsidRPr="00083707">
        <w:rPr>
          <w:rFonts w:ascii="Times New Roman" w:hAnsi="Times New Roman" w:cs="Times New Roman"/>
          <w:sz w:val="28"/>
          <w:szCs w:val="28"/>
          <w:lang w:val="kk-KZ"/>
        </w:rPr>
        <w:t xml:space="preserve"> Саиф Сараи тұжырымдарында айтылым сөз әдебі тұрғысынан сипатталып, сөйлейтін адамның байқап сөйлеуі, жауапкершілікті түсінуі керектігі туралы сөз болады:  </w:t>
      </w:r>
      <w:r w:rsidRPr="00083707">
        <w:rPr>
          <w:rStyle w:val="aa"/>
          <w:rFonts w:ascii="Times New Roman" w:hAnsi="Times New Roman" w:cs="Times New Roman"/>
          <w:color w:val="auto"/>
          <w:sz w:val="28"/>
          <w:szCs w:val="28"/>
          <w:u w:val="none"/>
          <w:lang w:val="kk-KZ"/>
        </w:rPr>
        <w:t>«Ақымақ адам өз тілін тыя алмайды»</w:t>
      </w:r>
      <w:r w:rsidR="00083707">
        <w:rPr>
          <w:rStyle w:val="aa"/>
          <w:rFonts w:ascii="Times New Roman" w:hAnsi="Times New Roman" w:cs="Times New Roman"/>
          <w:color w:val="auto"/>
          <w:sz w:val="28"/>
          <w:szCs w:val="28"/>
          <w:u w:val="none"/>
          <w:lang w:val="kk-KZ"/>
        </w:rPr>
        <w:t xml:space="preserve"> </w:t>
      </w:r>
      <w:r w:rsidR="00A37190" w:rsidRPr="00083707">
        <w:rPr>
          <w:rStyle w:val="aa"/>
          <w:rFonts w:ascii="Times New Roman" w:hAnsi="Times New Roman" w:cs="Times New Roman"/>
          <w:color w:val="auto"/>
          <w:sz w:val="28"/>
          <w:szCs w:val="28"/>
          <w:u w:val="none"/>
          <w:lang w:val="kk-KZ"/>
        </w:rPr>
        <w:t>[</w:t>
      </w:r>
      <w:r w:rsidR="00C208CE" w:rsidRPr="00083707">
        <w:rPr>
          <w:rStyle w:val="aa"/>
          <w:rFonts w:ascii="Times New Roman" w:hAnsi="Times New Roman" w:cs="Times New Roman"/>
          <w:color w:val="auto"/>
          <w:sz w:val="28"/>
          <w:szCs w:val="28"/>
          <w:u w:val="none"/>
          <w:lang w:val="kk-KZ"/>
        </w:rPr>
        <w:t>7</w:t>
      </w:r>
      <w:r w:rsidR="00A37190" w:rsidRPr="00083707">
        <w:rPr>
          <w:rStyle w:val="aa"/>
          <w:rFonts w:ascii="Times New Roman" w:hAnsi="Times New Roman" w:cs="Times New Roman"/>
          <w:color w:val="auto"/>
          <w:sz w:val="28"/>
          <w:szCs w:val="28"/>
          <w:u w:val="none"/>
          <w:lang w:val="kk-KZ"/>
        </w:rPr>
        <w:t xml:space="preserve">]. </w:t>
      </w:r>
      <w:r w:rsidRPr="00083707">
        <w:rPr>
          <w:rFonts w:ascii="Times New Roman" w:hAnsi="Times New Roman" w:cs="Times New Roman"/>
          <w:sz w:val="28"/>
          <w:szCs w:val="28"/>
          <w:lang w:val="kk-KZ"/>
        </w:rPr>
        <w:t>Яғни ғұламалардың тұжырымдарында тіл ойды жарыққа шығаратын құрал ғана емес, қарым-қатынас құралы, ізгіліктің, жақсы істің бастауы ретінде көрінеді.</w:t>
      </w:r>
    </w:p>
    <w:p w14:paraId="20BCCABD" w14:textId="486AA2AA"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083707">
        <w:rPr>
          <w:rFonts w:ascii="Times New Roman" w:hAnsi="Times New Roman" w:cs="Times New Roman"/>
          <w:sz w:val="28"/>
          <w:szCs w:val="28"/>
          <w:lang w:val="kk-KZ"/>
        </w:rPr>
        <w:t xml:space="preserve">Бұл дәстүр жыраулар поэзиясында да жалғасын тапқан. Жыраулар айтылымды рухани тереңдік пен жауапкершіліктің көрсеткіші, адамға күш-қуат беретін әрі зиян келтіретін қару ретінде сипаттайды. Асан Қайғы </w:t>
      </w:r>
      <w:r w:rsidRPr="00083707">
        <w:rPr>
          <w:rStyle w:val="aa"/>
          <w:rFonts w:ascii="Times New Roman" w:hAnsi="Times New Roman" w:cs="Times New Roman"/>
          <w:color w:val="auto"/>
          <w:sz w:val="28"/>
          <w:szCs w:val="28"/>
          <w:u w:val="none"/>
          <w:lang w:val="kk-KZ"/>
        </w:rPr>
        <w:t>«Таза мінсіз асыл сөз ой түбінде жатады»</w:t>
      </w:r>
      <w:r w:rsidRPr="00083707">
        <w:rPr>
          <w:rFonts w:ascii="Times New Roman" w:hAnsi="Times New Roman" w:cs="Times New Roman"/>
          <w:sz w:val="28"/>
          <w:szCs w:val="28"/>
          <w:lang w:val="kk-KZ"/>
        </w:rPr>
        <w:t>; «Таза мінсіз асыл сөз шер толқытса шығады» деу арқылы айтылымды ойдың жемісі, руханияттың негізі ретінде көрсетеді</w:t>
      </w:r>
      <w:r w:rsidR="00A37190" w:rsidRPr="00083707">
        <w:rPr>
          <w:rFonts w:ascii="Times New Roman" w:hAnsi="Times New Roman" w:cs="Times New Roman"/>
          <w:sz w:val="28"/>
          <w:szCs w:val="28"/>
          <w:lang w:val="kk-KZ"/>
        </w:rPr>
        <w:t xml:space="preserve"> [</w:t>
      </w:r>
      <w:r w:rsidR="00C208CE" w:rsidRPr="00083707">
        <w:rPr>
          <w:rFonts w:ascii="Times New Roman" w:hAnsi="Times New Roman" w:cs="Times New Roman"/>
          <w:sz w:val="28"/>
          <w:szCs w:val="28"/>
          <w:lang w:val="kk-KZ"/>
        </w:rPr>
        <w:t>8, 64 б.</w:t>
      </w:r>
      <w:r w:rsidR="00A37190" w:rsidRPr="00083707">
        <w:rPr>
          <w:rFonts w:ascii="Times New Roman" w:hAnsi="Times New Roman" w:cs="Times New Roman"/>
          <w:sz w:val="28"/>
          <w:szCs w:val="28"/>
          <w:lang w:val="kk-KZ"/>
        </w:rPr>
        <w:t>]</w:t>
      </w:r>
      <w:r w:rsidRPr="00083707">
        <w:rPr>
          <w:rFonts w:ascii="Times New Roman" w:hAnsi="Times New Roman" w:cs="Times New Roman"/>
          <w:sz w:val="28"/>
          <w:szCs w:val="28"/>
          <w:lang w:val="kk-KZ"/>
        </w:rPr>
        <w:t xml:space="preserve">. Шалкиіз Тіленшіұлының толғауларындағы </w:t>
      </w:r>
      <w:r w:rsidRPr="00083707">
        <w:rPr>
          <w:rStyle w:val="aa"/>
          <w:rFonts w:ascii="Times New Roman" w:hAnsi="Times New Roman" w:cs="Times New Roman"/>
          <w:color w:val="auto"/>
          <w:sz w:val="28"/>
          <w:szCs w:val="28"/>
          <w:u w:val="none"/>
          <w:lang w:val="kk-KZ"/>
        </w:rPr>
        <w:t>«Еріккенде қызыл тілін тыймаған бір пәлеге жолығар»</w:t>
      </w:r>
      <w:r w:rsidRPr="00083707">
        <w:rPr>
          <w:rFonts w:ascii="Times New Roman" w:hAnsi="Times New Roman" w:cs="Times New Roman"/>
          <w:sz w:val="28"/>
          <w:szCs w:val="28"/>
          <w:lang w:val="kk-KZ"/>
        </w:rPr>
        <w:t xml:space="preserve">, </w:t>
      </w:r>
      <w:r w:rsidRPr="00083707">
        <w:rPr>
          <w:rStyle w:val="aa"/>
          <w:rFonts w:ascii="Times New Roman" w:hAnsi="Times New Roman" w:cs="Times New Roman"/>
          <w:color w:val="auto"/>
          <w:sz w:val="28"/>
          <w:szCs w:val="28"/>
          <w:u w:val="none"/>
          <w:lang w:val="kk-KZ"/>
        </w:rPr>
        <w:t>«Жаманның жалаңдаған тілі жау»</w:t>
      </w:r>
      <w:r w:rsidRPr="00083707">
        <w:rPr>
          <w:rFonts w:ascii="Times New Roman" w:hAnsi="Times New Roman" w:cs="Times New Roman"/>
          <w:sz w:val="28"/>
          <w:szCs w:val="28"/>
          <w:lang w:val="kk-KZ"/>
        </w:rPr>
        <w:t xml:space="preserve"> сияқты тұжырымдарында айтылымға қойылатын талап, сөйлеушінің жауапкершілігі анық көрсетілген. Жыраулар айтылымды қару ретінде сипаттайды: </w:t>
      </w:r>
      <w:r w:rsidRPr="00083707">
        <w:rPr>
          <w:rStyle w:val="aa"/>
          <w:rFonts w:ascii="Times New Roman" w:hAnsi="Times New Roman" w:cs="Times New Roman"/>
          <w:color w:val="auto"/>
          <w:sz w:val="28"/>
          <w:szCs w:val="28"/>
          <w:u w:val="none"/>
          <w:lang w:val="kk-KZ"/>
        </w:rPr>
        <w:t>«Тіл – өткір найза»</w:t>
      </w:r>
      <w:r w:rsidR="00F56BDA" w:rsidRPr="00083707">
        <w:rPr>
          <w:rStyle w:val="aa"/>
          <w:rFonts w:ascii="Times New Roman" w:hAnsi="Times New Roman" w:cs="Times New Roman"/>
          <w:color w:val="auto"/>
          <w:sz w:val="28"/>
          <w:szCs w:val="28"/>
          <w:u w:val="none"/>
          <w:lang w:val="kk-KZ"/>
        </w:rPr>
        <w:t xml:space="preserve"> </w:t>
      </w:r>
      <w:r w:rsidR="00F56BDA" w:rsidRPr="00083707">
        <w:rPr>
          <w:rStyle w:val="aa"/>
          <w:rFonts w:ascii="Times New Roman" w:hAnsi="Times New Roman" w:cs="Times New Roman"/>
          <w:color w:val="auto"/>
          <w:sz w:val="28"/>
          <w:szCs w:val="28"/>
          <w:lang w:val="kk-KZ"/>
        </w:rPr>
        <w:t>(</w:t>
      </w:r>
      <w:r w:rsidRPr="00083707">
        <w:rPr>
          <w:rFonts w:ascii="Times New Roman" w:hAnsi="Times New Roman" w:cs="Times New Roman"/>
          <w:sz w:val="28"/>
          <w:szCs w:val="28"/>
          <w:lang w:val="kk-KZ"/>
        </w:rPr>
        <w:t>Майлықожа Сұлтанқожаұлы</w:t>
      </w:r>
      <w:r w:rsidR="00F56BDA" w:rsidRPr="00083707">
        <w:rPr>
          <w:rFonts w:ascii="Times New Roman" w:hAnsi="Times New Roman" w:cs="Times New Roman"/>
          <w:sz w:val="28"/>
          <w:szCs w:val="28"/>
          <w:lang w:val="kk-KZ"/>
        </w:rPr>
        <w:t>)[</w:t>
      </w:r>
      <w:r w:rsidR="00C208CE" w:rsidRPr="00083707">
        <w:rPr>
          <w:rFonts w:ascii="Times New Roman" w:hAnsi="Times New Roman" w:cs="Times New Roman"/>
          <w:sz w:val="28"/>
          <w:szCs w:val="28"/>
          <w:lang w:val="kk-KZ"/>
        </w:rPr>
        <w:t>8, 72 б.</w:t>
      </w:r>
      <w:r w:rsidR="00F56BDA" w:rsidRPr="00083707">
        <w:rPr>
          <w:rFonts w:ascii="Times New Roman" w:hAnsi="Times New Roman" w:cs="Times New Roman"/>
          <w:sz w:val="28"/>
          <w:szCs w:val="28"/>
          <w:lang w:val="kk-KZ"/>
        </w:rPr>
        <w:t xml:space="preserve">]. </w:t>
      </w:r>
      <w:r w:rsidRPr="00083707">
        <w:rPr>
          <w:rFonts w:ascii="Times New Roman" w:hAnsi="Times New Roman" w:cs="Times New Roman"/>
          <w:sz w:val="28"/>
          <w:szCs w:val="28"/>
          <w:lang w:val="kk-KZ"/>
        </w:rPr>
        <w:t>Осы ұстаным Бұқар жырауда да (</w:t>
      </w:r>
      <w:r w:rsidRPr="00083707">
        <w:rPr>
          <w:rStyle w:val="aa"/>
          <w:rFonts w:ascii="Times New Roman" w:hAnsi="Times New Roman" w:cs="Times New Roman"/>
          <w:color w:val="auto"/>
          <w:sz w:val="28"/>
          <w:szCs w:val="28"/>
          <w:u w:val="none"/>
          <w:lang w:val="kk-KZ"/>
        </w:rPr>
        <w:t>«Тіліңді тыйсаң басың аман, тіліңді тыймасаң басың жаман», «Бас кеспек болса да, тіл кеспек жоқ»),</w:t>
      </w:r>
      <w:r w:rsidR="00A37190" w:rsidRPr="00083707">
        <w:rPr>
          <w:rStyle w:val="aa"/>
          <w:rFonts w:ascii="Times New Roman" w:hAnsi="Times New Roman" w:cs="Times New Roman"/>
          <w:color w:val="auto"/>
          <w:sz w:val="28"/>
          <w:szCs w:val="28"/>
          <w:u w:val="none"/>
          <w:lang w:val="kk-KZ"/>
        </w:rPr>
        <w:t xml:space="preserve"> </w:t>
      </w:r>
      <w:r w:rsidRPr="00083707">
        <w:rPr>
          <w:rFonts w:ascii="Times New Roman" w:hAnsi="Times New Roman" w:cs="Times New Roman"/>
          <w:sz w:val="28"/>
          <w:szCs w:val="28"/>
          <w:lang w:val="kk-KZ"/>
        </w:rPr>
        <w:t>Шал ақында да (</w:t>
      </w:r>
      <w:r w:rsidRPr="00083707">
        <w:rPr>
          <w:rStyle w:val="aa"/>
          <w:rFonts w:ascii="Times New Roman" w:hAnsi="Times New Roman" w:cs="Times New Roman"/>
          <w:color w:val="auto"/>
          <w:sz w:val="28"/>
          <w:szCs w:val="28"/>
          <w:u w:val="none"/>
          <w:lang w:val="kk-KZ"/>
        </w:rPr>
        <w:t xml:space="preserve">«Жақсының сөзі – жібек, жаманның сөзі – күйік»; «Тіліңді бақсаң – басың аман, тыймасаң – басыңда пәле»); </w:t>
      </w:r>
      <w:r w:rsidRPr="00083707">
        <w:rPr>
          <w:rFonts w:ascii="Times New Roman" w:hAnsi="Times New Roman" w:cs="Times New Roman"/>
          <w:sz w:val="28"/>
          <w:szCs w:val="28"/>
          <w:lang w:val="kk-KZ"/>
        </w:rPr>
        <w:t>Жиембет жырауда да (</w:t>
      </w:r>
      <w:r w:rsidRPr="00083707">
        <w:rPr>
          <w:rStyle w:val="aa"/>
          <w:rFonts w:ascii="Times New Roman" w:hAnsi="Times New Roman" w:cs="Times New Roman"/>
          <w:color w:val="auto"/>
          <w:sz w:val="28"/>
          <w:szCs w:val="28"/>
          <w:u w:val="none"/>
          <w:lang w:val="kk-KZ"/>
        </w:rPr>
        <w:t xml:space="preserve">«Езілмес жүрек, өзгермес мінез бар ма? Тілден тәтті, тілден ащы не бар?»); </w:t>
      </w:r>
      <w:r w:rsidRPr="00083707">
        <w:rPr>
          <w:rFonts w:ascii="Times New Roman" w:hAnsi="Times New Roman" w:cs="Times New Roman"/>
          <w:sz w:val="28"/>
          <w:szCs w:val="28"/>
          <w:lang w:val="kk-KZ"/>
        </w:rPr>
        <w:t>Ақтамберді жырауда да (</w:t>
      </w:r>
      <w:r w:rsidRPr="00083707">
        <w:rPr>
          <w:rStyle w:val="aa"/>
          <w:rFonts w:ascii="Times New Roman" w:hAnsi="Times New Roman" w:cs="Times New Roman"/>
          <w:color w:val="auto"/>
          <w:sz w:val="28"/>
          <w:szCs w:val="28"/>
          <w:u w:val="none"/>
          <w:lang w:val="kk-KZ"/>
        </w:rPr>
        <w:t>«Жақсы сөзді жаныңа серік қыл, жаман сөзді жауыңа берік қыл») т.с.с.</w:t>
      </w:r>
      <w:r w:rsidRPr="00083707">
        <w:rPr>
          <w:rStyle w:val="aa"/>
          <w:rFonts w:ascii="Times New Roman" w:hAnsi="Times New Roman" w:cs="Times New Roman"/>
          <w:color w:val="auto"/>
          <w:sz w:val="28"/>
          <w:szCs w:val="28"/>
          <w:lang w:val="kk-KZ"/>
        </w:rPr>
        <w:t xml:space="preserve"> </w:t>
      </w:r>
      <w:r w:rsidRPr="00083707">
        <w:rPr>
          <w:rFonts w:ascii="Times New Roman" w:hAnsi="Times New Roman" w:cs="Times New Roman"/>
          <w:sz w:val="28"/>
          <w:szCs w:val="28"/>
          <w:lang w:val="kk-KZ"/>
        </w:rPr>
        <w:t>сабақтастық тапқан</w:t>
      </w:r>
      <w:r w:rsidR="00A37190" w:rsidRPr="00083707">
        <w:rPr>
          <w:rFonts w:ascii="Times New Roman" w:hAnsi="Times New Roman" w:cs="Times New Roman"/>
          <w:sz w:val="28"/>
          <w:szCs w:val="28"/>
          <w:lang w:val="kk-KZ"/>
        </w:rPr>
        <w:t xml:space="preserve"> [</w:t>
      </w:r>
      <w:r w:rsidR="00C208CE" w:rsidRPr="00083707">
        <w:rPr>
          <w:rFonts w:ascii="Times New Roman" w:hAnsi="Times New Roman" w:cs="Times New Roman"/>
          <w:sz w:val="28"/>
          <w:szCs w:val="28"/>
          <w:lang w:val="kk-KZ"/>
        </w:rPr>
        <w:t>8, 88 б.</w:t>
      </w:r>
      <w:r w:rsidR="00A37190" w:rsidRPr="00083707">
        <w:rPr>
          <w:rFonts w:ascii="Times New Roman" w:hAnsi="Times New Roman" w:cs="Times New Roman"/>
          <w:sz w:val="28"/>
          <w:szCs w:val="28"/>
          <w:lang w:val="kk-KZ"/>
        </w:rPr>
        <w:t>]</w:t>
      </w:r>
      <w:r w:rsidRPr="00083707">
        <w:rPr>
          <w:rFonts w:ascii="Times New Roman" w:hAnsi="Times New Roman" w:cs="Times New Roman"/>
          <w:sz w:val="28"/>
          <w:szCs w:val="28"/>
          <w:lang w:val="kk-KZ"/>
        </w:rPr>
        <w:t>. Махамбет ақынның өлеңдерінде айтылым ерлік пен рухтың қаруы ретінде көрініс тауып, жалынды сөздері елді жігерлендірді. Ақын-жыраулар айтылым шынайы, ой таза болуы керек екенін айтқан. Академик Р.Сыздық «ауызша дамыған әдеби тіл» деп атаған</w:t>
      </w:r>
      <w:r w:rsidR="00F56BDA" w:rsidRPr="00083707">
        <w:rPr>
          <w:rFonts w:ascii="Times New Roman" w:hAnsi="Times New Roman" w:cs="Times New Roman"/>
          <w:sz w:val="28"/>
          <w:szCs w:val="28"/>
          <w:lang w:val="kk-KZ"/>
        </w:rPr>
        <w:t xml:space="preserve"> </w:t>
      </w:r>
      <w:r w:rsidR="002A42AE" w:rsidRPr="00083707">
        <w:rPr>
          <w:rFonts w:ascii="Times New Roman" w:hAnsi="Times New Roman" w:cs="Times New Roman"/>
          <w:sz w:val="28"/>
          <w:szCs w:val="28"/>
          <w:lang w:val="kk-KZ"/>
        </w:rPr>
        <w:t>[</w:t>
      </w:r>
      <w:r w:rsidR="00C208CE" w:rsidRPr="00083707">
        <w:rPr>
          <w:rFonts w:ascii="Times New Roman" w:hAnsi="Times New Roman" w:cs="Times New Roman"/>
          <w:sz w:val="28"/>
          <w:szCs w:val="28"/>
          <w:lang w:val="kk-KZ"/>
        </w:rPr>
        <w:t>9</w:t>
      </w:r>
      <w:r w:rsidR="002A42AE" w:rsidRPr="00083707">
        <w:rPr>
          <w:rFonts w:ascii="Times New Roman" w:hAnsi="Times New Roman" w:cs="Times New Roman"/>
          <w:sz w:val="28"/>
          <w:szCs w:val="28"/>
          <w:lang w:val="kk-KZ"/>
        </w:rPr>
        <w:t xml:space="preserve">] </w:t>
      </w:r>
      <w:r w:rsidRPr="00083707">
        <w:rPr>
          <w:rFonts w:ascii="Times New Roman" w:hAnsi="Times New Roman" w:cs="Times New Roman"/>
          <w:sz w:val="28"/>
          <w:szCs w:val="28"/>
          <w:lang w:val="kk-KZ"/>
        </w:rPr>
        <w:t xml:space="preserve"> жыраулар поэзиясында елдіктің негізі</w:t>
      </w:r>
      <w:r w:rsidRPr="00083707">
        <w:rPr>
          <w:rFonts w:ascii="Times New Roman" w:hAnsi="Times New Roman" w:cs="Times New Roman"/>
          <w:b/>
          <w:sz w:val="28"/>
          <w:szCs w:val="28"/>
          <w:lang w:val="kk-KZ"/>
        </w:rPr>
        <w:t xml:space="preserve">, </w:t>
      </w:r>
      <w:r w:rsidRPr="00083707">
        <w:rPr>
          <w:rFonts w:ascii="Times New Roman" w:hAnsi="Times New Roman" w:cs="Times New Roman"/>
          <w:sz w:val="28"/>
          <w:szCs w:val="28"/>
          <w:lang w:val="kk-KZ"/>
        </w:rPr>
        <w:t>адамдықтың өлшемі</w:t>
      </w:r>
      <w:r w:rsidRPr="00083707">
        <w:rPr>
          <w:rFonts w:ascii="Times New Roman" w:hAnsi="Times New Roman" w:cs="Times New Roman"/>
          <w:b/>
          <w:sz w:val="28"/>
          <w:szCs w:val="28"/>
          <w:lang w:val="kk-KZ"/>
        </w:rPr>
        <w:t xml:space="preserve">, </w:t>
      </w:r>
      <w:r w:rsidRPr="00083707">
        <w:rPr>
          <w:rFonts w:ascii="Times New Roman" w:hAnsi="Times New Roman" w:cs="Times New Roman"/>
          <w:sz w:val="28"/>
          <w:szCs w:val="28"/>
          <w:lang w:val="kk-KZ"/>
        </w:rPr>
        <w:t>шешендік ө</w:t>
      </w:r>
      <w:r w:rsidRPr="00CC7D0F">
        <w:rPr>
          <w:rFonts w:ascii="Times New Roman" w:hAnsi="Times New Roman" w:cs="Times New Roman"/>
          <w:sz w:val="28"/>
          <w:szCs w:val="28"/>
          <w:lang w:val="kk-KZ"/>
        </w:rPr>
        <w:t>нердің өзегі</w:t>
      </w:r>
      <w:r w:rsidRPr="00CC7D0F">
        <w:rPr>
          <w:rFonts w:ascii="Times New Roman" w:hAnsi="Times New Roman" w:cs="Times New Roman"/>
          <w:b/>
          <w:sz w:val="28"/>
          <w:szCs w:val="28"/>
          <w:lang w:val="kk-KZ"/>
        </w:rPr>
        <w:t xml:space="preserve"> </w:t>
      </w:r>
      <w:r w:rsidRPr="00CC7D0F">
        <w:rPr>
          <w:rFonts w:ascii="Times New Roman" w:hAnsi="Times New Roman" w:cs="Times New Roman"/>
          <w:sz w:val="28"/>
          <w:szCs w:val="28"/>
          <w:lang w:val="kk-KZ"/>
        </w:rPr>
        <w:t xml:space="preserve">ретінде көрінеді. </w:t>
      </w:r>
    </w:p>
    <w:p w14:paraId="4B8DCB40" w14:textId="77777777" w:rsidR="003E3581" w:rsidRDefault="008641AF" w:rsidP="00540D41">
      <w:pPr>
        <w:shd w:val="clear" w:color="auto" w:fill="FFFFFF"/>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Қазақ тілінің көркемдік болмысы, оның қарым-қатынас құралы ретіндегі маңызы мен айтылымның мәні ағартушы-ойшылдар Ыбырай Алтынсарин, </w:t>
      </w:r>
    </w:p>
    <w:p w14:paraId="06F928D2" w14:textId="77777777" w:rsidR="003E3581" w:rsidRDefault="008641AF" w:rsidP="003E3581">
      <w:pPr>
        <w:shd w:val="clear" w:color="auto" w:fill="FFFFFF"/>
        <w:spacing w:after="0" w:line="240" w:lineRule="auto"/>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Абай Құнанбайұлы, Мәшһүр Жүсіп Көпейұлының еңбектері мен ой-тұжырымдарында айқын көрініс тапқан. Мәселен, Ы</w:t>
      </w:r>
      <w:r w:rsidR="003D6B41"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Алтынсарин қазақ тілінің бай әрі әлеуеті зор тіл екенін атап көрсетіп, оны бөгде тілдік элементтермен араластырмай таза қолданған жағдайда кез келген ғылыми не көркем</w:t>
      </w:r>
      <w:r w:rsidR="00DB0A57"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 xml:space="preserve"> шығарманы </w:t>
      </w:r>
      <w:r w:rsidR="00DB0A57"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жазуға толық мүмкіндік бар</w:t>
      </w:r>
      <w:r w:rsidR="00DB0A57"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 xml:space="preserve"> екенін </w:t>
      </w:r>
      <w:r w:rsidR="00DB0A57"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айтады [</w:t>
      </w:r>
      <w:r w:rsidR="00C208CE">
        <w:rPr>
          <w:rFonts w:ascii="Times New Roman" w:hAnsi="Times New Roman" w:cs="Times New Roman"/>
          <w:sz w:val="28"/>
          <w:szCs w:val="28"/>
          <w:lang w:val="kk-KZ"/>
        </w:rPr>
        <w:t>10</w:t>
      </w:r>
      <w:r w:rsidRPr="00CC7D0F">
        <w:rPr>
          <w:rFonts w:ascii="Times New Roman" w:hAnsi="Times New Roman" w:cs="Times New Roman"/>
          <w:sz w:val="28"/>
          <w:szCs w:val="28"/>
          <w:lang w:val="kk-KZ"/>
        </w:rPr>
        <w:t xml:space="preserve">]. </w:t>
      </w:r>
    </w:p>
    <w:p w14:paraId="16CB5790" w14:textId="02B27705" w:rsidR="008641AF" w:rsidRPr="00C208CE" w:rsidRDefault="003E3581" w:rsidP="003E3581">
      <w:pPr>
        <w:shd w:val="clear" w:color="auto" w:fill="FFFFFF"/>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641AF" w:rsidRPr="00CC7D0F">
        <w:rPr>
          <w:rFonts w:ascii="Times New Roman" w:hAnsi="Times New Roman" w:cs="Times New Roman"/>
          <w:sz w:val="28"/>
          <w:szCs w:val="28"/>
          <w:lang w:val="kk-KZ"/>
        </w:rPr>
        <w:t>Ал</w:t>
      </w:r>
      <w:r w:rsidR="00C208CE">
        <w:rPr>
          <w:rFonts w:ascii="Times New Roman" w:hAnsi="Times New Roman" w:cs="Times New Roman"/>
          <w:sz w:val="28"/>
          <w:szCs w:val="28"/>
          <w:lang w:val="kk-KZ"/>
        </w:rPr>
        <w:t xml:space="preserve"> </w:t>
      </w:r>
      <w:r w:rsidR="008641AF" w:rsidRPr="00CC7D0F">
        <w:rPr>
          <w:rFonts w:ascii="Times New Roman" w:hAnsi="Times New Roman" w:cs="Times New Roman"/>
          <w:sz w:val="28"/>
          <w:szCs w:val="28"/>
          <w:lang w:val="kk-KZ"/>
        </w:rPr>
        <w:t xml:space="preserve">Мәшһүр Жүсіп Көпейұлы </w:t>
      </w:r>
      <w:r w:rsidR="00DB0A57" w:rsidRPr="00CC7D0F">
        <w:rPr>
          <w:rFonts w:ascii="Times New Roman" w:hAnsi="Times New Roman" w:cs="Times New Roman"/>
          <w:sz w:val="28"/>
          <w:szCs w:val="28"/>
          <w:lang w:val="kk-KZ"/>
        </w:rPr>
        <w:t xml:space="preserve"> </w:t>
      </w:r>
      <w:r w:rsidR="008641AF" w:rsidRPr="00CC7D0F">
        <w:rPr>
          <w:rFonts w:ascii="Times New Roman" w:hAnsi="Times New Roman" w:cs="Times New Roman"/>
          <w:sz w:val="28"/>
          <w:szCs w:val="28"/>
          <w:lang w:val="kk-KZ"/>
        </w:rPr>
        <w:t>қазақ тілін түркі тілдерінің ішіндегі асыл қазынаға теңеп, оның байлығы мен құндылығын ерекше бағалайды [1</w:t>
      </w:r>
      <w:r w:rsidR="00C208CE">
        <w:rPr>
          <w:rFonts w:ascii="Times New Roman" w:hAnsi="Times New Roman" w:cs="Times New Roman"/>
          <w:sz w:val="28"/>
          <w:szCs w:val="28"/>
          <w:lang w:val="kk-KZ"/>
        </w:rPr>
        <w:t>1, 56 б.</w:t>
      </w:r>
      <w:r w:rsidR="008641AF" w:rsidRPr="00CC7D0F">
        <w:rPr>
          <w:rFonts w:ascii="Times New Roman" w:hAnsi="Times New Roman" w:cs="Times New Roman"/>
          <w:sz w:val="28"/>
          <w:szCs w:val="28"/>
          <w:lang w:val="kk-KZ"/>
        </w:rPr>
        <w:t>]. Сонымен бірге ол ана тілін терең меңгерудің дін мен ғылым-білімді игерудің негізі екенін атап өтіп, қазақ тілін қадірлеген ата-бабалардың рухани кемелдікке жеткенін көрсетеді [1</w:t>
      </w:r>
      <w:r w:rsidR="00C208CE">
        <w:rPr>
          <w:rFonts w:ascii="Times New Roman" w:hAnsi="Times New Roman" w:cs="Times New Roman"/>
          <w:sz w:val="28"/>
          <w:szCs w:val="28"/>
          <w:lang w:val="kk-KZ"/>
        </w:rPr>
        <w:t>1, 93 б.</w:t>
      </w:r>
      <w:r w:rsidR="008641AF" w:rsidRPr="00CC7D0F">
        <w:rPr>
          <w:rFonts w:ascii="Times New Roman" w:hAnsi="Times New Roman" w:cs="Times New Roman"/>
          <w:sz w:val="28"/>
          <w:szCs w:val="28"/>
          <w:lang w:val="kk-KZ"/>
        </w:rPr>
        <w:t>].</w:t>
      </w:r>
      <w:r w:rsidR="008641AF" w:rsidRPr="00CC7D0F">
        <w:rPr>
          <w:rFonts w:ascii="Times New Roman" w:eastAsia="Times New Roman" w:hAnsi="Times New Roman" w:cs="Times New Roman"/>
          <w:sz w:val="36"/>
          <w:szCs w:val="36"/>
          <w:shd w:val="clear" w:color="auto" w:fill="FFFFFF"/>
          <w:lang w:val="kk-KZ" w:eastAsia="ru-RU"/>
        </w:rPr>
        <w:t xml:space="preserve"> </w:t>
      </w:r>
    </w:p>
    <w:p w14:paraId="4B70FE6B" w14:textId="2BD534ED" w:rsidR="003E3581" w:rsidRDefault="00731FC6" w:rsidP="00731FC6">
      <w:pPr>
        <w:shd w:val="clear" w:color="auto" w:fill="FFFFFF"/>
        <w:spacing w:after="0" w:line="240" w:lineRule="auto"/>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 xml:space="preserve">        </w:t>
      </w:r>
      <w:r w:rsidR="006C1836" w:rsidRPr="00CC7D0F">
        <w:rPr>
          <w:rFonts w:ascii="Times New Roman" w:eastAsia="Times New Roman" w:hAnsi="Times New Roman" w:cs="Times New Roman"/>
          <w:sz w:val="28"/>
          <w:szCs w:val="28"/>
          <w:shd w:val="clear" w:color="auto" w:fill="FFFFFF"/>
          <w:lang w:val="kk-KZ" w:eastAsia="ru-RU"/>
        </w:rPr>
        <w:t xml:space="preserve">«Тіл өнері дертпен тең» деп, тілдің табиғатын терең түсінген </w:t>
      </w:r>
    </w:p>
    <w:p w14:paraId="5B3F9820" w14:textId="2C78D787" w:rsidR="006C1836" w:rsidRPr="00CC7D0F" w:rsidRDefault="006C1836" w:rsidP="003E3581">
      <w:pPr>
        <w:shd w:val="clear" w:color="auto" w:fill="FFFFFF"/>
        <w:spacing w:after="0" w:line="240" w:lineRule="auto"/>
        <w:jc w:val="both"/>
        <w:rPr>
          <w:rFonts w:ascii="Times New Roman" w:eastAsia="Times New Roman" w:hAnsi="Times New Roman" w:cs="Times New Roman"/>
          <w:sz w:val="28"/>
          <w:szCs w:val="28"/>
          <w:shd w:val="clear" w:color="auto" w:fill="FFFFFF"/>
          <w:lang w:val="kk-KZ" w:eastAsia="ru-RU"/>
        </w:rPr>
      </w:pPr>
      <w:r w:rsidRPr="00CC7D0F">
        <w:rPr>
          <w:rFonts w:ascii="Times New Roman" w:eastAsia="Times New Roman" w:hAnsi="Times New Roman" w:cs="Times New Roman"/>
          <w:sz w:val="28"/>
          <w:szCs w:val="28"/>
          <w:shd w:val="clear" w:color="auto" w:fill="FFFFFF"/>
          <w:lang w:val="kk-KZ" w:eastAsia="ru-RU"/>
        </w:rPr>
        <w:t xml:space="preserve">Абай Құнанбайұлының өлеңдерінде ауызша тілдің қарым-қатынас құралы, ойды жеткізудегі қызметі, эстетикалық қызметі, кумулятивтік қызметі, адресант, адресат факторы, сөздің дұрыс болуы үшін, тыңдаушыға, көпшілікке әсерлі болуы үшін қойылатын талаптары т.с.с. жан-жақты сипатталған: </w:t>
      </w:r>
    </w:p>
    <w:p w14:paraId="139E3CB1" w14:textId="3B92686B" w:rsidR="006C1836" w:rsidRPr="00083707" w:rsidRDefault="006C1836" w:rsidP="00540D41">
      <w:pPr>
        <w:spacing w:after="0" w:line="240" w:lineRule="auto"/>
        <w:ind w:left="567" w:firstLine="567"/>
        <w:jc w:val="both"/>
        <w:rPr>
          <w:rFonts w:ascii="Times New Roman" w:hAnsi="Times New Roman" w:cs="Times New Roman"/>
          <w:iCs/>
          <w:sz w:val="28"/>
          <w:szCs w:val="28"/>
          <w:lang w:val="kk-KZ"/>
        </w:rPr>
      </w:pPr>
      <w:r w:rsidRPr="00083707">
        <w:rPr>
          <w:rFonts w:ascii="Times New Roman" w:hAnsi="Times New Roman" w:cs="Times New Roman"/>
          <w:iCs/>
          <w:sz w:val="28"/>
          <w:szCs w:val="28"/>
          <w:lang w:val="kk-KZ"/>
        </w:rPr>
        <w:t xml:space="preserve">Ақылдының сөзіндей ойлы күйді </w:t>
      </w:r>
    </w:p>
    <w:p w14:paraId="388B1703" w14:textId="77777777" w:rsidR="006C1836" w:rsidRPr="00083707" w:rsidRDefault="006C1836" w:rsidP="00540D41">
      <w:pPr>
        <w:spacing w:after="0" w:line="240" w:lineRule="auto"/>
        <w:ind w:left="567" w:firstLine="567"/>
        <w:jc w:val="both"/>
        <w:rPr>
          <w:rFonts w:ascii="Times New Roman" w:hAnsi="Times New Roman" w:cs="Times New Roman"/>
          <w:iCs/>
          <w:sz w:val="28"/>
          <w:szCs w:val="28"/>
          <w:lang w:val="kk-KZ"/>
        </w:rPr>
      </w:pPr>
      <w:r w:rsidRPr="00083707">
        <w:rPr>
          <w:rFonts w:ascii="Times New Roman" w:hAnsi="Times New Roman" w:cs="Times New Roman"/>
          <w:iCs/>
          <w:sz w:val="28"/>
          <w:szCs w:val="28"/>
          <w:lang w:val="kk-KZ"/>
        </w:rPr>
        <w:t>Тыңдағанда көңілдің өсері бар.</w:t>
      </w:r>
    </w:p>
    <w:p w14:paraId="4AFE9738" w14:textId="77777777" w:rsidR="006C1836" w:rsidRPr="00083707" w:rsidRDefault="006C1836" w:rsidP="00540D41">
      <w:pPr>
        <w:spacing w:after="0" w:line="240" w:lineRule="auto"/>
        <w:ind w:left="567" w:firstLine="567"/>
        <w:jc w:val="both"/>
        <w:rPr>
          <w:rFonts w:ascii="Times New Roman" w:hAnsi="Times New Roman" w:cs="Times New Roman"/>
          <w:iCs/>
          <w:sz w:val="28"/>
          <w:szCs w:val="28"/>
          <w:shd w:val="clear" w:color="auto" w:fill="FFFFFF"/>
          <w:lang w:val="kk-KZ"/>
        </w:rPr>
      </w:pPr>
      <w:r w:rsidRPr="00083707">
        <w:rPr>
          <w:rFonts w:ascii="Times New Roman" w:hAnsi="Times New Roman" w:cs="Times New Roman"/>
          <w:iCs/>
          <w:sz w:val="28"/>
          <w:szCs w:val="28"/>
          <w:shd w:val="clear" w:color="auto" w:fill="FFFFFF"/>
          <w:lang w:val="kk-KZ"/>
        </w:rPr>
        <w:t xml:space="preserve">Сөз мәнісін білерлік кейбіреу бар. </w:t>
      </w:r>
    </w:p>
    <w:p w14:paraId="23FC23F9" w14:textId="77777777" w:rsidR="006C1836" w:rsidRPr="00083707" w:rsidRDefault="006C1836" w:rsidP="00540D41">
      <w:pPr>
        <w:spacing w:after="0" w:line="240" w:lineRule="auto"/>
        <w:ind w:left="567" w:firstLine="567"/>
        <w:jc w:val="both"/>
        <w:rPr>
          <w:rFonts w:ascii="Times New Roman" w:hAnsi="Times New Roman" w:cs="Times New Roman"/>
          <w:iCs/>
          <w:sz w:val="28"/>
          <w:szCs w:val="28"/>
          <w:shd w:val="clear" w:color="auto" w:fill="FFFFFF"/>
          <w:lang w:val="kk-KZ"/>
        </w:rPr>
      </w:pPr>
      <w:r w:rsidRPr="00083707">
        <w:rPr>
          <w:rFonts w:ascii="Times New Roman" w:hAnsi="Times New Roman" w:cs="Times New Roman"/>
          <w:iCs/>
          <w:sz w:val="28"/>
          <w:szCs w:val="28"/>
          <w:shd w:val="clear" w:color="auto" w:fill="FFFFFF"/>
          <w:lang w:val="kk-KZ"/>
        </w:rPr>
        <w:t>Абайлар әрбір сөзді өз халынша.</w:t>
      </w:r>
    </w:p>
    <w:p w14:paraId="1AFCDF20" w14:textId="77777777" w:rsidR="006C1836" w:rsidRPr="00083707" w:rsidRDefault="006C1836" w:rsidP="00540D41">
      <w:pPr>
        <w:shd w:val="clear" w:color="auto" w:fill="FFFFFF"/>
        <w:spacing w:after="0" w:line="240" w:lineRule="auto"/>
        <w:ind w:left="567" w:firstLine="567"/>
        <w:jc w:val="both"/>
        <w:rPr>
          <w:rFonts w:ascii="Times New Roman" w:eastAsia="Times New Roman" w:hAnsi="Times New Roman" w:cs="Times New Roman"/>
          <w:b/>
          <w:bCs/>
          <w:iCs/>
          <w:sz w:val="21"/>
          <w:szCs w:val="21"/>
          <w:shd w:val="clear" w:color="auto" w:fill="FFFFFF"/>
          <w:lang w:val="kk-KZ" w:eastAsia="ru-RU"/>
        </w:rPr>
      </w:pPr>
    </w:p>
    <w:p w14:paraId="72089607" w14:textId="77777777" w:rsidR="006C1836" w:rsidRPr="00083707" w:rsidRDefault="006C1836" w:rsidP="00540D41">
      <w:pPr>
        <w:spacing w:after="0" w:line="240" w:lineRule="auto"/>
        <w:ind w:left="567" w:firstLine="567"/>
        <w:jc w:val="both"/>
        <w:rPr>
          <w:rFonts w:ascii="Times New Roman" w:hAnsi="Times New Roman" w:cs="Times New Roman"/>
          <w:iCs/>
          <w:sz w:val="28"/>
          <w:szCs w:val="28"/>
          <w:lang w:val="kk-KZ"/>
        </w:rPr>
      </w:pPr>
      <w:r w:rsidRPr="00083707">
        <w:rPr>
          <w:rFonts w:ascii="Times New Roman" w:hAnsi="Times New Roman" w:cs="Times New Roman"/>
          <w:iCs/>
          <w:sz w:val="28"/>
          <w:szCs w:val="28"/>
          <w:lang w:val="kk-KZ"/>
        </w:rPr>
        <w:t>Алыстан сермеп, </w:t>
      </w:r>
    </w:p>
    <w:p w14:paraId="4E708EB7" w14:textId="77777777" w:rsidR="006C1836" w:rsidRPr="00083707" w:rsidRDefault="006C1836" w:rsidP="00540D41">
      <w:pPr>
        <w:spacing w:after="0" w:line="240" w:lineRule="auto"/>
        <w:ind w:left="567" w:firstLine="567"/>
        <w:jc w:val="both"/>
        <w:rPr>
          <w:rFonts w:ascii="Times New Roman" w:hAnsi="Times New Roman" w:cs="Times New Roman"/>
          <w:iCs/>
          <w:sz w:val="28"/>
          <w:szCs w:val="28"/>
          <w:lang w:val="kk-KZ"/>
        </w:rPr>
      </w:pPr>
      <w:r w:rsidRPr="00083707">
        <w:rPr>
          <w:rFonts w:ascii="Times New Roman" w:hAnsi="Times New Roman" w:cs="Times New Roman"/>
          <w:iCs/>
          <w:sz w:val="28"/>
          <w:szCs w:val="28"/>
          <w:lang w:val="kk-KZ"/>
        </w:rPr>
        <w:t xml:space="preserve">Жүректен тербеп, </w:t>
      </w:r>
    </w:p>
    <w:p w14:paraId="4F1FEC34" w14:textId="77777777" w:rsidR="006C1836" w:rsidRPr="00083707" w:rsidRDefault="006C1836" w:rsidP="00540D41">
      <w:pPr>
        <w:spacing w:after="0" w:line="240" w:lineRule="auto"/>
        <w:ind w:left="567" w:firstLine="567"/>
        <w:jc w:val="both"/>
        <w:rPr>
          <w:rFonts w:ascii="Times New Roman" w:hAnsi="Times New Roman" w:cs="Times New Roman"/>
          <w:iCs/>
          <w:sz w:val="28"/>
          <w:szCs w:val="28"/>
          <w:lang w:val="kk-KZ"/>
        </w:rPr>
      </w:pPr>
      <w:r w:rsidRPr="00083707">
        <w:rPr>
          <w:rFonts w:ascii="Times New Roman" w:hAnsi="Times New Roman" w:cs="Times New Roman"/>
          <w:iCs/>
          <w:sz w:val="28"/>
          <w:szCs w:val="28"/>
          <w:lang w:val="kk-KZ"/>
        </w:rPr>
        <w:t xml:space="preserve">Шымырлап бойға жайылған; </w:t>
      </w:r>
    </w:p>
    <w:p w14:paraId="16B56C0C" w14:textId="77777777" w:rsidR="006C1836" w:rsidRPr="00083707" w:rsidRDefault="006C1836" w:rsidP="00540D41">
      <w:pPr>
        <w:spacing w:after="0" w:line="240" w:lineRule="auto"/>
        <w:ind w:left="567" w:firstLine="567"/>
        <w:jc w:val="both"/>
        <w:rPr>
          <w:rFonts w:ascii="Times New Roman" w:hAnsi="Times New Roman" w:cs="Times New Roman"/>
          <w:iCs/>
          <w:sz w:val="28"/>
          <w:szCs w:val="28"/>
          <w:lang w:val="kk-KZ"/>
        </w:rPr>
      </w:pPr>
      <w:r w:rsidRPr="00083707">
        <w:rPr>
          <w:rFonts w:ascii="Times New Roman" w:hAnsi="Times New Roman" w:cs="Times New Roman"/>
          <w:iCs/>
          <w:sz w:val="28"/>
          <w:szCs w:val="28"/>
          <w:lang w:val="kk-KZ"/>
        </w:rPr>
        <w:t xml:space="preserve">Қиуадан шауып, </w:t>
      </w:r>
    </w:p>
    <w:p w14:paraId="48FEC414" w14:textId="77777777" w:rsidR="006C1836" w:rsidRPr="00083707" w:rsidRDefault="006C1836" w:rsidP="00540D41">
      <w:pPr>
        <w:spacing w:after="0" w:line="240" w:lineRule="auto"/>
        <w:ind w:left="567" w:firstLine="567"/>
        <w:jc w:val="both"/>
        <w:rPr>
          <w:rFonts w:ascii="Times New Roman" w:hAnsi="Times New Roman" w:cs="Times New Roman"/>
          <w:iCs/>
          <w:sz w:val="28"/>
          <w:szCs w:val="28"/>
          <w:lang w:val="kk-KZ"/>
        </w:rPr>
      </w:pPr>
      <w:r w:rsidRPr="00083707">
        <w:rPr>
          <w:rFonts w:ascii="Times New Roman" w:hAnsi="Times New Roman" w:cs="Times New Roman"/>
          <w:iCs/>
          <w:sz w:val="28"/>
          <w:szCs w:val="28"/>
          <w:lang w:val="kk-KZ"/>
        </w:rPr>
        <w:t xml:space="preserve">Қисынын тауып, </w:t>
      </w:r>
    </w:p>
    <w:p w14:paraId="70B5042F" w14:textId="77777777" w:rsidR="006C1836" w:rsidRPr="00083707" w:rsidRDefault="006C1836" w:rsidP="00540D41">
      <w:pPr>
        <w:spacing w:after="0" w:line="240" w:lineRule="auto"/>
        <w:ind w:left="567" w:firstLine="567"/>
        <w:jc w:val="both"/>
        <w:rPr>
          <w:rFonts w:ascii="Times New Roman" w:hAnsi="Times New Roman" w:cs="Times New Roman"/>
          <w:iCs/>
          <w:sz w:val="28"/>
          <w:szCs w:val="28"/>
          <w:lang w:val="kk-KZ"/>
        </w:rPr>
      </w:pPr>
      <w:r w:rsidRPr="00083707">
        <w:rPr>
          <w:rFonts w:ascii="Times New Roman" w:hAnsi="Times New Roman" w:cs="Times New Roman"/>
          <w:iCs/>
          <w:sz w:val="28"/>
          <w:szCs w:val="28"/>
          <w:lang w:val="kk-KZ"/>
        </w:rPr>
        <w:t xml:space="preserve">Тағыны жетіп қайырған, </w:t>
      </w:r>
    </w:p>
    <w:p w14:paraId="6B6E85DE" w14:textId="77777777" w:rsidR="006C1836" w:rsidRPr="00083707" w:rsidRDefault="006C1836" w:rsidP="00540D41">
      <w:pPr>
        <w:spacing w:after="0" w:line="240" w:lineRule="auto"/>
        <w:ind w:left="567" w:firstLine="567"/>
        <w:jc w:val="both"/>
        <w:rPr>
          <w:rFonts w:ascii="Times New Roman" w:hAnsi="Times New Roman" w:cs="Times New Roman"/>
          <w:iCs/>
          <w:sz w:val="28"/>
          <w:szCs w:val="28"/>
          <w:lang w:val="kk-KZ"/>
        </w:rPr>
      </w:pPr>
      <w:r w:rsidRPr="00083707">
        <w:rPr>
          <w:rFonts w:ascii="Times New Roman" w:hAnsi="Times New Roman" w:cs="Times New Roman"/>
          <w:iCs/>
          <w:sz w:val="28"/>
          <w:szCs w:val="28"/>
          <w:lang w:val="kk-KZ"/>
        </w:rPr>
        <w:t>Толғауы тоқсан қызыл тіл, </w:t>
      </w:r>
    </w:p>
    <w:p w14:paraId="0A128D2A" w14:textId="77777777" w:rsidR="006C1836" w:rsidRPr="00083707" w:rsidRDefault="006C1836" w:rsidP="00540D41">
      <w:pPr>
        <w:spacing w:after="0" w:line="240" w:lineRule="auto"/>
        <w:ind w:left="567" w:firstLine="567"/>
        <w:jc w:val="both"/>
        <w:rPr>
          <w:rFonts w:ascii="Times New Roman" w:hAnsi="Times New Roman" w:cs="Times New Roman"/>
          <w:iCs/>
          <w:sz w:val="28"/>
          <w:szCs w:val="28"/>
          <w:lang w:val="kk-KZ"/>
        </w:rPr>
      </w:pPr>
      <w:r w:rsidRPr="00083707">
        <w:rPr>
          <w:rFonts w:ascii="Times New Roman" w:hAnsi="Times New Roman" w:cs="Times New Roman"/>
          <w:iCs/>
          <w:sz w:val="28"/>
          <w:szCs w:val="28"/>
          <w:lang w:val="kk-KZ"/>
        </w:rPr>
        <w:t xml:space="preserve">Сөйлеймін десең, өзің біл. </w:t>
      </w:r>
    </w:p>
    <w:p w14:paraId="04BE2CF3" w14:textId="77777777" w:rsidR="006C1836" w:rsidRPr="00083707" w:rsidRDefault="006C1836" w:rsidP="00540D41">
      <w:pPr>
        <w:spacing w:after="0" w:line="240" w:lineRule="auto"/>
        <w:ind w:left="567" w:firstLine="567"/>
        <w:jc w:val="both"/>
        <w:rPr>
          <w:rFonts w:ascii="Times New Roman" w:hAnsi="Times New Roman" w:cs="Times New Roman"/>
          <w:iCs/>
          <w:sz w:val="28"/>
          <w:szCs w:val="28"/>
          <w:lang w:val="kk-KZ"/>
        </w:rPr>
      </w:pPr>
    </w:p>
    <w:p w14:paraId="0ECF0B98" w14:textId="77777777" w:rsidR="006C1836" w:rsidRPr="00083707" w:rsidRDefault="006C1836" w:rsidP="00DD2D45">
      <w:pPr>
        <w:spacing w:after="0" w:line="240" w:lineRule="auto"/>
        <w:ind w:left="1134"/>
        <w:rPr>
          <w:rFonts w:ascii="Times New Roman" w:hAnsi="Times New Roman" w:cs="Times New Roman"/>
          <w:iCs/>
          <w:sz w:val="28"/>
          <w:szCs w:val="28"/>
          <w:lang w:val="kk-KZ"/>
        </w:rPr>
      </w:pPr>
      <w:r w:rsidRPr="00083707">
        <w:rPr>
          <w:rFonts w:ascii="Times New Roman" w:hAnsi="Times New Roman" w:cs="Times New Roman"/>
          <w:iCs/>
          <w:sz w:val="28"/>
          <w:szCs w:val="28"/>
          <w:shd w:val="clear" w:color="auto" w:fill="FFFFFF"/>
          <w:lang w:val="kk-KZ"/>
        </w:rPr>
        <w:t>Сөзіне қарай кісіні ал,</w:t>
      </w:r>
      <w:r w:rsidRPr="00083707">
        <w:rPr>
          <w:rFonts w:ascii="Times New Roman" w:hAnsi="Times New Roman" w:cs="Times New Roman"/>
          <w:iCs/>
          <w:sz w:val="28"/>
          <w:szCs w:val="28"/>
          <w:lang w:val="kk-KZ"/>
        </w:rPr>
        <w:br/>
      </w:r>
      <w:r w:rsidRPr="00083707">
        <w:rPr>
          <w:rFonts w:ascii="Times New Roman" w:hAnsi="Times New Roman" w:cs="Times New Roman"/>
          <w:iCs/>
          <w:sz w:val="28"/>
          <w:szCs w:val="28"/>
          <w:shd w:val="clear" w:color="auto" w:fill="FFFFFF"/>
          <w:lang w:val="kk-KZ"/>
        </w:rPr>
        <w:t>Кісіге қарап сөз алма.</w:t>
      </w:r>
      <w:r w:rsidRPr="00083707">
        <w:rPr>
          <w:rFonts w:ascii="Times New Roman" w:hAnsi="Times New Roman" w:cs="Times New Roman"/>
          <w:iCs/>
          <w:sz w:val="28"/>
          <w:szCs w:val="28"/>
          <w:lang w:val="kk-KZ"/>
        </w:rPr>
        <w:br/>
      </w:r>
      <w:r w:rsidRPr="00083707">
        <w:rPr>
          <w:rFonts w:ascii="Times New Roman" w:hAnsi="Times New Roman" w:cs="Times New Roman"/>
          <w:iCs/>
          <w:sz w:val="28"/>
          <w:szCs w:val="28"/>
          <w:shd w:val="clear" w:color="auto" w:fill="FFFFFF"/>
          <w:lang w:val="kk-KZ"/>
        </w:rPr>
        <w:t>Шын сөз қайсы біле алмай,</w:t>
      </w:r>
      <w:r w:rsidRPr="00083707">
        <w:rPr>
          <w:rFonts w:ascii="Times New Roman" w:hAnsi="Times New Roman" w:cs="Times New Roman"/>
          <w:iCs/>
          <w:sz w:val="28"/>
          <w:szCs w:val="28"/>
          <w:lang w:val="kk-KZ"/>
        </w:rPr>
        <w:br/>
      </w:r>
      <w:r w:rsidRPr="00083707">
        <w:rPr>
          <w:rFonts w:ascii="Times New Roman" w:hAnsi="Times New Roman" w:cs="Times New Roman"/>
          <w:iCs/>
          <w:sz w:val="28"/>
          <w:szCs w:val="28"/>
          <w:shd w:val="clear" w:color="auto" w:fill="FFFFFF"/>
          <w:lang w:val="kk-KZ"/>
        </w:rPr>
        <w:t>Әр нәрседен құр қалма.</w:t>
      </w:r>
      <w:r w:rsidRPr="00083707">
        <w:rPr>
          <w:rFonts w:ascii="Times New Roman" w:hAnsi="Times New Roman" w:cs="Times New Roman"/>
          <w:iCs/>
          <w:sz w:val="28"/>
          <w:szCs w:val="28"/>
          <w:lang w:val="kk-KZ"/>
        </w:rPr>
        <w:br/>
      </w:r>
    </w:p>
    <w:p w14:paraId="37FC8B3B" w14:textId="3A2958D9" w:rsidR="006C1836" w:rsidRPr="00CC7D0F" w:rsidRDefault="006C1836" w:rsidP="00DD2D45">
      <w:pPr>
        <w:spacing w:after="0" w:line="240" w:lineRule="auto"/>
        <w:ind w:left="1134"/>
        <w:rPr>
          <w:rFonts w:ascii="Times New Roman" w:hAnsi="Times New Roman" w:cs="Times New Roman"/>
          <w:i/>
          <w:sz w:val="28"/>
          <w:szCs w:val="28"/>
          <w:shd w:val="clear" w:color="auto" w:fill="FFFFFF"/>
          <w:lang w:val="kk-KZ"/>
        </w:rPr>
      </w:pPr>
      <w:r w:rsidRPr="00083707">
        <w:rPr>
          <w:rFonts w:ascii="Times New Roman" w:hAnsi="Times New Roman" w:cs="Times New Roman"/>
          <w:iCs/>
          <w:sz w:val="28"/>
          <w:szCs w:val="28"/>
          <w:shd w:val="clear" w:color="auto" w:fill="FFFFFF"/>
          <w:lang w:val="kk-KZ"/>
        </w:rPr>
        <w:t>Білімдіден шыққан сөз</w:t>
      </w:r>
      <w:r w:rsidRPr="00083707">
        <w:rPr>
          <w:rFonts w:ascii="Times New Roman" w:hAnsi="Times New Roman" w:cs="Times New Roman"/>
          <w:iCs/>
          <w:sz w:val="28"/>
          <w:szCs w:val="28"/>
          <w:lang w:val="kk-KZ"/>
        </w:rPr>
        <w:br/>
      </w:r>
      <w:r w:rsidRPr="00083707">
        <w:rPr>
          <w:rFonts w:ascii="Times New Roman" w:hAnsi="Times New Roman" w:cs="Times New Roman"/>
          <w:iCs/>
          <w:sz w:val="28"/>
          <w:szCs w:val="28"/>
          <w:shd w:val="clear" w:color="auto" w:fill="FFFFFF"/>
          <w:lang w:val="kk-KZ"/>
        </w:rPr>
        <w:t>Талаптыға болсын кез.</w:t>
      </w:r>
      <w:r w:rsidRPr="00083707">
        <w:rPr>
          <w:rFonts w:ascii="Times New Roman" w:hAnsi="Times New Roman" w:cs="Times New Roman"/>
          <w:iCs/>
          <w:sz w:val="28"/>
          <w:szCs w:val="28"/>
          <w:lang w:val="kk-KZ"/>
        </w:rPr>
        <w:br/>
      </w:r>
      <w:r w:rsidRPr="00083707">
        <w:rPr>
          <w:rFonts w:ascii="Times New Roman" w:hAnsi="Times New Roman" w:cs="Times New Roman"/>
          <w:iCs/>
          <w:sz w:val="28"/>
          <w:szCs w:val="28"/>
          <w:shd w:val="clear" w:color="auto" w:fill="FFFFFF"/>
          <w:lang w:val="kk-KZ"/>
        </w:rPr>
        <w:t>Нұрын, сырын көруге,</w:t>
      </w:r>
      <w:r w:rsidRPr="00083707">
        <w:rPr>
          <w:rFonts w:ascii="Times New Roman" w:hAnsi="Times New Roman" w:cs="Times New Roman"/>
          <w:iCs/>
          <w:sz w:val="28"/>
          <w:szCs w:val="28"/>
          <w:lang w:val="kk-KZ"/>
        </w:rPr>
        <w:br/>
      </w:r>
      <w:r w:rsidRPr="00083707">
        <w:rPr>
          <w:rFonts w:ascii="Times New Roman" w:hAnsi="Times New Roman" w:cs="Times New Roman"/>
          <w:iCs/>
          <w:sz w:val="28"/>
          <w:szCs w:val="28"/>
          <w:shd w:val="clear" w:color="auto" w:fill="FFFFFF"/>
          <w:lang w:val="kk-KZ"/>
        </w:rPr>
        <w:t xml:space="preserve">Көкірегінде болсын </w:t>
      </w:r>
      <w:r w:rsidRPr="00083707">
        <w:rPr>
          <w:rFonts w:ascii="Times New Roman" w:hAnsi="Times New Roman" w:cs="Times New Roman"/>
          <w:i/>
          <w:sz w:val="28"/>
          <w:szCs w:val="28"/>
          <w:shd w:val="clear" w:color="auto" w:fill="FFFFFF" w:themeFill="background1"/>
          <w:lang w:val="kk-KZ"/>
        </w:rPr>
        <w:t>көз</w:t>
      </w:r>
      <w:r w:rsidR="009168B3" w:rsidRPr="00083707">
        <w:rPr>
          <w:rFonts w:ascii="Times New Roman" w:hAnsi="Times New Roman" w:cs="Times New Roman"/>
          <w:i/>
          <w:sz w:val="28"/>
          <w:szCs w:val="28"/>
          <w:shd w:val="clear" w:color="auto" w:fill="FFFFFF" w:themeFill="background1"/>
          <w:lang w:val="kk-KZ"/>
        </w:rPr>
        <w:t xml:space="preserve">, </w:t>
      </w:r>
      <w:r w:rsidR="009168B3" w:rsidRPr="00083707">
        <w:rPr>
          <w:rFonts w:ascii="Times New Roman" w:hAnsi="Times New Roman" w:cs="Times New Roman"/>
          <w:iCs/>
          <w:sz w:val="28"/>
          <w:szCs w:val="28"/>
          <w:shd w:val="clear" w:color="auto" w:fill="FFFFFF" w:themeFill="background1"/>
          <w:lang w:val="kk-KZ"/>
        </w:rPr>
        <w:t>[</w:t>
      </w:r>
      <w:r w:rsidR="002A42AE" w:rsidRPr="00083707">
        <w:rPr>
          <w:rFonts w:ascii="Times New Roman" w:hAnsi="Times New Roman" w:cs="Times New Roman"/>
          <w:iCs/>
          <w:sz w:val="28"/>
          <w:szCs w:val="28"/>
          <w:shd w:val="clear" w:color="auto" w:fill="FFFFFF" w:themeFill="background1"/>
          <w:lang w:val="kk-KZ"/>
        </w:rPr>
        <w:t>1</w:t>
      </w:r>
      <w:r w:rsidR="00C208CE" w:rsidRPr="00083707">
        <w:rPr>
          <w:rFonts w:ascii="Times New Roman" w:hAnsi="Times New Roman" w:cs="Times New Roman"/>
          <w:iCs/>
          <w:sz w:val="28"/>
          <w:szCs w:val="28"/>
          <w:shd w:val="clear" w:color="auto" w:fill="FFFFFF" w:themeFill="background1"/>
          <w:lang w:val="kk-KZ"/>
        </w:rPr>
        <w:t>2</w:t>
      </w:r>
      <w:r w:rsidR="009168B3" w:rsidRPr="00083707">
        <w:rPr>
          <w:rFonts w:ascii="Times New Roman" w:hAnsi="Times New Roman" w:cs="Times New Roman"/>
          <w:iCs/>
          <w:sz w:val="28"/>
          <w:szCs w:val="28"/>
          <w:shd w:val="clear" w:color="auto" w:fill="FFFFFF" w:themeFill="background1"/>
          <w:lang w:val="kk-KZ"/>
        </w:rPr>
        <w:t>]</w:t>
      </w:r>
    </w:p>
    <w:p w14:paraId="6C2BF4F8" w14:textId="77777777" w:rsidR="00DB0A57"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ХХ ғасырдың басында қазақ әдеби тілінің дамуына, қазақ тіліндегі функционалдық стильдердің қалыптасуына, қазақ терминологиясының дамуына зор үлес қосқан Әлихан Бөкейхан </w:t>
      </w:r>
      <w:proofErr w:type="spellStart"/>
      <w:r w:rsidRPr="00CC7D0F">
        <w:rPr>
          <w:rFonts w:ascii="Times New Roman" w:eastAsia="Times New Roman" w:hAnsi="Times New Roman" w:cs="Times New Roman"/>
          <w:sz w:val="28"/>
          <w:szCs w:val="28"/>
          <w:lang w:val="uk-UA"/>
        </w:rPr>
        <w:t>аударманың</w:t>
      </w:r>
      <w:proofErr w:type="spellEnd"/>
      <w:r w:rsidRPr="00CC7D0F">
        <w:rPr>
          <w:rFonts w:ascii="Times New Roman" w:eastAsia="Times New Roman" w:hAnsi="Times New Roman" w:cs="Times New Roman"/>
          <w:sz w:val="28"/>
          <w:szCs w:val="28"/>
          <w:lang w:val="uk-UA"/>
        </w:rPr>
        <w:t xml:space="preserve"> </w:t>
      </w:r>
      <w:proofErr w:type="spellStart"/>
      <w:r w:rsidRPr="00CC7D0F">
        <w:rPr>
          <w:rFonts w:ascii="Times New Roman" w:eastAsia="Times New Roman" w:hAnsi="Times New Roman" w:cs="Times New Roman"/>
          <w:sz w:val="28"/>
          <w:szCs w:val="28"/>
          <w:lang w:val="uk-UA"/>
        </w:rPr>
        <w:t>тілін</w:t>
      </w:r>
      <w:proofErr w:type="spellEnd"/>
      <w:r w:rsidRPr="00CC7D0F">
        <w:rPr>
          <w:rFonts w:ascii="Times New Roman" w:eastAsia="Times New Roman" w:hAnsi="Times New Roman" w:cs="Times New Roman"/>
          <w:sz w:val="28"/>
          <w:szCs w:val="28"/>
          <w:lang w:val="uk-UA"/>
        </w:rPr>
        <w:t xml:space="preserve"> </w:t>
      </w:r>
      <w:proofErr w:type="spellStart"/>
      <w:r w:rsidRPr="00CC7D0F">
        <w:rPr>
          <w:rFonts w:ascii="Times New Roman" w:eastAsia="Times New Roman" w:hAnsi="Times New Roman" w:cs="Times New Roman"/>
          <w:sz w:val="28"/>
          <w:szCs w:val="28"/>
          <w:lang w:val="uk-UA"/>
        </w:rPr>
        <w:t>сынап</w:t>
      </w:r>
      <w:proofErr w:type="spellEnd"/>
      <w:r w:rsidRPr="00CC7D0F">
        <w:rPr>
          <w:rFonts w:ascii="Times New Roman" w:eastAsia="Times New Roman" w:hAnsi="Times New Roman" w:cs="Times New Roman"/>
          <w:sz w:val="28"/>
          <w:szCs w:val="28"/>
          <w:lang w:val="uk-UA"/>
        </w:rPr>
        <w:t xml:space="preserve"> </w:t>
      </w:r>
      <w:proofErr w:type="spellStart"/>
      <w:r w:rsidRPr="00CC7D0F">
        <w:rPr>
          <w:rFonts w:ascii="Times New Roman" w:eastAsia="Times New Roman" w:hAnsi="Times New Roman" w:cs="Times New Roman"/>
          <w:sz w:val="28"/>
          <w:szCs w:val="28"/>
          <w:lang w:val="uk-UA"/>
        </w:rPr>
        <w:t>қана</w:t>
      </w:r>
      <w:proofErr w:type="spellEnd"/>
      <w:r w:rsidRPr="00CC7D0F">
        <w:rPr>
          <w:rFonts w:ascii="Times New Roman" w:eastAsia="Times New Roman" w:hAnsi="Times New Roman" w:cs="Times New Roman"/>
          <w:sz w:val="28"/>
          <w:szCs w:val="28"/>
          <w:lang w:val="uk-UA"/>
        </w:rPr>
        <w:t xml:space="preserve"> </w:t>
      </w:r>
      <w:proofErr w:type="spellStart"/>
      <w:r w:rsidRPr="00CC7D0F">
        <w:rPr>
          <w:rFonts w:ascii="Times New Roman" w:eastAsia="Times New Roman" w:hAnsi="Times New Roman" w:cs="Times New Roman"/>
          <w:sz w:val="28"/>
          <w:szCs w:val="28"/>
          <w:lang w:val="uk-UA"/>
        </w:rPr>
        <w:t>қоймай</w:t>
      </w:r>
      <w:proofErr w:type="spellEnd"/>
      <w:r w:rsidRPr="00CC7D0F">
        <w:rPr>
          <w:rFonts w:ascii="Times New Roman" w:eastAsia="Times New Roman" w:hAnsi="Times New Roman" w:cs="Times New Roman"/>
          <w:sz w:val="28"/>
          <w:szCs w:val="28"/>
          <w:lang w:val="uk-UA"/>
        </w:rPr>
        <w:t xml:space="preserve">, </w:t>
      </w:r>
      <w:proofErr w:type="spellStart"/>
      <w:r w:rsidRPr="00CC7D0F">
        <w:rPr>
          <w:rFonts w:ascii="Times New Roman" w:eastAsia="Times New Roman" w:hAnsi="Times New Roman" w:cs="Times New Roman"/>
          <w:sz w:val="28"/>
          <w:szCs w:val="28"/>
          <w:lang w:val="uk-UA"/>
        </w:rPr>
        <w:t>дұрыс</w:t>
      </w:r>
      <w:proofErr w:type="spellEnd"/>
      <w:r w:rsidRPr="00CC7D0F">
        <w:rPr>
          <w:rFonts w:ascii="Times New Roman" w:eastAsia="Times New Roman" w:hAnsi="Times New Roman" w:cs="Times New Roman"/>
          <w:sz w:val="28"/>
          <w:szCs w:val="28"/>
          <w:lang w:val="uk-UA"/>
        </w:rPr>
        <w:t xml:space="preserve"> </w:t>
      </w:r>
      <w:proofErr w:type="spellStart"/>
      <w:r w:rsidRPr="00CC7D0F">
        <w:rPr>
          <w:rFonts w:ascii="Times New Roman" w:eastAsia="Times New Roman" w:hAnsi="Times New Roman" w:cs="Times New Roman"/>
          <w:sz w:val="28"/>
          <w:szCs w:val="28"/>
          <w:lang w:val="uk-UA"/>
        </w:rPr>
        <w:t>нұсқасын</w:t>
      </w:r>
      <w:proofErr w:type="spellEnd"/>
      <w:r w:rsidRPr="00CC7D0F">
        <w:rPr>
          <w:rFonts w:ascii="Times New Roman" w:eastAsia="Times New Roman" w:hAnsi="Times New Roman" w:cs="Times New Roman"/>
          <w:sz w:val="28"/>
          <w:szCs w:val="28"/>
          <w:lang w:val="uk-UA"/>
        </w:rPr>
        <w:t xml:space="preserve">, </w:t>
      </w:r>
      <w:proofErr w:type="spellStart"/>
      <w:r w:rsidRPr="00CC7D0F">
        <w:rPr>
          <w:rFonts w:ascii="Times New Roman" w:eastAsia="Times New Roman" w:hAnsi="Times New Roman" w:cs="Times New Roman"/>
          <w:sz w:val="28"/>
          <w:szCs w:val="28"/>
          <w:lang w:val="uk-UA"/>
        </w:rPr>
        <w:t>қалай</w:t>
      </w:r>
      <w:proofErr w:type="spellEnd"/>
      <w:r w:rsidRPr="00CC7D0F">
        <w:rPr>
          <w:rFonts w:ascii="Times New Roman" w:eastAsia="Times New Roman" w:hAnsi="Times New Roman" w:cs="Times New Roman"/>
          <w:sz w:val="28"/>
          <w:szCs w:val="28"/>
          <w:lang w:val="uk-UA"/>
        </w:rPr>
        <w:t xml:space="preserve"> </w:t>
      </w:r>
      <w:proofErr w:type="spellStart"/>
      <w:r w:rsidRPr="00CC7D0F">
        <w:rPr>
          <w:rFonts w:ascii="Times New Roman" w:eastAsia="Times New Roman" w:hAnsi="Times New Roman" w:cs="Times New Roman"/>
          <w:sz w:val="28"/>
          <w:szCs w:val="28"/>
          <w:lang w:val="uk-UA"/>
        </w:rPr>
        <w:t>жазғанда</w:t>
      </w:r>
      <w:proofErr w:type="spellEnd"/>
      <w:r w:rsidRPr="00CC7D0F">
        <w:rPr>
          <w:rFonts w:ascii="Times New Roman" w:eastAsia="Times New Roman" w:hAnsi="Times New Roman" w:cs="Times New Roman"/>
          <w:sz w:val="28"/>
          <w:szCs w:val="28"/>
          <w:lang w:val="uk-UA"/>
        </w:rPr>
        <w:t xml:space="preserve"> </w:t>
      </w:r>
      <w:proofErr w:type="spellStart"/>
      <w:r w:rsidRPr="00CC7D0F">
        <w:rPr>
          <w:rFonts w:ascii="Times New Roman" w:eastAsia="Times New Roman" w:hAnsi="Times New Roman" w:cs="Times New Roman"/>
          <w:sz w:val="28"/>
          <w:szCs w:val="28"/>
          <w:lang w:val="uk-UA"/>
        </w:rPr>
        <w:t>қазақ</w:t>
      </w:r>
      <w:proofErr w:type="spellEnd"/>
      <w:r w:rsidRPr="00CC7D0F">
        <w:rPr>
          <w:rFonts w:ascii="Times New Roman" w:eastAsia="Times New Roman" w:hAnsi="Times New Roman" w:cs="Times New Roman"/>
          <w:sz w:val="28"/>
          <w:szCs w:val="28"/>
          <w:lang w:val="uk-UA"/>
        </w:rPr>
        <w:t xml:space="preserve"> </w:t>
      </w:r>
      <w:proofErr w:type="spellStart"/>
      <w:r w:rsidRPr="00CC7D0F">
        <w:rPr>
          <w:rFonts w:ascii="Times New Roman" w:eastAsia="Times New Roman" w:hAnsi="Times New Roman" w:cs="Times New Roman"/>
          <w:sz w:val="28"/>
          <w:szCs w:val="28"/>
          <w:lang w:val="uk-UA"/>
        </w:rPr>
        <w:t>баласына</w:t>
      </w:r>
      <w:proofErr w:type="spellEnd"/>
      <w:r w:rsidRPr="00CC7D0F">
        <w:rPr>
          <w:rFonts w:ascii="Times New Roman" w:eastAsia="Times New Roman" w:hAnsi="Times New Roman" w:cs="Times New Roman"/>
          <w:sz w:val="28"/>
          <w:szCs w:val="28"/>
          <w:lang w:val="uk-UA"/>
        </w:rPr>
        <w:t xml:space="preserve"> </w:t>
      </w:r>
      <w:proofErr w:type="spellStart"/>
      <w:r w:rsidRPr="00CC7D0F">
        <w:rPr>
          <w:rFonts w:ascii="Times New Roman" w:eastAsia="Times New Roman" w:hAnsi="Times New Roman" w:cs="Times New Roman"/>
          <w:sz w:val="28"/>
          <w:szCs w:val="28"/>
          <w:lang w:val="uk-UA"/>
        </w:rPr>
        <w:t>түсінікті</w:t>
      </w:r>
      <w:proofErr w:type="spellEnd"/>
      <w:r w:rsidRPr="00CC7D0F">
        <w:rPr>
          <w:rFonts w:ascii="Times New Roman" w:eastAsia="Times New Roman" w:hAnsi="Times New Roman" w:cs="Times New Roman"/>
          <w:sz w:val="28"/>
          <w:szCs w:val="28"/>
          <w:lang w:val="uk-UA"/>
        </w:rPr>
        <w:t xml:space="preserve"> </w:t>
      </w:r>
      <w:proofErr w:type="spellStart"/>
      <w:r w:rsidRPr="00CC7D0F">
        <w:rPr>
          <w:rFonts w:ascii="Times New Roman" w:eastAsia="Times New Roman" w:hAnsi="Times New Roman" w:cs="Times New Roman"/>
          <w:sz w:val="28"/>
          <w:szCs w:val="28"/>
          <w:lang w:val="uk-UA"/>
        </w:rPr>
        <w:t>болатынын</w:t>
      </w:r>
      <w:proofErr w:type="spellEnd"/>
      <w:r w:rsidRPr="00CC7D0F">
        <w:rPr>
          <w:rFonts w:ascii="Times New Roman" w:eastAsia="Times New Roman" w:hAnsi="Times New Roman" w:cs="Times New Roman"/>
          <w:sz w:val="28"/>
          <w:szCs w:val="28"/>
          <w:lang w:val="uk-UA"/>
        </w:rPr>
        <w:t xml:space="preserve"> да </w:t>
      </w:r>
      <w:proofErr w:type="spellStart"/>
      <w:r w:rsidRPr="00CC7D0F">
        <w:rPr>
          <w:rFonts w:ascii="Times New Roman" w:eastAsia="Times New Roman" w:hAnsi="Times New Roman" w:cs="Times New Roman"/>
          <w:sz w:val="28"/>
          <w:szCs w:val="28"/>
          <w:lang w:val="uk-UA"/>
        </w:rPr>
        <w:t>нақты</w:t>
      </w:r>
      <w:proofErr w:type="spellEnd"/>
      <w:r w:rsidRPr="00CC7D0F">
        <w:rPr>
          <w:rFonts w:ascii="Times New Roman" w:eastAsia="Times New Roman" w:hAnsi="Times New Roman" w:cs="Times New Roman"/>
          <w:sz w:val="28"/>
          <w:szCs w:val="28"/>
          <w:lang w:val="uk-UA"/>
        </w:rPr>
        <w:t xml:space="preserve"> </w:t>
      </w:r>
      <w:proofErr w:type="spellStart"/>
      <w:r w:rsidRPr="00CC7D0F">
        <w:rPr>
          <w:rFonts w:ascii="Times New Roman" w:eastAsia="Times New Roman" w:hAnsi="Times New Roman" w:cs="Times New Roman"/>
          <w:sz w:val="28"/>
          <w:szCs w:val="28"/>
          <w:lang w:val="uk-UA"/>
        </w:rPr>
        <w:t>көрсетіп</w:t>
      </w:r>
      <w:proofErr w:type="spellEnd"/>
      <w:r w:rsidRPr="00CC7D0F">
        <w:rPr>
          <w:rFonts w:ascii="Times New Roman" w:eastAsia="Times New Roman" w:hAnsi="Times New Roman" w:cs="Times New Roman"/>
          <w:sz w:val="28"/>
          <w:szCs w:val="28"/>
          <w:lang w:val="uk-UA"/>
        </w:rPr>
        <w:t xml:space="preserve"> </w:t>
      </w:r>
      <w:proofErr w:type="spellStart"/>
      <w:r w:rsidRPr="00CC7D0F">
        <w:rPr>
          <w:rFonts w:ascii="Times New Roman" w:eastAsia="Times New Roman" w:hAnsi="Times New Roman" w:cs="Times New Roman"/>
          <w:sz w:val="28"/>
          <w:szCs w:val="28"/>
          <w:lang w:val="uk-UA"/>
        </w:rPr>
        <w:t>отырған</w:t>
      </w:r>
      <w:proofErr w:type="spellEnd"/>
      <w:r w:rsidRPr="00CC7D0F">
        <w:rPr>
          <w:rFonts w:ascii="Times New Roman" w:eastAsia="Times New Roman" w:hAnsi="Times New Roman" w:cs="Times New Roman"/>
          <w:sz w:val="28"/>
          <w:szCs w:val="28"/>
          <w:lang w:val="uk-UA"/>
        </w:rPr>
        <w:t xml:space="preserve">, </w:t>
      </w:r>
      <w:r w:rsidRPr="00CC7D0F">
        <w:rPr>
          <w:rFonts w:ascii="Times New Roman" w:hAnsi="Times New Roman" w:cs="Times New Roman"/>
          <w:sz w:val="28"/>
          <w:szCs w:val="28"/>
          <w:lang w:val="kk-KZ"/>
        </w:rPr>
        <w:t xml:space="preserve">сөзді орнымен қолдана білу керектігін ескерткен. Ғалымның ұстанымдары жазба тілге де, ауызша тілге де қатысты. </w:t>
      </w:r>
    </w:p>
    <w:p w14:paraId="43134E0C" w14:textId="0B550094" w:rsidR="006C1836" w:rsidRPr="00CC7D0F" w:rsidRDefault="00DB0A57" w:rsidP="00540D41">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Әлихан Бөкейханның «</w:t>
      </w:r>
      <w:r w:rsidR="006C1836" w:rsidRPr="00CC7D0F">
        <w:rPr>
          <w:rFonts w:ascii="Times New Roman" w:eastAsia="Times New Roman" w:hAnsi="Times New Roman" w:cs="Times New Roman"/>
          <w:sz w:val="28"/>
          <w:szCs w:val="28"/>
          <w:lang w:val="kk-KZ" w:eastAsia="ru-RU"/>
        </w:rPr>
        <w:t>Нағыз түрік затты халық тілі біздің қазақта», «Елдің тұрмысын, тілін, мінезін білмеген кісі көш басын да алып жүре алмайды» деген тұжырымдары да ауызша сөйлеуге қатысты</w:t>
      </w:r>
      <w:r w:rsidR="00C111C8" w:rsidRPr="00CC7D0F">
        <w:rPr>
          <w:rFonts w:ascii="Times New Roman" w:eastAsia="Times New Roman" w:hAnsi="Times New Roman" w:cs="Times New Roman"/>
          <w:sz w:val="28"/>
          <w:szCs w:val="28"/>
          <w:lang w:val="kk-KZ" w:eastAsia="ru-RU"/>
        </w:rPr>
        <w:t xml:space="preserve"> </w:t>
      </w:r>
      <w:r w:rsidR="009168B3" w:rsidRPr="00CC7D0F">
        <w:rPr>
          <w:rFonts w:ascii="Times New Roman" w:eastAsia="Times New Roman" w:hAnsi="Times New Roman" w:cs="Times New Roman"/>
          <w:sz w:val="28"/>
          <w:szCs w:val="28"/>
          <w:lang w:val="kk-KZ" w:eastAsia="ru-RU"/>
        </w:rPr>
        <w:t>[</w:t>
      </w:r>
      <w:r w:rsidR="002A42AE" w:rsidRPr="00CC7D0F">
        <w:rPr>
          <w:rFonts w:ascii="Times New Roman" w:eastAsia="Times New Roman" w:hAnsi="Times New Roman" w:cs="Times New Roman"/>
          <w:sz w:val="28"/>
          <w:szCs w:val="28"/>
          <w:lang w:val="kk-KZ" w:eastAsia="ru-RU"/>
        </w:rPr>
        <w:t>1</w:t>
      </w:r>
      <w:r w:rsidR="00C208CE">
        <w:rPr>
          <w:rFonts w:ascii="Times New Roman" w:eastAsia="Times New Roman" w:hAnsi="Times New Roman" w:cs="Times New Roman"/>
          <w:sz w:val="28"/>
          <w:szCs w:val="28"/>
          <w:lang w:val="kk-KZ" w:eastAsia="ru-RU"/>
        </w:rPr>
        <w:t>3</w:t>
      </w:r>
      <w:r w:rsidR="009168B3" w:rsidRPr="00CC7D0F">
        <w:rPr>
          <w:rFonts w:ascii="Times New Roman" w:eastAsia="Times New Roman" w:hAnsi="Times New Roman" w:cs="Times New Roman"/>
          <w:sz w:val="28"/>
          <w:szCs w:val="28"/>
          <w:lang w:val="kk-KZ" w:eastAsia="ru-RU"/>
        </w:rPr>
        <w:t>]</w:t>
      </w:r>
      <w:r w:rsidR="006C1836" w:rsidRPr="00CC7D0F">
        <w:rPr>
          <w:rFonts w:ascii="Times New Roman" w:eastAsia="Times New Roman" w:hAnsi="Times New Roman" w:cs="Times New Roman"/>
          <w:sz w:val="28"/>
          <w:szCs w:val="28"/>
          <w:lang w:val="kk-KZ" w:eastAsia="ru-RU"/>
        </w:rPr>
        <w:t xml:space="preserve">. </w:t>
      </w:r>
    </w:p>
    <w:p w14:paraId="7F7326EF" w14:textId="4C2C8A74" w:rsidR="008641AF" w:rsidRPr="00CC7D0F" w:rsidRDefault="008641AF"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Сонымен бірге Сұлтанмахмұт Торайғыров ана тілінің адам болмысы мен рухани әлеміндегі орнын терең пайымдай отырып, оны адамның қанымен, жан күйзелісімен, көңіл толғанысымен және жүрек лүпілімен сабақтас құбылыс ретінде сипаттайды, тілде тек сыртқы форма емес, ішкі мазмұн мен мағына қатар болуы тиіс екенін ерекше атап өтеді. Ақынның туған тілге деген сүйіспеншілікті бейнелейтін өлең жолдары да ана тілінің әуезділігі мен айтылым табиғатын танытып, сөйлеудің эмоционалдық-экспрессивтік қырын айқындайды [1</w:t>
      </w:r>
      <w:r w:rsidR="00C208CE">
        <w:rPr>
          <w:rFonts w:ascii="Times New Roman" w:hAnsi="Times New Roman" w:cs="Times New Roman"/>
          <w:sz w:val="28"/>
          <w:szCs w:val="28"/>
          <w:lang w:val="kk-KZ"/>
        </w:rPr>
        <w:t>4</w:t>
      </w:r>
      <w:r w:rsidRPr="00CC7D0F">
        <w:rPr>
          <w:rFonts w:ascii="Times New Roman" w:hAnsi="Times New Roman" w:cs="Times New Roman"/>
          <w:sz w:val="28"/>
          <w:szCs w:val="28"/>
          <w:lang w:val="kk-KZ"/>
        </w:rPr>
        <w:t>].</w:t>
      </w:r>
    </w:p>
    <w:p w14:paraId="14B3CCF9" w14:textId="01BE9D16" w:rsidR="006C1836" w:rsidRPr="00CC7D0F" w:rsidRDefault="004F3C11" w:rsidP="00540D41">
      <w:pPr>
        <w:spacing w:after="0" w:line="240" w:lineRule="auto"/>
        <w:ind w:firstLine="567"/>
        <w:jc w:val="both"/>
        <w:rPr>
          <w:rFonts w:ascii="Times New Roman" w:hAnsi="Times New Roman" w:cs="Times New Roman"/>
          <w:sz w:val="28"/>
          <w:szCs w:val="28"/>
          <w:lang w:val="kk-KZ"/>
        </w:rPr>
      </w:pPr>
      <w:hyperlink r:id="rId12" w:history="1">
        <w:r w:rsidR="006C1836" w:rsidRPr="00CC7D0F">
          <w:rPr>
            <w:rFonts w:ascii="Times New Roman" w:eastAsia="Times New Roman" w:hAnsi="Times New Roman" w:cs="Times New Roman"/>
            <w:sz w:val="28"/>
            <w:szCs w:val="28"/>
            <w:lang w:val="kk-KZ" w:eastAsia="ru-RU"/>
          </w:rPr>
          <w:t>Мұстафа Шоқай</w:t>
        </w:r>
      </w:hyperlink>
      <w:r w:rsidR="006C1836" w:rsidRPr="00CC7D0F">
        <w:rPr>
          <w:rFonts w:ascii="Times New Roman" w:eastAsia="Times New Roman" w:hAnsi="Times New Roman" w:cs="Times New Roman"/>
          <w:sz w:val="28"/>
          <w:szCs w:val="28"/>
          <w:shd w:val="clear" w:color="auto" w:fill="FFFFFF"/>
          <w:lang w:val="kk-KZ" w:eastAsia="ru-RU"/>
        </w:rPr>
        <w:t>дың</w:t>
      </w:r>
      <w:r w:rsidR="006C1836" w:rsidRPr="00CC7D0F">
        <w:rPr>
          <w:rFonts w:ascii="Times New Roman" w:eastAsia="Times New Roman" w:hAnsi="Times New Roman" w:cs="Times New Roman"/>
          <w:sz w:val="28"/>
          <w:szCs w:val="28"/>
          <w:lang w:val="kk-KZ" w:eastAsia="ru-RU"/>
        </w:rPr>
        <w:t xml:space="preserve"> «Балаға қай тілде білім берсең, түбі сол ұлтқа қызмет етеді», «Ұлттық рухтың негізі – ұлттық тіл», «Тіл – тек адамға ғана тән, аса құдіретті құрал. Сондықтан тілді қадірлеудің, әрбір сөздің мағынасын, мәнін ұғып, оны орынды пайдалана білудің мәні зор», «Тіл – халықтың перзенті»  деген </w:t>
      </w:r>
      <w:r w:rsidR="006C1836" w:rsidRPr="00CC7D0F">
        <w:rPr>
          <w:rFonts w:ascii="Times New Roman" w:eastAsia="Times New Roman" w:hAnsi="Times New Roman" w:cs="Times New Roman"/>
          <w:sz w:val="28"/>
          <w:szCs w:val="28"/>
          <w:shd w:val="clear" w:color="auto" w:fill="FFFFFF"/>
          <w:lang w:val="kk-KZ" w:eastAsia="ru-RU"/>
        </w:rPr>
        <w:t>тұжырымдары да</w:t>
      </w:r>
      <w:r w:rsidR="002A42AE" w:rsidRPr="00CC7D0F">
        <w:rPr>
          <w:rFonts w:ascii="Times New Roman" w:eastAsia="Times New Roman" w:hAnsi="Times New Roman" w:cs="Times New Roman"/>
          <w:sz w:val="28"/>
          <w:szCs w:val="28"/>
          <w:shd w:val="clear" w:color="auto" w:fill="FFFFFF"/>
          <w:lang w:val="kk-KZ" w:eastAsia="ru-RU"/>
        </w:rPr>
        <w:t xml:space="preserve"> </w:t>
      </w:r>
      <w:r w:rsidR="002A42AE" w:rsidRPr="00CC7D0F">
        <w:rPr>
          <w:rFonts w:ascii="Times New Roman" w:hAnsi="Times New Roman" w:cs="Times New Roman"/>
          <w:sz w:val="28"/>
          <w:szCs w:val="28"/>
          <w:lang w:val="kk-KZ"/>
        </w:rPr>
        <w:t>[1</w:t>
      </w:r>
      <w:r w:rsidR="00C208CE">
        <w:rPr>
          <w:rFonts w:ascii="Times New Roman" w:hAnsi="Times New Roman" w:cs="Times New Roman"/>
          <w:sz w:val="28"/>
          <w:szCs w:val="28"/>
          <w:lang w:val="kk-KZ"/>
        </w:rPr>
        <w:t>5, 35 б.</w:t>
      </w:r>
      <w:r w:rsidR="002A42AE" w:rsidRPr="00CC7D0F">
        <w:rPr>
          <w:rFonts w:ascii="Times New Roman" w:hAnsi="Times New Roman" w:cs="Times New Roman"/>
          <w:sz w:val="28"/>
          <w:szCs w:val="28"/>
          <w:lang w:val="kk-KZ"/>
        </w:rPr>
        <w:t>]</w:t>
      </w:r>
      <w:r w:rsidR="002A42AE" w:rsidRPr="00CC7D0F">
        <w:rPr>
          <w:rFonts w:ascii="Times New Roman" w:eastAsia="Times New Roman" w:hAnsi="Times New Roman" w:cs="Times New Roman"/>
          <w:sz w:val="28"/>
          <w:szCs w:val="28"/>
          <w:shd w:val="clear" w:color="auto" w:fill="FFFFFF"/>
          <w:lang w:val="kk-KZ" w:eastAsia="ru-RU"/>
        </w:rPr>
        <w:t xml:space="preserve"> </w:t>
      </w:r>
      <w:r w:rsidR="006C1836" w:rsidRPr="00CC7D0F">
        <w:rPr>
          <w:rFonts w:ascii="Times New Roman" w:eastAsia="Times New Roman" w:hAnsi="Times New Roman" w:cs="Times New Roman"/>
          <w:sz w:val="28"/>
          <w:szCs w:val="28"/>
          <w:shd w:val="clear" w:color="auto" w:fill="FFFFFF"/>
          <w:lang w:val="kk-KZ" w:eastAsia="ru-RU"/>
        </w:rPr>
        <w:t xml:space="preserve"> қарым-қатынас құралы ретінде қызмет ететін, </w:t>
      </w:r>
      <w:r w:rsidR="006C1836" w:rsidRPr="00CC7D0F">
        <w:rPr>
          <w:rFonts w:ascii="Times New Roman" w:hAnsi="Times New Roman" w:cs="Times New Roman"/>
          <w:sz w:val="28"/>
          <w:szCs w:val="28"/>
          <w:lang w:val="kk-KZ"/>
        </w:rPr>
        <w:t xml:space="preserve">сөйлеушінің дүниетанымын, мәдениетін, психологиясын т.б. қалыптастыратын ауызша сөйлеуге қатысты. </w:t>
      </w:r>
    </w:p>
    <w:p w14:paraId="795B7F5A" w14:textId="56375052" w:rsidR="003B79FB" w:rsidRPr="00CC7D0F" w:rsidRDefault="003B79FB" w:rsidP="00540D41">
      <w:pPr>
        <w:shd w:val="clear" w:color="auto" w:fill="FFFFFF"/>
        <w:spacing w:after="0" w:line="240" w:lineRule="auto"/>
        <w:ind w:firstLine="567"/>
        <w:jc w:val="both"/>
        <w:rPr>
          <w:rFonts w:ascii="Times New Roman" w:hAnsi="Times New Roman" w:cs="Times New Roman"/>
          <w:i/>
          <w:sz w:val="28"/>
          <w:szCs w:val="28"/>
          <w:lang w:val="kk-KZ"/>
        </w:rPr>
      </w:pPr>
      <w:r w:rsidRPr="00CC7D0F">
        <w:rPr>
          <w:rFonts w:ascii="Times New Roman" w:hAnsi="Times New Roman" w:cs="Times New Roman"/>
          <w:sz w:val="28"/>
          <w:szCs w:val="28"/>
          <w:lang w:val="kk-KZ"/>
        </w:rPr>
        <w:t>Сонымен қатар ойшыл ана тілінің ұлт өміріндегі шешуші рөлін айқындай отырып, егер халық өз тілінде ғылым мен білімді дамытпаса, оның тілі бұзылып, біртіндеп үстем көрші халықтың тіліне тәуелді болатынын ескертеді. Ғалым тіл мен ұлтты біртұтас ұғым ретінде қарастырып, тіл жойылған жағдайда ұлттың да тарихи сахнадан кететінін атап көрсетеді. Оның пайымдауынша, білім мен өнердің өзегі ана тілінен бастау алады, сондықтан ана тілін меңгермей тұрып, қандай да бір ғылым-білімді тарату мүмкін емес. Ойшыл тілді сақтау ұлтты сақтаумен тең екенін, ана тілі халықты өзге жұрттан даралайтын басты белгі екенін баса айтады. Сондай-ақ ол тілді бөтен әсерлерге бағындырмай, оны ерекше қадірлеу және өзге тілдік ықпалдардан қорғау қажеттігін алға тартып, тілді халықтың тұрмыс-тіршілігі мен рухани болмысын бейнелейтін айна ретінде сипаттайды [15</w:t>
      </w:r>
      <w:r w:rsidR="00C208CE">
        <w:rPr>
          <w:rFonts w:ascii="Times New Roman" w:hAnsi="Times New Roman" w:cs="Times New Roman"/>
          <w:sz w:val="28"/>
          <w:szCs w:val="28"/>
          <w:lang w:val="kk-KZ"/>
        </w:rPr>
        <w:t>, 102 б.</w:t>
      </w:r>
      <w:r w:rsidRPr="00CC7D0F">
        <w:rPr>
          <w:rFonts w:ascii="Times New Roman" w:hAnsi="Times New Roman" w:cs="Times New Roman"/>
          <w:sz w:val="28"/>
          <w:szCs w:val="28"/>
          <w:lang w:val="kk-KZ"/>
        </w:rPr>
        <w:t>].</w:t>
      </w:r>
    </w:p>
    <w:p w14:paraId="1E18E960" w14:textId="0849F894" w:rsidR="003B79FB" w:rsidRPr="00CC7D0F" w:rsidRDefault="003B79FB" w:rsidP="00540D41">
      <w:pPr>
        <w:shd w:val="clear" w:color="auto" w:fill="FFFFFF"/>
        <w:spacing w:after="0" w:line="240" w:lineRule="auto"/>
        <w:ind w:firstLine="567"/>
        <w:jc w:val="both"/>
        <w:rPr>
          <w:rFonts w:ascii="Times New Roman" w:hAnsi="Times New Roman" w:cs="Times New Roman"/>
          <w:i/>
          <w:sz w:val="36"/>
          <w:szCs w:val="36"/>
          <w:lang w:val="kk-KZ"/>
        </w:rPr>
      </w:pPr>
      <w:r w:rsidRPr="00CC7D0F">
        <w:rPr>
          <w:rFonts w:ascii="Times New Roman" w:hAnsi="Times New Roman" w:cs="Times New Roman"/>
          <w:sz w:val="28"/>
          <w:szCs w:val="28"/>
          <w:lang w:val="kk-KZ"/>
        </w:rPr>
        <w:t>Ғұмар Қараштың «Тіл – көңілдің ашқышы, көңіл – жарық, жан – қия. Білім – бақыттың басқышы, қараңғыда жол қия» деген поэтикалық тұжырымдары да тілдің ойды жеткізудегі айрықша қызметін, адамдар арасында өзара түсіністік пен қарым-қатынас орнатудағы ауызша сөйлеудің маңызын айқындайды [1</w:t>
      </w:r>
      <w:r w:rsidR="00C208CE">
        <w:rPr>
          <w:rFonts w:ascii="Times New Roman" w:hAnsi="Times New Roman" w:cs="Times New Roman"/>
          <w:sz w:val="28"/>
          <w:szCs w:val="28"/>
          <w:lang w:val="kk-KZ"/>
        </w:rPr>
        <w:t>6</w:t>
      </w:r>
      <w:r w:rsidRPr="00CC7D0F">
        <w:rPr>
          <w:rFonts w:ascii="Times New Roman" w:hAnsi="Times New Roman" w:cs="Times New Roman"/>
          <w:sz w:val="28"/>
          <w:szCs w:val="28"/>
          <w:lang w:val="kk-KZ"/>
        </w:rPr>
        <w:t>].</w:t>
      </w:r>
    </w:p>
    <w:p w14:paraId="506BC878" w14:textId="75DECD95" w:rsidR="003B79FB" w:rsidRPr="00CC7D0F" w:rsidRDefault="006C1836" w:rsidP="00540D41">
      <w:pPr>
        <w:shd w:val="clear" w:color="auto" w:fill="FFFFFF"/>
        <w:spacing w:after="0" w:line="240" w:lineRule="auto"/>
        <w:ind w:firstLine="567"/>
        <w:jc w:val="both"/>
        <w:rPr>
          <w:lang w:val="kk-KZ"/>
        </w:rPr>
      </w:pPr>
      <w:r w:rsidRPr="00CC7D0F">
        <w:rPr>
          <w:rFonts w:ascii="Times New Roman" w:hAnsi="Times New Roman" w:cs="Times New Roman"/>
          <w:sz w:val="28"/>
          <w:szCs w:val="28"/>
          <w:lang w:val="kk-KZ"/>
        </w:rPr>
        <w:t>«Сөзі жоғалған жұрттың өзі де жоғалады», – деп, тілдің тағдыры үшін алаңдаған, қазақ тілінің теориялық негізін қалаған ғалым –</w:t>
      </w:r>
      <w:r w:rsidRPr="00CC7D0F">
        <w:rPr>
          <w:rFonts w:ascii="Times New Roman" w:hAnsi="Times New Roman" w:cs="Times New Roman"/>
          <w:sz w:val="36"/>
          <w:szCs w:val="36"/>
          <w:lang w:val="kk-KZ"/>
        </w:rPr>
        <w:t xml:space="preserve"> </w:t>
      </w:r>
      <w:r w:rsidR="003D6B41" w:rsidRPr="00CC7D0F">
        <w:rPr>
          <w:rFonts w:ascii="Times New Roman" w:hAnsi="Times New Roman" w:cs="Times New Roman"/>
          <w:sz w:val="28"/>
          <w:szCs w:val="28"/>
          <w:lang w:val="kk-KZ"/>
        </w:rPr>
        <w:t>А.</w:t>
      </w:r>
      <w:r w:rsidR="003B79FB" w:rsidRPr="00CC7D0F">
        <w:rPr>
          <w:rFonts w:ascii="Times New Roman" w:hAnsi="Times New Roman" w:cs="Times New Roman"/>
          <w:sz w:val="28"/>
          <w:szCs w:val="28"/>
          <w:lang w:val="kk-KZ"/>
        </w:rPr>
        <w:t>Байтұрсынұлы қазақ халқының тілге деген ерекше құрметін «Өнер алды – қызыл тіл» деген мақал арқылы түсіндіреді. Бұл нақыл қазақ жұртының сөзге мән беретін, тілдің қадір-қасиетін терең бағалайтын, сөз өнерін жоғары қоятын халық екенін аңғартады.</w:t>
      </w:r>
    </w:p>
    <w:p w14:paraId="6CC529FB" w14:textId="49D4BAE7" w:rsidR="006C1836" w:rsidRPr="00CC7D0F" w:rsidRDefault="003B79FB" w:rsidP="00540D41">
      <w:pPr>
        <w:shd w:val="clear" w:color="auto" w:fill="FFFFFF"/>
        <w:spacing w:after="0" w:line="240" w:lineRule="auto"/>
        <w:ind w:firstLine="567"/>
        <w:jc w:val="both"/>
        <w:rPr>
          <w:rFonts w:ascii="Times New Roman" w:hAnsi="Times New Roman" w:cs="Times New Roman"/>
          <w:i/>
          <w:sz w:val="36"/>
          <w:szCs w:val="36"/>
          <w:lang w:val="kk-KZ"/>
        </w:rPr>
      </w:pPr>
      <w:r w:rsidRPr="00CC7D0F">
        <w:rPr>
          <w:rFonts w:ascii="Times New Roman" w:hAnsi="Times New Roman" w:cs="Times New Roman"/>
          <w:sz w:val="28"/>
          <w:szCs w:val="28"/>
          <w:lang w:val="kk-KZ"/>
        </w:rPr>
        <w:t>Ғалым сөйлесім әрекетінің бір қыры болып табылатын айтылымға қатысты көзқарастарын қорытындылай келе, тілдің негізгі қызметі адам санасындағы ойды, қиялдағы бейнені және көңілде түйілген сезімді дәл әрі толық жеткізуге мүмкіндік беру екенін атап көрсетеді. Ол тілді адамның адамдық болмысын айқындайтын басты белгілердің бірі, қоғамда қарым-қатынас орнатуда қолданылатын маңызды құрал ретінде бағалайды. Сонымен қатар ғалым халықтың тарихи өмірі ғасырлармен өлшенетінін, сол ұзақ даму барысында әр ұлттың өзіне тән сөздік қоры, сөздердің өзара байланысу тәртібі, тілдік жүйесі қалыптасатынын айтады. Халықтың тұрмыс-тіршілігі, мінез-құлқы мен болмысындағы ерекшеліктер тілінен де айқын көрініс табады. Осыған орай, өз ана тілінде сөйлеп, жазу дәстүрін сақтаған халықтың ұлттық болмысы жойылмайтынын ғалым ерекше мәнмен тұжырымдайды [1</w:t>
      </w:r>
      <w:r w:rsidR="00C208CE">
        <w:rPr>
          <w:rFonts w:ascii="Times New Roman" w:hAnsi="Times New Roman" w:cs="Times New Roman"/>
          <w:sz w:val="28"/>
          <w:szCs w:val="28"/>
          <w:lang w:val="kk-KZ"/>
        </w:rPr>
        <w:t>7</w:t>
      </w:r>
      <w:r w:rsidRPr="00CC7D0F">
        <w:rPr>
          <w:rFonts w:ascii="Times New Roman" w:hAnsi="Times New Roman" w:cs="Times New Roman"/>
          <w:sz w:val="28"/>
          <w:szCs w:val="28"/>
          <w:lang w:val="kk-KZ"/>
        </w:rPr>
        <w:t>].</w:t>
      </w:r>
    </w:p>
    <w:p w14:paraId="1D3B4BC0" w14:textId="42A48706" w:rsidR="003B79FB" w:rsidRPr="00CC7D0F" w:rsidRDefault="003B79FB" w:rsidP="00540D41">
      <w:pPr>
        <w:shd w:val="clear" w:color="auto" w:fill="FFFFFF"/>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Ғалымның бұл көзқарасы ХХ ғасырдың басында қалыптасқан алаш қайраткерлерінің еңбектерінде де жалғасын тапқан. Олардың тұжырымдарында айтылым мен тіл адам болмысының көрінісі, ұлттың өміршеңдігін қамтамасыз ететін басты тірек ретінде танылады. Мәселен, Х.Досмұхамедов тілдің халық үшін рухани өзек екенін айта отырып, тілінен айырылған жұрттың тарихи тұрғыдан жойылатынын атап көрсетеді [1</w:t>
      </w:r>
      <w:r w:rsidR="00C208CE">
        <w:rPr>
          <w:rFonts w:ascii="Times New Roman" w:hAnsi="Times New Roman" w:cs="Times New Roman"/>
          <w:sz w:val="28"/>
          <w:szCs w:val="28"/>
          <w:lang w:val="kk-KZ"/>
        </w:rPr>
        <w:t>8</w:t>
      </w:r>
      <w:r w:rsidRPr="00CC7D0F">
        <w:rPr>
          <w:rFonts w:ascii="Times New Roman" w:hAnsi="Times New Roman" w:cs="Times New Roman"/>
          <w:sz w:val="28"/>
          <w:szCs w:val="28"/>
          <w:lang w:val="kk-KZ"/>
        </w:rPr>
        <w:t>]. Ал Жүсіпбек Аймауытов ана тілін халықтың ішкі жан дүниесін, бастан өткерген кезеңдерін және рухани тәжірибесін ұрпақтан-ұрпаққа жеткізетін баға жетпес қазына ретінде бағалайды [1</w:t>
      </w:r>
      <w:r w:rsidR="00C208CE">
        <w:rPr>
          <w:rFonts w:ascii="Times New Roman" w:hAnsi="Times New Roman" w:cs="Times New Roman"/>
          <w:sz w:val="28"/>
          <w:szCs w:val="28"/>
          <w:lang w:val="kk-KZ"/>
        </w:rPr>
        <w:t>9</w:t>
      </w:r>
      <w:r w:rsidRPr="00CC7D0F">
        <w:rPr>
          <w:rFonts w:ascii="Times New Roman" w:hAnsi="Times New Roman" w:cs="Times New Roman"/>
          <w:sz w:val="28"/>
          <w:szCs w:val="28"/>
          <w:lang w:val="kk-KZ"/>
        </w:rPr>
        <w:t>]. Сондай-ақ М. Жұмабаев тілді адам жанының сырын ашатын басты дәнекер деп сипаттайды [</w:t>
      </w:r>
      <w:r w:rsidR="00C208CE">
        <w:rPr>
          <w:rFonts w:ascii="Times New Roman" w:hAnsi="Times New Roman" w:cs="Times New Roman"/>
          <w:sz w:val="28"/>
          <w:szCs w:val="28"/>
          <w:lang w:val="kk-KZ"/>
        </w:rPr>
        <w:t>20</w:t>
      </w:r>
      <w:r w:rsidRPr="00CC7D0F">
        <w:rPr>
          <w:rFonts w:ascii="Times New Roman" w:hAnsi="Times New Roman" w:cs="Times New Roman"/>
          <w:sz w:val="28"/>
          <w:szCs w:val="28"/>
          <w:lang w:val="kk-KZ"/>
        </w:rPr>
        <w:t>].</w:t>
      </w:r>
    </w:p>
    <w:p w14:paraId="4D1DAECD" w14:textId="32AE87B2" w:rsidR="003B79FB" w:rsidRPr="00CC7D0F" w:rsidRDefault="003B79FB" w:rsidP="00540D41">
      <w:pPr>
        <w:shd w:val="clear" w:color="auto" w:fill="FFFFFF"/>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Алаш қайраткерлері айтылым мәдениетінде сөздің логикалық жүйелілігіне, мағыналық дәлдігіне және тіл тазалығына айрықша көңіл бөлу қажеттігін атап көрсетеді. Мәселен,</w:t>
      </w:r>
      <w:r w:rsidR="00A7776C" w:rsidRPr="00CC7D0F">
        <w:rPr>
          <w:rFonts w:ascii="Times New Roman" w:hAnsi="Times New Roman" w:cs="Times New Roman"/>
          <w:sz w:val="28"/>
          <w:szCs w:val="28"/>
          <w:lang w:val="kk-KZ"/>
        </w:rPr>
        <w:t xml:space="preserve"> А.</w:t>
      </w:r>
      <w:r w:rsidRPr="00CC7D0F">
        <w:rPr>
          <w:rFonts w:ascii="Times New Roman" w:hAnsi="Times New Roman" w:cs="Times New Roman"/>
          <w:sz w:val="28"/>
          <w:szCs w:val="28"/>
          <w:lang w:val="kk-KZ"/>
        </w:rPr>
        <w:t>Байтұрсынұлы ауызша сөйлеу мен жазба тілде сөзді қисынды әрі ретімен қолданудың маңызын алға тартады.</w:t>
      </w:r>
      <w:r w:rsidR="00C208CE">
        <w:rPr>
          <w:rFonts w:ascii="Times New Roman" w:hAnsi="Times New Roman" w:cs="Times New Roman"/>
          <w:sz w:val="28"/>
          <w:szCs w:val="28"/>
          <w:lang w:val="kk-KZ"/>
        </w:rPr>
        <w:t xml:space="preserve"> </w:t>
      </w:r>
      <w:r w:rsidR="00B161BB" w:rsidRPr="00CC7D0F">
        <w:rPr>
          <w:rFonts w:ascii="Times New Roman" w:hAnsi="Times New Roman" w:cs="Times New Roman"/>
          <w:sz w:val="28"/>
          <w:szCs w:val="28"/>
          <w:lang w:val="kk-KZ"/>
        </w:rPr>
        <w:t>М.</w:t>
      </w:r>
      <w:r w:rsidRPr="00CC7D0F">
        <w:rPr>
          <w:rFonts w:ascii="Times New Roman" w:hAnsi="Times New Roman" w:cs="Times New Roman"/>
          <w:sz w:val="28"/>
          <w:szCs w:val="28"/>
          <w:lang w:val="kk-KZ"/>
        </w:rPr>
        <w:t>Жұмабаев баланың тілдік дамуы ең алдымен оған сөзді дұрыс, бұрмаламай жеткізумен тікелей байлан</w:t>
      </w:r>
      <w:r w:rsidR="00B161BB" w:rsidRPr="00CC7D0F">
        <w:rPr>
          <w:rFonts w:ascii="Times New Roman" w:hAnsi="Times New Roman" w:cs="Times New Roman"/>
          <w:sz w:val="28"/>
          <w:szCs w:val="28"/>
          <w:lang w:val="kk-KZ"/>
        </w:rPr>
        <w:t>ысты екенін ескертеді. Ал Ж.</w:t>
      </w:r>
      <w:r w:rsidRPr="00CC7D0F">
        <w:rPr>
          <w:rFonts w:ascii="Times New Roman" w:hAnsi="Times New Roman" w:cs="Times New Roman"/>
          <w:sz w:val="28"/>
          <w:szCs w:val="28"/>
          <w:lang w:val="kk-KZ"/>
        </w:rPr>
        <w:t>Аймауытов сөз бен ойдың өзара ажырамас бірлігін негіздеп, мазмұнсыз сөздің мәнсіз болатынын көрсетеді. Аталған ғалымдардың бұл тұжырымдары қазіргі білім беру жүйесіндегі коммуникативтік құзыреттілікті қалыптастыру талаптарымен толық үйлесім табады.</w:t>
      </w:r>
    </w:p>
    <w:p w14:paraId="661A5C95" w14:textId="3B3075A3" w:rsidR="006C1836" w:rsidRPr="00083707" w:rsidRDefault="006C1836" w:rsidP="00540D41">
      <w:pPr>
        <w:shd w:val="clear" w:color="auto" w:fill="FFFFFF"/>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Ұлттың болашағын ойлаған зиялылар айтылымды ойды жарыққа шығаратын құрал ғана емес, тәрбие мен мәдениетті қалыптастыратын құрал, білім қоры ретінде сипаттайды: </w:t>
      </w:r>
      <w:r w:rsidRPr="00083707">
        <w:rPr>
          <w:rStyle w:val="aa"/>
          <w:rFonts w:ascii="Times New Roman" w:hAnsi="Times New Roman" w:cs="Times New Roman"/>
          <w:color w:val="auto"/>
          <w:sz w:val="28"/>
          <w:szCs w:val="28"/>
          <w:u w:val="none"/>
          <w:lang w:val="kk-KZ"/>
        </w:rPr>
        <w:t>«Ана тілі – жан дүниесінің айнасы»</w:t>
      </w:r>
      <w:r w:rsidRPr="00083707">
        <w:rPr>
          <w:rFonts w:ascii="Times New Roman" w:hAnsi="Times New Roman" w:cs="Times New Roman"/>
          <w:sz w:val="28"/>
          <w:szCs w:val="28"/>
          <w:lang w:val="kk-KZ"/>
        </w:rPr>
        <w:t xml:space="preserve"> (Ж.Аймауытов)</w:t>
      </w:r>
      <w:r w:rsidR="00282B8A" w:rsidRPr="00083707">
        <w:rPr>
          <w:rFonts w:ascii="Times New Roman" w:hAnsi="Times New Roman" w:cs="Times New Roman"/>
          <w:sz w:val="28"/>
          <w:szCs w:val="28"/>
          <w:lang w:val="kk-KZ"/>
        </w:rPr>
        <w:t xml:space="preserve">. </w:t>
      </w:r>
      <w:r w:rsidRPr="00083707">
        <w:rPr>
          <w:rStyle w:val="aa"/>
          <w:rFonts w:ascii="Times New Roman" w:hAnsi="Times New Roman" w:cs="Times New Roman"/>
          <w:color w:val="auto"/>
          <w:sz w:val="28"/>
          <w:szCs w:val="28"/>
          <w:u w:val="none"/>
          <w:lang w:val="kk-KZ"/>
        </w:rPr>
        <w:t>«Тіл – адам тәрбиесінің негізгі шарттарының бірі»</w:t>
      </w:r>
      <w:r w:rsidRPr="00083707">
        <w:rPr>
          <w:rFonts w:ascii="Times New Roman" w:hAnsi="Times New Roman" w:cs="Times New Roman"/>
          <w:sz w:val="28"/>
          <w:szCs w:val="28"/>
          <w:lang w:val="kk-KZ"/>
        </w:rPr>
        <w:t xml:space="preserve"> (Мағжан)</w:t>
      </w:r>
      <w:r w:rsidR="00282B8A" w:rsidRPr="00083707">
        <w:rPr>
          <w:rFonts w:ascii="Times New Roman" w:hAnsi="Times New Roman" w:cs="Times New Roman"/>
          <w:sz w:val="28"/>
          <w:szCs w:val="28"/>
          <w:lang w:val="kk-KZ"/>
        </w:rPr>
        <w:t xml:space="preserve">. </w:t>
      </w:r>
      <w:r w:rsidRPr="00083707">
        <w:rPr>
          <w:rStyle w:val="aa"/>
          <w:rFonts w:ascii="Times New Roman" w:hAnsi="Times New Roman" w:cs="Times New Roman"/>
          <w:color w:val="auto"/>
          <w:sz w:val="28"/>
          <w:szCs w:val="28"/>
          <w:u w:val="none"/>
          <w:lang w:val="kk-KZ"/>
        </w:rPr>
        <w:t>«Мәдениетіміздің негізі – білім. Білімге тіл арқылы жетіледі»</w:t>
      </w:r>
      <w:r w:rsidRPr="00083707">
        <w:rPr>
          <w:rFonts w:ascii="Times New Roman" w:hAnsi="Times New Roman" w:cs="Times New Roman"/>
          <w:sz w:val="28"/>
          <w:szCs w:val="28"/>
          <w:lang w:val="kk-KZ"/>
        </w:rPr>
        <w:t xml:space="preserve"> (Х.Досмұхамедов)</w:t>
      </w:r>
      <w:r w:rsidR="00282B8A" w:rsidRPr="00083707">
        <w:rPr>
          <w:rFonts w:ascii="Times New Roman" w:hAnsi="Times New Roman" w:cs="Times New Roman"/>
          <w:sz w:val="28"/>
          <w:szCs w:val="28"/>
          <w:lang w:val="kk-KZ"/>
        </w:rPr>
        <w:t>.</w:t>
      </w:r>
    </w:p>
    <w:p w14:paraId="1C5EBD30" w14:textId="3FFE10F8" w:rsidR="006C1836" w:rsidRPr="00083707" w:rsidRDefault="006C1836" w:rsidP="00540D41">
      <w:pPr>
        <w:shd w:val="clear" w:color="auto" w:fill="FFFFFF"/>
        <w:spacing w:after="0" w:line="240" w:lineRule="auto"/>
        <w:ind w:firstLine="567"/>
        <w:jc w:val="both"/>
        <w:rPr>
          <w:rFonts w:ascii="Times New Roman" w:hAnsi="Times New Roman" w:cs="Times New Roman"/>
          <w:sz w:val="28"/>
          <w:szCs w:val="28"/>
          <w:lang w:val="kk-KZ"/>
        </w:rPr>
      </w:pPr>
      <w:r w:rsidRPr="00083707">
        <w:rPr>
          <w:rFonts w:ascii="Times New Roman" w:hAnsi="Times New Roman" w:cs="Times New Roman"/>
          <w:sz w:val="28"/>
          <w:szCs w:val="28"/>
          <w:lang w:val="kk-KZ"/>
        </w:rPr>
        <w:t xml:space="preserve">Зиялылар айтылым таза, анық, түсінікті болуы керек екенін ескерте келіп, қазақ тілін өзге тіл ықпалынан қорғап, тіл тазалығын сақтауға, әдеби тіл нормасын қалыптастыруға шақырған: </w:t>
      </w:r>
      <w:r w:rsidRPr="00083707">
        <w:rPr>
          <w:rStyle w:val="aa"/>
          <w:rFonts w:ascii="Times New Roman" w:hAnsi="Times New Roman" w:cs="Times New Roman"/>
          <w:color w:val="auto"/>
          <w:sz w:val="28"/>
          <w:szCs w:val="28"/>
          <w:u w:val="none"/>
          <w:lang w:val="kk-KZ"/>
        </w:rPr>
        <w:t>«Ана тілін жақсы біліп тұрып, бөтенше жақсы сөйлесе – бұл сүйініш, ана тілін білмей тұрып, бөтенше сөйлесе – бұл күйініш»</w:t>
      </w:r>
      <w:r w:rsidRPr="00083707">
        <w:rPr>
          <w:rFonts w:ascii="Times New Roman" w:hAnsi="Times New Roman" w:cs="Times New Roman"/>
          <w:sz w:val="28"/>
          <w:szCs w:val="28"/>
          <w:lang w:val="kk-KZ"/>
        </w:rPr>
        <w:t xml:space="preserve"> (Х.Досмұхамедов</w:t>
      </w:r>
      <w:r w:rsidR="00282B8A" w:rsidRPr="00083707">
        <w:rPr>
          <w:rFonts w:ascii="Times New Roman" w:hAnsi="Times New Roman" w:cs="Times New Roman"/>
          <w:sz w:val="28"/>
          <w:szCs w:val="28"/>
          <w:lang w:val="kk-KZ"/>
        </w:rPr>
        <w:t>).</w:t>
      </w:r>
      <w:r w:rsidRPr="00083707">
        <w:rPr>
          <w:rFonts w:ascii="Times New Roman" w:hAnsi="Times New Roman" w:cs="Times New Roman"/>
          <w:sz w:val="28"/>
          <w:szCs w:val="28"/>
          <w:lang w:val="kk-KZ"/>
        </w:rPr>
        <w:t xml:space="preserve"> </w:t>
      </w:r>
      <w:r w:rsidRPr="00083707">
        <w:rPr>
          <w:rStyle w:val="aa"/>
          <w:rFonts w:ascii="Times New Roman" w:hAnsi="Times New Roman" w:cs="Times New Roman"/>
          <w:color w:val="auto"/>
          <w:sz w:val="28"/>
          <w:szCs w:val="28"/>
          <w:u w:val="none"/>
          <w:lang w:val="kk-KZ"/>
        </w:rPr>
        <w:t>«Жат сөздерді қолданғанда тіліміздің заңымен өзгертіп алу керек»</w:t>
      </w:r>
      <w:r w:rsidRPr="00083707">
        <w:rPr>
          <w:rFonts w:ascii="Times New Roman" w:hAnsi="Times New Roman" w:cs="Times New Roman"/>
          <w:sz w:val="28"/>
          <w:szCs w:val="28"/>
          <w:lang w:val="kk-KZ"/>
        </w:rPr>
        <w:t xml:space="preserve"> (Х.Досмұхамедов). </w:t>
      </w:r>
      <w:r w:rsidRPr="00083707">
        <w:rPr>
          <w:rStyle w:val="aa"/>
          <w:rFonts w:ascii="Times New Roman" w:hAnsi="Times New Roman" w:cs="Times New Roman"/>
          <w:color w:val="auto"/>
          <w:sz w:val="28"/>
          <w:szCs w:val="28"/>
          <w:u w:val="none"/>
          <w:lang w:val="kk-KZ"/>
        </w:rPr>
        <w:t>«Тілді бұзбай ұстарту, шеберлету, байыту – ақындардың мойнындағы зор борыш»</w:t>
      </w:r>
      <w:r w:rsidRPr="00083707">
        <w:rPr>
          <w:rFonts w:ascii="Times New Roman" w:hAnsi="Times New Roman" w:cs="Times New Roman"/>
          <w:sz w:val="28"/>
          <w:szCs w:val="28"/>
          <w:lang w:val="kk-KZ"/>
        </w:rPr>
        <w:t xml:space="preserve"> (Х.Досмұхамедов). </w:t>
      </w:r>
      <w:r w:rsidRPr="00083707">
        <w:rPr>
          <w:rStyle w:val="aa"/>
          <w:rFonts w:ascii="Times New Roman" w:hAnsi="Times New Roman" w:cs="Times New Roman"/>
          <w:color w:val="auto"/>
          <w:sz w:val="28"/>
          <w:szCs w:val="28"/>
          <w:u w:val="none"/>
          <w:lang w:val="kk-KZ"/>
        </w:rPr>
        <w:t>«Қазақ тілін сақтаймыз десек, негізі «Тіл-құрал» екенін ұмытпасқа керек»</w:t>
      </w:r>
      <w:r w:rsidRPr="00083707">
        <w:rPr>
          <w:rFonts w:ascii="Times New Roman" w:hAnsi="Times New Roman" w:cs="Times New Roman"/>
          <w:sz w:val="28"/>
          <w:szCs w:val="28"/>
          <w:lang w:val="kk-KZ"/>
        </w:rPr>
        <w:t xml:space="preserve"> (М.Дулатов)</w:t>
      </w:r>
      <w:r w:rsidR="00282B8A" w:rsidRPr="00083707">
        <w:rPr>
          <w:rFonts w:ascii="Times New Roman" w:hAnsi="Times New Roman" w:cs="Times New Roman"/>
          <w:sz w:val="28"/>
          <w:szCs w:val="28"/>
          <w:lang w:val="kk-KZ"/>
        </w:rPr>
        <w:t>.</w:t>
      </w:r>
    </w:p>
    <w:p w14:paraId="6536DA65" w14:textId="76253113" w:rsidR="007A3B24" w:rsidRPr="00CC7D0F" w:rsidRDefault="007A3B24" w:rsidP="00540D41">
      <w:pPr>
        <w:shd w:val="clear" w:color="auto" w:fill="FFFFFF"/>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Қазақ тілінде халықтың ұлттық болмысы, мінез-құлқы, тұрмыс-тіршілігі мен тарихи жадын айқын тануға болатынын алға тартқан алаш қайраткерлері ұлтты сақтаудың басты шарты ана тілінде сөйлеу екенін ерекше атап өтеді. Олар қазақ тілінің қолданыс аясын кеңейту ұлттық сананы нығайтудың маңызды тетігі деп есептейді. Осы тұрғыда Мәшһүр Жүсіп қазақ тілін түркі тілдерінің ішіндегі </w:t>
      </w:r>
      <w:r w:rsidR="00731FC6">
        <w:rPr>
          <w:rFonts w:ascii="Times New Roman" w:hAnsi="Times New Roman" w:cs="Times New Roman"/>
          <w:sz w:val="28"/>
          <w:szCs w:val="28"/>
          <w:lang w:val="kk-KZ"/>
        </w:rPr>
        <w:t>ең асыл қазынаға балайды, ал А.</w:t>
      </w:r>
      <w:r w:rsidRPr="00CC7D0F">
        <w:rPr>
          <w:rFonts w:ascii="Times New Roman" w:hAnsi="Times New Roman" w:cs="Times New Roman"/>
          <w:sz w:val="28"/>
          <w:szCs w:val="28"/>
          <w:lang w:val="kk-KZ"/>
        </w:rPr>
        <w:t xml:space="preserve">Байтұрсынұлы өз ана тілінде сөйлеп, жазатын халықтың ұлттық болмысы ешқашан жойылмайтынын тұжырымдайды. </w:t>
      </w:r>
      <w:r w:rsidR="00CA48A5">
        <w:rPr>
          <w:rFonts w:ascii="Times New Roman" w:hAnsi="Times New Roman" w:cs="Times New Roman"/>
          <w:sz w:val="28"/>
          <w:szCs w:val="28"/>
          <w:lang w:val="kk-KZ"/>
        </w:rPr>
        <w:t>Сонымен қатар М.</w:t>
      </w:r>
      <w:r w:rsidRPr="00CC7D0F">
        <w:rPr>
          <w:rFonts w:ascii="Times New Roman" w:hAnsi="Times New Roman" w:cs="Times New Roman"/>
          <w:sz w:val="28"/>
          <w:szCs w:val="28"/>
          <w:lang w:val="kk-KZ"/>
        </w:rPr>
        <w:t>Жұмабаев қазақ тілінен қазақ халқының кең даласы, тарихы, тұрмысы мен мінезі айқын көрініс табатынын атап көрсетеді.</w:t>
      </w:r>
    </w:p>
    <w:p w14:paraId="2115F135" w14:textId="61B1D6C8" w:rsidR="006C1836" w:rsidRPr="00CC7D0F" w:rsidRDefault="003E3581" w:rsidP="00540D41">
      <w:pPr>
        <w:shd w:val="clear" w:color="auto" w:fill="FFFFFF"/>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 xml:space="preserve">Алаш арыстарының ұстанымдарын жалғастырған Мұхтар Әуезовтің, </w:t>
      </w:r>
      <w:r w:rsidR="004F3C11">
        <w:fldChar w:fldCharType="begin"/>
      </w:r>
      <w:r w:rsidR="004F3C11" w:rsidRPr="000F4B92">
        <w:rPr>
          <w:lang w:val="kk-KZ"/>
        </w:rPr>
        <w:instrText xml:space="preserve"> HYPERLINK "https://bilim-all.kz/figure/53?posts=quotes" </w:instrText>
      </w:r>
      <w:r w:rsidR="004F3C11">
        <w:fldChar w:fldCharType="separate"/>
      </w:r>
      <w:r w:rsidR="006C1836" w:rsidRPr="00CC7D0F">
        <w:rPr>
          <w:rFonts w:ascii="Times New Roman" w:hAnsi="Times New Roman" w:cs="Times New Roman"/>
          <w:sz w:val="28"/>
          <w:szCs w:val="28"/>
          <w:lang w:val="kk-KZ"/>
        </w:rPr>
        <w:t>Ғабит Мүсірепов</w:t>
      </w:r>
      <w:r w:rsidR="004F3C11">
        <w:rPr>
          <w:rFonts w:ascii="Times New Roman" w:hAnsi="Times New Roman" w:cs="Times New Roman"/>
          <w:sz w:val="28"/>
          <w:szCs w:val="28"/>
          <w:lang w:val="kk-KZ"/>
        </w:rPr>
        <w:fldChar w:fldCharType="end"/>
      </w:r>
      <w:r w:rsidR="006C1836" w:rsidRPr="00CC7D0F">
        <w:rPr>
          <w:rFonts w:ascii="Times New Roman" w:hAnsi="Times New Roman" w:cs="Times New Roman"/>
          <w:sz w:val="28"/>
          <w:szCs w:val="28"/>
          <w:shd w:val="clear" w:color="auto" w:fill="FFFFFF"/>
          <w:lang w:val="kk-KZ"/>
        </w:rPr>
        <w:t xml:space="preserve">тің, </w:t>
      </w:r>
      <w:r w:rsidR="006C1836" w:rsidRPr="00CC7D0F">
        <w:rPr>
          <w:rFonts w:ascii="Times New Roman" w:hAnsi="Times New Roman" w:cs="Times New Roman"/>
          <w:sz w:val="28"/>
          <w:szCs w:val="28"/>
          <w:lang w:val="kk-KZ"/>
        </w:rPr>
        <w:t xml:space="preserve">Бауыржан Момышұлының тұжырымдарында да  ауызша сөйлеудің ұстанымдары туралы сөз болады.  </w:t>
      </w:r>
      <w:r w:rsidR="007A3B24" w:rsidRPr="00CC7D0F">
        <w:rPr>
          <w:rFonts w:ascii="Times New Roman" w:hAnsi="Times New Roman" w:cs="Times New Roman"/>
          <w:sz w:val="28"/>
          <w:szCs w:val="28"/>
          <w:lang w:val="kk-KZ"/>
        </w:rPr>
        <w:t>Алаш қайраткерлері ұсынған «тіл – ұлттың жаны</w:t>
      </w:r>
      <w:r>
        <w:rPr>
          <w:rFonts w:ascii="Times New Roman" w:hAnsi="Times New Roman" w:cs="Times New Roman"/>
          <w:sz w:val="28"/>
          <w:szCs w:val="28"/>
          <w:lang w:val="kk-KZ"/>
        </w:rPr>
        <w:t>» қағидасын басшылыққа алған М.</w:t>
      </w:r>
      <w:r w:rsidR="007A3B24" w:rsidRPr="00CC7D0F">
        <w:rPr>
          <w:rFonts w:ascii="Times New Roman" w:hAnsi="Times New Roman" w:cs="Times New Roman"/>
          <w:sz w:val="28"/>
          <w:szCs w:val="28"/>
          <w:lang w:val="kk-KZ"/>
        </w:rPr>
        <w:t>Әуезов айтылым мәдениетін тұлғаның рухани әрі мәдени деңгейін айқындайтын негізгі өлшем ретінде қарастырады. Жазушының пайымдауынша, ана тілін және ұлттық әдебиетті қадірлемеген адамды сауатты да мәдениетті тұлға деп тану мүмкін емес. Ол сондай-ақ өз тілін, әдебиетін білмей, құрметтемейінше, адамның толыққанды зиялы деңгейге көтеріле алмайтынын атап көрсетеді [2</w:t>
      </w:r>
      <w:r w:rsidR="00C208CE">
        <w:rPr>
          <w:rFonts w:ascii="Times New Roman" w:hAnsi="Times New Roman" w:cs="Times New Roman"/>
          <w:sz w:val="28"/>
          <w:szCs w:val="28"/>
          <w:lang w:val="kk-KZ"/>
        </w:rPr>
        <w:t>1</w:t>
      </w:r>
      <w:r>
        <w:rPr>
          <w:rFonts w:ascii="Times New Roman" w:hAnsi="Times New Roman" w:cs="Times New Roman"/>
          <w:sz w:val="28"/>
          <w:szCs w:val="28"/>
          <w:lang w:val="kk-KZ"/>
        </w:rPr>
        <w:t>]. М.</w:t>
      </w:r>
      <w:r w:rsidR="007A3B24" w:rsidRPr="00CC7D0F">
        <w:rPr>
          <w:rFonts w:ascii="Times New Roman" w:hAnsi="Times New Roman" w:cs="Times New Roman"/>
          <w:sz w:val="28"/>
          <w:szCs w:val="28"/>
          <w:lang w:val="kk-KZ"/>
        </w:rPr>
        <w:t xml:space="preserve">Әуезов қазақ мектебінде білім алатын әрбір баланың болашақта қай салаға бет бұрса да, ең алдымен ана тілі мен әдебиетіне сүйіспеншілікпен қарауы тиіс екенін, бұл құндылықты орта білімнен бастап жоғары оқу орнына дейін үздіксіз сақтаудың маңызын ерекше мәнмен тұжырымдайды. </w:t>
      </w:r>
      <w:r w:rsidR="006C1836" w:rsidRPr="00CC7D0F">
        <w:rPr>
          <w:rFonts w:ascii="Times New Roman" w:hAnsi="Times New Roman" w:cs="Times New Roman"/>
          <w:sz w:val="28"/>
          <w:szCs w:val="28"/>
          <w:lang w:val="kk-KZ"/>
        </w:rPr>
        <w:t xml:space="preserve">Ғалым тілді мәдениеттің, рухани тәрбие мен білімнің іргетасы ретінде көрсетеді. </w:t>
      </w:r>
    </w:p>
    <w:p w14:paraId="61D33CD1" w14:textId="3BF33DF7" w:rsidR="006C1836" w:rsidRPr="00CC7D0F" w:rsidRDefault="007A3B24" w:rsidP="00540D41">
      <w:pPr>
        <w:shd w:val="clear" w:color="auto" w:fill="FFFFFF"/>
        <w:spacing w:after="0" w:line="240" w:lineRule="auto"/>
        <w:ind w:firstLine="567"/>
        <w:jc w:val="both"/>
        <w:rPr>
          <w:rFonts w:ascii="Times New Roman" w:hAnsi="Times New Roman" w:cs="Times New Roman"/>
          <w:sz w:val="32"/>
          <w:szCs w:val="32"/>
          <w:lang w:val="kk-KZ"/>
        </w:rPr>
      </w:pPr>
      <w:r w:rsidRPr="00CC7D0F">
        <w:rPr>
          <w:rFonts w:ascii="Times New Roman" w:hAnsi="Times New Roman" w:cs="Times New Roman"/>
          <w:sz w:val="28"/>
          <w:szCs w:val="28"/>
          <w:lang w:val="kk-KZ"/>
        </w:rPr>
        <w:t>Ғ</w:t>
      </w:r>
      <w:r w:rsidR="00F06951" w:rsidRPr="00CC7D0F">
        <w:rPr>
          <w:rFonts w:ascii="Times New Roman" w:hAnsi="Times New Roman" w:cs="Times New Roman"/>
          <w:sz w:val="28"/>
          <w:szCs w:val="28"/>
          <w:lang w:val="kk-KZ"/>
        </w:rPr>
        <w:t>.Мүсірепов пен Б.</w:t>
      </w:r>
      <w:r w:rsidRPr="00CC7D0F">
        <w:rPr>
          <w:rFonts w:ascii="Times New Roman" w:hAnsi="Times New Roman" w:cs="Times New Roman"/>
          <w:sz w:val="28"/>
          <w:szCs w:val="28"/>
          <w:lang w:val="kk-KZ"/>
        </w:rPr>
        <w:t>Момышұлы айтылым әрекеті арқылы ұрпақтар сабақтастығы жүзеге асатынын атап көрсетіп, тілдің жинақтаушы (кумулятивтік) қызметіне ерекше мән береді. Олардың пайымдауынша, айтылым халықтың тарихи жады мен мәдени кодының негізгі тасымалдаушысы</w:t>
      </w:r>
      <w:r w:rsidR="00B161BB" w:rsidRPr="00CC7D0F">
        <w:rPr>
          <w:rFonts w:ascii="Times New Roman" w:hAnsi="Times New Roman" w:cs="Times New Roman"/>
          <w:sz w:val="28"/>
          <w:szCs w:val="28"/>
          <w:lang w:val="kk-KZ"/>
        </w:rPr>
        <w:t xml:space="preserve"> болып табылады. Осы тұрғыда Ғ.</w:t>
      </w:r>
      <w:r w:rsidRPr="00CC7D0F">
        <w:rPr>
          <w:rFonts w:ascii="Times New Roman" w:hAnsi="Times New Roman" w:cs="Times New Roman"/>
          <w:sz w:val="28"/>
          <w:szCs w:val="28"/>
          <w:lang w:val="kk-KZ"/>
        </w:rPr>
        <w:t>Мүсірепов ана тілінен алыстаған адам өз халқының өткені мен келешегінен а</w:t>
      </w:r>
      <w:r w:rsidR="00F06951" w:rsidRPr="00CC7D0F">
        <w:rPr>
          <w:rFonts w:ascii="Times New Roman" w:hAnsi="Times New Roman" w:cs="Times New Roman"/>
          <w:sz w:val="28"/>
          <w:szCs w:val="28"/>
          <w:lang w:val="kk-KZ"/>
        </w:rPr>
        <w:t>жырайтынын ескертсе [2</w:t>
      </w:r>
      <w:r w:rsidR="00C208CE">
        <w:rPr>
          <w:rFonts w:ascii="Times New Roman" w:hAnsi="Times New Roman" w:cs="Times New Roman"/>
          <w:sz w:val="28"/>
          <w:szCs w:val="28"/>
          <w:lang w:val="kk-KZ"/>
        </w:rPr>
        <w:t>2</w:t>
      </w:r>
      <w:r w:rsidR="00F06951" w:rsidRPr="00CC7D0F">
        <w:rPr>
          <w:rFonts w:ascii="Times New Roman" w:hAnsi="Times New Roman" w:cs="Times New Roman"/>
          <w:sz w:val="28"/>
          <w:szCs w:val="28"/>
          <w:lang w:val="kk-KZ"/>
        </w:rPr>
        <w:t>], ал Б.</w:t>
      </w:r>
      <w:r w:rsidRPr="00CC7D0F">
        <w:rPr>
          <w:rFonts w:ascii="Times New Roman" w:hAnsi="Times New Roman" w:cs="Times New Roman"/>
          <w:sz w:val="28"/>
          <w:szCs w:val="28"/>
          <w:lang w:val="kk-KZ"/>
        </w:rPr>
        <w:t>Момышұлы ана сүтімен бірге дарыған тілді ұмыту ата-бабалар мұрасы мен ұлттық тарихты ұмытумен тең екенін тұжырымдайды [2</w:t>
      </w:r>
      <w:r w:rsidR="00C208CE">
        <w:rPr>
          <w:rFonts w:ascii="Times New Roman" w:hAnsi="Times New Roman" w:cs="Times New Roman"/>
          <w:sz w:val="28"/>
          <w:szCs w:val="28"/>
          <w:lang w:val="kk-KZ"/>
        </w:rPr>
        <w:t>3, 76 б.</w:t>
      </w:r>
      <w:r w:rsidRPr="00CC7D0F">
        <w:rPr>
          <w:rFonts w:ascii="Times New Roman" w:hAnsi="Times New Roman" w:cs="Times New Roman"/>
          <w:sz w:val="28"/>
          <w:szCs w:val="28"/>
          <w:lang w:val="kk-KZ"/>
        </w:rPr>
        <w:t>].</w:t>
      </w:r>
      <w:r w:rsidR="006C1836" w:rsidRPr="00CC7D0F">
        <w:rPr>
          <w:rFonts w:ascii="Times New Roman" w:hAnsi="Times New Roman" w:cs="Times New Roman"/>
          <w:sz w:val="28"/>
          <w:szCs w:val="28"/>
          <w:lang w:val="kk-KZ"/>
        </w:rPr>
        <w:t>Мақал-мәтел, ертегі сияқты ауыз әдебиет үлгілерінің, жыраулар поэзиясының бүгінге дейін жетуі Ғ.Мүсірепов пен Б.Момышұлы тұжырымдарының дұрыстығын көрсетеді.</w:t>
      </w:r>
      <w:r w:rsidR="006C1836" w:rsidRPr="00CC7D0F">
        <w:rPr>
          <w:rFonts w:ascii="Times New Roman" w:hAnsi="Times New Roman" w:cs="Times New Roman"/>
          <w:sz w:val="32"/>
          <w:szCs w:val="32"/>
          <w:lang w:val="kk-KZ"/>
        </w:rPr>
        <w:t xml:space="preserve"> </w:t>
      </w:r>
    </w:p>
    <w:p w14:paraId="623C2EF8" w14:textId="19DCA8D7" w:rsidR="007A3B24" w:rsidRPr="00CC7D0F" w:rsidRDefault="009F56E4" w:rsidP="00540D41">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Ғ.Мүсірепов пен Б.</w:t>
      </w:r>
      <w:r w:rsidR="007A3B24" w:rsidRPr="00CC7D0F">
        <w:rPr>
          <w:rFonts w:ascii="Times New Roman" w:eastAsia="Times New Roman" w:hAnsi="Times New Roman" w:cs="Times New Roman"/>
          <w:sz w:val="28"/>
          <w:szCs w:val="28"/>
          <w:lang w:val="kk-KZ" w:eastAsia="ru-RU"/>
        </w:rPr>
        <w:t>Момышұлы айтылым үдерісіндегі жауапкершілік пен сөз әдебінің маңызын айрықша атап көрсетеді. Олардың пікірінше, тілді терең меңгермеген адам сөздің салмағын сезіне алмай, ойды жеткіземін деп кері әсер</w:t>
      </w:r>
      <w:r w:rsidRPr="00CC7D0F">
        <w:rPr>
          <w:rFonts w:ascii="Times New Roman" w:eastAsia="Times New Roman" w:hAnsi="Times New Roman" w:cs="Times New Roman"/>
          <w:sz w:val="28"/>
          <w:szCs w:val="28"/>
          <w:lang w:val="kk-KZ" w:eastAsia="ru-RU"/>
        </w:rPr>
        <w:t xml:space="preserve"> тудыруы мүмкін. Осы тұрғыда Ғ.</w:t>
      </w:r>
      <w:r w:rsidR="007A3B24" w:rsidRPr="00CC7D0F">
        <w:rPr>
          <w:rFonts w:ascii="Times New Roman" w:eastAsia="Times New Roman" w:hAnsi="Times New Roman" w:cs="Times New Roman"/>
          <w:sz w:val="28"/>
          <w:szCs w:val="28"/>
          <w:lang w:val="kk-KZ" w:eastAsia="ru-RU"/>
        </w:rPr>
        <w:t>Мүсірепов тілдің ішкі табиғатын білмеу сөйлеу барысында түсінбеушілік пен зиянды салда</w:t>
      </w:r>
      <w:r w:rsidRPr="00CC7D0F">
        <w:rPr>
          <w:rFonts w:ascii="Times New Roman" w:eastAsia="Times New Roman" w:hAnsi="Times New Roman" w:cs="Times New Roman"/>
          <w:sz w:val="28"/>
          <w:szCs w:val="28"/>
          <w:lang w:val="kk-KZ" w:eastAsia="ru-RU"/>
        </w:rPr>
        <w:t>рға әкелетінін ескертеді. Ал Б.</w:t>
      </w:r>
      <w:r w:rsidR="007A3B24" w:rsidRPr="00CC7D0F">
        <w:rPr>
          <w:rFonts w:ascii="Times New Roman" w:eastAsia="Times New Roman" w:hAnsi="Times New Roman" w:cs="Times New Roman"/>
          <w:sz w:val="28"/>
          <w:szCs w:val="28"/>
          <w:lang w:val="kk-KZ" w:eastAsia="ru-RU"/>
        </w:rPr>
        <w:t>Момышұлы қазақ тілінің әсерлілігі мен қуатын ерекше бағалап, оның адамның жан дүниесіне ықпал етіп, тыңдаушыны иландыра алатын, қажет жағдайда күшті қару қызметін атқаратынын сипаттайды [2</w:t>
      </w:r>
      <w:r w:rsidR="00C208CE">
        <w:rPr>
          <w:rFonts w:ascii="Times New Roman" w:eastAsia="Times New Roman" w:hAnsi="Times New Roman" w:cs="Times New Roman"/>
          <w:sz w:val="28"/>
          <w:szCs w:val="28"/>
          <w:lang w:val="kk-KZ" w:eastAsia="ru-RU"/>
        </w:rPr>
        <w:t>3, 216 б.</w:t>
      </w:r>
      <w:r w:rsidR="007A3B24" w:rsidRPr="00CC7D0F">
        <w:rPr>
          <w:rFonts w:ascii="Times New Roman" w:eastAsia="Times New Roman" w:hAnsi="Times New Roman" w:cs="Times New Roman"/>
          <w:sz w:val="28"/>
          <w:szCs w:val="28"/>
          <w:lang w:val="kk-KZ" w:eastAsia="ru-RU"/>
        </w:rPr>
        <w:t>].</w:t>
      </w:r>
    </w:p>
    <w:p w14:paraId="39E2B8F6" w14:textId="0390E2C3" w:rsidR="007A3B24" w:rsidRPr="00CC7D0F" w:rsidRDefault="007A3B24" w:rsidP="00540D41">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Тіл майданының күрескерлері сөздің ықпал ету мүмкіндігін алға тарта отырып, тіл байлығы мен тіл тазалығын сақт</w:t>
      </w:r>
      <w:r w:rsidR="009F56E4" w:rsidRPr="00CC7D0F">
        <w:rPr>
          <w:rFonts w:ascii="Times New Roman" w:eastAsia="Times New Roman" w:hAnsi="Times New Roman" w:cs="Times New Roman"/>
          <w:sz w:val="28"/>
          <w:szCs w:val="28"/>
          <w:lang w:val="kk-KZ" w:eastAsia="ru-RU"/>
        </w:rPr>
        <w:t xml:space="preserve">аудың маңыздылығына үндейді. </w:t>
      </w:r>
      <w:r w:rsidR="003E3581">
        <w:rPr>
          <w:rFonts w:ascii="Times New Roman" w:eastAsia="Times New Roman" w:hAnsi="Times New Roman" w:cs="Times New Roman"/>
          <w:sz w:val="28"/>
          <w:szCs w:val="28"/>
          <w:lang w:val="kk-KZ" w:eastAsia="ru-RU"/>
        </w:rPr>
        <w:t xml:space="preserve"> </w:t>
      </w:r>
      <w:r w:rsidR="009F56E4" w:rsidRPr="00CC7D0F">
        <w:rPr>
          <w:rFonts w:ascii="Times New Roman" w:eastAsia="Times New Roman" w:hAnsi="Times New Roman" w:cs="Times New Roman"/>
          <w:sz w:val="28"/>
          <w:szCs w:val="28"/>
          <w:lang w:val="kk-KZ" w:eastAsia="ru-RU"/>
        </w:rPr>
        <w:t>Б.</w:t>
      </w:r>
      <w:r w:rsidRPr="00CC7D0F">
        <w:rPr>
          <w:rFonts w:ascii="Times New Roman" w:eastAsia="Times New Roman" w:hAnsi="Times New Roman" w:cs="Times New Roman"/>
          <w:sz w:val="28"/>
          <w:szCs w:val="28"/>
          <w:lang w:val="kk-KZ" w:eastAsia="ru-RU"/>
        </w:rPr>
        <w:t>Момышұлы қазақ тілінің тарихи тұрғыдан өзге тілдерден кем түспегенін, мыңдаған жылдар бойы өз болмысын, қадір-қасиетін сақтап келгенін атап өтеді. Ол тіл байлығы мен тазалығын ұлттың рухани болмысы мен салт-санасының басты көрсеткіші ретінде бағалайды [2</w:t>
      </w:r>
      <w:r w:rsidR="00C208CE">
        <w:rPr>
          <w:rFonts w:ascii="Times New Roman" w:eastAsia="Times New Roman" w:hAnsi="Times New Roman" w:cs="Times New Roman"/>
          <w:sz w:val="28"/>
          <w:szCs w:val="28"/>
          <w:lang w:val="kk-KZ" w:eastAsia="ru-RU"/>
        </w:rPr>
        <w:t>3, 278 б.</w:t>
      </w:r>
      <w:r w:rsidRPr="00CC7D0F">
        <w:rPr>
          <w:rFonts w:ascii="Times New Roman" w:eastAsia="Times New Roman" w:hAnsi="Times New Roman" w:cs="Times New Roman"/>
          <w:sz w:val="28"/>
          <w:szCs w:val="28"/>
          <w:lang w:val="kk-KZ" w:eastAsia="ru-RU"/>
        </w:rPr>
        <w:t>].</w:t>
      </w:r>
    </w:p>
    <w:p w14:paraId="49DE792D" w14:textId="0E8AB4E1" w:rsidR="007A3B24" w:rsidRPr="00CC7D0F" w:rsidRDefault="007A3B24" w:rsidP="00540D41">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Сонымен қатар тоталитарлық кезеңде өмір сүрген қаламгерлердің еңбектерінде де ауызша тілдің ұлт тағдырындағы орны к</w:t>
      </w:r>
      <w:r w:rsidR="00731FC6">
        <w:rPr>
          <w:rFonts w:ascii="Times New Roman" w:eastAsia="Times New Roman" w:hAnsi="Times New Roman" w:cs="Times New Roman"/>
          <w:sz w:val="28"/>
          <w:szCs w:val="28"/>
          <w:lang w:val="kk-KZ" w:eastAsia="ru-RU"/>
        </w:rPr>
        <w:t>еңінен сөз етіледі. Мәселен, Ш.</w:t>
      </w:r>
      <w:r w:rsidRPr="00CC7D0F">
        <w:rPr>
          <w:rFonts w:ascii="Times New Roman" w:eastAsia="Times New Roman" w:hAnsi="Times New Roman" w:cs="Times New Roman"/>
          <w:sz w:val="28"/>
          <w:szCs w:val="28"/>
          <w:lang w:val="kk-KZ" w:eastAsia="ru-RU"/>
        </w:rPr>
        <w:t>Мұртаза ана тілінен айырылған халықтың тарихи жадынан, рухани тамырынан ажырайтынын айтып, тілді жоғалту ұлттың мәңгүрттенуіне алып келетін қауіпті құбылыс ретінде бағалайды [2</w:t>
      </w:r>
      <w:r w:rsidR="00515043">
        <w:rPr>
          <w:rFonts w:ascii="Times New Roman" w:eastAsia="Times New Roman" w:hAnsi="Times New Roman" w:cs="Times New Roman"/>
          <w:sz w:val="28"/>
          <w:szCs w:val="28"/>
          <w:lang w:val="kk-KZ" w:eastAsia="ru-RU"/>
        </w:rPr>
        <w:t>4</w:t>
      </w:r>
      <w:r w:rsidRPr="00CC7D0F">
        <w:rPr>
          <w:rFonts w:ascii="Times New Roman" w:eastAsia="Times New Roman" w:hAnsi="Times New Roman" w:cs="Times New Roman"/>
          <w:sz w:val="28"/>
          <w:szCs w:val="28"/>
          <w:lang w:val="kk-KZ" w:eastAsia="ru-RU"/>
        </w:rPr>
        <w:t>].</w:t>
      </w:r>
    </w:p>
    <w:p w14:paraId="20349B80" w14:textId="1D45C4F1" w:rsidR="006C1836" w:rsidRPr="00CC7D0F" w:rsidRDefault="006C1836" w:rsidP="00540D41">
      <w:pPr>
        <w:shd w:val="clear" w:color="auto" w:fill="FFFFFF"/>
        <w:spacing w:after="0" w:line="240" w:lineRule="auto"/>
        <w:ind w:firstLine="567"/>
        <w:jc w:val="both"/>
        <w:rPr>
          <w:rFonts w:ascii="Times New Roman" w:hAnsi="Times New Roman" w:cs="Times New Roman"/>
          <w:kern w:val="2"/>
          <w:sz w:val="28"/>
          <w:szCs w:val="28"/>
          <w:lang w:val="kk-KZ" w:eastAsia="zh-CN"/>
        </w:rPr>
      </w:pPr>
      <w:r w:rsidRPr="00CC7D0F">
        <w:rPr>
          <w:rFonts w:ascii="Times New Roman" w:eastAsia="Times New Roman" w:hAnsi="Times New Roman" w:cs="Times New Roman"/>
          <w:sz w:val="28"/>
          <w:szCs w:val="28"/>
          <w:shd w:val="clear" w:color="auto" w:fill="FFFFFF"/>
          <w:lang w:val="kk-KZ" w:eastAsia="ru-RU"/>
        </w:rPr>
        <w:t xml:space="preserve">Ауызша сөздің қарым-қатынас құралы ретіндегі қызметі ғалымдардың еңбектерінде де жан-жақты сөз болды. Академик </w:t>
      </w:r>
      <w:r w:rsidRPr="00CC7D0F">
        <w:rPr>
          <w:rFonts w:ascii="Times New Roman" w:hAnsi="Times New Roman" w:cs="Times New Roman"/>
          <w:kern w:val="2"/>
          <w:sz w:val="28"/>
          <w:szCs w:val="28"/>
          <w:lang w:val="kk-KZ" w:eastAsia="zh-CN"/>
        </w:rPr>
        <w:t xml:space="preserve">Ә.Қайдар </w:t>
      </w:r>
      <w:r w:rsidRPr="00CC7D0F">
        <w:rPr>
          <w:rFonts w:ascii="Times New Roman" w:hAnsi="Times New Roman" w:cs="Times New Roman"/>
          <w:sz w:val="28"/>
          <w:szCs w:val="28"/>
          <w:lang w:val="kk-KZ"/>
        </w:rPr>
        <w:t xml:space="preserve">тілдің табиғатын көпқызметті жүйе ретінде сипаттайды. </w:t>
      </w:r>
      <w:r w:rsidRPr="00CC7D0F">
        <w:rPr>
          <w:rFonts w:ascii="Times New Roman" w:hAnsi="Times New Roman" w:cs="Times New Roman"/>
          <w:kern w:val="2"/>
          <w:sz w:val="28"/>
          <w:szCs w:val="28"/>
          <w:lang w:val="kk-KZ" w:eastAsia="zh-CN"/>
        </w:rPr>
        <w:t xml:space="preserve">Ғалым </w:t>
      </w:r>
      <w:r w:rsidRPr="00CC7D0F">
        <w:rPr>
          <w:rFonts w:ascii="Times New Roman" w:hAnsi="Times New Roman" w:cs="Times New Roman"/>
          <w:sz w:val="28"/>
          <w:szCs w:val="28"/>
          <w:lang w:val="kk-KZ"/>
        </w:rPr>
        <w:t xml:space="preserve">тілдің </w:t>
      </w:r>
      <w:r w:rsidRPr="00CC7D0F">
        <w:rPr>
          <w:rFonts w:ascii="Times New Roman" w:hAnsi="Times New Roman" w:cs="Times New Roman"/>
          <w:kern w:val="2"/>
          <w:sz w:val="28"/>
          <w:szCs w:val="28"/>
          <w:lang w:val="kk-KZ" w:eastAsia="zh-CN"/>
        </w:rPr>
        <w:t>коммуникативтік қызметін (</w:t>
      </w:r>
      <w:r w:rsidRPr="00CC7D0F">
        <w:rPr>
          <w:rFonts w:ascii="Times New Roman" w:hAnsi="Times New Roman" w:cs="Times New Roman"/>
          <w:sz w:val="28"/>
          <w:szCs w:val="28"/>
          <w:lang w:val="kk-KZ"/>
        </w:rPr>
        <w:t xml:space="preserve">қарым-қатынас құралы, пікір алысу, түсінісу құралы); </w:t>
      </w:r>
      <w:r w:rsidRPr="00CC7D0F">
        <w:rPr>
          <w:rFonts w:ascii="Times New Roman" w:hAnsi="Times New Roman" w:cs="Times New Roman"/>
          <w:b/>
          <w:sz w:val="28"/>
          <w:szCs w:val="28"/>
          <w:lang w:val="kk-KZ"/>
        </w:rPr>
        <w:t>э</w:t>
      </w:r>
      <w:r w:rsidRPr="00CC7D0F">
        <w:rPr>
          <w:rFonts w:ascii="Times New Roman" w:hAnsi="Times New Roman" w:cs="Times New Roman"/>
          <w:sz w:val="28"/>
          <w:szCs w:val="28"/>
          <w:lang w:val="kk-KZ"/>
        </w:rPr>
        <w:t xml:space="preserve">стетикалық қызметін (шығармашылық, әсер ету, сөздің көркемдік қуаты); аккумулятивтік қызметін (ұрпақтан ұрпаққа тіл арқылы білім мен мәдениетті жеткізу) көрсете отырып, </w:t>
      </w:r>
      <w:r w:rsidRPr="00CC7D0F">
        <w:rPr>
          <w:rFonts w:ascii="Times New Roman" w:hAnsi="Times New Roman" w:cs="Times New Roman"/>
          <w:kern w:val="2"/>
          <w:sz w:val="28"/>
          <w:szCs w:val="28"/>
          <w:lang w:val="kk-KZ" w:eastAsia="zh-CN"/>
        </w:rPr>
        <w:t xml:space="preserve">коммуникативтік қызметін басты қызметі ретінде атайды </w:t>
      </w:r>
      <w:r w:rsidRPr="00CC7D0F">
        <w:rPr>
          <w:rFonts w:ascii="Times New Roman" w:hAnsi="Times New Roman" w:cs="Times New Roman"/>
          <w:sz w:val="28"/>
          <w:szCs w:val="28"/>
          <w:lang w:val="kk-KZ"/>
        </w:rPr>
        <w:t>[</w:t>
      </w:r>
      <w:r w:rsidR="008656EC" w:rsidRPr="00CC7D0F">
        <w:rPr>
          <w:rFonts w:ascii="Times New Roman" w:hAnsi="Times New Roman" w:cs="Times New Roman"/>
          <w:sz w:val="28"/>
          <w:szCs w:val="28"/>
          <w:lang w:val="kk-KZ"/>
        </w:rPr>
        <w:t>2</w:t>
      </w:r>
      <w:r w:rsidR="00515043">
        <w:rPr>
          <w:rFonts w:ascii="Times New Roman" w:hAnsi="Times New Roman" w:cs="Times New Roman"/>
          <w:sz w:val="28"/>
          <w:szCs w:val="28"/>
          <w:lang w:val="kk-KZ"/>
        </w:rPr>
        <w:t>5</w:t>
      </w:r>
      <w:r w:rsidRPr="00CC7D0F">
        <w:rPr>
          <w:rFonts w:ascii="Times New Roman" w:hAnsi="Times New Roman" w:cs="Times New Roman"/>
          <w:sz w:val="28"/>
          <w:szCs w:val="28"/>
          <w:lang w:val="kk-KZ"/>
        </w:rPr>
        <w:t>,</w:t>
      </w:r>
      <w:r w:rsidR="008656EC"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19</w:t>
      </w:r>
      <w:r w:rsidR="00515043">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w:t>
      </w:r>
      <w:r w:rsidRPr="00CC7D0F">
        <w:rPr>
          <w:rFonts w:ascii="Times New Roman" w:hAnsi="Times New Roman" w:cs="Times New Roman"/>
          <w:kern w:val="2"/>
          <w:sz w:val="28"/>
          <w:szCs w:val="28"/>
          <w:lang w:val="kk-KZ" w:eastAsia="zh-CN"/>
        </w:rPr>
        <w:t xml:space="preserve">. </w:t>
      </w:r>
    </w:p>
    <w:p w14:paraId="1D3E5372" w14:textId="74530B61" w:rsidR="006C1836" w:rsidRPr="00CC7D0F" w:rsidRDefault="006C1836" w:rsidP="00540D41">
      <w:pPr>
        <w:shd w:val="clear" w:color="auto" w:fill="FFFFFF"/>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kern w:val="2"/>
          <w:sz w:val="28"/>
          <w:szCs w:val="28"/>
          <w:lang w:val="kk-KZ" w:eastAsia="zh-CN"/>
        </w:rPr>
        <w:t xml:space="preserve"> </w:t>
      </w:r>
      <w:r w:rsidRPr="00CC7D0F">
        <w:rPr>
          <w:rFonts w:ascii="Times New Roman" w:hAnsi="Times New Roman" w:cs="Times New Roman"/>
          <w:sz w:val="28"/>
          <w:szCs w:val="28"/>
          <w:lang w:val="kk-KZ"/>
        </w:rPr>
        <w:t>Ж.Манкеева</w:t>
      </w:r>
      <w:r w:rsidRPr="00CC7D0F">
        <w:rPr>
          <w:rFonts w:ascii="Times New Roman" w:hAnsi="Times New Roman" w:cs="Times New Roman"/>
          <w:b/>
          <w:sz w:val="28"/>
          <w:szCs w:val="28"/>
          <w:lang w:val="kk-KZ"/>
        </w:rPr>
        <w:t xml:space="preserve"> </w:t>
      </w:r>
      <w:r w:rsidRPr="00CC7D0F">
        <w:rPr>
          <w:rFonts w:ascii="Times New Roman" w:hAnsi="Times New Roman" w:cs="Times New Roman"/>
          <w:sz w:val="28"/>
          <w:szCs w:val="28"/>
          <w:lang w:val="kk-KZ"/>
        </w:rPr>
        <w:t>тілдің</w:t>
      </w:r>
      <w:r w:rsidRPr="00CC7D0F">
        <w:rPr>
          <w:rFonts w:ascii="Times New Roman" w:hAnsi="Times New Roman" w:cs="Times New Roman"/>
          <w:b/>
          <w:sz w:val="28"/>
          <w:szCs w:val="28"/>
          <w:lang w:val="kk-KZ"/>
        </w:rPr>
        <w:t xml:space="preserve"> </w:t>
      </w:r>
      <w:r w:rsidRPr="00CC7D0F">
        <w:rPr>
          <w:rFonts w:ascii="Times New Roman" w:hAnsi="Times New Roman" w:cs="Times New Roman"/>
          <w:sz w:val="28"/>
          <w:szCs w:val="28"/>
          <w:lang w:val="kk-KZ"/>
        </w:rPr>
        <w:t>рухани-прагматикалық жүйесіне назар аударып, тіл қарым-қатынас құралы ғана емес, ұрпақтар сабақтастығының, ұжымдық байланыс пен тұтастықтың негізі ретінде сипаттайды [</w:t>
      </w:r>
      <w:r w:rsidR="008656EC" w:rsidRPr="00CC7D0F">
        <w:rPr>
          <w:rFonts w:ascii="Times New Roman" w:hAnsi="Times New Roman" w:cs="Times New Roman"/>
          <w:sz w:val="28"/>
          <w:szCs w:val="28"/>
          <w:lang w:val="kk-KZ"/>
        </w:rPr>
        <w:t>2</w:t>
      </w:r>
      <w:r w:rsidR="00515043">
        <w:rPr>
          <w:rFonts w:ascii="Times New Roman" w:hAnsi="Times New Roman" w:cs="Times New Roman"/>
          <w:sz w:val="28"/>
          <w:szCs w:val="28"/>
          <w:lang w:val="kk-KZ"/>
        </w:rPr>
        <w:t>6</w:t>
      </w:r>
      <w:r w:rsidRPr="00CC7D0F">
        <w:rPr>
          <w:rFonts w:ascii="Times New Roman" w:hAnsi="Times New Roman" w:cs="Times New Roman"/>
          <w:sz w:val="28"/>
          <w:szCs w:val="28"/>
          <w:lang w:val="kk-KZ"/>
        </w:rPr>
        <w:t>, 86</w:t>
      </w:r>
      <w:r w:rsidR="00515043">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Зерттеуші тілдің коммуникативтік қызметімен қатар танымдық, кумулятивтік, біріктіруші, тұтастырушы қызметін атап көрсетеді.</w:t>
      </w:r>
    </w:p>
    <w:p w14:paraId="7B13FD00" w14:textId="5E99EF11" w:rsidR="006C1836" w:rsidRPr="00CC7D0F" w:rsidRDefault="006C1836" w:rsidP="00540D41">
      <w:pPr>
        <w:shd w:val="clear" w:color="auto" w:fill="FFFFFF"/>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Ф.Оразбаева тілдің оқыту үдерісіндегі қолданбалық қырын негізге ала отырып, сөйлесімді педагогикалық-коммуникативтік үдеріс ретінде сипаттайды. Онда адам өз ойын екінші адамға жеткізумен қатар жауап алып, өзара ұғынысатынын айтады. </w:t>
      </w:r>
      <w:r w:rsidR="00F73F67"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Қазақ тілінде ойды ауызша жеткізуді үйретуде оқушылар ойын жеткізуге, пікірін білдіруге, көзқарасын білдіруге тәрбиеленетінін ескерте отырып, айтылым мәдениетін дамыту білім алушының ойлау қабілетін кеңейтуге бағыттала</w:t>
      </w:r>
      <w:r w:rsidR="00F73F67" w:rsidRPr="00CC7D0F">
        <w:rPr>
          <w:rFonts w:ascii="Times New Roman" w:hAnsi="Times New Roman" w:cs="Times New Roman"/>
          <w:sz w:val="28"/>
          <w:szCs w:val="28"/>
          <w:lang w:val="kk-KZ"/>
        </w:rPr>
        <w:t>ды» деп</w:t>
      </w:r>
      <w:r w:rsidRPr="00CC7D0F">
        <w:rPr>
          <w:rFonts w:ascii="Times New Roman" w:hAnsi="Times New Roman" w:cs="Times New Roman"/>
          <w:sz w:val="28"/>
          <w:szCs w:val="28"/>
          <w:lang w:val="kk-KZ"/>
        </w:rPr>
        <w:t xml:space="preserve"> айтады [</w:t>
      </w:r>
      <w:r w:rsidR="008656EC" w:rsidRPr="00CC7D0F">
        <w:rPr>
          <w:rFonts w:ascii="Times New Roman" w:hAnsi="Times New Roman" w:cs="Times New Roman"/>
          <w:sz w:val="28"/>
          <w:szCs w:val="28"/>
          <w:lang w:val="kk-KZ"/>
        </w:rPr>
        <w:t>2</w:t>
      </w:r>
      <w:r w:rsidR="00515043">
        <w:rPr>
          <w:rFonts w:ascii="Times New Roman" w:hAnsi="Times New Roman" w:cs="Times New Roman"/>
          <w:sz w:val="28"/>
          <w:szCs w:val="28"/>
          <w:lang w:val="kk-KZ"/>
        </w:rPr>
        <w:t>7</w:t>
      </w:r>
      <w:r w:rsidRPr="00CC7D0F">
        <w:rPr>
          <w:rFonts w:ascii="Times New Roman" w:hAnsi="Times New Roman" w:cs="Times New Roman"/>
          <w:sz w:val="28"/>
          <w:szCs w:val="28"/>
          <w:lang w:val="kk-KZ"/>
        </w:rPr>
        <w:t xml:space="preserve">, </w:t>
      </w:r>
      <w:r w:rsidR="00515043">
        <w:rPr>
          <w:rFonts w:ascii="Times New Roman" w:hAnsi="Times New Roman" w:cs="Times New Roman"/>
          <w:sz w:val="28"/>
          <w:szCs w:val="28"/>
          <w:lang w:val="kk-KZ"/>
        </w:rPr>
        <w:t>117 б.</w:t>
      </w:r>
      <w:r w:rsidRPr="00CC7D0F">
        <w:rPr>
          <w:rFonts w:ascii="Times New Roman" w:hAnsi="Times New Roman" w:cs="Times New Roman"/>
          <w:sz w:val="28"/>
          <w:szCs w:val="28"/>
          <w:lang w:val="kk-KZ"/>
        </w:rPr>
        <w:t>].</w:t>
      </w:r>
    </w:p>
    <w:p w14:paraId="48DDD8DE" w14:textId="6BA0F01B" w:rsidR="006C1836" w:rsidRPr="00CC7D0F" w:rsidRDefault="006C1836" w:rsidP="00540D41">
      <w:pPr>
        <w:shd w:val="clear" w:color="auto" w:fill="FFFFFF"/>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Ж.Дәулетбекова сөйлеу мәдениетін қалыптастыруды тілді меңгертудің нәтижесі ретінде сипаттай келіп, </w:t>
      </w:r>
      <w:r w:rsidR="00F73F67" w:rsidRPr="00CC7D0F">
        <w:rPr>
          <w:rFonts w:ascii="Times New Roman" w:hAnsi="Times New Roman" w:cs="Times New Roman"/>
          <w:sz w:val="28"/>
          <w:szCs w:val="28"/>
          <w:lang w:val="kk-KZ"/>
        </w:rPr>
        <w:t>білім алушылардың</w:t>
      </w:r>
      <w:r w:rsidRPr="00CC7D0F">
        <w:rPr>
          <w:rFonts w:ascii="Times New Roman" w:hAnsi="Times New Roman" w:cs="Times New Roman"/>
          <w:sz w:val="28"/>
          <w:szCs w:val="28"/>
          <w:lang w:val="kk-KZ"/>
        </w:rPr>
        <w:t xml:space="preserve"> сөз шеберлігін шешендік өнер, пікірталас мәдениеті арқылы қалыптастыру қажет екенін айтады [</w:t>
      </w:r>
      <w:r w:rsidR="008656EC" w:rsidRPr="00CC7D0F">
        <w:rPr>
          <w:rFonts w:ascii="Times New Roman" w:hAnsi="Times New Roman" w:cs="Times New Roman"/>
          <w:sz w:val="28"/>
          <w:szCs w:val="28"/>
          <w:lang w:val="kk-KZ"/>
        </w:rPr>
        <w:t>2</w:t>
      </w:r>
      <w:r w:rsidR="00515043">
        <w:rPr>
          <w:rFonts w:ascii="Times New Roman" w:hAnsi="Times New Roman" w:cs="Times New Roman"/>
          <w:sz w:val="28"/>
          <w:szCs w:val="28"/>
          <w:lang w:val="kk-KZ"/>
        </w:rPr>
        <w:t>8</w:t>
      </w:r>
      <w:r w:rsidRPr="00CC7D0F">
        <w:rPr>
          <w:rFonts w:ascii="Times New Roman" w:hAnsi="Times New Roman" w:cs="Times New Roman"/>
          <w:sz w:val="28"/>
          <w:szCs w:val="28"/>
          <w:lang w:val="kk-KZ"/>
        </w:rPr>
        <w:t>, 33</w:t>
      </w:r>
      <w:r w:rsidR="00BB77D9">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w:t>
      </w:r>
    </w:p>
    <w:p w14:paraId="01D59DD6" w14:textId="69001489" w:rsidR="006C1836" w:rsidRPr="00CC7D0F" w:rsidRDefault="006C1836" w:rsidP="00540D41">
      <w:pPr>
        <w:shd w:val="clear" w:color="auto" w:fill="FFFFFF"/>
        <w:spacing w:after="0" w:line="240" w:lineRule="auto"/>
        <w:ind w:firstLine="567"/>
        <w:jc w:val="both"/>
        <w:rPr>
          <w:rFonts w:ascii="Times New Roman" w:hAnsi="Times New Roman" w:cs="Times New Roman"/>
          <w:b/>
          <w:sz w:val="28"/>
          <w:szCs w:val="28"/>
          <w:lang w:val="kk-KZ"/>
        </w:rPr>
      </w:pPr>
      <w:r w:rsidRPr="00CC7D0F">
        <w:rPr>
          <w:rFonts w:ascii="Times New Roman" w:hAnsi="Times New Roman" w:cs="Times New Roman"/>
          <w:sz w:val="28"/>
          <w:szCs w:val="28"/>
          <w:lang w:val="kk-KZ"/>
        </w:rPr>
        <w:t>Г.Нұрышева</w:t>
      </w:r>
      <w:r w:rsidRPr="00CC7D0F">
        <w:rPr>
          <w:rFonts w:ascii="Times New Roman" w:hAnsi="Times New Roman" w:cs="Times New Roman"/>
          <w:b/>
          <w:sz w:val="28"/>
          <w:szCs w:val="28"/>
          <w:lang w:val="kk-KZ"/>
        </w:rPr>
        <w:t xml:space="preserve"> </w:t>
      </w:r>
      <w:r w:rsidRPr="00CC7D0F">
        <w:rPr>
          <w:rFonts w:ascii="Times New Roman" w:hAnsi="Times New Roman" w:cs="Times New Roman"/>
          <w:sz w:val="28"/>
          <w:szCs w:val="28"/>
          <w:lang w:val="kk-KZ"/>
        </w:rPr>
        <w:t>тілдің</w:t>
      </w:r>
      <w:r w:rsidRPr="00CC7D0F">
        <w:rPr>
          <w:rFonts w:ascii="Times New Roman" w:hAnsi="Times New Roman" w:cs="Times New Roman"/>
          <w:b/>
          <w:sz w:val="28"/>
          <w:szCs w:val="28"/>
          <w:lang w:val="kk-KZ"/>
        </w:rPr>
        <w:t xml:space="preserve"> </w:t>
      </w:r>
      <w:r w:rsidRPr="00CC7D0F">
        <w:rPr>
          <w:rFonts w:ascii="Times New Roman" w:hAnsi="Times New Roman" w:cs="Times New Roman"/>
          <w:sz w:val="28"/>
          <w:szCs w:val="28"/>
          <w:lang w:val="kk-KZ"/>
        </w:rPr>
        <w:t>онтологиялық және экзистенциалдық маңызы негізге ала отырып, философиялық тұрғыдан алғанда, адамның мәні басқалармен коммуникация орната білуінде екенін атап көрсетеді. Ғалым «Мен» «Басқамен» үздіксіз жүретін вербалды диалогта айқындалатынын айта келіп</w:t>
      </w:r>
      <w:r w:rsidR="00F73F67" w:rsidRPr="00CC7D0F">
        <w:rPr>
          <w:rFonts w:ascii="Times New Roman" w:hAnsi="Times New Roman" w:cs="Times New Roman"/>
          <w:sz w:val="28"/>
          <w:szCs w:val="28"/>
          <w:lang w:val="kk-KZ"/>
        </w:rPr>
        <w:t>: «Т</w:t>
      </w:r>
      <w:r w:rsidRPr="00CC7D0F">
        <w:rPr>
          <w:rFonts w:ascii="Times New Roman" w:hAnsi="Times New Roman" w:cs="Times New Roman"/>
          <w:sz w:val="28"/>
          <w:szCs w:val="28"/>
          <w:lang w:val="kk-KZ"/>
        </w:rPr>
        <w:t>іл адамның әлеуметтік болмысының мәнін ашатын философиялық құбылыс</w:t>
      </w:r>
      <w:r w:rsidR="00F73F67" w:rsidRPr="00CC7D0F">
        <w:rPr>
          <w:rFonts w:ascii="Times New Roman" w:hAnsi="Times New Roman" w:cs="Times New Roman"/>
          <w:sz w:val="28"/>
          <w:szCs w:val="28"/>
          <w:lang w:val="kk-KZ"/>
        </w:rPr>
        <w:t xml:space="preserve">» деп </w:t>
      </w:r>
      <w:r w:rsidRPr="00CC7D0F">
        <w:rPr>
          <w:rFonts w:ascii="Times New Roman" w:hAnsi="Times New Roman" w:cs="Times New Roman"/>
          <w:sz w:val="28"/>
          <w:szCs w:val="28"/>
          <w:lang w:val="kk-KZ"/>
        </w:rPr>
        <w:t>танытады</w:t>
      </w:r>
      <w:r w:rsidR="00F73F67" w:rsidRPr="00CC7D0F">
        <w:rPr>
          <w:rFonts w:ascii="Times New Roman" w:hAnsi="Times New Roman" w:cs="Times New Roman"/>
          <w:sz w:val="28"/>
          <w:szCs w:val="28"/>
          <w:lang w:val="kk-KZ"/>
        </w:rPr>
        <w:t xml:space="preserve"> [</w:t>
      </w:r>
      <w:r w:rsidR="008656EC" w:rsidRPr="00CC7D0F">
        <w:rPr>
          <w:rFonts w:ascii="Times New Roman" w:hAnsi="Times New Roman" w:cs="Times New Roman"/>
          <w:sz w:val="28"/>
          <w:szCs w:val="28"/>
          <w:lang w:val="kk-KZ"/>
        </w:rPr>
        <w:t>2</w:t>
      </w:r>
      <w:r w:rsidR="00515043">
        <w:rPr>
          <w:rFonts w:ascii="Times New Roman" w:hAnsi="Times New Roman" w:cs="Times New Roman"/>
          <w:sz w:val="28"/>
          <w:szCs w:val="28"/>
          <w:lang w:val="kk-KZ"/>
        </w:rPr>
        <w:t>9</w:t>
      </w:r>
      <w:r w:rsidR="008656EC" w:rsidRPr="00CC7D0F">
        <w:rPr>
          <w:rFonts w:ascii="Times New Roman" w:hAnsi="Times New Roman" w:cs="Times New Roman"/>
          <w:sz w:val="28"/>
          <w:szCs w:val="28"/>
          <w:lang w:val="kk-KZ"/>
        </w:rPr>
        <w:t>, 345</w:t>
      </w:r>
      <w:r w:rsidR="00515043">
        <w:rPr>
          <w:rFonts w:ascii="Times New Roman" w:hAnsi="Times New Roman" w:cs="Times New Roman"/>
          <w:sz w:val="28"/>
          <w:szCs w:val="28"/>
          <w:lang w:val="kk-KZ"/>
        </w:rPr>
        <w:t xml:space="preserve"> б.</w:t>
      </w:r>
      <w:r w:rsidR="00F73F67"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 xml:space="preserve">. </w:t>
      </w:r>
    </w:p>
    <w:p w14:paraId="7B14BE68" w14:textId="4D72BDFB" w:rsidR="006C1836" w:rsidRPr="00CC7D0F" w:rsidRDefault="006C1836" w:rsidP="00540D41">
      <w:pPr>
        <w:shd w:val="clear" w:color="auto" w:fill="FFFFFF"/>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Байқап отырғанымыздай, зерттеушілер ауызша сөзді (монолог, диалог, полилог)   тілдік-коммуникативтік категория ғана емес, танымдық, мәдени, рухани және философиялық деңгейлерді тоғыстыратын әмбебап құбылыс ретінде сипаттайды. </w:t>
      </w:r>
      <w:r w:rsidR="00F73F67" w:rsidRPr="00CC7D0F">
        <w:rPr>
          <w:rFonts w:ascii="Times New Roman" w:hAnsi="Times New Roman" w:cs="Times New Roman"/>
          <w:sz w:val="28"/>
          <w:szCs w:val="28"/>
          <w:lang w:val="kk-KZ"/>
        </w:rPr>
        <w:t>Айтылым – сөйлесім әрекетінің бір түрі. Сондықтан оның мәнін ашу үшін сөйлесім мен тілдің өзара байланысын тану  маңызды.</w:t>
      </w:r>
    </w:p>
    <w:p w14:paraId="65D9874E" w14:textId="12347E9C"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Сөйлесім тілмен тығыз байланысты. Тіл мен сөйлесімнің өзара байланысы туралы</w:t>
      </w:r>
      <w:r w:rsidR="00F73F67" w:rsidRPr="00CC7D0F">
        <w:rPr>
          <w:rFonts w:ascii="Times New Roman" w:hAnsi="Times New Roman" w:cs="Times New Roman"/>
          <w:sz w:val="28"/>
          <w:szCs w:val="28"/>
          <w:lang w:val="kk-KZ"/>
        </w:rPr>
        <w:t xml:space="preserve"> Ш.</w:t>
      </w:r>
      <w:r w:rsidRPr="00CC7D0F">
        <w:rPr>
          <w:rFonts w:ascii="Times New Roman" w:hAnsi="Times New Roman" w:cs="Times New Roman"/>
          <w:sz w:val="28"/>
          <w:szCs w:val="28"/>
          <w:lang w:val="kk-KZ"/>
        </w:rPr>
        <w:t xml:space="preserve">Балли, </w:t>
      </w:r>
      <w:r w:rsidR="00F73F67" w:rsidRPr="00CC7D0F">
        <w:rPr>
          <w:rFonts w:ascii="Times New Roman" w:hAnsi="Times New Roman" w:cs="Times New Roman"/>
          <w:sz w:val="28"/>
          <w:szCs w:val="28"/>
          <w:lang w:val="kk-KZ"/>
        </w:rPr>
        <w:t>Р.А.</w:t>
      </w:r>
      <w:r w:rsidRPr="00CC7D0F">
        <w:rPr>
          <w:rFonts w:ascii="Times New Roman" w:hAnsi="Times New Roman" w:cs="Times New Roman"/>
          <w:sz w:val="28"/>
          <w:szCs w:val="28"/>
          <w:lang w:val="kk-KZ"/>
        </w:rPr>
        <w:t xml:space="preserve">Булагов, </w:t>
      </w:r>
      <w:r w:rsidR="00F73F67" w:rsidRPr="00CC7D0F">
        <w:rPr>
          <w:rFonts w:ascii="Times New Roman" w:hAnsi="Times New Roman" w:cs="Times New Roman"/>
          <w:sz w:val="28"/>
          <w:szCs w:val="28"/>
          <w:lang w:val="kk-KZ"/>
        </w:rPr>
        <w:t xml:space="preserve">Дж. </w:t>
      </w:r>
      <w:r w:rsidRPr="00CC7D0F">
        <w:rPr>
          <w:rFonts w:ascii="Times New Roman" w:hAnsi="Times New Roman" w:cs="Times New Roman"/>
          <w:sz w:val="28"/>
          <w:szCs w:val="28"/>
          <w:lang w:val="kk-KZ"/>
        </w:rPr>
        <w:t>Блумфилд</w:t>
      </w:r>
      <w:r w:rsidR="00F73F67"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 xml:space="preserve"> </w:t>
      </w:r>
      <w:r w:rsidR="00A7776C" w:rsidRPr="00CC7D0F">
        <w:rPr>
          <w:rFonts w:ascii="Times New Roman" w:hAnsi="Times New Roman" w:cs="Times New Roman"/>
          <w:sz w:val="28"/>
          <w:szCs w:val="28"/>
          <w:lang w:val="kk-KZ"/>
        </w:rPr>
        <w:t>В.В.</w:t>
      </w:r>
      <w:r w:rsidRPr="00CC7D0F">
        <w:rPr>
          <w:rFonts w:ascii="Times New Roman" w:hAnsi="Times New Roman" w:cs="Times New Roman"/>
          <w:sz w:val="28"/>
          <w:szCs w:val="28"/>
          <w:lang w:val="kk-KZ"/>
        </w:rPr>
        <w:t>Виноградов</w:t>
      </w:r>
      <w:r w:rsidR="00F73F67"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 xml:space="preserve"> </w:t>
      </w:r>
      <w:r w:rsidR="00F73F67" w:rsidRPr="00CC7D0F">
        <w:rPr>
          <w:rFonts w:ascii="Times New Roman" w:hAnsi="Times New Roman" w:cs="Times New Roman"/>
          <w:sz w:val="28"/>
          <w:szCs w:val="28"/>
          <w:lang w:val="kk-KZ"/>
        </w:rPr>
        <w:t>А.</w:t>
      </w:r>
      <w:r w:rsidRPr="00CC7D0F">
        <w:rPr>
          <w:rFonts w:ascii="Times New Roman" w:hAnsi="Times New Roman" w:cs="Times New Roman"/>
          <w:sz w:val="28"/>
          <w:szCs w:val="28"/>
          <w:lang w:val="kk-KZ"/>
        </w:rPr>
        <w:t xml:space="preserve">Гардинер, </w:t>
      </w:r>
      <w:r w:rsidR="00F73F67" w:rsidRPr="00CC7D0F">
        <w:rPr>
          <w:rFonts w:ascii="Times New Roman" w:hAnsi="Times New Roman" w:cs="Times New Roman"/>
          <w:sz w:val="28"/>
          <w:szCs w:val="28"/>
          <w:lang w:val="kk-KZ"/>
        </w:rPr>
        <w:t>О.</w:t>
      </w:r>
      <w:r w:rsidRPr="00CC7D0F">
        <w:rPr>
          <w:rFonts w:ascii="Times New Roman" w:hAnsi="Times New Roman" w:cs="Times New Roman"/>
          <w:sz w:val="28"/>
          <w:szCs w:val="28"/>
          <w:lang w:val="kk-KZ"/>
        </w:rPr>
        <w:t xml:space="preserve">Еспарсен, </w:t>
      </w:r>
      <w:r w:rsidR="00A7776C" w:rsidRPr="00CC7D0F">
        <w:rPr>
          <w:rFonts w:ascii="Times New Roman" w:hAnsi="Times New Roman" w:cs="Times New Roman"/>
          <w:sz w:val="28"/>
          <w:szCs w:val="28"/>
          <w:lang w:val="kk-KZ"/>
        </w:rPr>
        <w:t>Н.И.</w:t>
      </w:r>
      <w:r w:rsidRPr="00CC7D0F">
        <w:rPr>
          <w:rFonts w:ascii="Times New Roman" w:hAnsi="Times New Roman" w:cs="Times New Roman"/>
          <w:sz w:val="28"/>
          <w:szCs w:val="28"/>
          <w:lang w:val="kk-KZ"/>
        </w:rPr>
        <w:t xml:space="preserve">Жинкин, </w:t>
      </w:r>
      <w:r w:rsidR="00F73F67" w:rsidRPr="00CC7D0F">
        <w:rPr>
          <w:rFonts w:ascii="Times New Roman" w:hAnsi="Times New Roman" w:cs="Times New Roman"/>
          <w:sz w:val="28"/>
          <w:szCs w:val="28"/>
          <w:lang w:val="kk-KZ"/>
        </w:rPr>
        <w:t>С.Д.</w:t>
      </w:r>
      <w:r w:rsidRPr="00CC7D0F">
        <w:rPr>
          <w:rFonts w:ascii="Times New Roman" w:hAnsi="Times New Roman" w:cs="Times New Roman"/>
          <w:sz w:val="28"/>
          <w:szCs w:val="28"/>
          <w:lang w:val="kk-KZ"/>
        </w:rPr>
        <w:t xml:space="preserve">Канцельсон, </w:t>
      </w:r>
      <w:r w:rsidR="00F73F67" w:rsidRPr="00CC7D0F">
        <w:rPr>
          <w:rFonts w:ascii="Times New Roman" w:hAnsi="Times New Roman" w:cs="Times New Roman"/>
          <w:sz w:val="28"/>
          <w:szCs w:val="28"/>
          <w:lang w:val="kk-KZ"/>
        </w:rPr>
        <w:t>И.М.</w:t>
      </w:r>
      <w:r w:rsidRPr="00CC7D0F">
        <w:rPr>
          <w:rFonts w:ascii="Times New Roman" w:hAnsi="Times New Roman" w:cs="Times New Roman"/>
          <w:sz w:val="28"/>
          <w:szCs w:val="28"/>
          <w:lang w:val="kk-KZ"/>
        </w:rPr>
        <w:t>Коржинек</w:t>
      </w:r>
      <w:r w:rsidR="00F73F67"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 xml:space="preserve"> </w:t>
      </w:r>
      <w:r w:rsidR="00F73F67" w:rsidRPr="00CC7D0F">
        <w:rPr>
          <w:rFonts w:ascii="Times New Roman" w:hAnsi="Times New Roman" w:cs="Times New Roman"/>
          <w:sz w:val="28"/>
          <w:szCs w:val="28"/>
          <w:lang w:val="kk-KZ"/>
        </w:rPr>
        <w:t>Э.</w:t>
      </w:r>
      <w:r w:rsidRPr="00CC7D0F">
        <w:rPr>
          <w:rFonts w:ascii="Times New Roman" w:hAnsi="Times New Roman" w:cs="Times New Roman"/>
          <w:sz w:val="28"/>
          <w:szCs w:val="28"/>
          <w:lang w:val="kk-KZ"/>
        </w:rPr>
        <w:t>Косериу</w:t>
      </w:r>
      <w:r w:rsidR="00F73F67"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 xml:space="preserve"> </w:t>
      </w:r>
      <w:r w:rsidR="00F73F67" w:rsidRPr="00CC7D0F">
        <w:rPr>
          <w:rFonts w:ascii="Times New Roman" w:hAnsi="Times New Roman" w:cs="Times New Roman"/>
          <w:sz w:val="28"/>
          <w:szCs w:val="28"/>
          <w:lang w:val="kk-KZ"/>
        </w:rPr>
        <w:t>Т.П.</w:t>
      </w:r>
      <w:r w:rsidRPr="00CC7D0F">
        <w:rPr>
          <w:rFonts w:ascii="Times New Roman" w:hAnsi="Times New Roman" w:cs="Times New Roman"/>
          <w:sz w:val="28"/>
          <w:szCs w:val="28"/>
          <w:lang w:val="kk-KZ"/>
        </w:rPr>
        <w:t>Ломтев</w:t>
      </w:r>
      <w:r w:rsidR="00526FC6"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 xml:space="preserve"> </w:t>
      </w:r>
      <w:r w:rsidR="00526FC6" w:rsidRPr="00CC7D0F">
        <w:rPr>
          <w:rFonts w:ascii="Times New Roman" w:hAnsi="Times New Roman" w:cs="Times New Roman"/>
          <w:sz w:val="28"/>
          <w:szCs w:val="28"/>
          <w:lang w:val="kk-KZ"/>
        </w:rPr>
        <w:t>А.А.</w:t>
      </w:r>
      <w:r w:rsidRPr="00CC7D0F">
        <w:rPr>
          <w:rFonts w:ascii="Times New Roman" w:hAnsi="Times New Roman" w:cs="Times New Roman"/>
          <w:sz w:val="28"/>
          <w:szCs w:val="28"/>
          <w:lang w:val="kk-KZ"/>
        </w:rPr>
        <w:t>Потебня</w:t>
      </w:r>
      <w:r w:rsidR="00526FC6" w:rsidRPr="00CC7D0F">
        <w:rPr>
          <w:rFonts w:ascii="Times New Roman" w:hAnsi="Times New Roman" w:cs="Times New Roman"/>
          <w:sz w:val="28"/>
          <w:szCs w:val="28"/>
          <w:lang w:val="kk-KZ"/>
        </w:rPr>
        <w:t>, Г.</w:t>
      </w:r>
      <w:r w:rsidRPr="00CC7D0F">
        <w:rPr>
          <w:rFonts w:ascii="Times New Roman" w:hAnsi="Times New Roman" w:cs="Times New Roman"/>
          <w:sz w:val="28"/>
          <w:szCs w:val="28"/>
          <w:lang w:val="kk-KZ"/>
        </w:rPr>
        <w:t>Пауль</w:t>
      </w:r>
      <w:r w:rsidR="00526FC6"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 xml:space="preserve"> </w:t>
      </w:r>
      <w:r w:rsidR="00526FC6" w:rsidRPr="00CC7D0F">
        <w:rPr>
          <w:rFonts w:ascii="Times New Roman" w:hAnsi="Times New Roman" w:cs="Times New Roman"/>
          <w:sz w:val="28"/>
          <w:szCs w:val="28"/>
          <w:lang w:val="kk-KZ"/>
        </w:rPr>
        <w:t xml:space="preserve">А.И. </w:t>
      </w:r>
      <w:r w:rsidRPr="00CC7D0F">
        <w:rPr>
          <w:rFonts w:ascii="Times New Roman" w:hAnsi="Times New Roman" w:cs="Times New Roman"/>
          <w:sz w:val="28"/>
          <w:szCs w:val="28"/>
          <w:lang w:val="kk-KZ"/>
        </w:rPr>
        <w:t>Смирницкий</w:t>
      </w:r>
      <w:r w:rsidR="00526FC6" w:rsidRPr="00CC7D0F">
        <w:rPr>
          <w:rFonts w:ascii="Times New Roman" w:hAnsi="Times New Roman" w:cs="Times New Roman"/>
          <w:sz w:val="28"/>
          <w:szCs w:val="28"/>
          <w:lang w:val="kk-KZ"/>
        </w:rPr>
        <w:t>, Ф.</w:t>
      </w:r>
      <w:r w:rsidRPr="00CC7D0F">
        <w:rPr>
          <w:rFonts w:ascii="Times New Roman" w:hAnsi="Times New Roman" w:cs="Times New Roman"/>
          <w:sz w:val="28"/>
          <w:szCs w:val="28"/>
          <w:lang w:val="kk-KZ"/>
        </w:rPr>
        <w:t>Соссюр</w:t>
      </w:r>
      <w:r w:rsidR="00526FC6" w:rsidRPr="00CC7D0F">
        <w:rPr>
          <w:rFonts w:ascii="Times New Roman" w:hAnsi="Times New Roman" w:cs="Times New Roman"/>
          <w:sz w:val="28"/>
          <w:szCs w:val="28"/>
          <w:lang w:val="kk-KZ"/>
        </w:rPr>
        <w:t>, Г.В.</w:t>
      </w:r>
      <w:r w:rsidRPr="00CC7D0F">
        <w:rPr>
          <w:rFonts w:ascii="Times New Roman" w:hAnsi="Times New Roman" w:cs="Times New Roman"/>
          <w:sz w:val="28"/>
          <w:szCs w:val="28"/>
          <w:lang w:val="kk-KZ"/>
        </w:rPr>
        <w:t xml:space="preserve">Степанов, </w:t>
      </w:r>
      <w:r w:rsidR="00526FC6" w:rsidRPr="00CC7D0F">
        <w:rPr>
          <w:rFonts w:ascii="Times New Roman" w:hAnsi="Times New Roman" w:cs="Times New Roman"/>
          <w:sz w:val="28"/>
          <w:szCs w:val="28"/>
          <w:lang w:val="kk-KZ"/>
        </w:rPr>
        <w:t xml:space="preserve">Л.В. </w:t>
      </w:r>
      <w:r w:rsidRPr="00CC7D0F">
        <w:rPr>
          <w:rFonts w:ascii="Times New Roman" w:hAnsi="Times New Roman" w:cs="Times New Roman"/>
          <w:sz w:val="28"/>
          <w:szCs w:val="28"/>
          <w:lang w:val="kk-KZ"/>
        </w:rPr>
        <w:t>Шерба</w:t>
      </w:r>
      <w:r w:rsidR="00526FC6" w:rsidRPr="00CC7D0F">
        <w:rPr>
          <w:rFonts w:ascii="Times New Roman" w:hAnsi="Times New Roman" w:cs="Times New Roman"/>
          <w:sz w:val="28"/>
          <w:szCs w:val="28"/>
          <w:lang w:val="kk-KZ"/>
        </w:rPr>
        <w:t xml:space="preserve"> және </w:t>
      </w:r>
      <w:r w:rsidRPr="00CC7D0F">
        <w:rPr>
          <w:rFonts w:ascii="Times New Roman" w:hAnsi="Times New Roman" w:cs="Times New Roman"/>
          <w:sz w:val="28"/>
          <w:szCs w:val="28"/>
          <w:lang w:val="kk-KZ"/>
        </w:rPr>
        <w:t xml:space="preserve"> т.б. ғалымдардың еңбектерінде сөз болады.</w:t>
      </w:r>
      <w:r w:rsidRPr="00CC7D0F">
        <w:rPr>
          <w:rFonts w:ascii="Times New Roman" w:hAnsi="Times New Roman" w:cs="Times New Roman"/>
          <w:sz w:val="36"/>
          <w:szCs w:val="36"/>
          <w:lang w:val="kk-KZ"/>
        </w:rPr>
        <w:t xml:space="preserve"> </w:t>
      </w:r>
      <w:r w:rsidR="007A3B24" w:rsidRPr="00CC7D0F">
        <w:rPr>
          <w:rFonts w:ascii="Times New Roman" w:hAnsi="Times New Roman" w:cs="Times New Roman"/>
          <w:sz w:val="28"/>
          <w:szCs w:val="28"/>
          <w:lang w:val="kk-KZ"/>
        </w:rPr>
        <w:t>Ф. де Соссюр «Жалпы лингвистика курсы» атты еңбегінде тіл мен сөйлесімді алғаш рет дербес құбылыстар ретінде жіктеп қарастырған ғалымдардың бірі болып табылады. Оның пікірінше, бұл екі ұғым өзара тығыз байланыста және бірін-бірі толықтырып отырады: тіл сөйлесімді түсіну мен жүзеге асырудың негізі болса, сөйлесім тілдің қалыптасуы мен дамуына ықпал етеді. Тарихи тұрғыдан сөйлесім тілден бұрын пайда болған, өйткені мағынаны сөз бейнесімен байланыстыру сөйлесім әрекеті арқылы іске асады. Сондай-ақ бала ана тілін өзгелердің сөзін тыңдау, сөйлеу тәжірибесін қабылдау нәтижесінде меңгереді, ал бұл тәжірибе санасында жинақталып, тілдік жүйенің қалыптасуына әсер етеді. Осы үдеріс барысында тілдің эволюциясы сөйлесім құбылыстарымен тығыз сабақтасып, тіл әрі сөйлесімнің құралы, әрі оның нәтижесі ретінде көрініс табады [</w:t>
      </w:r>
      <w:r w:rsidR="00515043">
        <w:rPr>
          <w:rFonts w:ascii="Times New Roman" w:hAnsi="Times New Roman" w:cs="Times New Roman"/>
          <w:sz w:val="28"/>
          <w:szCs w:val="28"/>
          <w:lang w:val="kk-KZ"/>
        </w:rPr>
        <w:t>30, 115 б.</w:t>
      </w:r>
      <w:r w:rsidR="007A3B24" w:rsidRPr="00CC7D0F">
        <w:rPr>
          <w:rFonts w:ascii="Times New Roman" w:hAnsi="Times New Roman" w:cs="Times New Roman"/>
          <w:sz w:val="28"/>
          <w:szCs w:val="28"/>
          <w:lang w:val="kk-KZ"/>
        </w:rPr>
        <w:t>].</w:t>
      </w:r>
      <w:r w:rsidRPr="00CC7D0F">
        <w:rPr>
          <w:rFonts w:ascii="Times New Roman" w:hAnsi="Times New Roman" w:cs="Times New Roman"/>
          <w:sz w:val="36"/>
          <w:szCs w:val="36"/>
          <w:lang w:val="kk-KZ"/>
        </w:rPr>
        <w:t xml:space="preserve">  </w:t>
      </w:r>
    </w:p>
    <w:p w14:paraId="65289EEA" w14:textId="2BC1FC63" w:rsidR="006C1836" w:rsidRPr="00CC7D0F" w:rsidRDefault="00EF287A"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Ф. де Соссюр тіл мен сөйлесімнің өзіне тән ерекшеліктері бар екенін көрсете отырып (тіл – белгілер жүйесі ретінде қызмет атқарса, сөйлесім сол белгілердің нақты қолданысқа түсуі; тіл – қоғамдық сипатта болса, сөйлесім – жеке тұлғалық құбылыс), оларды біртұтас сөйлесім әрекетінің өзара байланысты екі қыры ретінде қарастырады [</w:t>
      </w:r>
      <w:r w:rsidR="00515043">
        <w:rPr>
          <w:rFonts w:ascii="Times New Roman" w:hAnsi="Times New Roman" w:cs="Times New Roman"/>
          <w:sz w:val="28"/>
          <w:szCs w:val="28"/>
          <w:lang w:val="kk-KZ"/>
        </w:rPr>
        <w:t>30, 178 б.</w:t>
      </w:r>
      <w:r w:rsidRPr="00CC7D0F">
        <w:rPr>
          <w:rFonts w:ascii="Times New Roman" w:hAnsi="Times New Roman" w:cs="Times New Roman"/>
          <w:sz w:val="28"/>
          <w:szCs w:val="28"/>
          <w:lang w:val="kk-KZ"/>
        </w:rPr>
        <w:t>].</w:t>
      </w:r>
      <w:r w:rsidRPr="00CC7D0F">
        <w:rPr>
          <w:sz w:val="28"/>
          <w:szCs w:val="28"/>
          <w:lang w:val="kk-KZ"/>
        </w:rPr>
        <w:t xml:space="preserve"> </w:t>
      </w:r>
      <w:r w:rsidR="003D6B41" w:rsidRPr="00CC7D0F">
        <w:rPr>
          <w:rFonts w:ascii="Times New Roman" w:hAnsi="Times New Roman" w:cs="Times New Roman"/>
          <w:sz w:val="28"/>
          <w:szCs w:val="28"/>
          <w:lang w:val="kk-KZ"/>
        </w:rPr>
        <w:t>Л.В.</w:t>
      </w:r>
      <w:r w:rsidR="006C1836" w:rsidRPr="00CC7D0F">
        <w:rPr>
          <w:rFonts w:ascii="Times New Roman" w:hAnsi="Times New Roman" w:cs="Times New Roman"/>
          <w:sz w:val="28"/>
          <w:szCs w:val="28"/>
          <w:lang w:val="kk-KZ"/>
        </w:rPr>
        <w:t>Щерба тіл мен сөйлесімді бір құбылыс ретінде сипаттай отырып, оның келесі аспектілерін бөліп көрсеткен: 1) түсіну және сөйлесім үдерістеріне негізделген сөйлесім әрекеті; 2) тілдік жүйе (сөздік және грамматика); 3) тілдік материал [</w:t>
      </w:r>
      <w:r w:rsidR="008656EC" w:rsidRPr="00CC7D0F">
        <w:rPr>
          <w:rFonts w:ascii="Times New Roman" w:hAnsi="Times New Roman" w:cs="Times New Roman"/>
          <w:sz w:val="28"/>
          <w:szCs w:val="28"/>
          <w:lang w:val="kk-KZ"/>
        </w:rPr>
        <w:t>3</w:t>
      </w:r>
      <w:r w:rsidR="00515043">
        <w:rPr>
          <w:rFonts w:ascii="Times New Roman" w:hAnsi="Times New Roman" w:cs="Times New Roman"/>
          <w:sz w:val="28"/>
          <w:szCs w:val="28"/>
          <w:lang w:val="kk-KZ"/>
        </w:rPr>
        <w:t>1</w:t>
      </w:r>
      <w:r w:rsidR="006C1836" w:rsidRPr="00CC7D0F">
        <w:rPr>
          <w:rFonts w:ascii="Times New Roman" w:hAnsi="Times New Roman" w:cs="Times New Roman"/>
          <w:sz w:val="28"/>
          <w:szCs w:val="28"/>
          <w:lang w:val="kk-KZ"/>
        </w:rPr>
        <w:t>, 26</w:t>
      </w:r>
      <w:r w:rsidR="00515043">
        <w:rPr>
          <w:rFonts w:ascii="Times New Roman" w:hAnsi="Times New Roman" w:cs="Times New Roman"/>
          <w:sz w:val="28"/>
          <w:szCs w:val="28"/>
          <w:lang w:val="kk-KZ"/>
        </w:rPr>
        <w:t xml:space="preserve"> б.</w:t>
      </w:r>
      <w:r w:rsidR="006C1836" w:rsidRPr="00CC7D0F">
        <w:rPr>
          <w:rFonts w:ascii="Times New Roman" w:hAnsi="Times New Roman" w:cs="Times New Roman"/>
          <w:sz w:val="28"/>
          <w:szCs w:val="28"/>
          <w:lang w:val="kk-KZ"/>
        </w:rPr>
        <w:t>]. В.В.Виноградов тіл мен сөйлесімнің біртұтастығын сөз ете келіп, тіл сөйлесімді туындататынын, сонымен қатар сөйлесімнің әсерінен өзгерістерге ұшырайтынын атап өткен [</w:t>
      </w:r>
      <w:r w:rsidR="008656EC" w:rsidRPr="00CC7D0F">
        <w:rPr>
          <w:rFonts w:ascii="Times New Roman" w:hAnsi="Times New Roman" w:cs="Times New Roman"/>
          <w:sz w:val="28"/>
          <w:szCs w:val="28"/>
          <w:lang w:val="kk-KZ"/>
        </w:rPr>
        <w:t>3</w:t>
      </w:r>
      <w:r w:rsidR="00515043">
        <w:rPr>
          <w:rFonts w:ascii="Times New Roman" w:hAnsi="Times New Roman" w:cs="Times New Roman"/>
          <w:sz w:val="28"/>
          <w:szCs w:val="28"/>
          <w:lang w:val="kk-KZ"/>
        </w:rPr>
        <w:t>2, 115 б.</w:t>
      </w:r>
      <w:r w:rsidR="002D13C3" w:rsidRPr="00CC7D0F">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 xml:space="preserve">Сонымен, ғалымдардың тұжырымдауы бойынша, тіл мен сөйлесім өзара байланысты болғанмен, әртүрлі қызмет атқарады, бірліктері де сан алуан. </w:t>
      </w:r>
    </w:p>
    <w:p w14:paraId="62656035" w14:textId="47EA3149" w:rsidR="006C1836" w:rsidRPr="00CC7D0F" w:rsidRDefault="00EF287A"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Тіл өзара тығыз байланысқан деңгейлерден тұратын ұйымдасқан жүйе болып табылады және ол өзінің қызметі арқылы көрініс табады. Осы тұрғыда тіл жалпыадамзаттық әрекет ретінде сөйлесім үдерісімен тікелей байланысты қарастырылады [31, </w:t>
      </w:r>
      <w:r w:rsidR="00515043">
        <w:rPr>
          <w:rFonts w:ascii="Times New Roman" w:hAnsi="Times New Roman" w:cs="Times New Roman"/>
          <w:sz w:val="28"/>
          <w:szCs w:val="28"/>
          <w:lang w:val="kk-KZ"/>
        </w:rPr>
        <w:t>136 б.</w:t>
      </w:r>
      <w:r w:rsidRPr="00CC7D0F">
        <w:rPr>
          <w:rFonts w:ascii="Times New Roman" w:hAnsi="Times New Roman" w:cs="Times New Roman"/>
          <w:sz w:val="28"/>
          <w:szCs w:val="28"/>
          <w:lang w:val="kk-KZ"/>
        </w:rPr>
        <w:t>]. Ал сөйлесім – адамдардың тілдік бірліктерді нақты жағдаяттарға сәйкес қолдану арқылы жүзеге асатын әреке</w:t>
      </w:r>
      <w:r w:rsidR="003D6B41" w:rsidRPr="00CC7D0F">
        <w:rPr>
          <w:rFonts w:ascii="Times New Roman" w:hAnsi="Times New Roman" w:cs="Times New Roman"/>
          <w:sz w:val="28"/>
          <w:szCs w:val="28"/>
          <w:lang w:val="kk-KZ"/>
        </w:rPr>
        <w:t>ті. Осыған орай И.Ю.</w:t>
      </w:r>
      <w:r w:rsidRPr="00CC7D0F">
        <w:rPr>
          <w:rFonts w:ascii="Times New Roman" w:hAnsi="Times New Roman" w:cs="Times New Roman"/>
          <w:sz w:val="28"/>
          <w:szCs w:val="28"/>
          <w:lang w:val="kk-KZ"/>
        </w:rPr>
        <w:t>Шехтер сөйлесімді динамикалық үдеріс ретінде сипаттап, онда тілдің формалық құрылымдары, сөздер мен сөз тіркестерінің мағыналары өзара ажырамас бірлікте тоғысатынын атап өтеді [3</w:t>
      </w:r>
      <w:r w:rsidR="00515043">
        <w:rPr>
          <w:rFonts w:ascii="Times New Roman" w:hAnsi="Times New Roman" w:cs="Times New Roman"/>
          <w:sz w:val="28"/>
          <w:szCs w:val="28"/>
          <w:lang w:val="kk-KZ"/>
        </w:rPr>
        <w:t>3</w:t>
      </w:r>
      <w:r w:rsidRPr="00CC7D0F">
        <w:rPr>
          <w:rFonts w:ascii="Times New Roman" w:hAnsi="Times New Roman" w:cs="Times New Roman"/>
          <w:sz w:val="28"/>
          <w:szCs w:val="28"/>
          <w:lang w:val="kk-KZ"/>
        </w:rPr>
        <w:t>, 72</w:t>
      </w:r>
      <w:r w:rsidR="00515043">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Тілдік бірліктердің белгілі бір коммуникативтік жағдайда қолданылуы тілдік нормалар арқылы реттеліп, бұл құбылысты сөйлесім әрекетінің нәтижесі ретінде бағалауға болады.</w:t>
      </w:r>
      <w:r w:rsidRPr="00CC7D0F">
        <w:rPr>
          <w:sz w:val="28"/>
          <w:szCs w:val="28"/>
          <w:lang w:val="kk-KZ"/>
        </w:rPr>
        <w:t xml:space="preserve"> </w:t>
      </w:r>
      <w:r w:rsidR="006C1836" w:rsidRPr="00CC7D0F">
        <w:rPr>
          <w:rFonts w:ascii="Times New Roman" w:hAnsi="Times New Roman" w:cs="Times New Roman"/>
          <w:sz w:val="28"/>
          <w:szCs w:val="28"/>
          <w:lang w:val="kk-KZ"/>
        </w:rPr>
        <w:t>Тілдің нормативтілігі мәселелері әрқашан сөйлесімнің дұрыстығын түсінумен байланысты: әдеби нормалар бұзылмаса сөйлесім  дұрыс болып есептеледі.  Тілдің нормативті қолданысын меңгеру тілдік жадтың дамуына, тіл бірліктерін қолдану дәстүрін есте сақтау қабілетіне байланысты.</w:t>
      </w:r>
    </w:p>
    <w:p w14:paraId="6628ABFD" w14:textId="4FB88D2D"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Тіл – адамзаттың негізгі қарым-қатынас құралы екенін айтқанда біз тілдің сөйлесім </w:t>
      </w:r>
      <w:r w:rsidR="009F56E4" w:rsidRPr="00CC7D0F">
        <w:rPr>
          <w:rFonts w:ascii="Times New Roman" w:hAnsi="Times New Roman" w:cs="Times New Roman"/>
          <w:sz w:val="28"/>
          <w:szCs w:val="28"/>
          <w:lang w:val="kk-KZ"/>
        </w:rPr>
        <w:t xml:space="preserve">белгілері арқылы анықтаймыз. Ф.де </w:t>
      </w:r>
      <w:r w:rsidRPr="00CC7D0F">
        <w:rPr>
          <w:rFonts w:ascii="Times New Roman" w:hAnsi="Times New Roman" w:cs="Times New Roman"/>
          <w:sz w:val="28"/>
          <w:szCs w:val="28"/>
          <w:lang w:val="kk-KZ"/>
        </w:rPr>
        <w:t xml:space="preserve">Соссюр тілдің лексикасын, сөйлесімнің лексикасын екі түрлі құбылыс ретінде бөліп көрсетеді. Тіл мен сөйлесім қарама-қарсы, контрастылы сипаттамаларға ие. Тіл мен сөйлесім – дербес әрі өзара кірігіп кеткен категориялар. </w:t>
      </w:r>
      <w:r w:rsidR="00EF287A" w:rsidRPr="00CC7D0F">
        <w:rPr>
          <w:rFonts w:ascii="Times New Roman" w:hAnsi="Times New Roman" w:cs="Times New Roman"/>
          <w:sz w:val="28"/>
          <w:szCs w:val="28"/>
          <w:lang w:val="kk-KZ"/>
        </w:rPr>
        <w:t xml:space="preserve">Сөйлесім әрекеті бірнеше құрамдас түрлерден тұрады: айтылым, тыңдалым, оқылым, жазылым және тілдесім. Бұл сөйлесім түрлері бір-бірімен өзара сабақтас болғанымен, қызметі мен жүзеге асу ерекшеліктері жағынан әртүрлі сипатқа ие. Сонымен қатар ішкі сөйлесім ойлау үдерісінің негізгі құралы болса, сыртқы сөйлесім адамдар арасындағы қарым-қатынасты қамтамасыз ететін құрал ретінде танылады. </w:t>
      </w:r>
      <w:r w:rsidRPr="00CC7D0F">
        <w:rPr>
          <w:rFonts w:ascii="Times New Roman" w:hAnsi="Times New Roman" w:cs="Times New Roman"/>
          <w:sz w:val="28"/>
          <w:szCs w:val="28"/>
          <w:lang w:val="kk-KZ"/>
        </w:rPr>
        <w:t xml:space="preserve">Жазбаша сөйлесім – ақпарат сақтау, ақпарат жеткізу құралы. Монолог – жеке адамның ойын, пікірін білдіру тәсілі, диалог – екі жақты ақпарат алмасу, полилог – бірнеше қатысушыны әңгімеге тартуға мүмкіндік береді. </w:t>
      </w:r>
      <w:r w:rsidR="009F56E4" w:rsidRPr="00CC7D0F">
        <w:rPr>
          <w:rFonts w:ascii="Times New Roman" w:hAnsi="Times New Roman" w:cs="Times New Roman"/>
          <w:sz w:val="28"/>
          <w:szCs w:val="28"/>
          <w:lang w:val="kk-KZ"/>
        </w:rPr>
        <w:t>Осы тұрғыда А.</w:t>
      </w:r>
      <w:r w:rsidR="00EF287A" w:rsidRPr="00CC7D0F">
        <w:rPr>
          <w:rFonts w:ascii="Times New Roman" w:hAnsi="Times New Roman" w:cs="Times New Roman"/>
          <w:sz w:val="28"/>
          <w:szCs w:val="28"/>
          <w:lang w:val="kk-KZ"/>
        </w:rPr>
        <w:t>Рауандина сөйлесім әрекетін белсенді әрі мақсатты түрде жүзеге асатын, тілдік жүйеге және нақты қарым-қатынас жағдаятына сүйенген ақпаратты жеткізу мен қабылд</w:t>
      </w:r>
      <w:r w:rsidR="00731FC6">
        <w:rPr>
          <w:rFonts w:ascii="Times New Roman" w:hAnsi="Times New Roman" w:cs="Times New Roman"/>
          <w:sz w:val="28"/>
          <w:szCs w:val="28"/>
          <w:lang w:val="kk-KZ"/>
        </w:rPr>
        <w:t xml:space="preserve">ау үдерісі ретінде түсіндіреді. </w:t>
      </w:r>
      <w:r w:rsidR="00EF287A" w:rsidRPr="00CC7D0F">
        <w:rPr>
          <w:rFonts w:ascii="Times New Roman" w:hAnsi="Times New Roman" w:cs="Times New Roman"/>
          <w:sz w:val="28"/>
          <w:szCs w:val="28"/>
          <w:lang w:val="kk-KZ"/>
        </w:rPr>
        <w:t>Ғалымның</w:t>
      </w:r>
      <w:r w:rsidR="00731FC6">
        <w:rPr>
          <w:rFonts w:ascii="Times New Roman" w:hAnsi="Times New Roman" w:cs="Times New Roman"/>
          <w:sz w:val="28"/>
          <w:szCs w:val="28"/>
          <w:lang w:val="kk-KZ"/>
        </w:rPr>
        <w:t xml:space="preserve"> пайымдауынша, </w:t>
      </w:r>
      <w:r w:rsidR="00EF287A" w:rsidRPr="00CC7D0F">
        <w:rPr>
          <w:rFonts w:ascii="Times New Roman" w:hAnsi="Times New Roman" w:cs="Times New Roman"/>
          <w:sz w:val="28"/>
          <w:szCs w:val="28"/>
          <w:lang w:val="kk-KZ"/>
        </w:rPr>
        <w:t>бұл үдеріс шығармашылық пен рецепцияны қамтиды, ал сөйлеу біліктері қарым-қатынас барысында сөйлесім әрекетін тиімді орындай алу қабілетімен айқындалады [3</w:t>
      </w:r>
      <w:r w:rsidR="00515043">
        <w:rPr>
          <w:rFonts w:ascii="Times New Roman" w:hAnsi="Times New Roman" w:cs="Times New Roman"/>
          <w:sz w:val="28"/>
          <w:szCs w:val="28"/>
          <w:lang w:val="kk-KZ"/>
        </w:rPr>
        <w:t>4</w:t>
      </w:r>
      <w:r w:rsidR="00EF287A" w:rsidRPr="00CC7D0F">
        <w:rPr>
          <w:rFonts w:ascii="Times New Roman" w:hAnsi="Times New Roman" w:cs="Times New Roman"/>
          <w:sz w:val="28"/>
          <w:szCs w:val="28"/>
          <w:lang w:val="kk-KZ"/>
        </w:rPr>
        <w:t>, 44</w:t>
      </w:r>
      <w:r w:rsidR="00515043">
        <w:rPr>
          <w:rFonts w:ascii="Times New Roman" w:hAnsi="Times New Roman" w:cs="Times New Roman"/>
          <w:sz w:val="28"/>
          <w:szCs w:val="28"/>
          <w:lang w:val="kk-KZ"/>
        </w:rPr>
        <w:t xml:space="preserve"> б.</w:t>
      </w:r>
      <w:r w:rsidR="00EF287A" w:rsidRPr="00CC7D0F">
        <w:rPr>
          <w:rFonts w:ascii="Times New Roman" w:hAnsi="Times New Roman" w:cs="Times New Roman"/>
          <w:sz w:val="28"/>
          <w:szCs w:val="28"/>
          <w:lang w:val="kk-KZ"/>
        </w:rPr>
        <w:t>].</w:t>
      </w:r>
    </w:p>
    <w:p w14:paraId="415B07D7" w14:textId="369F8A6D"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Жоғарыда талданған ғылыми еңбектерді негізге ала отырып, </w:t>
      </w:r>
      <w:r w:rsidR="00526FC6" w:rsidRPr="00CC7D0F">
        <w:rPr>
          <w:rFonts w:ascii="Times New Roman" w:hAnsi="Times New Roman" w:cs="Times New Roman"/>
          <w:sz w:val="28"/>
          <w:szCs w:val="28"/>
          <w:lang w:val="kk-KZ"/>
        </w:rPr>
        <w:t xml:space="preserve">мәтінмен жұмыс барысында жүргізілетін сөйлесім әрекетінің өзара байланысты екі түрі </w:t>
      </w:r>
      <w:r w:rsidRPr="00CC7D0F">
        <w:rPr>
          <w:rFonts w:ascii="Times New Roman" w:hAnsi="Times New Roman" w:cs="Times New Roman"/>
          <w:sz w:val="28"/>
          <w:szCs w:val="28"/>
          <w:lang w:val="kk-KZ"/>
        </w:rPr>
        <w:t xml:space="preserve">айтылым мен жазылымның айырмашылығын былайша сипаттауға болады: </w:t>
      </w:r>
    </w:p>
    <w:p w14:paraId="5C489167" w14:textId="1D290262" w:rsidR="006C1836" w:rsidRPr="00CC7D0F" w:rsidRDefault="006C1836" w:rsidP="00540D41">
      <w:pPr>
        <w:numPr>
          <w:ilvl w:val="0"/>
          <w:numId w:val="15"/>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Айтылым – жеке құбылыс, жазылым – жалпы, индивидуумдардан тыс құрылым. Жалпы халықтық жазба тіл бірегей құбылыс ретінде айтылым барысында тілдік дағдыларда өзгеріп, тіл жүйесі арқылы орнатылған нормаларды өзгертеді. Айтылым әртүрлі жерде әртүрлі болуы мүмкін. Ал жазылым лексикалық, фонетикалық, орфографиялық, грамматикалық нормаларға негізділеді. Айтылым </w:t>
      </w:r>
      <w:r w:rsidR="00526FC6"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стихиялы, шығармашылық</w:t>
      </w:r>
      <w:r w:rsidR="00526FC6"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импровизация. Жазылым – ғасырлар бойы қалыптасқан, бекіген нормативтік жүйе.</w:t>
      </w:r>
    </w:p>
    <w:p w14:paraId="66FF1580" w14:textId="1945F0C2" w:rsidR="006C1836" w:rsidRPr="00CC7D0F" w:rsidRDefault="006C1836" w:rsidP="00540D41">
      <w:pPr>
        <w:numPr>
          <w:ilvl w:val="0"/>
          <w:numId w:val="15"/>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Айтылым – психологиялық құбылыс, ерікті, субъективті, адамның еркін шығармашылық әрекеттерінің бірі. Жазылым – әлеуметтік, қоғамдық құбылыс, қоғамның барлық мүшесінің қызметінің нәтижесі, объективті, тілдегі заңдылықтар сол тіл</w:t>
      </w:r>
      <w:r w:rsidR="003E7E25" w:rsidRPr="00CC7D0F">
        <w:rPr>
          <w:rFonts w:ascii="Times New Roman" w:hAnsi="Times New Roman" w:cs="Times New Roman"/>
          <w:sz w:val="28"/>
          <w:szCs w:val="28"/>
          <w:lang w:val="kk-KZ"/>
        </w:rPr>
        <w:t>де сөйлеушілер үшін міндетті.</w:t>
      </w:r>
      <w:r w:rsidRPr="00CC7D0F">
        <w:rPr>
          <w:rFonts w:ascii="Times New Roman" w:hAnsi="Times New Roman" w:cs="Times New Roman"/>
          <w:sz w:val="28"/>
          <w:szCs w:val="28"/>
          <w:lang w:val="kk-KZ"/>
        </w:rPr>
        <w:t>Айтылым сезім, қабылдау, ұғым, ойлау, эмоция, қиял т.с.с. психологиялық элементтермен тығыз байланысты болады.  Айтылым жеке адамның не әлеуметтік топтың тәжірибесін көрсетеді. Жазылым бүкіл қоғамның тәжірибесін жинақтайды.</w:t>
      </w:r>
    </w:p>
    <w:p w14:paraId="62E8BDB8" w14:textId="77777777" w:rsidR="006C1836" w:rsidRPr="00CC7D0F" w:rsidRDefault="006C1836" w:rsidP="00540D41">
      <w:pPr>
        <w:numPr>
          <w:ilvl w:val="0"/>
          <w:numId w:val="15"/>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Айтылым өзгермелі, жазылым тұрақты. Айтылым барысында жаңа сөздер, уақытша пайда болатын сөздер қолданылады, олар тілдің сөздік қорында сақтала бермейді. Айтылымда қолданылатын сөздердің ішінде әлеуметтік маңызы барлары ғана сөздік қорда сақталады. Жазылым әлеуметтік жағдайларға байланысты болады әрі қоғам арқылы реттеледі. Айтылым динамикалы болғандықтан, тез өзгереді. Ол алуан түрлі, көркем, эмоционалды, әлеуметтік орта, сезім, эмоциялармен байланысты. Ал жазылым тұрақты, қалыптасқан, нақты, нормативті жүйе болып табылады. </w:t>
      </w:r>
    </w:p>
    <w:p w14:paraId="15C31D1B" w14:textId="77777777" w:rsidR="006C1836" w:rsidRPr="00CC7D0F" w:rsidRDefault="006C1836" w:rsidP="00540D41">
      <w:pPr>
        <w:numPr>
          <w:ilvl w:val="0"/>
          <w:numId w:val="15"/>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Айтылым мен жазылымның тарихи параметрлері әртүрлі. Айтылым қысқа уақыт ішінде жүзеге асады, жаңа ұрпақ ауызша сөзге жаңа сөздер мен орфоэпиялық өзгерістер енгізеді. Айтылымның әсерімен жазба тілдегі нормалар да өзгеріп отырады, бірақ бұл өзгерістер қоғамда бірте-бірте орнығады. Ол қоғамдық ортадағы факторлардың әсерімен өзгереді, сондықтан айтылымда әртүрлі әсерлер ескеріледі. Ал жазылым сөйлесімнің барлық нәрсесін қабылдай бермейді; оған тарихи тұрақтылық пен нормативтілік тән. Жазылым қоғамдық өмірдегі тарихи өзгерістерді көрсетеді, оларды пассив сөздік қорында сақтайды.</w:t>
      </w:r>
    </w:p>
    <w:p w14:paraId="79403F71" w14:textId="77777777" w:rsidR="006C1836" w:rsidRPr="00CC7D0F" w:rsidRDefault="006C1836" w:rsidP="00540D41">
      <w:pPr>
        <w:numPr>
          <w:ilvl w:val="0"/>
          <w:numId w:val="15"/>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Айтылым сегменттерінің арасында себеп-салдарлық байланыс болады. Ал жазба тілдің сегменттері арасындағы қатынастар функционалдық тәуелділік негізінде қалыптасады. Айтылымдағы өзгерістер тез байқалады, функционалдық сипатқа ие болғандары ғана тілге еніп, орнығады. Ол диахрондық, синхрондық зерттеу әдістері арқылы айқындалады. </w:t>
      </w:r>
    </w:p>
    <w:p w14:paraId="30CEB974" w14:textId="77777777" w:rsidR="006C1836" w:rsidRPr="00CC7D0F" w:rsidRDefault="006C1836" w:rsidP="00540D41">
      <w:pPr>
        <w:numPr>
          <w:ilvl w:val="0"/>
          <w:numId w:val="15"/>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Айтылым психологиялық, тарихи, әлеуметтік, жеке тұлғалық факторларға тәуелді, сондықтан оны түсіну, сипаттау қиынға соғады. Ал жазба тілді зерттеуде формалды ережелерді, орныққан, тексерілген әдістерді қолдануға болады. Айтылым прагматикалық, қолданбалы функция атқарады, ал жазылым – тұрақты, қатаң семиотикалық жүйе.</w:t>
      </w:r>
    </w:p>
    <w:p w14:paraId="05AD6419" w14:textId="77777777" w:rsidR="006C1836" w:rsidRPr="00CC7D0F" w:rsidRDefault="006C1836" w:rsidP="00540D41">
      <w:pPr>
        <w:numPr>
          <w:ilvl w:val="0"/>
          <w:numId w:val="15"/>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Айтылым лингвистикалық тұрғыдан ретсіз, көбінесе спонтанды сипатта болады, себебі онда психологиялық және ассоциативті байланыстардың нәтижесінде ретсіз, лингвистикалық тұрғыдан жүйесіз құбылыстар кездеседі. Жазылымда лингвистикалық заңдылықтар қатаң сақталады, ғасырлар бойы қалыптасқан, құрылымдық жүйесі, өзіндік заңдылықтары болады. </w:t>
      </w:r>
    </w:p>
    <w:p w14:paraId="67E5B519" w14:textId="3BFA015E" w:rsidR="006C1836" w:rsidRPr="00CC7D0F" w:rsidRDefault="006C1836" w:rsidP="00540D41">
      <w:pPr>
        <w:numPr>
          <w:ilvl w:val="0"/>
          <w:numId w:val="15"/>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Айтылым есту, көру, сезу арқылы қабылданады. Ол қысқа мерзімді, негізгі коммуникативтік функцияны атқара отырып, жеке тұлғаны қалыптастырады. </w:t>
      </w:r>
      <w:r w:rsidR="00EF287A" w:rsidRPr="00CC7D0F">
        <w:rPr>
          <w:rFonts w:ascii="Times New Roman" w:hAnsi="Times New Roman" w:cs="Times New Roman"/>
          <w:sz w:val="28"/>
          <w:szCs w:val="28"/>
          <w:lang w:val="kk-KZ"/>
        </w:rPr>
        <w:t>Айтылым адамның мінез-құлқы мен тұлғалық қалыптасуына ықпал етсе, жазылым адамзат тәжірибесін ұрпақтан-ұрпаққа жазбаша дереккөздер арқылы жеткізудің негізгі тетігі болып табылады. Осыған байланысты тіл танымдық құрал ретінде де, мәдениеттің маңызды құрамдас бөлігі ретінде де қарастырылады.</w:t>
      </w:r>
      <w:r w:rsidR="00EF287A" w:rsidRPr="00CC7D0F">
        <w:rPr>
          <w:sz w:val="28"/>
          <w:szCs w:val="28"/>
          <w:lang w:val="kk-KZ"/>
        </w:rPr>
        <w:t xml:space="preserve"> </w:t>
      </w:r>
      <w:r w:rsidRPr="00CC7D0F">
        <w:rPr>
          <w:rFonts w:ascii="Times New Roman" w:hAnsi="Times New Roman" w:cs="Times New Roman"/>
          <w:sz w:val="28"/>
          <w:szCs w:val="28"/>
          <w:lang w:val="kk-KZ"/>
        </w:rPr>
        <w:t xml:space="preserve">Жазылым бірліктерінің пайда болуын, өзгеру себептерін, неге дәл осындай болғанын түсіну үшін айтылымға назар аударамыз. Жазылымдағы өзгерістер айтылымның әсерімен пайда болады. Тіл жүйесі дерексіз болғанмен, біз оны айтылым формасында ғана түсіне аламыз. </w:t>
      </w:r>
    </w:p>
    <w:p w14:paraId="72616BC0" w14:textId="1F43000D" w:rsidR="006C1836" w:rsidRPr="00CC7D0F" w:rsidRDefault="006C1836" w:rsidP="00540D41">
      <w:pPr>
        <w:numPr>
          <w:ilvl w:val="0"/>
          <w:numId w:val="15"/>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Айтылымның эстетикалық әлеуеті жоғары. Ол сезімді, эмоцияны сол қалпында жеткіз</w:t>
      </w:r>
      <w:r w:rsidR="009F56E4" w:rsidRPr="00CC7D0F">
        <w:rPr>
          <w:rFonts w:ascii="Times New Roman" w:hAnsi="Times New Roman" w:cs="Times New Roman"/>
          <w:sz w:val="28"/>
          <w:szCs w:val="28"/>
          <w:lang w:val="kk-KZ"/>
        </w:rPr>
        <w:t>е алады. Осыған байланысты Р.С.</w:t>
      </w:r>
      <w:r w:rsidRPr="00CC7D0F">
        <w:rPr>
          <w:rFonts w:ascii="Times New Roman" w:hAnsi="Times New Roman" w:cs="Times New Roman"/>
          <w:sz w:val="28"/>
          <w:szCs w:val="28"/>
          <w:lang w:val="kk-KZ"/>
        </w:rPr>
        <w:t>Немов: «Айтылым – қарым-қатынас құралы ғана емес, сонымен қатар ойлау құралы, сананың, жадтың, ақпараттың тасымалдаушысы, басқа адамдардың мінез-құлқына әсер ету, адамның өз мінез-құлқын реттеу құралы болып табылады», – дейді [</w:t>
      </w:r>
      <w:r w:rsidR="00A92C2F" w:rsidRPr="00CC7D0F">
        <w:rPr>
          <w:rFonts w:ascii="Times New Roman" w:hAnsi="Times New Roman" w:cs="Times New Roman"/>
          <w:sz w:val="28"/>
          <w:szCs w:val="28"/>
          <w:lang w:val="kk-KZ"/>
        </w:rPr>
        <w:t>3</w:t>
      </w:r>
      <w:r w:rsidR="00515043">
        <w:rPr>
          <w:rFonts w:ascii="Times New Roman" w:hAnsi="Times New Roman" w:cs="Times New Roman"/>
          <w:sz w:val="28"/>
          <w:szCs w:val="28"/>
          <w:lang w:val="kk-KZ"/>
        </w:rPr>
        <w:t>5</w:t>
      </w:r>
      <w:r w:rsidRPr="00CC7D0F">
        <w:rPr>
          <w:rFonts w:ascii="Times New Roman" w:hAnsi="Times New Roman" w:cs="Times New Roman"/>
          <w:sz w:val="28"/>
          <w:szCs w:val="28"/>
          <w:lang w:val="kk-KZ"/>
        </w:rPr>
        <w:t>, 264</w:t>
      </w:r>
      <w:r w:rsidR="00515043">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xml:space="preserve">]. </w:t>
      </w:r>
    </w:p>
    <w:p w14:paraId="1E6FA5A1" w14:textId="77777777" w:rsidR="006C1836" w:rsidRPr="00CC7D0F" w:rsidRDefault="006C1836" w:rsidP="00540D41">
      <w:pPr>
        <w:numPr>
          <w:ilvl w:val="0"/>
          <w:numId w:val="15"/>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Айтылым мақсатты, нақты коммуникативтік жағдаятта арнайы біреуге бағытталады. Сондықтан айтылым өзгермелі, жазылым тұрақты. </w:t>
      </w:r>
    </w:p>
    <w:p w14:paraId="3C31D526" w14:textId="77777777" w:rsidR="006C1836" w:rsidRPr="00CC7D0F" w:rsidRDefault="006C1836" w:rsidP="00540D41">
      <w:pPr>
        <w:numPr>
          <w:ilvl w:val="0"/>
          <w:numId w:val="15"/>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Айтылым шексіз, жазылым белгілі бір грамматикалық ережелермен шектеледі. Айтылым әртүрлі нұсқада болуы мүмкін, ал жазылым белгілі бір тарихи кезеңге тиесілі, инвариантты болады. </w:t>
      </w:r>
    </w:p>
    <w:p w14:paraId="5ECAED77" w14:textId="1F6476B6"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Айтылым жеке тұлғалық сипатқа ие, өйткені ол – әрқашан жеке адам тарапынан жасалады, сол арқылы адам өз ойын, сезімін жеткізеді. Сөйлеуші адам таныс сөздерді таңдап, лингвистикалық мүмкіндіктеріне сәйкес сөйлем немесе сөз тіркесін құрайды. </w:t>
      </w:r>
      <w:r w:rsidR="00EF287A" w:rsidRPr="00CC7D0F">
        <w:rPr>
          <w:rFonts w:ascii="Times New Roman" w:hAnsi="Times New Roman" w:cs="Times New Roman"/>
          <w:sz w:val="28"/>
          <w:szCs w:val="28"/>
          <w:lang w:val="kk-KZ"/>
        </w:rPr>
        <w:t>Адам тілдік бірліктерді өзара байланыстыра отырып сөйлем құрайды, іріктелген сөздерді мағыналық тұтастыққа біріктіреді және нақты жағдаят пен әлеуметтік ортаға сәйкес баяндаудың тиісті стилін немесе тәсілін таңдайды. Бұл ретте ресми, ғылыми, публицистикалық, көркем әдебиет, іскерлік қарым-қатынас, әңгімелесу немесе ақпараттық баяндау стильдерінің бірі қолданылады.</w:t>
      </w:r>
      <w:r w:rsidR="00EF287A" w:rsidRPr="00CC7D0F">
        <w:rPr>
          <w:sz w:val="28"/>
          <w:szCs w:val="28"/>
          <w:lang w:val="kk-KZ"/>
        </w:rPr>
        <w:t xml:space="preserve"> </w:t>
      </w:r>
      <w:r w:rsidRPr="00CC7D0F">
        <w:rPr>
          <w:rFonts w:ascii="Times New Roman" w:hAnsi="Times New Roman" w:cs="Times New Roman"/>
          <w:sz w:val="28"/>
          <w:szCs w:val="28"/>
          <w:lang w:val="kk-KZ"/>
        </w:rPr>
        <w:t>Осыған байланысты профессор Ф.Оразбаева: «Сөйлеу кезінде тілдік бірліктерден бұрын қатысымдық бірліктерге, әсіресе олардың байланысу, қолданылу жолдарына, амалдарына ерекше назар аударылады. Мұнда тілдің кіші, үлкен, дара, күрделі бөлшектерінің бәрі бір ортақ мақсатқа сөйлей білуге, айтар ойды жеткізуге жұмсалады. Сөйтіп, адамдардың тілдік қарым-қатынасы жүзеге асады, сөйлесім, тілдесім өз нәтижесін береді. Сөйлеуді үйрету барысында қатаң т</w:t>
      </w:r>
      <w:r w:rsidR="00CA48A5">
        <w:rPr>
          <w:rFonts w:ascii="Times New Roman" w:hAnsi="Times New Roman" w:cs="Times New Roman"/>
          <w:sz w:val="28"/>
          <w:szCs w:val="28"/>
          <w:lang w:val="kk-KZ"/>
        </w:rPr>
        <w:t xml:space="preserve">алаппен сұрыпталған лексикалық, </w:t>
      </w:r>
      <w:r w:rsidRPr="00CC7D0F">
        <w:rPr>
          <w:rFonts w:ascii="Times New Roman" w:hAnsi="Times New Roman" w:cs="Times New Roman"/>
          <w:sz w:val="28"/>
          <w:szCs w:val="28"/>
          <w:lang w:val="kk-KZ"/>
        </w:rPr>
        <w:t xml:space="preserve">фонетикалық, грамматикалық минимумдар </w:t>
      </w:r>
      <w:r w:rsidR="00731FC6">
        <w:rPr>
          <w:rFonts w:ascii="Times New Roman" w:hAnsi="Times New Roman" w:cs="Times New Roman"/>
          <w:sz w:val="28"/>
          <w:szCs w:val="28"/>
          <w:lang w:val="kk-KZ"/>
        </w:rPr>
        <w:t>мен сөздік материалдар алынады.</w:t>
      </w:r>
      <w:r w:rsidRPr="00CC7D0F">
        <w:rPr>
          <w:rFonts w:ascii="Times New Roman" w:hAnsi="Times New Roman" w:cs="Times New Roman"/>
          <w:sz w:val="28"/>
          <w:szCs w:val="28"/>
          <w:lang w:val="kk-KZ"/>
        </w:rPr>
        <w:t>Олардың барлығы сөйлеуді меңгеруге тікелей қатысы бар жағдаятттар болып табылады», – дейді</w:t>
      </w:r>
      <w:r w:rsidR="00A92C2F" w:rsidRPr="00CC7D0F">
        <w:rPr>
          <w:rFonts w:ascii="Times New Roman" w:hAnsi="Times New Roman" w:cs="Times New Roman"/>
          <w:sz w:val="28"/>
          <w:szCs w:val="28"/>
          <w:lang w:val="kk-KZ"/>
        </w:rPr>
        <w:t xml:space="preserve"> [</w:t>
      </w:r>
      <w:r w:rsidR="00515043">
        <w:rPr>
          <w:rFonts w:ascii="Times New Roman" w:hAnsi="Times New Roman" w:cs="Times New Roman"/>
          <w:sz w:val="28"/>
          <w:szCs w:val="28"/>
          <w:lang w:val="kk-KZ"/>
        </w:rPr>
        <w:t>2</w:t>
      </w:r>
      <w:r w:rsidR="00A92C2F" w:rsidRPr="00CC7D0F">
        <w:rPr>
          <w:rFonts w:ascii="Times New Roman" w:hAnsi="Times New Roman" w:cs="Times New Roman"/>
          <w:sz w:val="28"/>
          <w:szCs w:val="28"/>
          <w:lang w:val="kk-KZ"/>
        </w:rPr>
        <w:t>, 75</w:t>
      </w:r>
      <w:r w:rsidR="00515043">
        <w:rPr>
          <w:rFonts w:ascii="Times New Roman" w:hAnsi="Times New Roman" w:cs="Times New Roman"/>
          <w:sz w:val="28"/>
          <w:szCs w:val="28"/>
          <w:lang w:val="kk-KZ"/>
        </w:rPr>
        <w:t xml:space="preserve"> б.</w:t>
      </w:r>
      <w:r w:rsidR="00A92C2F" w:rsidRPr="00CC7D0F">
        <w:rPr>
          <w:rFonts w:ascii="Times New Roman" w:hAnsi="Times New Roman" w:cs="Times New Roman"/>
          <w:sz w:val="28"/>
          <w:szCs w:val="28"/>
          <w:lang w:val="kk-KZ"/>
        </w:rPr>
        <w:t xml:space="preserve">]. </w:t>
      </w:r>
    </w:p>
    <w:p w14:paraId="2A04E631" w14:textId="77777777"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Айтылымның айқындауыш параметрлері:</w:t>
      </w:r>
    </w:p>
    <w:p w14:paraId="18FFB83A" w14:textId="686E8956" w:rsidR="006C1836" w:rsidRPr="00CC7D0F" w:rsidRDefault="00731FC6" w:rsidP="00731F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 мотив ( өз ойын білдіруге қажеттік)</w:t>
      </w:r>
    </w:p>
    <w:p w14:paraId="254B350E" w14:textId="5E33795E" w:rsidR="006C1836" w:rsidRPr="00CC7D0F" w:rsidRDefault="00731FC6" w:rsidP="00731F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 ⁠мақсаты мен қызметі ( тыңдаушыға әсер ету сипаты, өз ойын жеткізу тәсілі)</w:t>
      </w:r>
    </w:p>
    <w:p w14:paraId="513F2577" w14:textId="6EC967D0" w:rsidR="006C1836" w:rsidRPr="00CC7D0F" w:rsidRDefault="00731FC6" w:rsidP="00731F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 ⁠пәні ( өзінің не өзгенің ойын жеткізу)</w:t>
      </w:r>
    </w:p>
    <w:p w14:paraId="7E8D15BA" w14:textId="3B05357F" w:rsidR="006C1836" w:rsidRPr="00CC7D0F" w:rsidRDefault="00731FC6" w:rsidP="00731F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 ⁠құрылымы (әрекеттер мен операциялар)</w:t>
      </w:r>
    </w:p>
    <w:p w14:paraId="05877610" w14:textId="0BFCECEE" w:rsidR="006C1836" w:rsidRPr="00CC7D0F" w:rsidRDefault="00731FC6" w:rsidP="00731F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 ⁠тетіктері / механизмі ( түсіну, күту, аралас)</w:t>
      </w:r>
    </w:p>
    <w:p w14:paraId="38C8F019" w14:textId="43DDC61A" w:rsidR="006C1836" w:rsidRPr="00CC7D0F" w:rsidRDefault="00731FC6" w:rsidP="00731F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 ⁠құралы ( тілдік және сөйлесім материалы)</w:t>
      </w:r>
    </w:p>
    <w:p w14:paraId="0FAFAFF9" w14:textId="6434DB2F" w:rsidR="006C1836" w:rsidRPr="00CC7D0F" w:rsidRDefault="00731FC6" w:rsidP="00731F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 ⁠сөйлесім нәтижесі ( диалогтік, монологтік сөз)</w:t>
      </w:r>
    </w:p>
    <w:p w14:paraId="61FEA278" w14:textId="297FEB4D" w:rsidR="006C1836" w:rsidRPr="00CC7D0F" w:rsidRDefault="00731FC6" w:rsidP="00731F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 ⁠шарты ( тілдік жағдаяттар) [</w:t>
      </w:r>
      <w:r w:rsidR="00A92C2F" w:rsidRPr="00CC7D0F">
        <w:rPr>
          <w:rFonts w:ascii="Times New Roman" w:hAnsi="Times New Roman" w:cs="Times New Roman"/>
          <w:sz w:val="28"/>
          <w:szCs w:val="28"/>
          <w:lang w:val="kk-KZ"/>
        </w:rPr>
        <w:t>3</w:t>
      </w:r>
      <w:r w:rsidR="00515043">
        <w:rPr>
          <w:rFonts w:ascii="Times New Roman" w:hAnsi="Times New Roman" w:cs="Times New Roman"/>
          <w:sz w:val="28"/>
          <w:szCs w:val="28"/>
          <w:lang w:val="kk-KZ"/>
        </w:rPr>
        <w:t>6</w:t>
      </w:r>
      <w:r w:rsidR="00A92C2F" w:rsidRPr="00CC7D0F">
        <w:rPr>
          <w:rFonts w:ascii="Times New Roman" w:hAnsi="Times New Roman" w:cs="Times New Roman"/>
          <w:sz w:val="28"/>
          <w:szCs w:val="28"/>
          <w:lang w:val="kk-KZ"/>
        </w:rPr>
        <w:t>,</w:t>
      </w:r>
      <w:r w:rsidR="00515043">
        <w:rPr>
          <w:rFonts w:ascii="Times New Roman" w:hAnsi="Times New Roman" w:cs="Times New Roman"/>
          <w:sz w:val="28"/>
          <w:szCs w:val="28"/>
          <w:lang w:val="kk-KZ"/>
        </w:rPr>
        <w:t xml:space="preserve"> </w:t>
      </w:r>
      <w:r w:rsidR="00A92C2F" w:rsidRPr="00CC7D0F">
        <w:rPr>
          <w:rFonts w:ascii="Times New Roman" w:hAnsi="Times New Roman" w:cs="Times New Roman"/>
          <w:sz w:val="28"/>
          <w:szCs w:val="28"/>
          <w:lang w:val="kk-KZ"/>
        </w:rPr>
        <w:t>27</w:t>
      </w:r>
      <w:r w:rsidR="00515043">
        <w:rPr>
          <w:rFonts w:ascii="Times New Roman" w:hAnsi="Times New Roman" w:cs="Times New Roman"/>
          <w:sz w:val="28"/>
          <w:szCs w:val="28"/>
          <w:lang w:val="kk-KZ"/>
        </w:rPr>
        <w:t xml:space="preserve"> б.</w:t>
      </w:r>
      <w:r w:rsidR="00A92C2F" w:rsidRPr="00CC7D0F">
        <w:rPr>
          <w:rFonts w:ascii="Times New Roman" w:hAnsi="Times New Roman" w:cs="Times New Roman"/>
          <w:sz w:val="28"/>
          <w:szCs w:val="28"/>
          <w:lang w:val="kk-KZ"/>
        </w:rPr>
        <w:t>]</w:t>
      </w:r>
      <w:r w:rsidR="006C1836" w:rsidRPr="00CC7D0F">
        <w:rPr>
          <w:rFonts w:ascii="Times New Roman" w:hAnsi="Times New Roman" w:cs="Times New Roman"/>
          <w:sz w:val="28"/>
          <w:szCs w:val="28"/>
          <w:lang w:val="kk-KZ"/>
        </w:rPr>
        <w:t>.</w:t>
      </w:r>
    </w:p>
    <w:p w14:paraId="00ABCC96" w14:textId="07DD92E5"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Айтылым әртүрлі әлеуметтік жағдайларда жүйелі түрде жұмыс істейді әрі ол сол жағдайларға, оны пайдаланатын адамдардың деңгейіне сәйкес өзгеріп, бейімделеді. Соған сәйкес құрмет көрсету, үстемдік таныту, кемсіту, т.с.с. интонациясы болады. Сөйлеу барысында сөйлеуші импровизация жасай отырып, тіл жүйесінде бекітілген формаларды өзгерте алады. Уақыт өте келе жеке адамның енгізген өзгерістері көпшілікке таралып, бұқаралық сипат алуы мүмкін. Айтылым, немесе экспрессивті сөз </w:t>
      </w:r>
      <w:r w:rsidR="00526FC6"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 xml:space="preserve"> өте күрделі, көп қырлы процесс, ол тыңдай отырып ауызша тілдік қатынас құрудың бір мезгілде өтуімен ерекшеленеді. Айтылым – ауызша қарым-қатынас формасы, оның құралы – тіл, байланыс орнататын, өзара түсіністікті көздейтін, сөз иесінің сөйлеу мүддесіне қызмет ететін әрекет түрі. Айтылымның мазмұнын автордың ойын жеткізуі, ақпараттар легі құрайды </w:t>
      </w:r>
      <w:r w:rsidR="00A92C2F" w:rsidRPr="00CC7D0F">
        <w:rPr>
          <w:rFonts w:ascii="Times New Roman" w:hAnsi="Times New Roman" w:cs="Times New Roman"/>
          <w:sz w:val="28"/>
          <w:szCs w:val="28"/>
          <w:lang w:val="kk-KZ"/>
        </w:rPr>
        <w:t>[3</w:t>
      </w:r>
      <w:r w:rsidR="00515043">
        <w:rPr>
          <w:rFonts w:ascii="Times New Roman" w:hAnsi="Times New Roman" w:cs="Times New Roman"/>
          <w:sz w:val="28"/>
          <w:szCs w:val="28"/>
          <w:lang w:val="kk-KZ"/>
        </w:rPr>
        <w:t>7</w:t>
      </w:r>
      <w:r w:rsidR="00A92C2F"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67</w:t>
      </w:r>
      <w:r w:rsidR="00515043">
        <w:rPr>
          <w:rFonts w:ascii="Times New Roman" w:hAnsi="Times New Roman" w:cs="Times New Roman"/>
          <w:sz w:val="28"/>
          <w:szCs w:val="28"/>
          <w:lang w:val="kk-KZ"/>
        </w:rPr>
        <w:t xml:space="preserve"> б.</w:t>
      </w:r>
      <w:r w:rsidR="00A92C2F"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w:t>
      </w:r>
    </w:p>
    <w:p w14:paraId="59D434B0" w14:textId="02874958" w:rsidR="006C1836" w:rsidRPr="00CC7D0F" w:rsidRDefault="006C1836" w:rsidP="00540D41">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Айтылым бөліктері әртүрлі әлеуметтік топтарда типтер мен түрлер бойынша біріктіріліп, функционалдық стильдер ретінде ерекшеленеді. Олар лексика, орфоэпиялық норма, эмоциялық-экспрессивті сөздер, кәсіби терминдер, диалектизмдер, бұйрық мәнді етістіктер, сөйлем құрылымы, бейнелі құралдарды қолдану арқылы ерекшеленеді. Алайда айтылым интерпретациясының мүмкіндіктері шексіз емес. Сөйлесім мақсатты, белгілі бір адресатқа, мәнге ие болғандықтан, ол түсінілуі керек. Ос</w:t>
      </w:r>
      <w:r w:rsidR="00EC2812" w:rsidRPr="00CC7D0F">
        <w:rPr>
          <w:rFonts w:ascii="Times New Roman" w:hAnsi="Times New Roman" w:cs="Times New Roman"/>
          <w:sz w:val="28"/>
          <w:szCs w:val="28"/>
          <w:lang w:val="kk-KZ"/>
        </w:rPr>
        <w:t>ыған байланысты А.Байтұрсынұлы:</w:t>
      </w:r>
      <w:r w:rsidR="008403FA" w:rsidRPr="00CC7D0F">
        <w:rPr>
          <w:rFonts w:ascii="Times New Roman" w:hAnsi="Times New Roman" w:cs="Times New Roman"/>
          <w:sz w:val="28"/>
          <w:szCs w:val="28"/>
          <w:lang w:val="kk-KZ"/>
        </w:rPr>
        <w:t xml:space="preserve"> </w:t>
      </w:r>
      <w:r w:rsidRPr="00CC7D0F">
        <w:rPr>
          <w:rFonts w:ascii="Times New Roman" w:hAnsi="Times New Roman" w:cs="Times New Roman"/>
          <w:b/>
          <w:sz w:val="28"/>
          <w:szCs w:val="28"/>
          <w:lang w:val="kk-KZ"/>
        </w:rPr>
        <w:t>«</w:t>
      </w:r>
      <w:r w:rsidRPr="00CC7D0F">
        <w:rPr>
          <w:rStyle w:val="FontStyle185"/>
          <w:b w:val="0"/>
          <w:noProof/>
          <w:sz w:val="28"/>
          <w:szCs w:val="28"/>
          <w:lang w:val="kk-KZ"/>
        </w:rPr>
        <w:t>Ауыздан шыққан сөздің бәрі сөйлем бола бермейді. Айтушының ойын тыңдаушы ұғарлық даражада түсінікті болып айтылған сөздер ғана сөйлем болады»,</w:t>
      </w:r>
      <w:r w:rsidRPr="00CC7D0F">
        <w:rPr>
          <w:rStyle w:val="FontStyle185"/>
          <w:noProof/>
          <w:sz w:val="28"/>
          <w:szCs w:val="28"/>
          <w:lang w:val="kk-KZ"/>
        </w:rPr>
        <w:t xml:space="preserve"> – </w:t>
      </w:r>
      <w:r w:rsidRPr="00CC7D0F">
        <w:rPr>
          <w:rStyle w:val="FontStyle185"/>
          <w:b w:val="0"/>
          <w:noProof/>
          <w:sz w:val="28"/>
          <w:szCs w:val="28"/>
          <w:lang w:val="kk-KZ"/>
        </w:rPr>
        <w:t>дейді</w:t>
      </w:r>
      <w:r w:rsidRPr="00CC7D0F">
        <w:rPr>
          <w:rStyle w:val="FontStyle185"/>
          <w:noProof/>
          <w:sz w:val="28"/>
          <w:szCs w:val="28"/>
          <w:lang w:val="kk-KZ"/>
        </w:rPr>
        <w:t xml:space="preserve"> </w:t>
      </w:r>
      <w:r w:rsidRPr="00CC7D0F">
        <w:rPr>
          <w:rFonts w:ascii="Times New Roman" w:hAnsi="Times New Roman" w:cs="Times New Roman"/>
          <w:sz w:val="28"/>
          <w:szCs w:val="28"/>
          <w:lang w:val="kk-KZ"/>
        </w:rPr>
        <w:t>[</w:t>
      </w:r>
      <w:r w:rsidR="00A92C2F" w:rsidRPr="00CC7D0F">
        <w:rPr>
          <w:rFonts w:ascii="Times New Roman" w:hAnsi="Times New Roman" w:cs="Times New Roman"/>
          <w:sz w:val="28"/>
          <w:szCs w:val="28"/>
          <w:lang w:val="kk-KZ"/>
        </w:rPr>
        <w:t>3</w:t>
      </w:r>
      <w:r w:rsidR="00515043">
        <w:rPr>
          <w:rFonts w:ascii="Times New Roman" w:hAnsi="Times New Roman" w:cs="Times New Roman"/>
          <w:sz w:val="28"/>
          <w:szCs w:val="28"/>
          <w:lang w:val="kk-KZ"/>
        </w:rPr>
        <w:t>8</w:t>
      </w:r>
      <w:r w:rsidR="00A92C2F" w:rsidRPr="00CC7D0F">
        <w:rPr>
          <w:rFonts w:ascii="Times New Roman" w:hAnsi="Times New Roman" w:cs="Times New Roman"/>
          <w:sz w:val="28"/>
          <w:szCs w:val="28"/>
          <w:lang w:val="kk-KZ"/>
        </w:rPr>
        <w:t>, 235</w:t>
      </w:r>
      <w:r w:rsidR="00515043">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xml:space="preserve">]. Айтылым </w:t>
      </w:r>
      <w:r w:rsidRPr="00CC7D0F">
        <w:rPr>
          <w:rStyle w:val="FontStyle185"/>
          <w:b w:val="0"/>
          <w:noProof/>
          <w:sz w:val="28"/>
          <w:szCs w:val="28"/>
          <w:lang w:val="kk-KZ"/>
        </w:rPr>
        <w:t>дұрыс</w:t>
      </w:r>
      <w:r w:rsidRPr="00CC7D0F">
        <w:rPr>
          <w:rStyle w:val="FontStyle185"/>
          <w:noProof/>
          <w:sz w:val="28"/>
          <w:szCs w:val="28"/>
          <w:lang w:val="kk-KZ"/>
        </w:rPr>
        <w:t xml:space="preserve"> </w:t>
      </w:r>
      <w:r w:rsidRPr="00CC7D0F">
        <w:rPr>
          <w:rFonts w:ascii="Times New Roman" w:hAnsi="Times New Roman" w:cs="Times New Roman"/>
          <w:sz w:val="28"/>
          <w:szCs w:val="28"/>
          <w:lang w:val="kk-KZ"/>
        </w:rPr>
        <w:t>қабылданып, тыңдаушысы түсінуі үшін сөйлесушіл</w:t>
      </w:r>
      <w:r w:rsidR="00CA48A5">
        <w:rPr>
          <w:rFonts w:ascii="Times New Roman" w:hAnsi="Times New Roman" w:cs="Times New Roman"/>
          <w:sz w:val="28"/>
          <w:szCs w:val="28"/>
          <w:lang w:val="kk-KZ"/>
        </w:rPr>
        <w:t>ердің тілі ортақ болуы тиіс. Э.</w:t>
      </w:r>
      <w:r w:rsidRPr="00CC7D0F">
        <w:rPr>
          <w:rFonts w:ascii="Times New Roman" w:hAnsi="Times New Roman" w:cs="Times New Roman"/>
          <w:sz w:val="28"/>
          <w:szCs w:val="28"/>
          <w:lang w:val="kk-KZ"/>
        </w:rPr>
        <w:t>Косериу айтылым коммуникация үдерісінде «тіл еркіндіктің қажетті шегі ретінде әрекет етеді» деп көрсетеді [</w:t>
      </w:r>
      <w:r w:rsidR="00A92C2F" w:rsidRPr="00CC7D0F">
        <w:rPr>
          <w:rFonts w:ascii="Times New Roman" w:hAnsi="Times New Roman" w:cs="Times New Roman"/>
          <w:sz w:val="28"/>
          <w:szCs w:val="28"/>
          <w:lang w:val="kk-KZ"/>
        </w:rPr>
        <w:t>3</w:t>
      </w:r>
      <w:r w:rsidR="00515043">
        <w:rPr>
          <w:rFonts w:ascii="Times New Roman" w:hAnsi="Times New Roman" w:cs="Times New Roman"/>
          <w:sz w:val="28"/>
          <w:szCs w:val="28"/>
          <w:lang w:val="kk-KZ"/>
        </w:rPr>
        <w:t>9</w:t>
      </w:r>
      <w:r w:rsidRPr="00CC7D0F">
        <w:rPr>
          <w:rFonts w:ascii="Times New Roman" w:hAnsi="Times New Roman" w:cs="Times New Roman"/>
          <w:sz w:val="28"/>
          <w:szCs w:val="28"/>
          <w:lang w:val="kk-KZ"/>
        </w:rPr>
        <w:t xml:space="preserve">].  </w:t>
      </w:r>
    </w:p>
    <w:p w14:paraId="3CF6257F" w14:textId="77777777" w:rsidR="006C1836" w:rsidRPr="00CC7D0F" w:rsidRDefault="006C1836" w:rsidP="00540D41">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Айтылым ұжымда көрініс табатындықтан, осы қоғамда қабылданған түрге ие болады. Ол адамның кәсіби және әлеуметтік белсенділігінің бір көрінісі болып табылады. Айтылым адамның алуан түрлі ойын, сезімін  жеткізеді, сондықтан онда қосымша коммуникативті нюанстар жиі қолданылады: Хабарламаны жеткізуші адам шағымдану, мақтау, қорқыту, әзілдеу сияқты қосымша мәндерді жеткізе алады. Мақсаттарына қарай оны бірнеше түрге жіктеуге болады: 1) ақпаратты жеткізу, 2) әлеуметтік этикет формулалары, 3)  сөз әдебі, 4) жағдайға не хабарламаға эмоциясын білдіру, 5) коммуникация актісін бастау, қолдау, аяқтау үшін қолданылатын актілері.</w:t>
      </w:r>
    </w:p>
    <w:p w14:paraId="4A094B1C" w14:textId="77777777"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Айтылымға тән белгілер:</w:t>
      </w:r>
    </w:p>
    <w:p w14:paraId="61934012" w14:textId="77777777"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мотивтің болуы</w:t>
      </w:r>
    </w:p>
    <w:p w14:paraId="690DD6A4" w14:textId="77777777"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⁠белсенділік</w:t>
      </w:r>
    </w:p>
    <w:p w14:paraId="52F04531" w14:textId="77777777"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⁠мақсаттылық</w:t>
      </w:r>
    </w:p>
    <w:p w14:paraId="669B4D0E" w14:textId="0A4C18C6" w:rsidR="006C1836" w:rsidRPr="00CC7D0F" w:rsidRDefault="000638D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⁠шындыққа жанас</w:t>
      </w:r>
      <w:r w:rsidR="006C1836" w:rsidRPr="00CC7D0F">
        <w:rPr>
          <w:rFonts w:ascii="Times New Roman" w:hAnsi="Times New Roman" w:cs="Times New Roman"/>
          <w:sz w:val="28"/>
          <w:szCs w:val="28"/>
          <w:lang w:val="kk-KZ"/>
        </w:rPr>
        <w:t>уы болуы</w:t>
      </w:r>
    </w:p>
    <w:p w14:paraId="6EE7ED45" w14:textId="77777777"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⁠ойлаудың коммуникативтік қызметімен байланыс</w:t>
      </w:r>
    </w:p>
    <w:p w14:paraId="52867271" w14:textId="77777777"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⁠тұлғамен байланыс</w:t>
      </w:r>
    </w:p>
    <w:p w14:paraId="0AE134FE" w14:textId="77777777"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⁠жағдаятқа сәйкестік</w:t>
      </w:r>
    </w:p>
    <w:p w14:paraId="7CBAA2E0" w14:textId="77777777"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⁠тапқырлық (эвристичность)</w:t>
      </w:r>
    </w:p>
    <w:p w14:paraId="1F076AD5" w14:textId="77777777"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⁠өз бетіндік</w:t>
      </w:r>
    </w:p>
    <w:p w14:paraId="7A9A1FCD" w14:textId="3636D116" w:rsidR="006C1836"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⁠темп (қарқындылық) </w:t>
      </w:r>
      <w:r w:rsidR="00A92C2F" w:rsidRPr="00CC7D0F">
        <w:rPr>
          <w:rFonts w:ascii="Times New Roman" w:hAnsi="Times New Roman" w:cs="Times New Roman"/>
          <w:sz w:val="28"/>
          <w:szCs w:val="28"/>
          <w:lang w:val="kk-KZ"/>
        </w:rPr>
        <w:t>[</w:t>
      </w:r>
      <w:r w:rsidR="00515043">
        <w:rPr>
          <w:rFonts w:ascii="Times New Roman" w:hAnsi="Times New Roman" w:cs="Times New Roman"/>
          <w:sz w:val="28"/>
          <w:szCs w:val="28"/>
          <w:lang w:val="kk-KZ"/>
        </w:rPr>
        <w:t>40</w:t>
      </w:r>
      <w:r w:rsidR="00A92C2F" w:rsidRPr="00CC7D0F">
        <w:rPr>
          <w:rFonts w:ascii="Times New Roman" w:hAnsi="Times New Roman" w:cs="Times New Roman"/>
          <w:sz w:val="28"/>
          <w:szCs w:val="28"/>
          <w:lang w:val="kk-KZ"/>
        </w:rPr>
        <w:t>].</w:t>
      </w:r>
    </w:p>
    <w:p w14:paraId="25E0C75A" w14:textId="77777777" w:rsidR="0079363C" w:rsidRPr="00CC7D0F" w:rsidRDefault="006C1836"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Айтылым арқылы таным, тіл әлеуеті көрініс табады, бір тілдік қауымдастыққа кіретін адамдардың сөйлесу қабілеттері көрінеді. Айтылым – лингвистикалық емес, психологиялық құбылыс. Тарихи тұрғыда алғанда, халықтың тілі айтылым арқылы қалыптасып, дамиды. Тіл сол тілде сөйлейтін адамдар болса ғана, қарым-қатынас</w:t>
      </w:r>
      <w:r w:rsidR="0079363C" w:rsidRPr="00CC7D0F">
        <w:rPr>
          <w:rFonts w:ascii="Times New Roman" w:hAnsi="Times New Roman" w:cs="Times New Roman"/>
          <w:sz w:val="28"/>
          <w:szCs w:val="28"/>
          <w:lang w:val="kk-KZ"/>
        </w:rPr>
        <w:t xml:space="preserve"> құралы болса ғана тірі болады.</w:t>
      </w:r>
    </w:p>
    <w:p w14:paraId="05C3050B" w14:textId="64853286" w:rsidR="006C1836" w:rsidRPr="00CC7D0F" w:rsidRDefault="003829F7"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w:t>
      </w:r>
      <w:r w:rsidR="00EF287A" w:rsidRPr="00CC7D0F">
        <w:rPr>
          <w:rFonts w:ascii="Times New Roman" w:hAnsi="Times New Roman" w:cs="Times New Roman"/>
          <w:sz w:val="28"/>
          <w:szCs w:val="28"/>
          <w:lang w:val="kk-KZ"/>
        </w:rPr>
        <w:t xml:space="preserve">Байтұрсынұлы ана тілінде сөйлеп, өз тілінде жазу дәстүрін сақтаған халықтың ұлттық болмысы ешқашан жойылмайтынын атап өтеді. Ғалымның пайымдауынша, ұлттың сақталуы мен жоғалуына тікелей әсер ететін ең қуатты фактор – тіл, ал тілдік мұрадан айырылған халықтың өзі де тарих сахнасынан кетуі ықтимал </w:t>
      </w:r>
      <w:r w:rsidR="006C1836" w:rsidRPr="00CC7D0F">
        <w:rPr>
          <w:rFonts w:ascii="Times New Roman" w:hAnsi="Times New Roman" w:cs="Times New Roman"/>
          <w:sz w:val="28"/>
          <w:szCs w:val="28"/>
          <w:lang w:val="kk-KZ"/>
        </w:rPr>
        <w:t>[</w:t>
      </w:r>
      <w:r w:rsidR="00A92C2F" w:rsidRPr="00CC7D0F">
        <w:rPr>
          <w:rFonts w:ascii="Times New Roman" w:hAnsi="Times New Roman" w:cs="Times New Roman"/>
          <w:sz w:val="28"/>
          <w:szCs w:val="28"/>
          <w:lang w:val="kk-KZ"/>
        </w:rPr>
        <w:t>3</w:t>
      </w:r>
      <w:r w:rsidR="00515043">
        <w:rPr>
          <w:rFonts w:ascii="Times New Roman" w:hAnsi="Times New Roman" w:cs="Times New Roman"/>
          <w:sz w:val="28"/>
          <w:szCs w:val="28"/>
          <w:lang w:val="kk-KZ"/>
        </w:rPr>
        <w:t>8, 222 б.</w:t>
      </w:r>
      <w:r w:rsidR="006C1836" w:rsidRPr="00CC7D0F">
        <w:rPr>
          <w:rFonts w:ascii="Times New Roman" w:hAnsi="Times New Roman" w:cs="Times New Roman"/>
          <w:sz w:val="28"/>
          <w:szCs w:val="28"/>
          <w:lang w:val="kk-KZ"/>
        </w:rPr>
        <w:t xml:space="preserve">].  </w:t>
      </w:r>
    </w:p>
    <w:p w14:paraId="25A53D5B" w14:textId="137BA9FC" w:rsidR="006C1836" w:rsidRPr="00CC7D0F" w:rsidRDefault="006C1836" w:rsidP="00540D41">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Айтылымда халықтың психологиясы, ұлттық санасы, ойлау жүйес</w:t>
      </w:r>
      <w:r w:rsidR="003D6B41" w:rsidRPr="00CC7D0F">
        <w:rPr>
          <w:rFonts w:ascii="Times New Roman" w:hAnsi="Times New Roman" w:cs="Times New Roman"/>
          <w:sz w:val="28"/>
          <w:szCs w:val="28"/>
          <w:lang w:val="kk-KZ"/>
        </w:rPr>
        <w:t>і, дәстүрлері бейнеленеді. И.П.</w:t>
      </w:r>
      <w:r w:rsidRPr="00CC7D0F">
        <w:rPr>
          <w:rFonts w:ascii="Times New Roman" w:hAnsi="Times New Roman" w:cs="Times New Roman"/>
          <w:sz w:val="28"/>
          <w:szCs w:val="28"/>
          <w:lang w:val="kk-KZ"/>
        </w:rPr>
        <w:t>Павлов айтылым барысында адамда сөз түрінде айтылатын, тыңдалатын, көрінетін «екінші деңгейдегі сигналдар пайда болады, дамып, жетіледі. Бұл жаңа сигналдар адамдардың сыртқы және ішкі әлемін тікелей қабылдаған барлық нәрсені белгілейді. Олар өзара қарым-қатынас кезінде ғана емес, сонымен қатар өз-өзімен жалғыз болған кезде де қолданылады», – дейді [</w:t>
      </w:r>
      <w:r w:rsidR="00A92C2F" w:rsidRPr="00CC7D0F">
        <w:rPr>
          <w:rFonts w:ascii="Times New Roman" w:hAnsi="Times New Roman" w:cs="Times New Roman"/>
          <w:sz w:val="28"/>
          <w:szCs w:val="28"/>
          <w:lang w:val="kk-KZ"/>
        </w:rPr>
        <w:t>4</w:t>
      </w:r>
      <w:r w:rsidR="00515043">
        <w:rPr>
          <w:rFonts w:ascii="Times New Roman" w:hAnsi="Times New Roman" w:cs="Times New Roman"/>
          <w:sz w:val="28"/>
          <w:szCs w:val="28"/>
          <w:lang w:val="kk-KZ"/>
        </w:rPr>
        <w:t>1</w:t>
      </w:r>
      <w:r w:rsidRPr="00CC7D0F">
        <w:rPr>
          <w:rFonts w:ascii="Times New Roman" w:hAnsi="Times New Roman" w:cs="Times New Roman"/>
          <w:sz w:val="28"/>
          <w:szCs w:val="28"/>
          <w:lang w:val="kk-KZ"/>
        </w:rPr>
        <w:t>, 253</w:t>
      </w:r>
      <w:r w:rsidR="00515043">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xml:space="preserve">].  </w:t>
      </w:r>
    </w:p>
    <w:p w14:paraId="4F2F950A" w14:textId="0E060CE2" w:rsidR="006C1836" w:rsidRPr="00CC7D0F" w:rsidRDefault="006C1836" w:rsidP="00540D41">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Айтылым – психикалық үдерістермен байланысты, ойлаудың негізі. Айтылым қабылдау мен бақылауды жеңілдетеді. Сөздер арқылы сезімді жеткізіп, әртүрлі эмоция тудыруға болады. Айтылым мидың үлкен жарты шарларындағы нерв жасушаларының күрделі үйлестірілген жұмысын негіздейді. Функционалды қызметіне қарай айтылым сыртқы және ішкі болып бөлінеді. Ауызша сөйлесім – тікелей қарым-қатынас кезінде жүзеге асатын сөйлесім (күнделікті, ғылыми, көркем). </w:t>
      </w:r>
    </w:p>
    <w:p w14:paraId="1A801910" w14:textId="77777777" w:rsidR="005079E2" w:rsidRPr="00CC7D0F" w:rsidRDefault="005079E2" w:rsidP="00540D4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Сөз мәдениеті – әдеби тілдің ауызша түрлеріне тән нормаларын игеру, тілдік амал</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 xml:space="preserve">тәсілдерді айтылатын ойдың мақсатына сай орнымен қолдана білу, сөйлеуде мәдениеттілік, әдептілік таныту. Сөз мәдениеті </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 xml:space="preserve"> әдеби тілдің нормасы мен оның дамуын, сөйлеу тілімен қарым</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 xml:space="preserve">қатынасын зерттейтін тіл білімінің саласы. Сөз мәдениетінің екі сатысы бар: </w:t>
      </w:r>
      <w:r w:rsidRPr="00CC7D0F">
        <w:rPr>
          <w:rFonts w:ascii="Times New Roman" w:hAnsi="Times New Roman" w:cs="Times New Roman"/>
          <w:color w:val="000000" w:themeColor="text1"/>
          <w:sz w:val="28"/>
          <w:szCs w:val="28"/>
          <w:lang w:val="kk-KZ"/>
        </w:rPr>
        <w:t xml:space="preserve">сөз дұрыстығы </w:t>
      </w:r>
      <w:r w:rsidRPr="00CC7D0F">
        <w:rPr>
          <w:rFonts w:ascii="Times New Roman" w:hAnsi="Times New Roman" w:cs="Times New Roman"/>
          <w:sz w:val="28"/>
          <w:szCs w:val="28"/>
          <w:lang w:val="kk-KZ"/>
        </w:rPr>
        <w:t xml:space="preserve">(әдеби тіл нормаларын меңгеру) және сөз шеберлігі (сөз иесінің интеллектуалдық қабілетін жетілдіре отырып, «қиыннан қиыстыра сөйлеуі», шешендік сөз талаптарына сай әсерлі сөйлеуі). Сөз сапасы: 1. Нормативтік сапа (сөз дұрыстығы); 2. Коммуникативтік сапа (сөз мәнерлілігі, сөз көркемдігі, сөз жүйелілігі, сөз анықтығы, сөз дәйектілігі және т.б.); 3. Этикалық сапа (сөз әдебі). Айтылым мәдениеті осы сапаларды ескере отырып, оның талаптарын сақтап сөйлеу нәтижесі болып саналады. Яғни айтылым мәдениеті сөз мәдениеті қағидаттарын сақтай отырып жүзеге асырылатын сөйлесімнің бір түрі. </w:t>
      </w:r>
    </w:p>
    <w:p w14:paraId="694BC74C" w14:textId="501EDC41" w:rsidR="00526FC6" w:rsidRPr="00CC7D0F" w:rsidRDefault="00526FC6" w:rsidP="00540D41">
      <w:pPr>
        <w:spacing w:after="0" w:line="240" w:lineRule="auto"/>
        <w:ind w:firstLine="567"/>
        <w:jc w:val="both"/>
        <w:rPr>
          <w:rFonts w:ascii="Times New Roman" w:hAnsi="Times New Roman" w:cs="Times New Roman"/>
          <w:sz w:val="28"/>
          <w:szCs w:val="28"/>
          <w:lang w:val="tr-TR"/>
        </w:rPr>
      </w:pPr>
      <w:r w:rsidRPr="00CC7D0F">
        <w:rPr>
          <w:rFonts w:ascii="Times New Roman" w:hAnsi="Times New Roman" w:cs="Times New Roman"/>
          <w:sz w:val="28"/>
          <w:szCs w:val="28"/>
          <w:lang w:val="kk-KZ"/>
        </w:rPr>
        <w:t>Зерттеу нысаны мәтінмен жұмыс аясында білім алушының айтылым мәдениетін қалыптастыру бо</w:t>
      </w:r>
      <w:r w:rsidR="00126CCE" w:rsidRPr="00CC7D0F">
        <w:rPr>
          <w:rFonts w:ascii="Times New Roman" w:hAnsi="Times New Roman" w:cs="Times New Roman"/>
          <w:sz w:val="28"/>
          <w:szCs w:val="28"/>
          <w:lang w:val="kk-KZ"/>
        </w:rPr>
        <w:t>лғандықтан, жоғарыдағы еңбектерд</w:t>
      </w:r>
      <w:r w:rsidRPr="00CC7D0F">
        <w:rPr>
          <w:rFonts w:ascii="Times New Roman" w:hAnsi="Times New Roman" w:cs="Times New Roman"/>
          <w:sz w:val="28"/>
          <w:szCs w:val="28"/>
          <w:lang w:val="kk-KZ"/>
        </w:rPr>
        <w:t>ен жасалған талдау нәтижесінде  оның қалыптасу иерархиясы анықталды (</w:t>
      </w:r>
      <w:r w:rsidR="00B80B1A" w:rsidRPr="00CC7D0F">
        <w:rPr>
          <w:rFonts w:ascii="Times New Roman" w:hAnsi="Times New Roman" w:cs="Times New Roman"/>
          <w:sz w:val="28"/>
          <w:szCs w:val="28"/>
          <w:lang w:val="kk-KZ"/>
        </w:rPr>
        <w:t>к</w:t>
      </w:r>
      <w:r w:rsidRPr="00CC7D0F">
        <w:rPr>
          <w:rFonts w:ascii="Times New Roman" w:hAnsi="Times New Roman" w:cs="Times New Roman"/>
          <w:sz w:val="28"/>
          <w:szCs w:val="28"/>
          <w:lang w:val="kk-KZ"/>
        </w:rPr>
        <w:t>есте</w:t>
      </w:r>
      <w:r w:rsidR="00B80B1A" w:rsidRPr="00CC7D0F">
        <w:rPr>
          <w:rFonts w:ascii="Times New Roman" w:hAnsi="Times New Roman" w:cs="Times New Roman"/>
          <w:sz w:val="28"/>
          <w:szCs w:val="28"/>
          <w:lang w:val="kk-KZ"/>
        </w:rPr>
        <w:t xml:space="preserve"> 1</w:t>
      </w:r>
      <w:r w:rsidRPr="00CC7D0F">
        <w:rPr>
          <w:rFonts w:ascii="Times New Roman" w:hAnsi="Times New Roman" w:cs="Times New Roman"/>
          <w:sz w:val="28"/>
          <w:szCs w:val="28"/>
          <w:lang w:val="kk-KZ"/>
        </w:rPr>
        <w:t>)</w:t>
      </w:r>
      <w:r w:rsidR="00D85E07" w:rsidRPr="00CC7D0F">
        <w:rPr>
          <w:rFonts w:ascii="Times New Roman" w:hAnsi="Times New Roman" w:cs="Times New Roman"/>
          <w:sz w:val="28"/>
          <w:szCs w:val="28"/>
          <w:lang w:val="tr-TR"/>
        </w:rPr>
        <w:t>.</w:t>
      </w:r>
    </w:p>
    <w:p w14:paraId="6F757753" w14:textId="77777777" w:rsidR="006C1836" w:rsidRPr="00CC7D0F" w:rsidRDefault="006C1836" w:rsidP="006C1836">
      <w:pPr>
        <w:spacing w:after="0" w:line="240" w:lineRule="auto"/>
        <w:ind w:left="40" w:firstLine="669"/>
        <w:jc w:val="both"/>
        <w:rPr>
          <w:rFonts w:ascii="Times New Roman" w:hAnsi="Times New Roman" w:cs="Times New Roman"/>
          <w:sz w:val="28"/>
          <w:szCs w:val="28"/>
          <w:lang w:val="tr-TR"/>
        </w:rPr>
      </w:pPr>
    </w:p>
    <w:p w14:paraId="086F8B10" w14:textId="1FCECA3F" w:rsidR="006C1836" w:rsidRPr="00BB77D9" w:rsidRDefault="003E3581" w:rsidP="00BB77D9">
      <w:pPr>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B80B1A" w:rsidRPr="00BB77D9">
        <w:rPr>
          <w:rFonts w:ascii="Times New Roman" w:hAnsi="Times New Roman" w:cs="Times New Roman"/>
          <w:bCs/>
          <w:sz w:val="28"/>
          <w:szCs w:val="28"/>
          <w:lang w:val="kk-KZ"/>
        </w:rPr>
        <w:t>К</w:t>
      </w:r>
      <w:r w:rsidR="00526FC6" w:rsidRPr="00BB77D9">
        <w:rPr>
          <w:rFonts w:ascii="Times New Roman" w:hAnsi="Times New Roman" w:cs="Times New Roman"/>
          <w:bCs/>
          <w:sz w:val="28"/>
          <w:szCs w:val="28"/>
          <w:lang w:val="kk-KZ"/>
        </w:rPr>
        <w:t>есте</w:t>
      </w:r>
      <w:r w:rsidR="00B80B1A" w:rsidRPr="00BB77D9">
        <w:rPr>
          <w:rFonts w:ascii="Times New Roman" w:hAnsi="Times New Roman" w:cs="Times New Roman"/>
          <w:bCs/>
          <w:sz w:val="28"/>
          <w:szCs w:val="28"/>
          <w:lang w:val="kk-KZ"/>
        </w:rPr>
        <w:t xml:space="preserve"> 1 –</w:t>
      </w:r>
      <w:r w:rsidR="00526FC6" w:rsidRPr="00BB77D9">
        <w:rPr>
          <w:rFonts w:ascii="Times New Roman" w:hAnsi="Times New Roman" w:cs="Times New Roman"/>
          <w:bCs/>
          <w:sz w:val="28"/>
          <w:szCs w:val="28"/>
          <w:lang w:val="kk-KZ"/>
        </w:rPr>
        <w:t xml:space="preserve"> </w:t>
      </w:r>
      <w:r w:rsidR="006C1836" w:rsidRPr="00BB77D9">
        <w:rPr>
          <w:rFonts w:ascii="Times New Roman" w:hAnsi="Times New Roman" w:cs="Times New Roman"/>
          <w:bCs/>
          <w:sz w:val="28"/>
          <w:szCs w:val="28"/>
          <w:lang w:val="kk-KZ"/>
        </w:rPr>
        <w:t>8-сынып оқушыларының мәтінмен жұмыс арқылы айтылым мәдениетін қалыптастыру иерархиясы (жүйелі жолы)</w:t>
      </w:r>
    </w:p>
    <w:tbl>
      <w:tblPr>
        <w:tblW w:w="9356" w:type="dxa"/>
        <w:tblInd w:w="137" w:type="dxa"/>
        <w:tblLook w:val="04A0" w:firstRow="1" w:lastRow="0" w:firstColumn="1" w:lastColumn="0" w:noHBand="0" w:noVBand="1"/>
      </w:tblPr>
      <w:tblGrid>
        <w:gridCol w:w="1985"/>
        <w:gridCol w:w="1134"/>
        <w:gridCol w:w="6237"/>
      </w:tblGrid>
      <w:tr w:rsidR="00B43A36" w:rsidRPr="00BB77D9" w14:paraId="698638F4" w14:textId="77777777" w:rsidTr="00BB77D9">
        <w:tc>
          <w:tcPr>
            <w:tcW w:w="1985" w:type="dxa"/>
            <w:tcBorders>
              <w:top w:val="single" w:sz="4" w:space="0" w:color="auto"/>
              <w:left w:val="single" w:sz="4" w:space="0" w:color="auto"/>
              <w:bottom w:val="single" w:sz="4" w:space="0" w:color="auto"/>
              <w:right w:val="single" w:sz="4" w:space="0" w:color="auto"/>
            </w:tcBorders>
            <w:hideMark/>
          </w:tcPr>
          <w:p w14:paraId="3A36AB78" w14:textId="77777777" w:rsidR="006C1836" w:rsidRPr="00BB77D9" w:rsidRDefault="006C1836" w:rsidP="00B80B1A">
            <w:pPr>
              <w:spacing w:after="0" w:line="240" w:lineRule="auto"/>
              <w:jc w:val="center"/>
              <w:rPr>
                <w:rFonts w:ascii="Times New Roman" w:hAnsi="Times New Roman" w:cs="Times New Roman"/>
                <w:bCs/>
                <w:sz w:val="24"/>
                <w:szCs w:val="24"/>
                <w:lang w:val="kk-KZ"/>
              </w:rPr>
            </w:pPr>
            <w:r w:rsidRPr="00BB77D9">
              <w:rPr>
                <w:rFonts w:ascii="Times New Roman" w:hAnsi="Times New Roman" w:cs="Times New Roman"/>
                <w:bCs/>
                <w:sz w:val="24"/>
                <w:szCs w:val="24"/>
                <w:lang w:val="kk-KZ"/>
              </w:rPr>
              <w:t>Деңгейі</w:t>
            </w:r>
          </w:p>
        </w:tc>
        <w:tc>
          <w:tcPr>
            <w:tcW w:w="1134" w:type="dxa"/>
            <w:tcBorders>
              <w:top w:val="single" w:sz="4" w:space="0" w:color="auto"/>
              <w:left w:val="single" w:sz="4" w:space="0" w:color="auto"/>
              <w:bottom w:val="single" w:sz="4" w:space="0" w:color="auto"/>
              <w:right w:val="single" w:sz="4" w:space="0" w:color="auto"/>
            </w:tcBorders>
            <w:hideMark/>
          </w:tcPr>
          <w:p w14:paraId="5E5CFF72" w14:textId="77777777" w:rsidR="006C1836" w:rsidRPr="00BB77D9" w:rsidRDefault="006C1836" w:rsidP="00B80B1A">
            <w:pPr>
              <w:spacing w:after="0" w:line="240" w:lineRule="auto"/>
              <w:jc w:val="center"/>
              <w:rPr>
                <w:rFonts w:ascii="Times New Roman" w:hAnsi="Times New Roman" w:cs="Times New Roman"/>
                <w:bCs/>
                <w:sz w:val="24"/>
                <w:szCs w:val="24"/>
                <w:lang w:val="kk-KZ"/>
              </w:rPr>
            </w:pPr>
            <w:r w:rsidRPr="00BB77D9">
              <w:rPr>
                <w:rFonts w:ascii="Times New Roman" w:hAnsi="Times New Roman" w:cs="Times New Roman"/>
                <w:bCs/>
                <w:sz w:val="24"/>
                <w:szCs w:val="24"/>
                <w:lang w:val="kk-KZ"/>
              </w:rPr>
              <w:t>Кезеңі</w:t>
            </w:r>
          </w:p>
        </w:tc>
        <w:tc>
          <w:tcPr>
            <w:tcW w:w="6237" w:type="dxa"/>
            <w:tcBorders>
              <w:top w:val="single" w:sz="4" w:space="0" w:color="auto"/>
              <w:left w:val="single" w:sz="4" w:space="0" w:color="auto"/>
              <w:bottom w:val="single" w:sz="4" w:space="0" w:color="auto"/>
              <w:right w:val="single" w:sz="4" w:space="0" w:color="auto"/>
            </w:tcBorders>
            <w:hideMark/>
          </w:tcPr>
          <w:p w14:paraId="30C0A4FD" w14:textId="3AB02B6D" w:rsidR="006C1836" w:rsidRPr="00BB77D9" w:rsidRDefault="006C1836" w:rsidP="00B80B1A">
            <w:pPr>
              <w:spacing w:after="0" w:line="240" w:lineRule="auto"/>
              <w:jc w:val="center"/>
              <w:rPr>
                <w:rFonts w:ascii="Times New Roman" w:hAnsi="Times New Roman" w:cs="Times New Roman"/>
                <w:bCs/>
                <w:sz w:val="24"/>
                <w:szCs w:val="24"/>
                <w:lang w:val="kk-KZ"/>
              </w:rPr>
            </w:pPr>
            <w:r w:rsidRPr="00BB77D9">
              <w:rPr>
                <w:rFonts w:ascii="Times New Roman" w:hAnsi="Times New Roman" w:cs="Times New Roman"/>
                <w:bCs/>
                <w:sz w:val="24"/>
                <w:szCs w:val="24"/>
                <w:lang w:val="kk-KZ"/>
              </w:rPr>
              <w:t>Айтылым</w:t>
            </w:r>
            <w:r w:rsidR="00526FC6" w:rsidRPr="00BB77D9">
              <w:rPr>
                <w:rFonts w:ascii="Times New Roman" w:hAnsi="Times New Roman" w:cs="Times New Roman"/>
                <w:bCs/>
                <w:sz w:val="24"/>
                <w:szCs w:val="24"/>
                <w:lang w:val="kk-KZ"/>
              </w:rPr>
              <w:t>ды</w:t>
            </w:r>
            <w:r w:rsidRPr="00BB77D9">
              <w:rPr>
                <w:rFonts w:ascii="Times New Roman" w:hAnsi="Times New Roman" w:cs="Times New Roman"/>
                <w:bCs/>
                <w:sz w:val="24"/>
                <w:szCs w:val="24"/>
                <w:lang w:val="kk-KZ"/>
              </w:rPr>
              <w:t xml:space="preserve"> </w:t>
            </w:r>
            <w:r w:rsidR="00526FC6" w:rsidRPr="00BB77D9">
              <w:rPr>
                <w:rFonts w:ascii="Times New Roman" w:hAnsi="Times New Roman" w:cs="Times New Roman"/>
                <w:bCs/>
                <w:sz w:val="24"/>
                <w:szCs w:val="24"/>
                <w:lang w:val="kk-KZ"/>
              </w:rPr>
              <w:t>меңгеру</w:t>
            </w:r>
            <w:r w:rsidRPr="00BB77D9">
              <w:rPr>
                <w:rFonts w:ascii="Times New Roman" w:hAnsi="Times New Roman" w:cs="Times New Roman"/>
                <w:bCs/>
                <w:sz w:val="24"/>
                <w:szCs w:val="24"/>
                <w:lang w:val="kk-KZ"/>
              </w:rPr>
              <w:t xml:space="preserve"> әрекеттер жүйесі</w:t>
            </w:r>
          </w:p>
        </w:tc>
      </w:tr>
      <w:tr w:rsidR="00B43A36" w:rsidRPr="000F4B92" w14:paraId="08166DCB" w14:textId="77777777" w:rsidTr="00BB77D9">
        <w:trPr>
          <w:trHeight w:val="195"/>
        </w:trPr>
        <w:tc>
          <w:tcPr>
            <w:tcW w:w="1985" w:type="dxa"/>
            <w:tcBorders>
              <w:top w:val="single" w:sz="4" w:space="0" w:color="auto"/>
              <w:left w:val="single" w:sz="4" w:space="0" w:color="auto"/>
              <w:bottom w:val="single" w:sz="4" w:space="0" w:color="auto"/>
              <w:right w:val="single" w:sz="4" w:space="0" w:color="auto"/>
            </w:tcBorders>
            <w:hideMark/>
          </w:tcPr>
          <w:p w14:paraId="5D43C793" w14:textId="77777777" w:rsidR="006C1836" w:rsidRPr="00CC7D0F" w:rsidRDefault="006C1836" w:rsidP="00B80B1A">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Репродуктивті</w:t>
            </w:r>
          </w:p>
        </w:tc>
        <w:tc>
          <w:tcPr>
            <w:tcW w:w="1134" w:type="dxa"/>
            <w:tcBorders>
              <w:top w:val="single" w:sz="4" w:space="0" w:color="auto"/>
              <w:left w:val="single" w:sz="4" w:space="0" w:color="auto"/>
              <w:bottom w:val="single" w:sz="4" w:space="0" w:color="auto"/>
              <w:right w:val="single" w:sz="4" w:space="0" w:color="auto"/>
            </w:tcBorders>
            <w:hideMark/>
          </w:tcPr>
          <w:p w14:paraId="0C4C3191" w14:textId="77777777" w:rsidR="006C1836" w:rsidRPr="00CC7D0F" w:rsidRDefault="006C1836" w:rsidP="00B80B1A">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1-кезең:</w:t>
            </w:r>
          </w:p>
        </w:tc>
        <w:tc>
          <w:tcPr>
            <w:tcW w:w="6237" w:type="dxa"/>
            <w:tcBorders>
              <w:top w:val="single" w:sz="4" w:space="0" w:color="auto"/>
              <w:left w:val="single" w:sz="4" w:space="0" w:color="auto"/>
              <w:bottom w:val="single" w:sz="4" w:space="0" w:color="auto"/>
              <w:right w:val="single" w:sz="4" w:space="0" w:color="auto"/>
            </w:tcBorders>
            <w:hideMark/>
          </w:tcPr>
          <w:p w14:paraId="62162F03" w14:textId="18E1FE92" w:rsidR="006C1836" w:rsidRPr="00CC7D0F" w:rsidRDefault="006C1836" w:rsidP="00B80B1A">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 xml:space="preserve">Мәтінді </w:t>
            </w:r>
            <w:r w:rsidR="00526FC6" w:rsidRPr="00CC7D0F">
              <w:rPr>
                <w:rFonts w:ascii="Times New Roman" w:hAnsi="Times New Roman" w:cs="Times New Roman"/>
                <w:sz w:val="24"/>
                <w:szCs w:val="24"/>
                <w:lang w:val="kk-KZ"/>
              </w:rPr>
              <w:t xml:space="preserve">мәнерлеп оқу, </w:t>
            </w:r>
            <w:r w:rsidRPr="00CC7D0F">
              <w:rPr>
                <w:rFonts w:ascii="Times New Roman" w:hAnsi="Times New Roman" w:cs="Times New Roman"/>
                <w:sz w:val="24"/>
                <w:szCs w:val="24"/>
                <w:lang w:val="kk-KZ"/>
              </w:rPr>
              <w:t xml:space="preserve">қайта мазмұндау </w:t>
            </w:r>
          </w:p>
        </w:tc>
      </w:tr>
      <w:tr w:rsidR="00B43A36" w:rsidRPr="000F4B92" w14:paraId="4A2D0544" w14:textId="77777777" w:rsidTr="00BB77D9">
        <w:trPr>
          <w:trHeight w:val="878"/>
        </w:trPr>
        <w:tc>
          <w:tcPr>
            <w:tcW w:w="1985" w:type="dxa"/>
            <w:tcBorders>
              <w:top w:val="single" w:sz="4" w:space="0" w:color="auto"/>
              <w:left w:val="single" w:sz="4" w:space="0" w:color="auto"/>
              <w:right w:val="single" w:sz="4" w:space="0" w:color="auto"/>
            </w:tcBorders>
            <w:hideMark/>
          </w:tcPr>
          <w:p w14:paraId="5F7EC735" w14:textId="77777777" w:rsidR="006C1836" w:rsidRPr="00CC7D0F" w:rsidRDefault="006C1836" w:rsidP="00B80B1A">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Ізденімдік</w:t>
            </w:r>
          </w:p>
        </w:tc>
        <w:tc>
          <w:tcPr>
            <w:tcW w:w="1134" w:type="dxa"/>
            <w:tcBorders>
              <w:top w:val="single" w:sz="4" w:space="0" w:color="auto"/>
              <w:left w:val="single" w:sz="4" w:space="0" w:color="auto"/>
              <w:right w:val="single" w:sz="4" w:space="0" w:color="auto"/>
            </w:tcBorders>
            <w:hideMark/>
          </w:tcPr>
          <w:p w14:paraId="1DAD1A84" w14:textId="77777777" w:rsidR="006C1836" w:rsidRPr="00CC7D0F" w:rsidRDefault="006C1836" w:rsidP="00B80B1A">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2-кезең:</w:t>
            </w:r>
          </w:p>
        </w:tc>
        <w:tc>
          <w:tcPr>
            <w:tcW w:w="6237" w:type="dxa"/>
            <w:tcBorders>
              <w:top w:val="single" w:sz="4" w:space="0" w:color="auto"/>
              <w:left w:val="single" w:sz="4" w:space="0" w:color="auto"/>
              <w:right w:val="single" w:sz="4" w:space="0" w:color="auto"/>
            </w:tcBorders>
            <w:hideMark/>
          </w:tcPr>
          <w:p w14:paraId="606898B1" w14:textId="77777777" w:rsidR="006C1836" w:rsidRDefault="006C1836" w:rsidP="00B80B1A">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Мәтінді өз сөзімен толықтырып мазмұндау (мысалы: кіріспе бөлімін өзі қосып айту; мәтінге өзі қорытынды айтып аяқтау)</w:t>
            </w:r>
          </w:p>
          <w:p w14:paraId="14DF00C3" w14:textId="43243DED" w:rsidR="00BB77D9" w:rsidRPr="00CC7D0F" w:rsidRDefault="00BB77D9" w:rsidP="00B80B1A">
            <w:pPr>
              <w:spacing w:after="0" w:line="240" w:lineRule="auto"/>
              <w:rPr>
                <w:rFonts w:ascii="Times New Roman" w:hAnsi="Times New Roman" w:cs="Times New Roman"/>
                <w:sz w:val="24"/>
                <w:szCs w:val="24"/>
                <w:lang w:val="kk-KZ"/>
              </w:rPr>
            </w:pPr>
          </w:p>
        </w:tc>
      </w:tr>
      <w:tr w:rsidR="00B43A36" w:rsidRPr="000F4B92" w14:paraId="2BEDF9B4" w14:textId="77777777" w:rsidTr="00BB77D9">
        <w:trPr>
          <w:trHeight w:val="1132"/>
        </w:trPr>
        <w:tc>
          <w:tcPr>
            <w:tcW w:w="1985" w:type="dxa"/>
            <w:tcBorders>
              <w:top w:val="single" w:sz="4" w:space="0" w:color="auto"/>
              <w:left w:val="single" w:sz="4" w:space="0" w:color="auto"/>
              <w:bottom w:val="single" w:sz="4" w:space="0" w:color="auto"/>
              <w:right w:val="single" w:sz="4" w:space="0" w:color="auto"/>
            </w:tcBorders>
          </w:tcPr>
          <w:p w14:paraId="3C2FE608" w14:textId="030CD814" w:rsidR="006C1836" w:rsidRPr="00CC7D0F" w:rsidRDefault="00526FC6" w:rsidP="00B80B1A">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Продуктивтік</w:t>
            </w:r>
          </w:p>
        </w:tc>
        <w:tc>
          <w:tcPr>
            <w:tcW w:w="1134" w:type="dxa"/>
            <w:tcBorders>
              <w:top w:val="single" w:sz="4" w:space="0" w:color="auto"/>
              <w:left w:val="single" w:sz="4" w:space="0" w:color="auto"/>
              <w:bottom w:val="single" w:sz="4" w:space="0" w:color="auto"/>
              <w:right w:val="single" w:sz="4" w:space="0" w:color="auto"/>
            </w:tcBorders>
            <w:hideMark/>
          </w:tcPr>
          <w:p w14:paraId="1498A311" w14:textId="77777777" w:rsidR="006C1836" w:rsidRPr="00CC7D0F" w:rsidRDefault="006C1836" w:rsidP="00B80B1A">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3-кезең:</w:t>
            </w:r>
          </w:p>
        </w:tc>
        <w:tc>
          <w:tcPr>
            <w:tcW w:w="6237" w:type="dxa"/>
            <w:tcBorders>
              <w:top w:val="single" w:sz="4" w:space="0" w:color="auto"/>
              <w:left w:val="single" w:sz="4" w:space="0" w:color="auto"/>
              <w:bottom w:val="single" w:sz="4" w:space="0" w:color="auto"/>
              <w:right w:val="single" w:sz="4" w:space="0" w:color="auto"/>
            </w:tcBorders>
            <w:hideMark/>
          </w:tcPr>
          <w:p w14:paraId="3EB474B4" w14:textId="77777777" w:rsidR="006C1836" w:rsidRPr="00CC7D0F" w:rsidRDefault="006C1836" w:rsidP="00B80B1A">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Мәтіндегі ойды қосымша дәйектермен толықтырып мазмұндау (қанатты сөздер; мақал-мәтелдер; статистикалық мәліметтер қосып мазмұндау)</w:t>
            </w:r>
          </w:p>
        </w:tc>
      </w:tr>
      <w:tr w:rsidR="00B43A36" w:rsidRPr="00CC7D0F" w14:paraId="23AFA60B" w14:textId="77777777" w:rsidTr="00BB77D9">
        <w:trPr>
          <w:trHeight w:val="853"/>
        </w:trPr>
        <w:tc>
          <w:tcPr>
            <w:tcW w:w="1985" w:type="dxa"/>
            <w:tcBorders>
              <w:top w:val="single" w:sz="4" w:space="0" w:color="auto"/>
              <w:left w:val="single" w:sz="4" w:space="0" w:color="auto"/>
              <w:bottom w:val="single" w:sz="4" w:space="0" w:color="auto"/>
              <w:right w:val="single" w:sz="4" w:space="0" w:color="auto"/>
            </w:tcBorders>
            <w:hideMark/>
          </w:tcPr>
          <w:p w14:paraId="63913FD6" w14:textId="37C93A9F" w:rsidR="006C1836" w:rsidRPr="00CC7D0F" w:rsidRDefault="00526FC6" w:rsidP="00B80B1A">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Өңдемелік</w:t>
            </w:r>
          </w:p>
        </w:tc>
        <w:tc>
          <w:tcPr>
            <w:tcW w:w="1134" w:type="dxa"/>
            <w:tcBorders>
              <w:top w:val="single" w:sz="4" w:space="0" w:color="auto"/>
              <w:left w:val="single" w:sz="4" w:space="0" w:color="auto"/>
              <w:bottom w:val="single" w:sz="4" w:space="0" w:color="auto"/>
              <w:right w:val="single" w:sz="4" w:space="0" w:color="auto"/>
            </w:tcBorders>
            <w:hideMark/>
          </w:tcPr>
          <w:p w14:paraId="564ADF97" w14:textId="77777777" w:rsidR="006C1836" w:rsidRPr="00CC7D0F" w:rsidRDefault="006C1836" w:rsidP="00B80B1A">
            <w:pPr>
              <w:spacing w:after="0" w:line="240" w:lineRule="auto"/>
              <w:rPr>
                <w:rFonts w:ascii="Times New Roman" w:hAnsi="Times New Roman" w:cs="Times New Roman"/>
                <w:sz w:val="24"/>
                <w:szCs w:val="24"/>
              </w:rPr>
            </w:pPr>
            <w:r w:rsidRPr="00CC7D0F">
              <w:rPr>
                <w:rFonts w:ascii="Times New Roman" w:hAnsi="Times New Roman" w:cs="Times New Roman"/>
                <w:sz w:val="24"/>
                <w:szCs w:val="24"/>
                <w:lang w:val="kk-KZ"/>
              </w:rPr>
              <w:t>4-кезең:</w:t>
            </w:r>
          </w:p>
        </w:tc>
        <w:tc>
          <w:tcPr>
            <w:tcW w:w="6237" w:type="dxa"/>
            <w:tcBorders>
              <w:top w:val="single" w:sz="4" w:space="0" w:color="auto"/>
              <w:left w:val="single" w:sz="4" w:space="0" w:color="auto"/>
              <w:bottom w:val="single" w:sz="4" w:space="0" w:color="auto"/>
              <w:right w:val="single" w:sz="4" w:space="0" w:color="auto"/>
            </w:tcBorders>
            <w:hideMark/>
          </w:tcPr>
          <w:p w14:paraId="11707E72" w14:textId="77777777" w:rsidR="006C1836" w:rsidRPr="00CC7D0F" w:rsidRDefault="006C1836" w:rsidP="00B80B1A">
            <w:pPr>
              <w:spacing w:after="0" w:line="240" w:lineRule="auto"/>
              <w:rPr>
                <w:rFonts w:ascii="Times New Roman" w:hAnsi="Times New Roman" w:cs="Times New Roman"/>
                <w:sz w:val="24"/>
                <w:szCs w:val="24"/>
              </w:rPr>
            </w:pPr>
            <w:r w:rsidRPr="00CC7D0F">
              <w:rPr>
                <w:rFonts w:ascii="Times New Roman" w:hAnsi="Times New Roman" w:cs="Times New Roman"/>
                <w:sz w:val="24"/>
                <w:szCs w:val="24"/>
                <w:lang w:val="kk-KZ"/>
              </w:rPr>
              <w:t xml:space="preserve">Мәтіндегі ақпараттарды </w:t>
            </w:r>
            <w:r w:rsidRPr="00CC7D0F">
              <w:rPr>
                <w:rFonts w:ascii="Times New Roman" w:hAnsi="Times New Roman" w:cs="Times New Roman"/>
                <w:sz w:val="24"/>
                <w:szCs w:val="24"/>
              </w:rPr>
              <w:t>“</w:t>
            </w:r>
            <w:r w:rsidRPr="00CC7D0F">
              <w:rPr>
                <w:rFonts w:ascii="Times New Roman" w:hAnsi="Times New Roman" w:cs="Times New Roman"/>
                <w:sz w:val="24"/>
                <w:szCs w:val="24"/>
                <w:lang w:val="kk-KZ"/>
              </w:rPr>
              <w:t>өңдеп</w:t>
            </w:r>
            <w:r w:rsidRPr="00CC7D0F">
              <w:rPr>
                <w:rFonts w:ascii="Times New Roman" w:hAnsi="Times New Roman" w:cs="Times New Roman"/>
                <w:sz w:val="24"/>
                <w:szCs w:val="24"/>
              </w:rPr>
              <w:t>”</w:t>
            </w:r>
            <w:r w:rsidRPr="00CC7D0F">
              <w:rPr>
                <w:rFonts w:ascii="Times New Roman" w:hAnsi="Times New Roman" w:cs="Times New Roman"/>
                <w:sz w:val="24"/>
                <w:szCs w:val="24"/>
                <w:lang w:val="kk-KZ"/>
              </w:rPr>
              <w:t xml:space="preserve">, жаңарта мазмұндау </w:t>
            </w:r>
            <w:r w:rsidRPr="00CC7D0F">
              <w:rPr>
                <w:rFonts w:ascii="Times New Roman" w:hAnsi="Times New Roman" w:cs="Times New Roman"/>
                <w:sz w:val="24"/>
                <w:szCs w:val="24"/>
              </w:rPr>
              <w:t>(</w:t>
            </w:r>
            <w:r w:rsidRPr="00CC7D0F">
              <w:rPr>
                <w:rFonts w:ascii="Times New Roman" w:hAnsi="Times New Roman" w:cs="Times New Roman"/>
                <w:sz w:val="24"/>
                <w:szCs w:val="24"/>
                <w:lang w:val="kk-KZ"/>
              </w:rPr>
              <w:t>мәтіндегі ең негізгі ойды айқындап, оны өз сөзімен жаңғырта айту</w:t>
            </w:r>
            <w:r w:rsidRPr="00CC7D0F">
              <w:rPr>
                <w:rFonts w:ascii="Times New Roman" w:hAnsi="Times New Roman" w:cs="Times New Roman"/>
                <w:sz w:val="24"/>
                <w:szCs w:val="24"/>
              </w:rPr>
              <w:t>)</w:t>
            </w:r>
          </w:p>
        </w:tc>
      </w:tr>
      <w:tr w:rsidR="00B43A36" w:rsidRPr="00CC7D0F" w14:paraId="13C9A7DC" w14:textId="77777777" w:rsidTr="00BB77D9">
        <w:trPr>
          <w:trHeight w:val="821"/>
        </w:trPr>
        <w:tc>
          <w:tcPr>
            <w:tcW w:w="1985" w:type="dxa"/>
            <w:tcBorders>
              <w:top w:val="single" w:sz="4" w:space="0" w:color="auto"/>
              <w:left w:val="single" w:sz="4" w:space="0" w:color="auto"/>
              <w:bottom w:val="single" w:sz="4" w:space="0" w:color="auto"/>
              <w:right w:val="single" w:sz="4" w:space="0" w:color="auto"/>
            </w:tcBorders>
            <w:hideMark/>
          </w:tcPr>
          <w:p w14:paraId="2481CA8A" w14:textId="21AA790C" w:rsidR="006C1836" w:rsidRPr="00CC7D0F" w:rsidRDefault="00526FC6" w:rsidP="00B80B1A">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Ж</w:t>
            </w:r>
            <w:r w:rsidR="006C1836" w:rsidRPr="00CC7D0F">
              <w:rPr>
                <w:rFonts w:ascii="Times New Roman" w:hAnsi="Times New Roman" w:cs="Times New Roman"/>
                <w:sz w:val="24"/>
                <w:szCs w:val="24"/>
                <w:lang w:val="kk-KZ"/>
              </w:rPr>
              <w:t>аңғырт</w:t>
            </w:r>
            <w:r w:rsidRPr="00CC7D0F">
              <w:rPr>
                <w:rFonts w:ascii="Times New Roman" w:hAnsi="Times New Roman" w:cs="Times New Roman"/>
                <w:sz w:val="24"/>
                <w:szCs w:val="24"/>
                <w:lang w:val="kk-KZ"/>
              </w:rPr>
              <w:t xml:space="preserve">палы </w:t>
            </w:r>
          </w:p>
        </w:tc>
        <w:tc>
          <w:tcPr>
            <w:tcW w:w="1134" w:type="dxa"/>
            <w:tcBorders>
              <w:top w:val="single" w:sz="4" w:space="0" w:color="auto"/>
              <w:left w:val="single" w:sz="4" w:space="0" w:color="auto"/>
              <w:bottom w:val="single" w:sz="4" w:space="0" w:color="auto"/>
              <w:right w:val="single" w:sz="4" w:space="0" w:color="auto"/>
            </w:tcBorders>
            <w:hideMark/>
          </w:tcPr>
          <w:p w14:paraId="2243E21B" w14:textId="77777777" w:rsidR="006C1836" w:rsidRPr="00CC7D0F" w:rsidRDefault="006C1836" w:rsidP="00B80B1A">
            <w:pPr>
              <w:spacing w:after="0" w:line="240" w:lineRule="auto"/>
              <w:rPr>
                <w:rFonts w:ascii="Times New Roman" w:hAnsi="Times New Roman" w:cs="Times New Roman"/>
                <w:sz w:val="24"/>
                <w:szCs w:val="24"/>
              </w:rPr>
            </w:pPr>
            <w:r w:rsidRPr="00CC7D0F">
              <w:rPr>
                <w:rFonts w:ascii="Times New Roman" w:hAnsi="Times New Roman" w:cs="Times New Roman"/>
                <w:sz w:val="24"/>
                <w:szCs w:val="24"/>
                <w:lang w:val="kk-KZ"/>
              </w:rPr>
              <w:t>5-кезең:</w:t>
            </w:r>
          </w:p>
        </w:tc>
        <w:tc>
          <w:tcPr>
            <w:tcW w:w="6237" w:type="dxa"/>
            <w:tcBorders>
              <w:top w:val="single" w:sz="4" w:space="0" w:color="auto"/>
              <w:left w:val="single" w:sz="4" w:space="0" w:color="auto"/>
              <w:bottom w:val="single" w:sz="4" w:space="0" w:color="auto"/>
              <w:right w:val="single" w:sz="4" w:space="0" w:color="auto"/>
            </w:tcBorders>
            <w:hideMark/>
          </w:tcPr>
          <w:p w14:paraId="2145F4B6" w14:textId="62E23B7A" w:rsidR="006C1836" w:rsidRPr="00CC7D0F" w:rsidRDefault="006C1836" w:rsidP="00B80B1A">
            <w:pPr>
              <w:spacing w:after="0" w:line="240" w:lineRule="auto"/>
              <w:rPr>
                <w:rFonts w:ascii="Times New Roman" w:hAnsi="Times New Roman" w:cs="Times New Roman"/>
                <w:sz w:val="24"/>
                <w:szCs w:val="24"/>
              </w:rPr>
            </w:pPr>
            <w:r w:rsidRPr="00CC7D0F">
              <w:rPr>
                <w:rFonts w:ascii="Times New Roman" w:hAnsi="Times New Roman" w:cs="Times New Roman"/>
                <w:sz w:val="24"/>
                <w:szCs w:val="24"/>
                <w:lang w:val="kk-KZ"/>
              </w:rPr>
              <w:t xml:space="preserve">Мәтін мазмұнын сақтай отырып, формасын түрлендіріп айту </w:t>
            </w:r>
            <w:r w:rsidRPr="00CC7D0F">
              <w:rPr>
                <w:rFonts w:ascii="Times New Roman" w:hAnsi="Times New Roman" w:cs="Times New Roman"/>
                <w:sz w:val="24"/>
                <w:szCs w:val="24"/>
              </w:rPr>
              <w:t>(</w:t>
            </w:r>
            <w:r w:rsidRPr="00CC7D0F">
              <w:rPr>
                <w:rFonts w:ascii="Times New Roman" w:hAnsi="Times New Roman" w:cs="Times New Roman"/>
                <w:sz w:val="24"/>
                <w:szCs w:val="24"/>
                <w:lang w:val="kk-KZ"/>
              </w:rPr>
              <w:t>прозаны поэзия</w:t>
            </w:r>
            <w:r w:rsidR="00FF27CB" w:rsidRPr="00CC7D0F">
              <w:rPr>
                <w:rFonts w:ascii="Times New Roman" w:hAnsi="Times New Roman" w:cs="Times New Roman"/>
                <w:sz w:val="24"/>
                <w:szCs w:val="24"/>
                <w:lang w:val="kk-KZ"/>
              </w:rPr>
              <w:t xml:space="preserve"> тілімен</w:t>
            </w:r>
            <w:r w:rsidRPr="00CC7D0F">
              <w:rPr>
                <w:rFonts w:ascii="Times New Roman" w:hAnsi="Times New Roman" w:cs="Times New Roman"/>
                <w:sz w:val="24"/>
                <w:szCs w:val="24"/>
                <w:lang w:val="kk-KZ"/>
              </w:rPr>
              <w:t>, поэзиялық шығарманы қарасөзбен баяндау</w:t>
            </w:r>
            <w:r w:rsidRPr="00CC7D0F">
              <w:rPr>
                <w:rFonts w:ascii="Times New Roman" w:hAnsi="Times New Roman" w:cs="Times New Roman"/>
                <w:sz w:val="24"/>
                <w:szCs w:val="24"/>
              </w:rPr>
              <w:t>)</w:t>
            </w:r>
          </w:p>
        </w:tc>
      </w:tr>
      <w:tr w:rsidR="00B43A36" w:rsidRPr="00CC7D0F" w14:paraId="31696158" w14:textId="77777777" w:rsidTr="00BB77D9">
        <w:trPr>
          <w:trHeight w:val="295"/>
        </w:trPr>
        <w:tc>
          <w:tcPr>
            <w:tcW w:w="1985" w:type="dxa"/>
            <w:tcBorders>
              <w:top w:val="single" w:sz="4" w:space="0" w:color="auto"/>
              <w:left w:val="single" w:sz="4" w:space="0" w:color="auto"/>
              <w:bottom w:val="single" w:sz="4" w:space="0" w:color="auto"/>
              <w:right w:val="single" w:sz="4" w:space="0" w:color="auto"/>
            </w:tcBorders>
            <w:hideMark/>
          </w:tcPr>
          <w:p w14:paraId="3A39702C" w14:textId="77777777" w:rsidR="006C1836" w:rsidRPr="00CC7D0F" w:rsidRDefault="006C1836" w:rsidP="00B80B1A">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Креативтік</w:t>
            </w:r>
          </w:p>
        </w:tc>
        <w:tc>
          <w:tcPr>
            <w:tcW w:w="1134" w:type="dxa"/>
            <w:tcBorders>
              <w:top w:val="single" w:sz="4" w:space="0" w:color="auto"/>
              <w:left w:val="single" w:sz="4" w:space="0" w:color="auto"/>
              <w:bottom w:val="single" w:sz="4" w:space="0" w:color="auto"/>
              <w:right w:val="single" w:sz="4" w:space="0" w:color="auto"/>
            </w:tcBorders>
            <w:hideMark/>
          </w:tcPr>
          <w:p w14:paraId="48912C3D" w14:textId="77777777" w:rsidR="006C1836" w:rsidRPr="00CC7D0F" w:rsidRDefault="006C1836" w:rsidP="00B80B1A">
            <w:pPr>
              <w:spacing w:after="0" w:line="240" w:lineRule="auto"/>
              <w:rPr>
                <w:rFonts w:ascii="Times New Roman" w:hAnsi="Times New Roman" w:cs="Times New Roman"/>
                <w:sz w:val="24"/>
                <w:szCs w:val="24"/>
              </w:rPr>
            </w:pPr>
            <w:r w:rsidRPr="00CC7D0F">
              <w:rPr>
                <w:rFonts w:ascii="Times New Roman" w:hAnsi="Times New Roman" w:cs="Times New Roman"/>
                <w:sz w:val="24"/>
                <w:szCs w:val="24"/>
                <w:lang w:val="kk-KZ"/>
              </w:rPr>
              <w:t>6-кезең:</w:t>
            </w:r>
          </w:p>
        </w:tc>
        <w:tc>
          <w:tcPr>
            <w:tcW w:w="6237" w:type="dxa"/>
            <w:tcBorders>
              <w:top w:val="single" w:sz="4" w:space="0" w:color="auto"/>
              <w:left w:val="single" w:sz="4" w:space="0" w:color="auto"/>
              <w:bottom w:val="single" w:sz="4" w:space="0" w:color="auto"/>
              <w:right w:val="single" w:sz="4" w:space="0" w:color="auto"/>
            </w:tcBorders>
            <w:hideMark/>
          </w:tcPr>
          <w:p w14:paraId="045AFB5A" w14:textId="77777777" w:rsidR="006C1836" w:rsidRPr="00CC7D0F" w:rsidRDefault="006C1836" w:rsidP="00B80B1A">
            <w:pPr>
              <w:spacing w:after="0" w:line="240" w:lineRule="auto"/>
              <w:rPr>
                <w:rFonts w:ascii="Times New Roman" w:hAnsi="Times New Roman" w:cs="Times New Roman"/>
                <w:sz w:val="24"/>
                <w:szCs w:val="24"/>
              </w:rPr>
            </w:pPr>
            <w:r w:rsidRPr="00CC7D0F">
              <w:rPr>
                <w:rFonts w:ascii="Times New Roman" w:hAnsi="Times New Roman" w:cs="Times New Roman"/>
                <w:sz w:val="24"/>
                <w:szCs w:val="24"/>
                <w:lang w:val="kk-KZ"/>
              </w:rPr>
              <w:t>2 я 3 мәтіндегі ойды біріктіріп, жаңа мәтін тудыра баяндау;</w:t>
            </w:r>
          </w:p>
        </w:tc>
      </w:tr>
      <w:tr w:rsidR="00B43A36" w:rsidRPr="00CC7D0F" w14:paraId="385E1B52" w14:textId="77777777" w:rsidTr="00BB77D9">
        <w:trPr>
          <w:trHeight w:val="861"/>
        </w:trPr>
        <w:tc>
          <w:tcPr>
            <w:tcW w:w="1985" w:type="dxa"/>
            <w:tcBorders>
              <w:top w:val="single" w:sz="4" w:space="0" w:color="auto"/>
              <w:left w:val="single" w:sz="4" w:space="0" w:color="auto"/>
              <w:bottom w:val="single" w:sz="4" w:space="0" w:color="auto"/>
              <w:right w:val="single" w:sz="4" w:space="0" w:color="auto"/>
            </w:tcBorders>
          </w:tcPr>
          <w:p w14:paraId="32C848E8" w14:textId="68F2EBD8" w:rsidR="006C1836" w:rsidRPr="00CC7D0F" w:rsidRDefault="00FF27CB" w:rsidP="00B80B1A">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Шығармашылық</w:t>
            </w:r>
          </w:p>
        </w:tc>
        <w:tc>
          <w:tcPr>
            <w:tcW w:w="1134" w:type="dxa"/>
            <w:tcBorders>
              <w:top w:val="single" w:sz="4" w:space="0" w:color="auto"/>
              <w:left w:val="single" w:sz="4" w:space="0" w:color="auto"/>
              <w:bottom w:val="single" w:sz="4" w:space="0" w:color="auto"/>
              <w:right w:val="single" w:sz="4" w:space="0" w:color="auto"/>
            </w:tcBorders>
            <w:hideMark/>
          </w:tcPr>
          <w:p w14:paraId="48A1C140" w14:textId="77777777" w:rsidR="006C1836" w:rsidRPr="00CC7D0F" w:rsidRDefault="006C1836" w:rsidP="00B80B1A">
            <w:pPr>
              <w:spacing w:after="0" w:line="240" w:lineRule="auto"/>
              <w:rPr>
                <w:rFonts w:ascii="Times New Roman" w:hAnsi="Times New Roman" w:cs="Times New Roman"/>
                <w:sz w:val="24"/>
                <w:szCs w:val="24"/>
              </w:rPr>
            </w:pPr>
            <w:r w:rsidRPr="00CC7D0F">
              <w:rPr>
                <w:rFonts w:ascii="Times New Roman" w:hAnsi="Times New Roman" w:cs="Times New Roman"/>
                <w:sz w:val="24"/>
                <w:szCs w:val="24"/>
                <w:lang w:val="kk-KZ"/>
              </w:rPr>
              <w:t>7-кезең:</w:t>
            </w:r>
          </w:p>
        </w:tc>
        <w:tc>
          <w:tcPr>
            <w:tcW w:w="6237" w:type="dxa"/>
            <w:tcBorders>
              <w:top w:val="single" w:sz="4" w:space="0" w:color="auto"/>
              <w:left w:val="single" w:sz="4" w:space="0" w:color="auto"/>
              <w:bottom w:val="single" w:sz="4" w:space="0" w:color="auto"/>
              <w:right w:val="single" w:sz="4" w:space="0" w:color="auto"/>
            </w:tcBorders>
            <w:hideMark/>
          </w:tcPr>
          <w:p w14:paraId="007F8D58" w14:textId="77777777" w:rsidR="006C1836" w:rsidRPr="00CC7D0F" w:rsidRDefault="006C1836" w:rsidP="00B80B1A">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бірнеше ресурс материалдарын (мәтіндерді) пайдаланып, ұсынылған тақырып бойынша монологтік сөз мәтінін құрап айту</w:t>
            </w:r>
          </w:p>
        </w:tc>
      </w:tr>
    </w:tbl>
    <w:p w14:paraId="41A1C536" w14:textId="77777777" w:rsidR="00B80B1A" w:rsidRPr="00CC7D0F" w:rsidRDefault="00B80B1A" w:rsidP="00B80B1A">
      <w:pPr>
        <w:spacing w:after="0" w:line="240" w:lineRule="auto"/>
        <w:ind w:firstLine="708"/>
        <w:jc w:val="both"/>
        <w:rPr>
          <w:rFonts w:ascii="Times New Roman" w:hAnsi="Times New Roman" w:cs="Times New Roman"/>
          <w:sz w:val="28"/>
          <w:szCs w:val="28"/>
          <w:lang w:val="kk-KZ"/>
        </w:rPr>
      </w:pPr>
    </w:p>
    <w:p w14:paraId="0FA6E37D" w14:textId="584A9E25"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Академик Ф.Оразбаева айтылымды өз ішінен екіге жіктейді: айтылым (монологтік сөз), тілдесім (диалог пен полилог). Диалогтық тілдесім әңгіме түрінде өтеді, сұрақ-жауап арқылы сөйлесушілер бір-бірін қолдап отырады. Күнделікті диалогтық тілдесім спонтанды, жоспарланбаған, алдын ала дайындалмаған жағдайда өтеді. </w:t>
      </w:r>
    </w:p>
    <w:p w14:paraId="6AB3C4AE" w14:textId="09B70964" w:rsidR="00EF287A" w:rsidRPr="00CC7D0F" w:rsidRDefault="00EF287A"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Зерттеушілер монологтік сөзде белгілі бір мақсат көзделіп, тыңдаушыларға тіл арқылы саналы ықпал ету жүзеге асырылатынын атап өтеді. Осыған байланысты монолог барысында тақырыптың нақтылығы, мақсаттың айқындығы, сөйлеу жағдаятының анықталуы, уәждің белгілі болуы және тілдік құралдардың орынды әрі іріктеліп қолданылуы басты талап ретінде қарастырылады. Ғалымдар көпшілік алдында айтылатын монологтік сөзді мазмұны мен атқаратын қызметіне қарай үш түрге жіктейді: біріншісі – тыңдаушының білім көкжиегін кеңейтуге бағытталған, танымдық мазмұны басым ақпараттық сөз; екіншісі – аудиторияны иландырып, олардың сезімі мен эмоциясына әсер етуді мақсат ететін шешендік сөз; үшіншісі – тыңдаушылардың ерік-жігеріне ықпал етіп, оларды нақты әрекетке жұмылдыруды көздейтін көсем сөз [4</w:t>
      </w:r>
      <w:r w:rsidR="00515043">
        <w:rPr>
          <w:rFonts w:ascii="Times New Roman" w:eastAsia="Times New Roman" w:hAnsi="Times New Roman" w:cs="Times New Roman"/>
          <w:sz w:val="28"/>
          <w:szCs w:val="28"/>
          <w:lang w:val="kk-KZ" w:eastAsia="ru-RU"/>
        </w:rPr>
        <w:t>2</w:t>
      </w:r>
      <w:r w:rsidRPr="00CC7D0F">
        <w:rPr>
          <w:rFonts w:ascii="Times New Roman" w:eastAsia="Times New Roman" w:hAnsi="Times New Roman" w:cs="Times New Roman"/>
          <w:sz w:val="28"/>
          <w:szCs w:val="28"/>
          <w:lang w:val="kk-KZ" w:eastAsia="ru-RU"/>
        </w:rPr>
        <w:t>, 77</w:t>
      </w:r>
      <w:r w:rsidR="00515043" w:rsidRPr="00515043">
        <w:rPr>
          <w:rFonts w:ascii="Times New Roman" w:eastAsia="Times New Roman" w:hAnsi="Times New Roman" w:cs="Times New Roman"/>
          <w:sz w:val="28"/>
          <w:szCs w:val="28"/>
          <w:lang w:val="kk-KZ" w:eastAsia="ru-RU"/>
        </w:rPr>
        <w:t xml:space="preserve"> </w:t>
      </w:r>
      <w:r w:rsidR="00515043">
        <w:rPr>
          <w:rFonts w:ascii="Times New Roman" w:eastAsia="Times New Roman" w:hAnsi="Times New Roman" w:cs="Times New Roman"/>
          <w:sz w:val="28"/>
          <w:szCs w:val="28"/>
          <w:lang w:val="kk-KZ" w:eastAsia="ru-RU"/>
        </w:rPr>
        <w:t>б.</w:t>
      </w:r>
      <w:r w:rsidRPr="00CC7D0F">
        <w:rPr>
          <w:rFonts w:ascii="Times New Roman" w:eastAsia="Times New Roman" w:hAnsi="Times New Roman" w:cs="Times New Roman"/>
          <w:sz w:val="28"/>
          <w:szCs w:val="28"/>
          <w:lang w:val="kk-KZ" w:eastAsia="ru-RU"/>
        </w:rPr>
        <w:t>].</w:t>
      </w:r>
    </w:p>
    <w:p w14:paraId="0D8D4013" w14:textId="205A2706" w:rsidR="00EF287A" w:rsidRPr="00CC7D0F" w:rsidRDefault="00EF287A"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Сонымен қатар ғалымдар монологтік сөзді құрастыруға қойылатын негізгі талаптарды да айқындайды. Олардың қатарында сөздің тілдік және композициялық тұрғыдан тұтастығы (синтаксистік және мәтіндік құрылымның бірлігі), тілдік құралдарды таңдауда дәстүрлі нормалардың сақталуы (өзектілік, түсініктілік, жүйелілік, айқындық), сондай-ақ композициялық құрылымның бірізділігі ерекше аталады. Зерттеушілердің пікірінше, монологте қамтылған ой қаншалықты маңызды болғанымен, оның тыңдаушыға әсер етуі сөйлеушінің оны жеткізе білу шеберлігіне тікелей байланысты. Монологтік сөздің сапасы шешеннің сөйлеу техникасын меңгеру деңгейімен айқындалып, тілдің әуезділігі мен дыбыстық үйлесімін сақтай отырып, сөзді дұрыс әрі әсерлі айтуға ұмтылу шешенге қойылатын басты талаптардың бірі болып табылады [4</w:t>
      </w:r>
      <w:r w:rsidR="00515043">
        <w:rPr>
          <w:rFonts w:ascii="Times New Roman" w:eastAsia="Times New Roman" w:hAnsi="Times New Roman" w:cs="Times New Roman"/>
          <w:sz w:val="28"/>
          <w:szCs w:val="28"/>
          <w:lang w:val="kk-KZ" w:eastAsia="ru-RU"/>
        </w:rPr>
        <w:t>2,</w:t>
      </w:r>
      <w:r w:rsidRPr="00CC7D0F">
        <w:rPr>
          <w:rFonts w:ascii="Times New Roman" w:eastAsia="Times New Roman" w:hAnsi="Times New Roman" w:cs="Times New Roman"/>
          <w:sz w:val="28"/>
          <w:szCs w:val="28"/>
          <w:lang w:val="kk-KZ" w:eastAsia="ru-RU"/>
        </w:rPr>
        <w:t xml:space="preserve"> 78</w:t>
      </w:r>
      <w:r w:rsidR="00BB77D9">
        <w:rPr>
          <w:rFonts w:ascii="Times New Roman" w:eastAsia="Times New Roman" w:hAnsi="Times New Roman" w:cs="Times New Roman"/>
          <w:sz w:val="28"/>
          <w:szCs w:val="28"/>
          <w:lang w:val="kk-KZ" w:eastAsia="ru-RU"/>
        </w:rPr>
        <w:t xml:space="preserve"> б.</w:t>
      </w:r>
      <w:r w:rsidRPr="00CC7D0F">
        <w:rPr>
          <w:rFonts w:ascii="Times New Roman" w:eastAsia="Times New Roman" w:hAnsi="Times New Roman" w:cs="Times New Roman"/>
          <w:sz w:val="28"/>
          <w:szCs w:val="28"/>
          <w:lang w:val="kk-KZ" w:eastAsia="ru-RU"/>
        </w:rPr>
        <w:t>].</w:t>
      </w:r>
    </w:p>
    <w:p w14:paraId="0B4DE871" w14:textId="10DE0244" w:rsidR="00EF287A" w:rsidRPr="00CC7D0F" w:rsidRDefault="00EF287A"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Монологтік сөздің сауатты әрі жүйелі қалыптасуы білім алушыны бастауыш сыныптардан бастап мақсатты түрде</w:t>
      </w:r>
      <w:r w:rsidR="003D6B41" w:rsidRPr="00CC7D0F">
        <w:rPr>
          <w:rFonts w:ascii="Times New Roman" w:eastAsia="Times New Roman" w:hAnsi="Times New Roman" w:cs="Times New Roman"/>
          <w:sz w:val="28"/>
          <w:szCs w:val="28"/>
          <w:lang w:val="kk-KZ" w:eastAsia="ru-RU"/>
        </w:rPr>
        <w:t xml:space="preserve"> дағдыландыруды талап етеді. С.</w:t>
      </w:r>
      <w:r w:rsidRPr="00CC7D0F">
        <w:rPr>
          <w:rFonts w:ascii="Times New Roman" w:eastAsia="Times New Roman" w:hAnsi="Times New Roman" w:cs="Times New Roman"/>
          <w:sz w:val="28"/>
          <w:szCs w:val="28"/>
          <w:lang w:val="kk-KZ" w:eastAsia="ru-RU"/>
        </w:rPr>
        <w:t>Жораева «бастауыш мектеп оқушыларының ауызша сөйлеу дағдыларын қалыптастыру» ұғымын оқушылардың ауызша және жазбаша тілдік қатынаста өз ойын анық, тілдік нормаларға сай, толық әрі дәлелді жеткізіп, тіл тазалығын сақтай сөйлеу</w:t>
      </w:r>
      <w:r w:rsidR="00AC1F2F" w:rsidRPr="00CC7D0F">
        <w:rPr>
          <w:rFonts w:ascii="Times New Roman" w:eastAsia="Times New Roman" w:hAnsi="Times New Roman" w:cs="Times New Roman"/>
          <w:sz w:val="28"/>
          <w:szCs w:val="28"/>
          <w:lang w:val="kk-KZ" w:eastAsia="ru-RU"/>
        </w:rPr>
        <w:t>і ретінде түсіндіреді [4</w:t>
      </w:r>
      <w:r w:rsidR="00515043">
        <w:rPr>
          <w:rFonts w:ascii="Times New Roman" w:eastAsia="Times New Roman" w:hAnsi="Times New Roman" w:cs="Times New Roman"/>
          <w:sz w:val="28"/>
          <w:szCs w:val="28"/>
          <w:lang w:val="kk-KZ" w:eastAsia="ru-RU"/>
        </w:rPr>
        <w:t>3</w:t>
      </w:r>
      <w:r w:rsidR="00AC1F2F" w:rsidRPr="00CC7D0F">
        <w:rPr>
          <w:rFonts w:ascii="Times New Roman" w:eastAsia="Times New Roman" w:hAnsi="Times New Roman" w:cs="Times New Roman"/>
          <w:sz w:val="28"/>
          <w:szCs w:val="28"/>
          <w:lang w:val="kk-KZ" w:eastAsia="ru-RU"/>
        </w:rPr>
        <w:t>, 60</w:t>
      </w:r>
      <w:r w:rsidR="00515043">
        <w:rPr>
          <w:rFonts w:ascii="Times New Roman" w:eastAsia="Times New Roman" w:hAnsi="Times New Roman" w:cs="Times New Roman"/>
          <w:sz w:val="28"/>
          <w:szCs w:val="28"/>
          <w:lang w:val="kk-KZ" w:eastAsia="ru-RU"/>
        </w:rPr>
        <w:t xml:space="preserve"> б.</w:t>
      </w:r>
      <w:r w:rsidR="00AC1F2F" w:rsidRPr="00CC7D0F">
        <w:rPr>
          <w:rFonts w:ascii="Times New Roman" w:eastAsia="Times New Roman" w:hAnsi="Times New Roman" w:cs="Times New Roman"/>
          <w:sz w:val="28"/>
          <w:szCs w:val="28"/>
          <w:lang w:val="kk-KZ" w:eastAsia="ru-RU"/>
        </w:rPr>
        <w:t>].</w:t>
      </w:r>
      <w:r w:rsidR="00515043">
        <w:rPr>
          <w:rFonts w:ascii="Times New Roman" w:eastAsia="Times New Roman" w:hAnsi="Times New Roman" w:cs="Times New Roman"/>
          <w:sz w:val="28"/>
          <w:szCs w:val="28"/>
          <w:lang w:val="kk-KZ" w:eastAsia="ru-RU"/>
        </w:rPr>
        <w:t xml:space="preserve"> </w:t>
      </w:r>
      <w:r w:rsidRPr="00CC7D0F">
        <w:rPr>
          <w:rFonts w:ascii="Times New Roman" w:eastAsia="Times New Roman" w:hAnsi="Times New Roman" w:cs="Times New Roman"/>
          <w:sz w:val="28"/>
          <w:szCs w:val="28"/>
          <w:lang w:val="kk-KZ" w:eastAsia="ru-RU"/>
        </w:rPr>
        <w:t>Зерттеуші ауызша сөйлеу дағдыларының қалыптасуы бірнеше құрамдас қабілеттердің бірлігін қажет ететінін атап көрсетеді: ойды жинақы әрі толық жеткізу, тіл тазалығын сақтау, орфоэпиялық нормаларды дұрыс қолдану, сөздің әсерлі болуын қамтамасыз ету және өз пікірін жан-жақты дәлелдей алу.</w:t>
      </w:r>
    </w:p>
    <w:p w14:paraId="46DAE31C" w14:textId="1B753B5B" w:rsidR="00EF287A" w:rsidRPr="00CC7D0F" w:rsidRDefault="009F56E4"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Сонымен қатар А.</w:t>
      </w:r>
      <w:r w:rsidR="00EF287A" w:rsidRPr="00CC7D0F">
        <w:rPr>
          <w:rFonts w:ascii="Times New Roman" w:eastAsia="Times New Roman" w:hAnsi="Times New Roman" w:cs="Times New Roman"/>
          <w:sz w:val="28"/>
          <w:szCs w:val="28"/>
          <w:lang w:val="kk-KZ" w:eastAsia="ru-RU"/>
        </w:rPr>
        <w:t>Есназар бастауыш сынып оқушыларының ойлау мен сөйлеу қабілеттерін дамытуда тілдік қатысым үдерісінде талдау, жинақтау және салыстыру әрекеттерін жүйелі қолдану арқылы ойды нақты, дұрыс әрі түсінікті жеткізуге үйретудің маңызын көрсетеді [4</w:t>
      </w:r>
      <w:r w:rsidR="00E726FA">
        <w:rPr>
          <w:rFonts w:ascii="Times New Roman" w:eastAsia="Times New Roman" w:hAnsi="Times New Roman" w:cs="Times New Roman"/>
          <w:sz w:val="28"/>
          <w:szCs w:val="28"/>
          <w:lang w:val="kk-KZ" w:eastAsia="ru-RU"/>
        </w:rPr>
        <w:t>4</w:t>
      </w:r>
      <w:r w:rsidR="00EF287A" w:rsidRPr="00CC7D0F">
        <w:rPr>
          <w:rFonts w:ascii="Times New Roman" w:eastAsia="Times New Roman" w:hAnsi="Times New Roman" w:cs="Times New Roman"/>
          <w:sz w:val="28"/>
          <w:szCs w:val="28"/>
          <w:lang w:val="kk-KZ" w:eastAsia="ru-RU"/>
        </w:rPr>
        <w:t>, 51</w:t>
      </w:r>
      <w:r w:rsidR="00E726FA">
        <w:rPr>
          <w:rFonts w:ascii="Times New Roman" w:eastAsia="Times New Roman" w:hAnsi="Times New Roman" w:cs="Times New Roman"/>
          <w:sz w:val="28"/>
          <w:szCs w:val="28"/>
          <w:lang w:val="kk-KZ" w:eastAsia="ru-RU"/>
        </w:rPr>
        <w:t xml:space="preserve"> б.</w:t>
      </w:r>
      <w:r w:rsidR="00EF287A" w:rsidRPr="00CC7D0F">
        <w:rPr>
          <w:rFonts w:ascii="Times New Roman" w:eastAsia="Times New Roman" w:hAnsi="Times New Roman" w:cs="Times New Roman"/>
          <w:sz w:val="28"/>
          <w:szCs w:val="28"/>
          <w:lang w:val="kk-KZ" w:eastAsia="ru-RU"/>
        </w:rPr>
        <w:t>]. Аталған талаптар негізгі мектеп кезеңінде әрі қарай тереңдетіліп, жетілдірілуі тиіс.</w:t>
      </w:r>
    </w:p>
    <w:p w14:paraId="5EA28B98" w14:textId="347CDF5E" w:rsidR="006C1836" w:rsidRPr="00CC7D0F" w:rsidRDefault="006839ED" w:rsidP="00DD2D45">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Мәтіннің коммуникативтік типіне қарай үш түрі қарастырылатыны белгілі: монолог, диалог, полилог. Мәтінмен жұмыс жасау барысында монологтік тип маңызды рөл атқаратыны айқын. Себебі монолог кезінде әр оқушының жеке әлеуеті, мүмкіндігі, зияткерлік әлеуеті, бірегейлік (айдинтифай) </w:t>
      </w:r>
      <w:r w:rsidR="003F6C7A" w:rsidRPr="00CC7D0F">
        <w:rPr>
          <w:rFonts w:ascii="Times New Roman" w:hAnsi="Times New Roman" w:cs="Times New Roman"/>
          <w:sz w:val="28"/>
          <w:szCs w:val="28"/>
          <w:lang w:val="kk-KZ"/>
        </w:rPr>
        <w:t xml:space="preserve">айтылым мәдениеті деңгейі көрсетіледі. Яғни, оқушы жеке өзі сөйлеген кезде (сұхбат беруі, талқылауға қатысуы, өлең оқуы, қандай да бір шығармадан монолог жатқа айтуы және т.б.) оның барынша ашылуына мүмкіндік туады. Сол себепті мәтінмен жұмыс барысында оқушылардың айтылым мәдениетін қалыптастыру мақсатында монологтік мәтіндерді қамту – негізгі басымдық беретін шарттардың бірі.  </w:t>
      </w:r>
      <w:r w:rsidRPr="00CC7D0F">
        <w:rPr>
          <w:rFonts w:ascii="Times New Roman" w:hAnsi="Times New Roman" w:cs="Times New Roman"/>
          <w:sz w:val="28"/>
          <w:szCs w:val="28"/>
          <w:lang w:val="kk-KZ"/>
        </w:rPr>
        <w:t xml:space="preserve"> </w:t>
      </w:r>
    </w:p>
    <w:p w14:paraId="1CD238CA" w14:textId="1F4CB086"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Монолог – қарым-қатынастың маңызды бөлігі болып табылады. Монологтік сөз формаларына дәрістер, баяндамалар, жиналыстар мен мәжілістерде сөйлеген сөздер, ауызша хабарламалар жатады. Монологтік сөздің ерекше белгісі – ол нақты немесе қиялдағы тыңдаушыға бағытталады. Негізгі мақсаты – ақпаратты жеткізу, тыңдаушыға әсер ету. Монологтік сөз диалогпен салыстырғанда күрделі әрі қиын болады. Себебі диалогта қарсы жақ сұрақ-жауап арқылы қолдап, эмоциясын білдіріп отырады. Монологтік сөзде тыңдаушы тарапынан белсенді қолдау көрсетілмейді, сондықтан оған арнайы дайындалып, жоспары мен мазмұнын ойластыру қажет. Монологтік мәлімдеме сөйлеушінің ақыл-ойын, өресін танытып, ойын анық түрде, дұрыс жеткізуін, сөйлемдерді дұрыс құрауын талап етеді. Монологтың сәтті болуы сөйлеушінің аудиториямен дұрыс байланыс орната білуіне, тыңдаушылардың қабылдауына, көңіл күйіне байланысты болады. </w:t>
      </w:r>
      <w:r w:rsidR="003829F7" w:rsidRPr="00CC7D0F">
        <w:rPr>
          <w:rFonts w:ascii="Times New Roman" w:hAnsi="Times New Roman" w:cs="Times New Roman"/>
          <w:sz w:val="28"/>
          <w:szCs w:val="28"/>
          <w:lang w:val="kk-KZ"/>
        </w:rPr>
        <w:t>Профессор Ж.</w:t>
      </w:r>
      <w:r w:rsidR="005E0385" w:rsidRPr="00CC7D0F">
        <w:rPr>
          <w:rFonts w:ascii="Times New Roman" w:hAnsi="Times New Roman" w:cs="Times New Roman"/>
          <w:sz w:val="28"/>
          <w:szCs w:val="28"/>
          <w:lang w:val="kk-KZ"/>
        </w:rPr>
        <w:t>Дәулетбекова монологтік сөздің мәні сөйлеушінің шешендік әлеуетімен тікелей байланысты екенін атап көрсетеді. Ғалымның пікірінше, көпшілік алдында сөйлейтін адам белгілі бір әлеуметтік мәселені көтеріп қана қоймай, тыңдаушылардың назарын сол мәселеге шоғырландырып, оларды нақты іс-әрекетке бағыттай алуы тиіс. Осыған орай шаршы топта сөйлеушінің бойында тыңдаушыны иландыра алатын қабілеттер мен тұлғалық қасиеттердің үйлесімі қажет. Атап айтқанда, логос – сөз тақырыбын терең меңгеруі, ойдың логикалық жүйесін сақтап, дәлелдей білу шеберлігі; этос – сөйлеушінің адамгершілік болмысы мен аудиторияға деген шынайы ниеті; пафос – көтерілген мәселеге ықыласты көзқарасы мен тыңдаушылардың эмоциялық күйіне әсер ете алу қабілеті ретінде айқындалады [4</w:t>
      </w:r>
      <w:r w:rsidR="00E726FA">
        <w:rPr>
          <w:rFonts w:ascii="Times New Roman" w:hAnsi="Times New Roman" w:cs="Times New Roman"/>
          <w:sz w:val="28"/>
          <w:szCs w:val="28"/>
          <w:lang w:val="kk-KZ"/>
        </w:rPr>
        <w:t>2</w:t>
      </w:r>
      <w:r w:rsidR="005E0385" w:rsidRPr="00CC7D0F">
        <w:rPr>
          <w:rFonts w:ascii="Times New Roman" w:hAnsi="Times New Roman" w:cs="Times New Roman"/>
          <w:sz w:val="28"/>
          <w:szCs w:val="28"/>
          <w:lang w:val="kk-KZ"/>
        </w:rPr>
        <w:t>, 76</w:t>
      </w:r>
      <w:r w:rsidR="00E726FA">
        <w:rPr>
          <w:rFonts w:ascii="Times New Roman" w:hAnsi="Times New Roman" w:cs="Times New Roman"/>
          <w:sz w:val="28"/>
          <w:szCs w:val="28"/>
          <w:lang w:val="kk-KZ"/>
        </w:rPr>
        <w:t xml:space="preserve"> б.</w:t>
      </w:r>
      <w:r w:rsidR="005E0385" w:rsidRPr="00CC7D0F">
        <w:rPr>
          <w:rFonts w:ascii="Times New Roman" w:hAnsi="Times New Roman" w:cs="Times New Roman"/>
          <w:sz w:val="28"/>
          <w:szCs w:val="28"/>
          <w:lang w:val="kk-KZ"/>
        </w:rPr>
        <w:t>].</w:t>
      </w:r>
    </w:p>
    <w:p w14:paraId="78E2C3DD" w14:textId="4E6EF694" w:rsidR="006C1836" w:rsidRPr="00CC7D0F" w:rsidRDefault="00FF27CB" w:rsidP="00DD2D45">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w:t>
      </w:r>
      <w:r w:rsidR="006C1836" w:rsidRPr="00CC7D0F">
        <w:rPr>
          <w:rFonts w:ascii="Times New Roman" w:hAnsi="Times New Roman" w:cs="Times New Roman"/>
          <w:sz w:val="28"/>
          <w:szCs w:val="28"/>
          <w:lang w:val="kk-KZ"/>
        </w:rPr>
        <w:t>йтылым мәдениетіне үйретудің басты шарттарының бірі – оқушыларды жазып дайындалуға төселдіру. Өйткені жазба тіл де қарым-қатынас функциясын атқарғанмен, онда ауызша сөйлесімнен  өзгеше тәсілдер мен құралдар қолданылады. Жазба тіл дыбыстауды қажет етпейді. Оның негізгі ерекшелігі – жазба мәтін өзге ортадағы оқырманға, жазылғанды біраз уақыттан кейін оқитын адамға бағытталған. Жазба мәтіннің лексикасы әдеби стильге жақын, нормаға сай, анық болуы тиіс. Онда сөйлеу тілінің элементтері сирек қолданылады. Жазбаша мәтінде автор интонация, ым-ишара сияқты ауызша сөздің құралдарын қолдана алмайды. Жазбаша мәтін қарым-қатынас шекарасын кеңейтеді.  Жазбаша мәтіннің арқасында адамзат қоғамының сан ғасырлық тәжірибесі, ғылымдағы жетістіктер, өнер, адамзат мәдениеті сақталып келеді. Жазбаша мәтін арқылы бірнеше ұрпақ жинаған білім миллиондаған адамға жетіп, кейінгі, жаңа ұрпақ пайдаланып келеді. Ішкі сөйлеу ойлаумен тығыз байланысты. Ол адамға ана тілінде ойлануға мүмкіндік береді, бірақ басқа тілдерді білу арқылы басқа тілде ойлау мүмкіндігі де бар. Әдетте адамдар өз ойларын айтпас бұрын ішкі сөйлеуді қолданады.</w:t>
      </w:r>
    </w:p>
    <w:p w14:paraId="11F666E2" w14:textId="7617854D" w:rsidR="00C56425" w:rsidRPr="00CC7D0F" w:rsidRDefault="00C56425" w:rsidP="00DD2D45">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Мәтін түрлерін қарастыру барысында олардың бірнеше түрлері анықталды. Жазбаша мәтін, суреттік мәтін, аудиомәтін, бейнемәтін түрлерін оқушылардың айтылым мәдениетін қалыптастыру</w:t>
      </w:r>
      <w:r w:rsidR="006839ED" w:rsidRPr="00CC7D0F">
        <w:rPr>
          <w:rFonts w:ascii="Times New Roman" w:hAnsi="Times New Roman" w:cs="Times New Roman"/>
          <w:sz w:val="28"/>
          <w:szCs w:val="28"/>
          <w:lang w:val="kk-KZ"/>
        </w:rPr>
        <w:t>да тиімді қолдану артықшылығын дәйектеу көзделді. Сондай-ақ мәтінмен жұмыс арқылы оқушылардың айтылым мәдениетін қалыптастырудың стильдік бағдарлары мен нәтижелері жіктеліп, көрсетілді</w:t>
      </w:r>
      <w:r w:rsidR="00D85E07" w:rsidRPr="00CC7D0F">
        <w:rPr>
          <w:rFonts w:ascii="Times New Roman" w:hAnsi="Times New Roman" w:cs="Times New Roman"/>
          <w:sz w:val="28"/>
          <w:szCs w:val="28"/>
          <w:lang w:val="kk-KZ"/>
        </w:rPr>
        <w:t xml:space="preserve"> (</w:t>
      </w:r>
      <w:r w:rsidR="00B80B1A" w:rsidRPr="00CC7D0F">
        <w:rPr>
          <w:rFonts w:ascii="Times New Roman" w:hAnsi="Times New Roman" w:cs="Times New Roman"/>
          <w:sz w:val="28"/>
          <w:szCs w:val="28"/>
          <w:lang w:val="kk-KZ"/>
        </w:rPr>
        <w:t>к</w:t>
      </w:r>
      <w:r w:rsidR="00D85E07" w:rsidRPr="00CC7D0F">
        <w:rPr>
          <w:rFonts w:ascii="Times New Roman" w:hAnsi="Times New Roman" w:cs="Times New Roman"/>
          <w:sz w:val="28"/>
          <w:szCs w:val="28"/>
          <w:lang w:val="kk-KZ"/>
        </w:rPr>
        <w:t>есте</w:t>
      </w:r>
      <w:r w:rsidR="00B80B1A" w:rsidRPr="00CC7D0F">
        <w:rPr>
          <w:rFonts w:ascii="Times New Roman" w:hAnsi="Times New Roman" w:cs="Times New Roman"/>
          <w:sz w:val="28"/>
          <w:szCs w:val="28"/>
          <w:lang w:val="kk-KZ"/>
        </w:rPr>
        <w:t xml:space="preserve"> 2</w:t>
      </w:r>
      <w:r w:rsidR="00D85E07" w:rsidRPr="00CC7D0F">
        <w:rPr>
          <w:rFonts w:ascii="Times New Roman" w:hAnsi="Times New Roman" w:cs="Times New Roman"/>
          <w:sz w:val="28"/>
          <w:szCs w:val="28"/>
          <w:lang w:val="kk-KZ"/>
        </w:rPr>
        <w:t>)</w:t>
      </w:r>
      <w:r w:rsidR="006839ED" w:rsidRPr="00CC7D0F">
        <w:rPr>
          <w:rFonts w:ascii="Times New Roman" w:hAnsi="Times New Roman" w:cs="Times New Roman"/>
          <w:sz w:val="28"/>
          <w:szCs w:val="28"/>
          <w:lang w:val="kk-KZ"/>
        </w:rPr>
        <w:t>.</w:t>
      </w:r>
    </w:p>
    <w:p w14:paraId="2400520A" w14:textId="25DA7907" w:rsidR="006C1836" w:rsidRPr="00BB77D9" w:rsidRDefault="00731FC6" w:rsidP="00731FC6">
      <w:pPr>
        <w:spacing w:after="0" w:line="240" w:lineRule="auto"/>
        <w:jc w:val="both"/>
        <w:rPr>
          <w:rFonts w:ascii="Times New Roman" w:hAnsi="Times New Roman" w:cs="Times New Roman"/>
          <w:bCs/>
          <w:sz w:val="28"/>
          <w:szCs w:val="24"/>
          <w:lang w:val="kk-KZ"/>
        </w:rPr>
      </w:pPr>
      <w:r>
        <w:rPr>
          <w:rFonts w:ascii="Times New Roman" w:hAnsi="Times New Roman" w:cs="Times New Roman"/>
          <w:sz w:val="28"/>
          <w:szCs w:val="28"/>
          <w:lang w:val="kk-KZ"/>
        </w:rPr>
        <w:t xml:space="preserve">     </w:t>
      </w:r>
      <w:r w:rsidR="00B80B1A" w:rsidRPr="00BB77D9">
        <w:rPr>
          <w:rFonts w:ascii="Times New Roman" w:hAnsi="Times New Roman" w:cs="Times New Roman"/>
          <w:bCs/>
          <w:sz w:val="28"/>
          <w:szCs w:val="24"/>
          <w:lang w:val="kk-KZ"/>
        </w:rPr>
        <w:t>К</w:t>
      </w:r>
      <w:r w:rsidR="00FF27CB" w:rsidRPr="00BB77D9">
        <w:rPr>
          <w:rFonts w:ascii="Times New Roman" w:hAnsi="Times New Roman" w:cs="Times New Roman"/>
          <w:bCs/>
          <w:sz w:val="28"/>
          <w:szCs w:val="24"/>
          <w:lang w:val="kk-KZ"/>
        </w:rPr>
        <w:t>есте</w:t>
      </w:r>
      <w:r w:rsidR="00B80B1A" w:rsidRPr="00BB77D9">
        <w:rPr>
          <w:rFonts w:ascii="Times New Roman" w:hAnsi="Times New Roman" w:cs="Times New Roman"/>
          <w:bCs/>
          <w:sz w:val="28"/>
          <w:szCs w:val="24"/>
          <w:lang w:val="kk-KZ"/>
        </w:rPr>
        <w:t xml:space="preserve"> 2 –</w:t>
      </w:r>
      <w:r w:rsidR="00FF27CB" w:rsidRPr="00BB77D9">
        <w:rPr>
          <w:rFonts w:ascii="Times New Roman" w:hAnsi="Times New Roman" w:cs="Times New Roman"/>
          <w:bCs/>
          <w:sz w:val="28"/>
          <w:szCs w:val="24"/>
          <w:lang w:val="kk-KZ"/>
        </w:rPr>
        <w:t xml:space="preserve"> </w:t>
      </w:r>
      <w:r w:rsidR="006C1836" w:rsidRPr="00BB77D9">
        <w:rPr>
          <w:rFonts w:ascii="Times New Roman" w:hAnsi="Times New Roman" w:cs="Times New Roman"/>
          <w:bCs/>
          <w:sz w:val="28"/>
          <w:szCs w:val="24"/>
          <w:lang w:val="kk-KZ"/>
        </w:rPr>
        <w:t>8-сынып оқушыларының мәтінмен жұмыс арқылы айтылым мәдениеттін қалыптастырудың стильдік бағдарлары мен нәтижелері</w:t>
      </w:r>
    </w:p>
    <w:p w14:paraId="1390C482" w14:textId="77777777" w:rsidR="00D85E07" w:rsidRPr="00BB77D9" w:rsidRDefault="00D85E07" w:rsidP="00D85E07">
      <w:pPr>
        <w:spacing w:after="0" w:line="240" w:lineRule="auto"/>
        <w:ind w:firstLine="708"/>
        <w:rPr>
          <w:rFonts w:ascii="Times New Roman" w:hAnsi="Times New Roman" w:cs="Times New Roman"/>
          <w:bCs/>
          <w:sz w:val="28"/>
          <w:szCs w:val="24"/>
          <w:lang w:val="kk-KZ"/>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652"/>
        <w:gridCol w:w="1984"/>
        <w:gridCol w:w="2693"/>
        <w:gridCol w:w="2689"/>
      </w:tblGrid>
      <w:tr w:rsidR="00B43A36" w:rsidRPr="00BB77D9" w14:paraId="6904601E" w14:textId="77777777" w:rsidTr="00540D41">
        <w:tc>
          <w:tcPr>
            <w:tcW w:w="475" w:type="dxa"/>
          </w:tcPr>
          <w:p w14:paraId="3B580C2B" w14:textId="77777777" w:rsidR="006C1836" w:rsidRPr="00BB77D9" w:rsidRDefault="006C1836" w:rsidP="00FF27CB">
            <w:pPr>
              <w:spacing w:after="0" w:line="240" w:lineRule="auto"/>
              <w:jc w:val="center"/>
              <w:rPr>
                <w:rFonts w:ascii="Times New Roman" w:hAnsi="Times New Roman" w:cs="Times New Roman"/>
                <w:bCs/>
                <w:lang w:val="kk-KZ"/>
              </w:rPr>
            </w:pPr>
            <w:r w:rsidRPr="00BB77D9">
              <w:rPr>
                <w:rFonts w:ascii="Times New Roman" w:hAnsi="Times New Roman" w:cs="Times New Roman"/>
                <w:bCs/>
              </w:rPr>
              <w:t>№</w:t>
            </w:r>
          </w:p>
        </w:tc>
        <w:tc>
          <w:tcPr>
            <w:tcW w:w="1652" w:type="dxa"/>
          </w:tcPr>
          <w:p w14:paraId="3BD7B2DA" w14:textId="77777777" w:rsidR="006C1836" w:rsidRPr="00BB77D9" w:rsidRDefault="006C1836" w:rsidP="00FF27CB">
            <w:pPr>
              <w:spacing w:after="0" w:line="240" w:lineRule="auto"/>
              <w:jc w:val="center"/>
              <w:rPr>
                <w:rFonts w:ascii="Times New Roman" w:hAnsi="Times New Roman" w:cs="Times New Roman"/>
                <w:bCs/>
                <w:lang w:val="kk-KZ"/>
              </w:rPr>
            </w:pPr>
            <w:r w:rsidRPr="00BB77D9">
              <w:rPr>
                <w:rFonts w:ascii="Times New Roman" w:hAnsi="Times New Roman" w:cs="Times New Roman"/>
                <w:bCs/>
                <w:lang w:val="kk-KZ"/>
              </w:rPr>
              <w:t>Мәтін стилі</w:t>
            </w:r>
          </w:p>
        </w:tc>
        <w:tc>
          <w:tcPr>
            <w:tcW w:w="1984" w:type="dxa"/>
          </w:tcPr>
          <w:p w14:paraId="5CF517E1" w14:textId="58BB6E66" w:rsidR="006C1836" w:rsidRPr="00BB77D9" w:rsidRDefault="006C1836" w:rsidP="00FF27CB">
            <w:pPr>
              <w:spacing w:after="0" w:line="240" w:lineRule="auto"/>
              <w:jc w:val="center"/>
              <w:rPr>
                <w:rFonts w:ascii="Times New Roman" w:hAnsi="Times New Roman" w:cs="Times New Roman"/>
                <w:bCs/>
                <w:lang w:val="kk-KZ"/>
              </w:rPr>
            </w:pPr>
            <w:r w:rsidRPr="00BB77D9">
              <w:rPr>
                <w:rFonts w:ascii="Times New Roman" w:hAnsi="Times New Roman" w:cs="Times New Roman"/>
                <w:bCs/>
                <w:lang w:val="kk-KZ"/>
              </w:rPr>
              <w:t>Ресурстар</w:t>
            </w:r>
          </w:p>
        </w:tc>
        <w:tc>
          <w:tcPr>
            <w:tcW w:w="2693" w:type="dxa"/>
          </w:tcPr>
          <w:p w14:paraId="41A205E7" w14:textId="29871C44" w:rsidR="006C1836" w:rsidRPr="00BB77D9" w:rsidRDefault="006C1836" w:rsidP="00FF27CB">
            <w:pPr>
              <w:spacing w:after="0" w:line="240" w:lineRule="auto"/>
              <w:jc w:val="center"/>
              <w:rPr>
                <w:rFonts w:ascii="Times New Roman" w:hAnsi="Times New Roman" w:cs="Times New Roman"/>
                <w:bCs/>
                <w:lang w:val="kk-KZ"/>
              </w:rPr>
            </w:pPr>
            <w:r w:rsidRPr="00BB77D9">
              <w:rPr>
                <w:rFonts w:ascii="Times New Roman" w:hAnsi="Times New Roman" w:cs="Times New Roman"/>
                <w:bCs/>
                <w:lang w:val="kk-KZ"/>
              </w:rPr>
              <w:t>Әрекеттер</w:t>
            </w:r>
          </w:p>
        </w:tc>
        <w:tc>
          <w:tcPr>
            <w:tcW w:w="2689" w:type="dxa"/>
          </w:tcPr>
          <w:p w14:paraId="7FC94FB9" w14:textId="3F54350B" w:rsidR="006C1836" w:rsidRPr="00BB77D9" w:rsidRDefault="006C1836" w:rsidP="00FF27CB">
            <w:pPr>
              <w:spacing w:after="0" w:line="240" w:lineRule="auto"/>
              <w:jc w:val="center"/>
              <w:rPr>
                <w:rFonts w:ascii="Times New Roman" w:hAnsi="Times New Roman" w:cs="Times New Roman"/>
                <w:bCs/>
                <w:lang w:val="kk-KZ"/>
              </w:rPr>
            </w:pPr>
            <w:r w:rsidRPr="00BB77D9">
              <w:rPr>
                <w:rFonts w:ascii="Times New Roman" w:hAnsi="Times New Roman" w:cs="Times New Roman"/>
                <w:bCs/>
                <w:lang w:val="kk-KZ"/>
              </w:rPr>
              <w:t>Нәтижесі</w:t>
            </w:r>
          </w:p>
        </w:tc>
      </w:tr>
      <w:tr w:rsidR="00B43A36" w:rsidRPr="000F4B92" w14:paraId="72FF1813" w14:textId="77777777" w:rsidTr="00540D41">
        <w:tc>
          <w:tcPr>
            <w:tcW w:w="475" w:type="dxa"/>
          </w:tcPr>
          <w:p w14:paraId="67E85F19"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1</w:t>
            </w:r>
          </w:p>
        </w:tc>
        <w:tc>
          <w:tcPr>
            <w:tcW w:w="1652" w:type="dxa"/>
          </w:tcPr>
          <w:p w14:paraId="58953A1E"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Ауызекі сөйлеу стиль</w:t>
            </w:r>
          </w:p>
        </w:tc>
        <w:tc>
          <w:tcPr>
            <w:tcW w:w="1984" w:type="dxa"/>
          </w:tcPr>
          <w:p w14:paraId="6FE36A49" w14:textId="41EB73C2" w:rsidR="006C1836" w:rsidRPr="00CC7D0F" w:rsidRDefault="002A1B94"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Көркем шығармалардағы</w:t>
            </w:r>
            <w:r w:rsidR="006C1836" w:rsidRPr="00CC7D0F">
              <w:rPr>
                <w:rFonts w:ascii="Times New Roman" w:hAnsi="Times New Roman" w:cs="Times New Roman"/>
                <w:lang w:val="kk-KZ"/>
              </w:rPr>
              <w:t>шешендік сөздердегі жағдаяттық диалогтар</w:t>
            </w:r>
          </w:p>
        </w:tc>
        <w:tc>
          <w:tcPr>
            <w:tcW w:w="2693" w:type="dxa"/>
          </w:tcPr>
          <w:p w14:paraId="0271671D"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Диалогтегі, монологтегі ойды өз сөзімен баяндау</w:t>
            </w:r>
          </w:p>
        </w:tc>
        <w:tc>
          <w:tcPr>
            <w:tcW w:w="2689" w:type="dxa"/>
          </w:tcPr>
          <w:p w14:paraId="538D68EC"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Мәтіндегі негізгі ойды, тірек сөздерді анықтау; ақпаратты өз сөзімен айту</w:t>
            </w:r>
          </w:p>
        </w:tc>
      </w:tr>
      <w:tr w:rsidR="00BB77D9" w:rsidRPr="000F4B92" w14:paraId="5DE5E276" w14:textId="77777777" w:rsidTr="00540D41">
        <w:tc>
          <w:tcPr>
            <w:tcW w:w="475" w:type="dxa"/>
            <w:tcBorders>
              <w:bottom w:val="nil"/>
            </w:tcBorders>
          </w:tcPr>
          <w:p w14:paraId="4C33BE8F" w14:textId="4C4311BD" w:rsidR="00BB77D9" w:rsidRPr="00CC7D0F" w:rsidRDefault="00BB77D9"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2</w:t>
            </w:r>
          </w:p>
        </w:tc>
        <w:tc>
          <w:tcPr>
            <w:tcW w:w="1652" w:type="dxa"/>
            <w:tcBorders>
              <w:bottom w:val="nil"/>
            </w:tcBorders>
          </w:tcPr>
          <w:p w14:paraId="7822561A" w14:textId="2AC34BE5" w:rsidR="00BB77D9" w:rsidRPr="00CC7D0F" w:rsidRDefault="00BB77D9"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Көркем-әдеби стиль</w:t>
            </w:r>
          </w:p>
        </w:tc>
        <w:tc>
          <w:tcPr>
            <w:tcW w:w="1984" w:type="dxa"/>
            <w:tcBorders>
              <w:bottom w:val="nil"/>
            </w:tcBorders>
          </w:tcPr>
          <w:p w14:paraId="584E21B3" w14:textId="26EEA5D1" w:rsidR="00BB77D9" w:rsidRPr="00CC7D0F" w:rsidRDefault="00BB77D9"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 xml:space="preserve">Көркем шығармалар </w:t>
            </w:r>
            <w:r w:rsidRPr="00CC7D0F">
              <w:rPr>
                <w:rFonts w:ascii="Times New Roman" w:hAnsi="Times New Roman" w:cs="Times New Roman"/>
              </w:rPr>
              <w:t>(</w:t>
            </w:r>
            <w:r w:rsidRPr="00CC7D0F">
              <w:rPr>
                <w:rFonts w:ascii="Times New Roman" w:hAnsi="Times New Roman" w:cs="Times New Roman"/>
                <w:lang w:val="kk-KZ"/>
              </w:rPr>
              <w:t>поэзия, проза, драма</w:t>
            </w:r>
            <w:r w:rsidRPr="00CC7D0F">
              <w:rPr>
                <w:rFonts w:ascii="Times New Roman" w:hAnsi="Times New Roman" w:cs="Times New Roman"/>
              </w:rPr>
              <w:t>)</w:t>
            </w:r>
          </w:p>
        </w:tc>
        <w:tc>
          <w:tcPr>
            <w:tcW w:w="2693" w:type="dxa"/>
            <w:tcBorders>
              <w:bottom w:val="nil"/>
            </w:tcBorders>
          </w:tcPr>
          <w:p w14:paraId="62AF40FE" w14:textId="77777777" w:rsidR="00BB77D9" w:rsidRDefault="00BB77D9" w:rsidP="00BB77D9">
            <w:pPr>
              <w:spacing w:after="0" w:line="240" w:lineRule="auto"/>
              <w:rPr>
                <w:rFonts w:ascii="Times New Roman" w:hAnsi="Times New Roman" w:cs="Times New Roman"/>
                <w:lang w:val="kk-KZ"/>
              </w:rPr>
            </w:pPr>
            <w:r w:rsidRPr="00BB77D9">
              <w:rPr>
                <w:rFonts w:ascii="Times New Roman" w:hAnsi="Times New Roman" w:cs="Times New Roman"/>
                <w:lang w:val="kk-KZ"/>
              </w:rPr>
              <w:t xml:space="preserve">- мәтінді қайта мазмұндау; </w:t>
            </w:r>
          </w:p>
          <w:p w14:paraId="74CDA07B" w14:textId="77777777" w:rsidR="00540D41" w:rsidRDefault="00BB77D9" w:rsidP="00540D41">
            <w:pPr>
              <w:spacing w:after="0" w:line="240" w:lineRule="auto"/>
              <w:rPr>
                <w:rFonts w:ascii="Times New Roman" w:hAnsi="Times New Roman" w:cs="Times New Roman"/>
                <w:lang w:val="kk-KZ"/>
              </w:rPr>
            </w:pPr>
            <w:r w:rsidRPr="00BB77D9">
              <w:rPr>
                <w:rFonts w:ascii="Times New Roman" w:hAnsi="Times New Roman" w:cs="Times New Roman"/>
                <w:lang w:val="kk-KZ"/>
              </w:rPr>
              <w:t>-мәтінді “</w:t>
            </w:r>
            <w:r w:rsidRPr="00CC7D0F">
              <w:rPr>
                <w:rFonts w:ascii="Times New Roman" w:hAnsi="Times New Roman" w:cs="Times New Roman"/>
                <w:lang w:val="kk-KZ"/>
              </w:rPr>
              <w:t>өңдеп</w:t>
            </w:r>
            <w:r w:rsidRPr="00BB77D9">
              <w:rPr>
                <w:rFonts w:ascii="Times New Roman" w:hAnsi="Times New Roman" w:cs="Times New Roman"/>
                <w:lang w:val="kk-KZ"/>
              </w:rPr>
              <w:t>”</w:t>
            </w:r>
            <w:r w:rsidRPr="00CC7D0F">
              <w:rPr>
                <w:rFonts w:ascii="Times New Roman" w:hAnsi="Times New Roman" w:cs="Times New Roman"/>
                <w:lang w:val="kk-KZ"/>
              </w:rPr>
              <w:t xml:space="preserve"> </w:t>
            </w:r>
            <w:r w:rsidRPr="00BB77D9">
              <w:rPr>
                <w:rFonts w:ascii="Times New Roman" w:hAnsi="Times New Roman" w:cs="Times New Roman"/>
                <w:lang w:val="kk-KZ"/>
              </w:rPr>
              <w:t>ма</w:t>
            </w:r>
            <w:r w:rsidRPr="00CC7D0F">
              <w:rPr>
                <w:rFonts w:ascii="Times New Roman" w:hAnsi="Times New Roman" w:cs="Times New Roman"/>
                <w:lang w:val="kk-KZ"/>
              </w:rPr>
              <w:t>з</w:t>
            </w:r>
            <w:r w:rsidRPr="00BB77D9">
              <w:rPr>
                <w:rFonts w:ascii="Times New Roman" w:hAnsi="Times New Roman" w:cs="Times New Roman"/>
                <w:lang w:val="kk-KZ"/>
              </w:rPr>
              <w:t>мұндау;</w:t>
            </w:r>
            <w:r w:rsidR="00540D41" w:rsidRPr="00540D41">
              <w:rPr>
                <w:rFonts w:ascii="Times New Roman" w:hAnsi="Times New Roman" w:cs="Times New Roman"/>
                <w:lang w:val="kk-KZ"/>
              </w:rPr>
              <w:t xml:space="preserve"> </w:t>
            </w:r>
          </w:p>
          <w:p w14:paraId="30784DBE" w14:textId="0FDB8D6F" w:rsidR="00540D41" w:rsidRPr="00540D41" w:rsidRDefault="00540D41" w:rsidP="00540D41">
            <w:pPr>
              <w:spacing w:after="0" w:line="240" w:lineRule="auto"/>
              <w:rPr>
                <w:rFonts w:ascii="Times New Roman" w:hAnsi="Times New Roman" w:cs="Times New Roman"/>
                <w:lang w:val="kk-KZ"/>
              </w:rPr>
            </w:pPr>
            <w:r w:rsidRPr="00540D41">
              <w:rPr>
                <w:rFonts w:ascii="Times New Roman" w:hAnsi="Times New Roman" w:cs="Times New Roman"/>
                <w:lang w:val="kk-KZ"/>
              </w:rPr>
              <w:t>-мәтінге оппозиция мәтінмен жауап құрап айту</w:t>
            </w:r>
          </w:p>
          <w:p w14:paraId="486FAC6A" w14:textId="124B3AB5" w:rsidR="00BB77D9" w:rsidRPr="00BB77D9" w:rsidRDefault="00540D41" w:rsidP="00540D41">
            <w:pPr>
              <w:spacing w:after="0" w:line="240" w:lineRule="auto"/>
              <w:rPr>
                <w:rFonts w:ascii="Times New Roman" w:hAnsi="Times New Roman" w:cs="Times New Roman"/>
                <w:lang w:val="kk-KZ"/>
              </w:rPr>
            </w:pPr>
            <w:r w:rsidRPr="00CC7D0F">
              <w:rPr>
                <w:rFonts w:ascii="Times New Roman" w:hAnsi="Times New Roman" w:cs="Times New Roman"/>
              </w:rPr>
              <w:t xml:space="preserve">-роль </w:t>
            </w:r>
            <w:proofErr w:type="spellStart"/>
            <w:r w:rsidRPr="00CC7D0F">
              <w:rPr>
                <w:rFonts w:ascii="Times New Roman" w:hAnsi="Times New Roman" w:cs="Times New Roman"/>
              </w:rPr>
              <w:t>алмастыра</w:t>
            </w:r>
            <w:proofErr w:type="spellEnd"/>
            <w:r w:rsidRPr="00CC7D0F">
              <w:rPr>
                <w:rFonts w:ascii="Times New Roman" w:hAnsi="Times New Roman" w:cs="Times New Roman"/>
              </w:rPr>
              <w:t xml:space="preserve"> </w:t>
            </w:r>
            <w:proofErr w:type="spellStart"/>
            <w:r w:rsidRPr="00CC7D0F">
              <w:rPr>
                <w:rFonts w:ascii="Times New Roman" w:hAnsi="Times New Roman" w:cs="Times New Roman"/>
              </w:rPr>
              <w:t>мазмұндау</w:t>
            </w:r>
            <w:proofErr w:type="spellEnd"/>
          </w:p>
        </w:tc>
        <w:tc>
          <w:tcPr>
            <w:tcW w:w="2689" w:type="dxa"/>
            <w:tcBorders>
              <w:bottom w:val="nil"/>
            </w:tcBorders>
          </w:tcPr>
          <w:p w14:paraId="2597161C" w14:textId="77777777" w:rsidR="00BB77D9" w:rsidRPr="00CC7D0F" w:rsidRDefault="00BB77D9" w:rsidP="00BB77D9">
            <w:pPr>
              <w:spacing w:after="0" w:line="240" w:lineRule="auto"/>
              <w:rPr>
                <w:rFonts w:ascii="Times New Roman" w:hAnsi="Times New Roman" w:cs="Times New Roman"/>
                <w:lang w:val="kk-KZ"/>
              </w:rPr>
            </w:pPr>
            <w:r w:rsidRPr="00CC7D0F">
              <w:rPr>
                <w:rFonts w:ascii="Times New Roman" w:hAnsi="Times New Roman" w:cs="Times New Roman"/>
                <w:lang w:val="kk-KZ"/>
              </w:rPr>
              <w:t xml:space="preserve">-көркемдеуіш құралдарды талғап айту; </w:t>
            </w:r>
          </w:p>
          <w:p w14:paraId="682DF555" w14:textId="49DDE4DE" w:rsidR="00540D41" w:rsidRPr="00CC7D0F" w:rsidRDefault="00BB77D9" w:rsidP="00540D41">
            <w:pPr>
              <w:spacing w:after="0" w:line="240" w:lineRule="auto"/>
              <w:rPr>
                <w:rFonts w:ascii="Times New Roman" w:hAnsi="Times New Roman" w:cs="Times New Roman"/>
                <w:lang w:val="kk-KZ"/>
              </w:rPr>
            </w:pPr>
            <w:r w:rsidRPr="00CC7D0F">
              <w:rPr>
                <w:rFonts w:ascii="Times New Roman" w:hAnsi="Times New Roman" w:cs="Times New Roman"/>
                <w:lang w:val="kk-KZ"/>
              </w:rPr>
              <w:t>-синонимдерді, фразеологизмдерді</w:t>
            </w:r>
            <w:r w:rsidR="00540D41" w:rsidRPr="00CC7D0F">
              <w:rPr>
                <w:rFonts w:ascii="Times New Roman" w:hAnsi="Times New Roman" w:cs="Times New Roman"/>
                <w:lang w:val="kk-KZ"/>
              </w:rPr>
              <w:t xml:space="preserve"> қолданып, “өңдеп” айту;</w:t>
            </w:r>
          </w:p>
          <w:p w14:paraId="4629A92D" w14:textId="77777777" w:rsidR="00540D41" w:rsidRPr="00CC7D0F" w:rsidRDefault="00540D41" w:rsidP="00540D41">
            <w:pPr>
              <w:spacing w:after="0" w:line="240" w:lineRule="auto"/>
              <w:rPr>
                <w:rFonts w:ascii="Times New Roman" w:hAnsi="Times New Roman" w:cs="Times New Roman"/>
                <w:lang w:val="kk-KZ"/>
              </w:rPr>
            </w:pPr>
            <w:r w:rsidRPr="00CC7D0F">
              <w:rPr>
                <w:rFonts w:ascii="Times New Roman" w:hAnsi="Times New Roman" w:cs="Times New Roman"/>
                <w:lang w:val="kk-KZ"/>
              </w:rPr>
              <w:t>-шығармашылық мәтін қүрап айту</w:t>
            </w:r>
          </w:p>
          <w:p w14:paraId="7F3636EB" w14:textId="474C0162" w:rsidR="00BB77D9" w:rsidRPr="00CC7D0F" w:rsidRDefault="00540D41" w:rsidP="00540D41">
            <w:pPr>
              <w:spacing w:after="0" w:line="240" w:lineRule="auto"/>
              <w:rPr>
                <w:rFonts w:ascii="Times New Roman" w:hAnsi="Times New Roman" w:cs="Times New Roman"/>
                <w:lang w:val="kk-KZ"/>
              </w:rPr>
            </w:pPr>
            <w:r w:rsidRPr="00CC7D0F">
              <w:rPr>
                <w:rFonts w:ascii="Times New Roman" w:hAnsi="Times New Roman" w:cs="Times New Roman"/>
                <w:lang w:val="kk-KZ"/>
              </w:rPr>
              <w:t xml:space="preserve"> (мәтінді сипаттау, баяндау)</w:t>
            </w:r>
          </w:p>
        </w:tc>
      </w:tr>
      <w:tr w:rsidR="00B43A36" w:rsidRPr="000F4B92" w14:paraId="1C3C1F33" w14:textId="77777777" w:rsidTr="00540D41">
        <w:tc>
          <w:tcPr>
            <w:tcW w:w="475" w:type="dxa"/>
          </w:tcPr>
          <w:p w14:paraId="6ACE1B2F"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3</w:t>
            </w:r>
          </w:p>
        </w:tc>
        <w:tc>
          <w:tcPr>
            <w:tcW w:w="1652" w:type="dxa"/>
          </w:tcPr>
          <w:p w14:paraId="7FF5CC6A"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Публицистикалық стиль</w:t>
            </w:r>
          </w:p>
        </w:tc>
        <w:tc>
          <w:tcPr>
            <w:tcW w:w="1984" w:type="dxa"/>
          </w:tcPr>
          <w:p w14:paraId="13AFF679"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 xml:space="preserve">Газет-журналдағы материалдар; интернет көздеріндегі мәтіндер; </w:t>
            </w:r>
          </w:p>
          <w:p w14:paraId="608F2C17"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Әлеуметтік желідегі мәтіндер</w:t>
            </w:r>
          </w:p>
        </w:tc>
        <w:tc>
          <w:tcPr>
            <w:tcW w:w="2693" w:type="dxa"/>
          </w:tcPr>
          <w:p w14:paraId="6F9B47AB"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 xml:space="preserve">-мәтіндегі ойды анықтап, өз сөзімен баяндау; </w:t>
            </w:r>
          </w:p>
          <w:p w14:paraId="331958BE"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-публицистикалық стильге тән сөз ареалдарын қолданып баяндау;</w:t>
            </w:r>
          </w:p>
          <w:p w14:paraId="6E6E40F8"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-өз ой-пікірін дәлелдеп айту</w:t>
            </w:r>
          </w:p>
        </w:tc>
        <w:tc>
          <w:tcPr>
            <w:tcW w:w="2689" w:type="dxa"/>
          </w:tcPr>
          <w:p w14:paraId="16BF6308"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-публицистикалық стиль талаптарына сай баяндау;</w:t>
            </w:r>
          </w:p>
          <w:p w14:paraId="4746E3FA"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-көпшілік алдында сөйлеу талаптарын сақтап баяндау;</w:t>
            </w:r>
          </w:p>
          <w:p w14:paraId="05A4BEE6"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-шешендік сөз тәсілдерін қолданып сөйлеу</w:t>
            </w:r>
          </w:p>
        </w:tc>
      </w:tr>
      <w:tr w:rsidR="006C1836" w:rsidRPr="00CC7D0F" w14:paraId="3A53E7FF" w14:textId="77777777" w:rsidTr="00540D41">
        <w:tc>
          <w:tcPr>
            <w:tcW w:w="475" w:type="dxa"/>
          </w:tcPr>
          <w:p w14:paraId="4985B05B"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4</w:t>
            </w:r>
          </w:p>
        </w:tc>
        <w:tc>
          <w:tcPr>
            <w:tcW w:w="1652" w:type="dxa"/>
          </w:tcPr>
          <w:p w14:paraId="28CB822E"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Ғылыми стиль</w:t>
            </w:r>
          </w:p>
        </w:tc>
        <w:tc>
          <w:tcPr>
            <w:tcW w:w="1984" w:type="dxa"/>
          </w:tcPr>
          <w:p w14:paraId="224DE080"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 xml:space="preserve">Оқулықтағы басқа да қайнар көздердегі ғылыми-публицистика мәтіндер </w:t>
            </w:r>
          </w:p>
        </w:tc>
        <w:tc>
          <w:tcPr>
            <w:tcW w:w="2693" w:type="dxa"/>
          </w:tcPr>
          <w:p w14:paraId="20AA5469"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-мәтіндегі термин сөздердің мағынасын ашу;</w:t>
            </w:r>
          </w:p>
          <w:p w14:paraId="417505AE"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-мәтіндегі басты идеяны толықтыра баяндау;</w:t>
            </w:r>
          </w:p>
          <w:p w14:paraId="416EE75D" w14:textId="49D17E44"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 xml:space="preserve">-авторлық тұжырыммен өз қорытындысын ұштастыра баяндау </w:t>
            </w:r>
          </w:p>
        </w:tc>
        <w:tc>
          <w:tcPr>
            <w:tcW w:w="2689" w:type="dxa"/>
          </w:tcPr>
          <w:p w14:paraId="56AEB692"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-ғылыми стильде  автор ойын қайта баяндау;</w:t>
            </w:r>
          </w:p>
          <w:p w14:paraId="079EEC70"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 xml:space="preserve">-нақты проблема бойынша өз ойын ғылыми дәлелмен жеткізе алу; </w:t>
            </w:r>
          </w:p>
          <w:p w14:paraId="76E13FA7" w14:textId="77777777" w:rsidR="006C1836" w:rsidRPr="00CC7D0F" w:rsidRDefault="006C1836" w:rsidP="00FF27CB">
            <w:pPr>
              <w:spacing w:after="0" w:line="240" w:lineRule="auto"/>
              <w:rPr>
                <w:rFonts w:ascii="Times New Roman" w:hAnsi="Times New Roman" w:cs="Times New Roman"/>
                <w:lang w:val="kk-KZ"/>
              </w:rPr>
            </w:pPr>
            <w:r w:rsidRPr="00CC7D0F">
              <w:rPr>
                <w:rFonts w:ascii="Times New Roman" w:hAnsi="Times New Roman" w:cs="Times New Roman"/>
                <w:lang w:val="kk-KZ"/>
              </w:rPr>
              <w:t>-ғылыми мәтіндерді талдап айту</w:t>
            </w:r>
          </w:p>
        </w:tc>
      </w:tr>
    </w:tbl>
    <w:p w14:paraId="4C949BF4" w14:textId="77777777" w:rsidR="00C111C8" w:rsidRPr="00CC7D0F" w:rsidRDefault="00C111C8" w:rsidP="006C1836">
      <w:pPr>
        <w:spacing w:after="0" w:line="240" w:lineRule="auto"/>
        <w:ind w:left="40" w:firstLine="669"/>
        <w:jc w:val="both"/>
        <w:rPr>
          <w:rFonts w:ascii="Times New Roman" w:hAnsi="Times New Roman" w:cs="Times New Roman"/>
          <w:sz w:val="28"/>
          <w:szCs w:val="28"/>
          <w:lang w:val="kk-KZ"/>
        </w:rPr>
      </w:pPr>
    </w:p>
    <w:p w14:paraId="28E73871" w14:textId="41C563DB" w:rsidR="006C1836" w:rsidRPr="00CC7D0F" w:rsidRDefault="006C1836" w:rsidP="00DD2D45">
      <w:pPr>
        <w:spacing w:after="0" w:line="240" w:lineRule="auto"/>
        <w:ind w:left="40"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Қазақ әдеби тілінің ауызша және жазбаша формаларында әртүрлі сөйлесім стильдері бар: ғылыми, күнделікті тұрмыстық, публицистикалық, ресми-іскери стильдер, көркем әдебиет стилі поэтикалық және прозалық болып бөлінеді. Әдеби шығармалар тілінің мүмкіндіктері шексіз. Әр жазушының, ақынның сөйлесімі өзіндік ерекшеліктерге бай, оқырмандарға әсер ету жолдары да сан алуан. Мұның бәрі автордың дүниетанымымен, психологиясымен, шығармашылық стилімен, өмірге деген көзқарасына байланысты болады. Шығарманың мазмұны шындық объектісіне ғана емес, сонымен қатар автордың идеялық, эстетикалық көзқарастарын танытуға бағытталуы мүмкін.  Әдеби шығармада бейнелілік басым болады. бейнелілік  – өмірдің типтік құбылыстарын нақты-дара формада көрсету. Сонысымен де көркем әдебиет стилі басқа стильдерден дараланып тұрады. </w:t>
      </w:r>
    </w:p>
    <w:p w14:paraId="7CE8123E" w14:textId="71CD0C52" w:rsidR="008A574A" w:rsidRPr="00CC7D0F" w:rsidRDefault="006C1836" w:rsidP="00DD2D45">
      <w:pPr>
        <w:spacing w:after="0" w:line="240" w:lineRule="auto"/>
        <w:ind w:firstLine="527"/>
        <w:jc w:val="both"/>
        <w:rPr>
          <w:rFonts w:ascii="Times New Roman" w:hAnsi="Times New Roman" w:cs="Times New Roman"/>
          <w:sz w:val="28"/>
          <w:szCs w:val="28"/>
          <w:lang w:val="kk-KZ"/>
        </w:rPr>
      </w:pPr>
      <w:r w:rsidRPr="00CC7D0F">
        <w:rPr>
          <w:rFonts w:ascii="Times New Roman" w:hAnsi="Times New Roman" w:cs="Times New Roman"/>
          <w:noProof/>
          <w:kern w:val="28"/>
          <w:sz w:val="28"/>
          <w:szCs w:val="28"/>
          <w:lang w:val="kk-KZ"/>
        </w:rPr>
        <w:t xml:space="preserve">X.Нұрмұқанов </w:t>
      </w:r>
      <w:r w:rsidRPr="00CC7D0F">
        <w:rPr>
          <w:rFonts w:ascii="Times New Roman" w:hAnsi="Times New Roman" w:cs="Times New Roman"/>
          <w:sz w:val="28"/>
          <w:szCs w:val="28"/>
          <w:lang w:val="kk-KZ"/>
        </w:rPr>
        <w:t>[</w:t>
      </w:r>
      <w:r w:rsidR="00A92C2F" w:rsidRPr="00CC7D0F">
        <w:rPr>
          <w:rFonts w:ascii="Times New Roman" w:hAnsi="Times New Roman" w:cs="Times New Roman"/>
          <w:sz w:val="28"/>
          <w:szCs w:val="28"/>
          <w:lang w:val="kk-KZ"/>
        </w:rPr>
        <w:t>4</w:t>
      </w:r>
      <w:r w:rsidR="00E726FA">
        <w:rPr>
          <w:rFonts w:ascii="Times New Roman" w:hAnsi="Times New Roman" w:cs="Times New Roman"/>
          <w:sz w:val="28"/>
          <w:szCs w:val="28"/>
          <w:lang w:val="kk-KZ"/>
        </w:rPr>
        <w:t>5</w:t>
      </w:r>
      <w:r w:rsidRPr="00CC7D0F">
        <w:rPr>
          <w:rFonts w:ascii="Times New Roman" w:hAnsi="Times New Roman" w:cs="Times New Roman"/>
          <w:sz w:val="28"/>
          <w:szCs w:val="28"/>
          <w:lang w:val="kk-KZ"/>
        </w:rPr>
        <w:t xml:space="preserve">],  </w:t>
      </w:r>
      <w:r w:rsidRPr="00CC7D0F">
        <w:rPr>
          <w:rFonts w:ascii="Times New Roman" w:eastAsia="Times New Roman" w:hAnsi="Times New Roman" w:cs="Times New Roman"/>
          <w:sz w:val="28"/>
          <w:szCs w:val="28"/>
          <w:lang w:val="kk-KZ" w:eastAsia="ru-RU"/>
        </w:rPr>
        <w:t xml:space="preserve">Б. Шалабай </w:t>
      </w:r>
      <w:r w:rsidRPr="00CC7D0F">
        <w:rPr>
          <w:rFonts w:ascii="Times New Roman" w:hAnsi="Times New Roman" w:cs="Times New Roman"/>
          <w:sz w:val="28"/>
          <w:szCs w:val="28"/>
          <w:lang w:val="kk-KZ"/>
        </w:rPr>
        <w:t>[</w:t>
      </w:r>
      <w:r w:rsidR="00A92C2F" w:rsidRPr="00CC7D0F">
        <w:rPr>
          <w:rFonts w:ascii="Times New Roman" w:hAnsi="Times New Roman" w:cs="Times New Roman"/>
          <w:sz w:val="28"/>
          <w:szCs w:val="28"/>
          <w:lang w:val="kk-KZ"/>
        </w:rPr>
        <w:t>4</w:t>
      </w:r>
      <w:r w:rsidR="00E726FA">
        <w:rPr>
          <w:rFonts w:ascii="Times New Roman" w:hAnsi="Times New Roman" w:cs="Times New Roman"/>
          <w:sz w:val="28"/>
          <w:szCs w:val="28"/>
          <w:lang w:val="kk-KZ"/>
        </w:rPr>
        <w:t>6</w:t>
      </w:r>
      <w:r w:rsidRPr="00CC7D0F">
        <w:rPr>
          <w:rFonts w:ascii="Times New Roman" w:hAnsi="Times New Roman" w:cs="Times New Roman"/>
          <w:sz w:val="28"/>
          <w:szCs w:val="28"/>
          <w:lang w:val="kk-KZ"/>
        </w:rPr>
        <w:t xml:space="preserve">],  </w:t>
      </w:r>
      <w:r w:rsidR="003829F7" w:rsidRPr="00CC7D0F">
        <w:rPr>
          <w:rFonts w:ascii="Times New Roman" w:eastAsia="Times New Roman" w:hAnsi="Times New Roman" w:cs="Times New Roman"/>
          <w:sz w:val="28"/>
          <w:szCs w:val="28"/>
          <w:lang w:val="kk-KZ" w:eastAsia="ru-RU"/>
        </w:rPr>
        <w:t xml:space="preserve"> Г.</w:t>
      </w:r>
      <w:r w:rsidRPr="00CC7D0F">
        <w:rPr>
          <w:rFonts w:ascii="Times New Roman" w:eastAsia="Times New Roman" w:hAnsi="Times New Roman" w:cs="Times New Roman"/>
          <w:sz w:val="28"/>
          <w:szCs w:val="28"/>
          <w:lang w:val="kk-KZ" w:eastAsia="ru-RU"/>
        </w:rPr>
        <w:t xml:space="preserve">Пірәлиева </w:t>
      </w:r>
      <w:r w:rsidRPr="00CC7D0F">
        <w:rPr>
          <w:rFonts w:ascii="Times New Roman" w:hAnsi="Times New Roman" w:cs="Times New Roman"/>
          <w:sz w:val="28"/>
          <w:szCs w:val="28"/>
          <w:lang w:val="kk-KZ"/>
        </w:rPr>
        <w:t>[</w:t>
      </w:r>
      <w:r w:rsidR="00A92C2F" w:rsidRPr="00CC7D0F">
        <w:rPr>
          <w:rFonts w:ascii="Times New Roman" w:hAnsi="Times New Roman" w:cs="Times New Roman"/>
          <w:sz w:val="28"/>
          <w:szCs w:val="28"/>
          <w:lang w:val="kk-KZ"/>
        </w:rPr>
        <w:t>4</w:t>
      </w:r>
      <w:r w:rsidR="00E726FA">
        <w:rPr>
          <w:rFonts w:ascii="Times New Roman" w:hAnsi="Times New Roman" w:cs="Times New Roman"/>
          <w:sz w:val="28"/>
          <w:szCs w:val="28"/>
          <w:lang w:val="kk-KZ"/>
        </w:rPr>
        <w:t>7</w:t>
      </w:r>
      <w:r w:rsidRPr="00CC7D0F">
        <w:rPr>
          <w:rFonts w:ascii="Times New Roman" w:hAnsi="Times New Roman" w:cs="Times New Roman"/>
          <w:sz w:val="28"/>
          <w:szCs w:val="28"/>
          <w:lang w:val="kk-KZ"/>
        </w:rPr>
        <w:t>],  Г.Әзімжанова [</w:t>
      </w:r>
      <w:r w:rsidR="00A92C2F" w:rsidRPr="00CC7D0F">
        <w:rPr>
          <w:rFonts w:ascii="Times New Roman" w:hAnsi="Times New Roman" w:cs="Times New Roman"/>
          <w:sz w:val="28"/>
          <w:szCs w:val="28"/>
          <w:lang w:val="kk-KZ"/>
        </w:rPr>
        <w:t>4</w:t>
      </w:r>
      <w:r w:rsidR="00E726FA">
        <w:rPr>
          <w:rFonts w:ascii="Times New Roman" w:hAnsi="Times New Roman" w:cs="Times New Roman"/>
          <w:sz w:val="28"/>
          <w:szCs w:val="28"/>
          <w:lang w:val="kk-KZ"/>
        </w:rPr>
        <w:t>8</w:t>
      </w:r>
      <w:r w:rsidRPr="00CC7D0F">
        <w:rPr>
          <w:rFonts w:ascii="Times New Roman" w:hAnsi="Times New Roman" w:cs="Times New Roman"/>
          <w:sz w:val="28"/>
          <w:szCs w:val="28"/>
          <w:lang w:val="kk-KZ"/>
        </w:rPr>
        <w:t xml:space="preserve">],  </w:t>
      </w:r>
      <w:r w:rsidR="009F56E4" w:rsidRPr="00CC7D0F">
        <w:rPr>
          <w:rFonts w:ascii="Times New Roman" w:hAnsi="Times New Roman" w:cs="Times New Roman"/>
          <w:noProof/>
          <w:kern w:val="28"/>
          <w:sz w:val="28"/>
          <w:szCs w:val="28"/>
          <w:lang w:val="kk-KZ"/>
        </w:rPr>
        <w:t>М.</w:t>
      </w:r>
      <w:r w:rsidRPr="00CC7D0F">
        <w:rPr>
          <w:rFonts w:ascii="Times New Roman" w:hAnsi="Times New Roman" w:cs="Times New Roman"/>
          <w:noProof/>
          <w:kern w:val="28"/>
          <w:sz w:val="28"/>
          <w:szCs w:val="28"/>
          <w:lang w:val="kk-KZ"/>
        </w:rPr>
        <w:t xml:space="preserve">Атымов </w:t>
      </w:r>
      <w:r w:rsidRPr="00CC7D0F">
        <w:rPr>
          <w:rFonts w:ascii="Times New Roman" w:hAnsi="Times New Roman" w:cs="Times New Roman"/>
          <w:sz w:val="28"/>
          <w:szCs w:val="28"/>
          <w:lang w:val="kk-KZ"/>
        </w:rPr>
        <w:t>[</w:t>
      </w:r>
      <w:r w:rsidR="00A92C2F" w:rsidRPr="00CC7D0F">
        <w:rPr>
          <w:rFonts w:ascii="Times New Roman" w:hAnsi="Times New Roman" w:cs="Times New Roman"/>
          <w:sz w:val="28"/>
          <w:szCs w:val="28"/>
          <w:lang w:val="kk-KZ"/>
        </w:rPr>
        <w:t>4</w:t>
      </w:r>
      <w:r w:rsidR="00E726FA">
        <w:rPr>
          <w:rFonts w:ascii="Times New Roman" w:hAnsi="Times New Roman" w:cs="Times New Roman"/>
          <w:sz w:val="28"/>
          <w:szCs w:val="28"/>
          <w:lang w:val="kk-KZ"/>
        </w:rPr>
        <w:t>9</w:t>
      </w:r>
      <w:r w:rsidRPr="00CC7D0F">
        <w:rPr>
          <w:rFonts w:ascii="Times New Roman" w:hAnsi="Times New Roman" w:cs="Times New Roman"/>
          <w:sz w:val="28"/>
          <w:szCs w:val="28"/>
          <w:lang w:val="kk-KZ"/>
        </w:rPr>
        <w:t xml:space="preserve">],  </w:t>
      </w:r>
      <w:r w:rsidR="009F56E4" w:rsidRPr="00CC7D0F">
        <w:rPr>
          <w:rFonts w:ascii="Times New Roman" w:hAnsi="Times New Roman" w:cs="Times New Roman"/>
          <w:sz w:val="28"/>
          <w:szCs w:val="28"/>
          <w:shd w:val="clear" w:color="auto" w:fill="FFFFFF"/>
          <w:lang w:val="kk-KZ"/>
        </w:rPr>
        <w:t>С.</w:t>
      </w:r>
      <w:r w:rsidRPr="00CC7D0F">
        <w:rPr>
          <w:rFonts w:ascii="Times New Roman" w:eastAsia="Times New Roman" w:hAnsi="Times New Roman" w:cs="Times New Roman"/>
          <w:sz w:val="28"/>
          <w:szCs w:val="28"/>
          <w:lang w:val="kk-KZ" w:eastAsia="ru-RU"/>
        </w:rPr>
        <w:t>Әбіш</w:t>
      </w:r>
      <w:r w:rsidRPr="00CC7D0F">
        <w:rPr>
          <w:rFonts w:ascii="Times New Roman" w:hAnsi="Times New Roman" w:cs="Times New Roman"/>
          <w:sz w:val="28"/>
          <w:szCs w:val="28"/>
          <w:shd w:val="clear" w:color="auto" w:fill="FFFFFF"/>
          <w:lang w:val="kk-KZ"/>
        </w:rPr>
        <w:t xml:space="preserve">ева </w:t>
      </w:r>
      <w:r w:rsidRPr="00CC7D0F">
        <w:rPr>
          <w:rFonts w:ascii="Times New Roman" w:hAnsi="Times New Roman" w:cs="Times New Roman"/>
          <w:sz w:val="28"/>
          <w:szCs w:val="28"/>
          <w:lang w:val="kk-KZ"/>
        </w:rPr>
        <w:t>[</w:t>
      </w:r>
      <w:r w:rsidR="00E726FA">
        <w:rPr>
          <w:rFonts w:ascii="Times New Roman" w:hAnsi="Times New Roman" w:cs="Times New Roman"/>
          <w:sz w:val="28"/>
          <w:szCs w:val="28"/>
          <w:lang w:val="kk-KZ"/>
        </w:rPr>
        <w:t>50</w:t>
      </w:r>
      <w:r w:rsidRPr="00CC7D0F">
        <w:rPr>
          <w:rFonts w:ascii="Times New Roman" w:hAnsi="Times New Roman" w:cs="Times New Roman"/>
          <w:sz w:val="28"/>
          <w:szCs w:val="28"/>
          <w:lang w:val="kk-KZ"/>
        </w:rPr>
        <w:t>] т.б. ғалымдар поэтикалық тілдің бейнелілікті көркемдік экспрессивтіліктің маңызды құралдарының бірі ретінде сипаттайды. Ол поэтикалық тілде шоғырланып, жазушының әртүрлі лексика мен сөйлесім құрылымдарын қолдану арқылы жүзеге асады. Б.Шалабай бейнеліліктің түрлі тәсілдермен берілетінін, қандай құралдармен жасалатындығы жанрға, идеялық мазмұнға және автордың шығармашылық ерекшелігіне байланысты екенін сөз ете келіп, ол сөздердің өзара әрекеттесуі, көп мағыналылығы, стилистикалық ерекшеліктері арқылы көрінеді. Ғалым сөздер бір-біріне әсер етіп қана қоймай, бейнелілік тудыратынын айтады [</w:t>
      </w:r>
      <w:r w:rsidR="00A92C2F" w:rsidRPr="00CC7D0F">
        <w:rPr>
          <w:rFonts w:ascii="Times New Roman" w:hAnsi="Times New Roman" w:cs="Times New Roman"/>
          <w:sz w:val="28"/>
          <w:szCs w:val="28"/>
          <w:lang w:val="kk-KZ"/>
        </w:rPr>
        <w:t>4</w:t>
      </w:r>
      <w:r w:rsidR="00E726FA">
        <w:rPr>
          <w:rFonts w:ascii="Times New Roman" w:hAnsi="Times New Roman" w:cs="Times New Roman"/>
          <w:sz w:val="28"/>
          <w:szCs w:val="28"/>
          <w:lang w:val="kk-KZ"/>
        </w:rPr>
        <w:t>6</w:t>
      </w:r>
      <w:r w:rsidRPr="00CC7D0F">
        <w:rPr>
          <w:rFonts w:ascii="Times New Roman" w:hAnsi="Times New Roman" w:cs="Times New Roman"/>
          <w:sz w:val="28"/>
          <w:szCs w:val="28"/>
          <w:lang w:val="kk-KZ"/>
        </w:rPr>
        <w:t>, 32</w:t>
      </w:r>
      <w:r w:rsidR="00E726FA">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xml:space="preserve">]. </w:t>
      </w:r>
      <w:r w:rsidR="008A574A" w:rsidRPr="00CC7D0F">
        <w:rPr>
          <w:rFonts w:ascii="Times New Roman" w:hAnsi="Times New Roman" w:cs="Times New Roman"/>
          <w:sz w:val="28"/>
          <w:szCs w:val="28"/>
          <w:lang w:val="kk-KZ"/>
        </w:rPr>
        <w:t xml:space="preserve"> Сондықтан көркем мәтінмен мын</w:t>
      </w:r>
      <w:r w:rsidR="00511A85" w:rsidRPr="00CC7D0F">
        <w:rPr>
          <w:rFonts w:ascii="Times New Roman" w:hAnsi="Times New Roman" w:cs="Times New Roman"/>
          <w:sz w:val="28"/>
          <w:szCs w:val="28"/>
          <w:lang w:val="kk-KZ"/>
        </w:rPr>
        <w:t>а</w:t>
      </w:r>
      <w:r w:rsidR="008A574A" w:rsidRPr="00CC7D0F">
        <w:rPr>
          <w:rFonts w:ascii="Times New Roman" w:hAnsi="Times New Roman" w:cs="Times New Roman"/>
          <w:sz w:val="28"/>
          <w:szCs w:val="28"/>
          <w:lang w:val="kk-KZ"/>
        </w:rPr>
        <w:t>дай жұмыстар ұйымдастырылды:</w:t>
      </w:r>
    </w:p>
    <w:p w14:paraId="6E10BE05" w14:textId="719E8C6E" w:rsidR="008A574A" w:rsidRPr="00CC7D0F" w:rsidRDefault="002A1B94" w:rsidP="00A32358">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w:t>
      </w:r>
      <w:r w:rsidR="008A574A" w:rsidRPr="00CC7D0F">
        <w:rPr>
          <w:rFonts w:ascii="Times New Roman" w:hAnsi="Times New Roman" w:cs="Times New Roman"/>
          <w:sz w:val="28"/>
          <w:szCs w:val="28"/>
          <w:lang w:val="kk-KZ"/>
        </w:rPr>
        <w:t>- мәтін типтеріне сәйкес баяндау, пайымдау, сипаттау мәтіндері таңдалып, жинастырылды;</w:t>
      </w:r>
    </w:p>
    <w:p w14:paraId="1356BC6E" w14:textId="4765E723" w:rsidR="008A574A" w:rsidRPr="00CC7D0F" w:rsidRDefault="002A1B94" w:rsidP="00A32358">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w:t>
      </w:r>
      <w:r w:rsidR="008A574A" w:rsidRPr="00CC7D0F">
        <w:rPr>
          <w:rFonts w:ascii="Times New Roman" w:hAnsi="Times New Roman" w:cs="Times New Roman"/>
          <w:sz w:val="28"/>
          <w:szCs w:val="28"/>
          <w:lang w:val="kk-KZ"/>
        </w:rPr>
        <w:t>- әр мәтінмен оқушылар жеке, жұптық, топтық форматта жұмыс жасауына жағдай жасалды;</w:t>
      </w:r>
    </w:p>
    <w:p w14:paraId="0187901F" w14:textId="3BF6A2B0" w:rsidR="008A574A" w:rsidRPr="00CC7D0F" w:rsidRDefault="002A1B94" w:rsidP="00A32358">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w:t>
      </w:r>
      <w:r w:rsidR="008A574A" w:rsidRPr="00CC7D0F">
        <w:rPr>
          <w:rFonts w:ascii="Times New Roman" w:hAnsi="Times New Roman" w:cs="Times New Roman"/>
          <w:sz w:val="28"/>
          <w:szCs w:val="28"/>
          <w:lang w:val="kk-KZ"/>
        </w:rPr>
        <w:t>- жағдаяттық тапсырмалар туындататын көрке</w:t>
      </w:r>
      <w:r w:rsidR="00696C2F" w:rsidRPr="00CC7D0F">
        <w:rPr>
          <w:rFonts w:ascii="Times New Roman" w:hAnsi="Times New Roman" w:cs="Times New Roman"/>
          <w:sz w:val="28"/>
          <w:szCs w:val="28"/>
          <w:lang w:val="kk-KZ"/>
        </w:rPr>
        <w:t>м мәтіндерден үзінді алынып, ол</w:t>
      </w:r>
      <w:r w:rsidR="008A574A" w:rsidRPr="00CC7D0F">
        <w:rPr>
          <w:rFonts w:ascii="Times New Roman" w:hAnsi="Times New Roman" w:cs="Times New Roman"/>
          <w:sz w:val="28"/>
          <w:szCs w:val="28"/>
          <w:lang w:val="kk-KZ"/>
        </w:rPr>
        <w:t xml:space="preserve"> оқиғаның ары қарай өрбу тарихын жеке оқушының еркіне тапсырып, оның бойынша сол оқиғаға деген ойын, қиялын, жауапкершілігін оятуға ықпал жасалды. </w:t>
      </w:r>
    </w:p>
    <w:p w14:paraId="76328EEF" w14:textId="7DDF1BE7" w:rsidR="006C1836" w:rsidRPr="00CC7D0F" w:rsidRDefault="008A574A" w:rsidP="00DD2D45">
      <w:pPr>
        <w:spacing w:after="0" w:line="240" w:lineRule="auto"/>
        <w:ind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 xml:space="preserve">Сөз байлығы мол болған сайын, жазушы көркем түрде бейнеленген шындықты неғұрлым экспрессивті және бейнелі түрде, өмірді эстетикалық қабылдауын толығырақ білдіреді. Көркем шығарманың байлығы жазушының ішкі әлемін, оның сана-сезімінің ерекше әлемін көрсетеді. Әдебиеттегі тілдің әртүрлілігі мен байлығы басқа функционалдық стильдерге қарағанда айтарлықтай жоғары. Осы себепті әдебиет сөз өнері ретінде қоғамның, әсіресе жастардың сөйлесімін байытуда басты дереккөз болып табылады. Көркем шығарманы оқығанда, эмоционалды-эстетикалық ләззат алған кезде, оқушылар автордың қолданатын әсер ету құралдарына аз мән береді. Оларды сюжет, кейіпкерлердің әрекеттері көбірек қызықтырады. Мәтінді талдау арқылы білім алушылардың лексикалық, грамматикалық құралдардың қызметін түсінуіне көңіл бөлінді, кейіпкерлердің әрекеттерін ғана емес, олардың сөзін қайталау, сөздер арқылы айналадағы адамдарға әсерін бақылау талап етілді. </w:t>
      </w:r>
    </w:p>
    <w:p w14:paraId="7C1D9100" w14:textId="77777777" w:rsidR="005E0385" w:rsidRPr="00CC7D0F" w:rsidRDefault="005E0385" w:rsidP="00DD2D45">
      <w:pPr>
        <w:spacing w:after="0" w:line="240" w:lineRule="auto"/>
        <w:ind w:firstLine="52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Қазақ тілі метафоралық қолданыстарға, экспрессивті лексикаға және сөзжасамдық жұрнақтарға бай тіл ретінде эмоциялық реңкті, сипаттау мен бағалауды дәл әрі әсерлі жеткізуге мүмкіндік береді. Осы тұрғыда фразеологизмдер қазақ тіліндегі бейнелілікті танытатын негізгі тілдік көздердің бірі болып саналады. Жазушылар мен шешендердің, сондай-ақ қарапайым сөйлеушілердің тұрақты тіркестер мен сөз орамдарын орынды қолдануы мәтін тілінің көркемдігі мен әсерлілігіне тікелей ықпал етеді.</w:t>
      </w:r>
    </w:p>
    <w:p w14:paraId="1550A351" w14:textId="58A1A8F7" w:rsidR="005E0385" w:rsidRPr="00CC7D0F" w:rsidRDefault="005E0385" w:rsidP="00DD2D45">
      <w:pPr>
        <w:spacing w:after="0" w:line="240" w:lineRule="auto"/>
        <w:ind w:firstLine="52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«Қазақ тілі» сабақтарында білім алушылардың тұрақты тіркестердің мағынасын терең түсініп, оларды монологтік сөзді көркемдеу, сөйлеуді ширата түсу мақсатында дұрыс қолдана білуіне ерекше назар аударылады. Осы бағыттағ</w:t>
      </w:r>
      <w:r w:rsidR="00B161BB" w:rsidRPr="00CC7D0F">
        <w:rPr>
          <w:rFonts w:ascii="Times New Roman" w:eastAsia="Times New Roman" w:hAnsi="Times New Roman" w:cs="Times New Roman"/>
          <w:sz w:val="28"/>
          <w:szCs w:val="28"/>
          <w:lang w:val="kk-KZ" w:eastAsia="ru-RU"/>
        </w:rPr>
        <w:t>ы жұмыстың тиімділігі туралы Р.</w:t>
      </w:r>
      <w:r w:rsidRPr="00CC7D0F">
        <w:rPr>
          <w:rFonts w:ascii="Times New Roman" w:eastAsia="Times New Roman" w:hAnsi="Times New Roman" w:cs="Times New Roman"/>
          <w:sz w:val="28"/>
          <w:szCs w:val="28"/>
          <w:lang w:val="kk-KZ" w:eastAsia="ru-RU"/>
        </w:rPr>
        <w:t>Ізғұттынова оқушылардың ойлау мен сөйлеу қабілеттерін дамытуда халық ауыз әдебиеті үлгілерін пайдаланудың маңызын атап көрсетеді. Ғалымның пікірінше, ауыз әдебиеті баланың ақыл-ойын, дүниетанымын және тұлғалық қасиеттерін кешенді түрде қалыптастыратын пәрменді құрал болып табылады: ойын өлеңдері баланың дене және ой дамуын қатар жетілдірсе, төрт түлікке қатысты өлеңдер еңбекке баулиды, жұмбақтар тапқырлық пен ойлау қабілетін дамытады, ал ертегілер мен аңыз-әңгімелер қиялын ұштап, адамгершілік қасиеттерді бойына сіңіруге ықпал етеді [5</w:t>
      </w:r>
      <w:r w:rsidR="00E726FA">
        <w:rPr>
          <w:rFonts w:ascii="Times New Roman" w:eastAsia="Times New Roman" w:hAnsi="Times New Roman" w:cs="Times New Roman"/>
          <w:sz w:val="28"/>
          <w:szCs w:val="28"/>
          <w:lang w:val="kk-KZ" w:eastAsia="ru-RU"/>
        </w:rPr>
        <w:t>1</w:t>
      </w:r>
      <w:r w:rsidRPr="00CC7D0F">
        <w:rPr>
          <w:rFonts w:ascii="Times New Roman" w:eastAsia="Times New Roman" w:hAnsi="Times New Roman" w:cs="Times New Roman"/>
          <w:sz w:val="28"/>
          <w:szCs w:val="28"/>
          <w:lang w:val="kk-KZ" w:eastAsia="ru-RU"/>
        </w:rPr>
        <w:t>, 37</w:t>
      </w:r>
      <w:r w:rsidR="00E726FA">
        <w:rPr>
          <w:rFonts w:ascii="Times New Roman" w:eastAsia="Times New Roman" w:hAnsi="Times New Roman" w:cs="Times New Roman"/>
          <w:sz w:val="28"/>
          <w:szCs w:val="28"/>
          <w:lang w:val="kk-KZ" w:eastAsia="ru-RU"/>
        </w:rPr>
        <w:t xml:space="preserve"> б.</w:t>
      </w:r>
      <w:r w:rsidRPr="00CC7D0F">
        <w:rPr>
          <w:rFonts w:ascii="Times New Roman" w:eastAsia="Times New Roman" w:hAnsi="Times New Roman" w:cs="Times New Roman"/>
          <w:sz w:val="28"/>
          <w:szCs w:val="28"/>
          <w:lang w:val="kk-KZ" w:eastAsia="ru-RU"/>
        </w:rPr>
        <w:t>].</w:t>
      </w:r>
    </w:p>
    <w:p w14:paraId="519606B5" w14:textId="78892C5B" w:rsidR="005E0385" w:rsidRPr="00CC7D0F" w:rsidRDefault="005E0385" w:rsidP="00DD2D45">
      <w:pPr>
        <w:spacing w:after="0" w:line="240" w:lineRule="auto"/>
        <w:ind w:firstLine="52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Қазақ тілін оқыту үдерісінде білім алушылардың айтылым мәдениетін қалыптастыруда фразеологиялық тіркестер мен мақал-мәтелдердің мағынасын дұрыс түсініп, оларды тілдік нормаға сай қолдануға айрықша мән беріледі. Бұл р</w:t>
      </w:r>
      <w:r w:rsidR="00A7776C" w:rsidRPr="00CC7D0F">
        <w:rPr>
          <w:rFonts w:ascii="Times New Roman" w:eastAsia="Times New Roman" w:hAnsi="Times New Roman" w:cs="Times New Roman"/>
          <w:sz w:val="28"/>
          <w:szCs w:val="28"/>
          <w:lang w:val="kk-KZ" w:eastAsia="ru-RU"/>
        </w:rPr>
        <w:t>етте академик Р.</w:t>
      </w:r>
      <w:r w:rsidRPr="00CC7D0F">
        <w:rPr>
          <w:rFonts w:ascii="Times New Roman" w:eastAsia="Times New Roman" w:hAnsi="Times New Roman" w:cs="Times New Roman"/>
          <w:sz w:val="28"/>
          <w:szCs w:val="28"/>
          <w:lang w:val="kk-KZ" w:eastAsia="ru-RU"/>
        </w:rPr>
        <w:t>Сыздықтың тұрақты тіркестер мен мақал-мәтелдердің құрамын себепсіз өзгертуге болмайтыны жөніндегі тұжырымдары басшылыққа алынады. Ғалымның пайымдауынша, мұндай бірліктердің компоненттерін орынсыз алмастыру олардың логикалық және мағыналық тұтастығын бұзады, сондықтан қалыптасқан фразеологиялық нормаларды қатаң сақтау қазіргі тіл мәдениетінің маңызды талаптарының бірі болып табылады [5</w:t>
      </w:r>
      <w:r w:rsidR="00E726FA">
        <w:rPr>
          <w:rFonts w:ascii="Times New Roman" w:eastAsia="Times New Roman" w:hAnsi="Times New Roman" w:cs="Times New Roman"/>
          <w:sz w:val="28"/>
          <w:szCs w:val="28"/>
          <w:lang w:val="kk-KZ" w:eastAsia="ru-RU"/>
        </w:rPr>
        <w:t>2</w:t>
      </w:r>
      <w:r w:rsidRPr="00CC7D0F">
        <w:rPr>
          <w:rFonts w:ascii="Times New Roman" w:eastAsia="Times New Roman" w:hAnsi="Times New Roman" w:cs="Times New Roman"/>
          <w:sz w:val="28"/>
          <w:szCs w:val="28"/>
          <w:lang w:val="kk-KZ" w:eastAsia="ru-RU"/>
        </w:rPr>
        <w:t>, 40</w:t>
      </w:r>
      <w:r w:rsidR="00E726FA">
        <w:rPr>
          <w:rFonts w:ascii="Times New Roman" w:eastAsia="Times New Roman" w:hAnsi="Times New Roman" w:cs="Times New Roman"/>
          <w:sz w:val="28"/>
          <w:szCs w:val="28"/>
          <w:lang w:val="kk-KZ" w:eastAsia="ru-RU"/>
        </w:rPr>
        <w:t xml:space="preserve"> б.</w:t>
      </w:r>
      <w:r w:rsidRPr="00CC7D0F">
        <w:rPr>
          <w:rFonts w:ascii="Times New Roman" w:eastAsia="Times New Roman" w:hAnsi="Times New Roman" w:cs="Times New Roman"/>
          <w:sz w:val="28"/>
          <w:szCs w:val="28"/>
          <w:lang w:val="kk-KZ" w:eastAsia="ru-RU"/>
        </w:rPr>
        <w:t>].</w:t>
      </w:r>
    </w:p>
    <w:p w14:paraId="038C3502" w14:textId="77777777" w:rsidR="005E0385" w:rsidRPr="00CC7D0F" w:rsidRDefault="005E0385" w:rsidP="00DD2D45">
      <w:pPr>
        <w:spacing w:after="0" w:line="240" w:lineRule="auto"/>
        <w:ind w:firstLine="52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Көркем мәтіндегі бейнелілік автордың дара жазушылық стилімен тығыз байланысты және ой мен сезімді экспрессивті түрде жеткізу қызметін атқарады. Айтылым шеберлігі лексикалық және синтаксистік құрылымдардың бейнелілік тудыру мүмкіндіктерімен, көркемдік құралдардың тұтас жүйесімен сабақтас келеді. Поэтикалық тілдегі бейнелілік тек астарлы мағына мен метафора, грамматикалық формалардың өзгеруі арқылы ғана емес, сонымен қатар аллитерация, өлең әуені мен ритмикасы арқылы да жүзеге асады. Осылайша айтылым мәдениетінің эмоционалдық сипаты сөйлеуші не автордың жеке айтылым шеберлігімен тікелей айқындалады.</w:t>
      </w:r>
    </w:p>
    <w:p w14:paraId="5CFF5476" w14:textId="70D81F23" w:rsidR="006C1836" w:rsidRPr="00CC7D0F" w:rsidRDefault="006C1836" w:rsidP="00DD2D45">
      <w:pPr>
        <w:tabs>
          <w:tab w:val="left" w:pos="851"/>
          <w:tab w:val="left" w:pos="993"/>
        </w:tabs>
        <w:spacing w:after="0" w:line="240" w:lineRule="auto"/>
        <w:ind w:left="40"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Айтылым шеберлігінде сөздердің эмоциялық реңкі басым болады. Эмоциялы сөз сезім күшіне тікелей байланысты. Дыбыс қарқынының өзгеруіне түрлі экспрессивті-эмоционалды лексика, етістіктің райлары, грамматикалық формалар ықпал етеді. Айтылым шеберлігінің экспрессивті элементтері, сөйлеушінің сезімін білдіретін маңызды бөліктері – интонация, дауыс модуляциясы, дауыс қарқыны, логикалық екпін. Монологтік сөзде интонация шығарманың мазмұнын түсіну үшін маңызды рөл атқарады. Интонацияның негізі – дауыс деңгейінің өзгеруі, сөз экспрессиясының басқа компоненттерімен үйлесуі арқылы сөйлемге қажет реңк беру. Интонация – монологтік сөздің маңызды элементі. Айтылым шеберлігінде интонация поэтикалық мәтінді мағыналық бөліктерге жіктеу үшін, оларды көркем бүтіндікке біріктіру үшін қызмет етеді. Интонацияның көмегімен монологтік сөздің мелодикасы құбылып, дауыс деңгейі көтеріледі не төмендейді, пауза, динамика, фразалық екпін, сөйлемдердің тез не баяу дыбысталады. Интонация – автордың сезімдерінің ең нәзік реңктерін, психологиялық күйін білдіре отырып, көркем образ жасайтын маңызды құрал. Академик З.Базарбаева интонацияның ауызша сөздегі қызметін сөз ете келі: «Интонация арқылы тілдік ағым сегментациясы, айтылымның бөліктері біртұтас бірігіп, мағыналық қатынастар, эм</w:t>
      </w:r>
      <w:r w:rsidR="00EF13EC" w:rsidRPr="00CC7D0F">
        <w:rPr>
          <w:rFonts w:ascii="Times New Roman" w:hAnsi="Times New Roman" w:cs="Times New Roman"/>
          <w:sz w:val="28"/>
          <w:szCs w:val="28"/>
          <w:lang w:val="kk-KZ"/>
        </w:rPr>
        <w:t>оционалды реңктер іске асады», -</w:t>
      </w:r>
      <w:r w:rsidRPr="00CC7D0F">
        <w:rPr>
          <w:rFonts w:ascii="Times New Roman" w:hAnsi="Times New Roman" w:cs="Times New Roman"/>
          <w:sz w:val="28"/>
          <w:szCs w:val="28"/>
          <w:lang w:val="kk-KZ"/>
        </w:rPr>
        <w:t xml:space="preserve"> дейді [</w:t>
      </w:r>
      <w:r w:rsidR="00A92C2F" w:rsidRPr="00CC7D0F">
        <w:rPr>
          <w:rFonts w:ascii="Times New Roman" w:hAnsi="Times New Roman" w:cs="Times New Roman"/>
          <w:sz w:val="28"/>
          <w:szCs w:val="28"/>
          <w:lang w:val="kk-KZ"/>
        </w:rPr>
        <w:t>5</w:t>
      </w:r>
      <w:r w:rsidR="00E726FA">
        <w:rPr>
          <w:rFonts w:ascii="Times New Roman" w:hAnsi="Times New Roman" w:cs="Times New Roman"/>
          <w:sz w:val="28"/>
          <w:szCs w:val="28"/>
          <w:lang w:val="kk-KZ"/>
        </w:rPr>
        <w:t>3</w:t>
      </w:r>
      <w:r w:rsidRPr="00CC7D0F">
        <w:rPr>
          <w:rFonts w:ascii="Times New Roman" w:hAnsi="Times New Roman" w:cs="Times New Roman"/>
          <w:sz w:val="28"/>
          <w:szCs w:val="28"/>
          <w:lang w:val="kk-KZ"/>
        </w:rPr>
        <w:t>, 99</w:t>
      </w:r>
      <w:r w:rsidR="00E726FA">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w:t>
      </w:r>
    </w:p>
    <w:p w14:paraId="4A58127A" w14:textId="33CF68FF" w:rsidR="006C1836" w:rsidRPr="00CC7D0F" w:rsidRDefault="006C1836" w:rsidP="00DD2D45">
      <w:pPr>
        <w:tabs>
          <w:tab w:val="left" w:pos="851"/>
          <w:tab w:val="left" w:pos="993"/>
        </w:tabs>
        <w:spacing w:after="0" w:line="240" w:lineRule="auto"/>
        <w:ind w:left="40"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Интонация айтылымның эмоциялы-экспрессивті әлеуетін арттырып, тыңдаушының сөзді дұрыс түсінуіне ықпал етеді. Ғалым З.Базарбаева интонацияның 5 түрлі негізгі қызметін көрсетеді. Атап айтқанда: </w:t>
      </w:r>
    </w:p>
    <w:p w14:paraId="2FC9A378" w14:textId="77777777" w:rsidR="006C1836" w:rsidRPr="00CC7D0F" w:rsidRDefault="006C1836" w:rsidP="00DD2D45">
      <w:pPr>
        <w:numPr>
          <w:ilvl w:val="0"/>
          <w:numId w:val="16"/>
        </w:numPr>
        <w:tabs>
          <w:tab w:val="left" w:pos="851"/>
          <w:tab w:val="left" w:pos="993"/>
        </w:tabs>
        <w:spacing w:after="0" w:line="240" w:lineRule="auto"/>
        <w:ind w:left="40"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сөйлемнің жалпы коммуникативтік түрлерін анықтау, яғни сөйлемнің хабарлы, сұраулы, бұйрықты түрлерін анықтау; </w:t>
      </w:r>
    </w:p>
    <w:p w14:paraId="65910191" w14:textId="77777777" w:rsidR="006C1836" w:rsidRPr="00CC7D0F" w:rsidRDefault="006C1836" w:rsidP="00DD2D45">
      <w:pPr>
        <w:numPr>
          <w:ilvl w:val="0"/>
          <w:numId w:val="16"/>
        </w:numPr>
        <w:tabs>
          <w:tab w:val="left" w:pos="851"/>
          <w:tab w:val="left" w:pos="993"/>
        </w:tabs>
        <w:spacing w:after="0" w:line="240" w:lineRule="auto"/>
        <w:ind w:left="40"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жеке коммуникативтік типтерді ажырату, яғни сөйлемді тема мен ремаға бөлу; </w:t>
      </w:r>
    </w:p>
    <w:p w14:paraId="06F602C1" w14:textId="77777777" w:rsidR="006C1836" w:rsidRPr="00CC7D0F" w:rsidRDefault="006C1836" w:rsidP="00DD2D45">
      <w:pPr>
        <w:numPr>
          <w:ilvl w:val="0"/>
          <w:numId w:val="16"/>
        </w:numPr>
        <w:tabs>
          <w:tab w:val="left" w:pos="851"/>
          <w:tab w:val="left" w:pos="993"/>
        </w:tabs>
        <w:spacing w:after="0" w:line="240" w:lineRule="auto"/>
        <w:ind w:left="40"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мазмұнның өзгешеліктерін ажырату, яғни мазмұнына қарай, санамалау интонациясы, қарсылықты, біріктіру, жалғастыру, қыстырма сөз, сөйлем интонациясын айқындау; </w:t>
      </w:r>
    </w:p>
    <w:p w14:paraId="26D448E2" w14:textId="77777777" w:rsidR="006C1836" w:rsidRPr="00CC7D0F" w:rsidRDefault="006C1836" w:rsidP="00DD2D45">
      <w:pPr>
        <w:numPr>
          <w:ilvl w:val="0"/>
          <w:numId w:val="16"/>
        </w:numPr>
        <w:tabs>
          <w:tab w:val="left" w:pos="851"/>
          <w:tab w:val="left" w:pos="993"/>
        </w:tabs>
        <w:spacing w:after="0" w:line="240" w:lineRule="auto"/>
        <w:ind w:left="40"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сөйлемді, синтагмаларды, мәтінді бір-бірінен ажыратып қарау, яғни сөйлем түрлерін дұрыс, мәнерлеп, олардың жіктерін ажырату, сөздерді анық айту; </w:t>
      </w:r>
    </w:p>
    <w:p w14:paraId="38FCC45E" w14:textId="6EBD5E35" w:rsidR="006C1836" w:rsidRPr="00CC7D0F" w:rsidRDefault="006C1836" w:rsidP="00DD2D45">
      <w:pPr>
        <w:numPr>
          <w:ilvl w:val="0"/>
          <w:numId w:val="16"/>
        </w:numPr>
        <w:tabs>
          <w:tab w:val="left" w:pos="851"/>
          <w:tab w:val="left" w:pos="993"/>
        </w:tabs>
        <w:spacing w:after="0" w:line="240" w:lineRule="auto"/>
        <w:ind w:left="40"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эмоцияны айқындау, мұнда сөздердің реңі ғана емес, мағынасы да өзгереді»  [</w:t>
      </w:r>
      <w:r w:rsidR="00A92C2F" w:rsidRPr="00CC7D0F">
        <w:rPr>
          <w:rFonts w:ascii="Times New Roman" w:hAnsi="Times New Roman" w:cs="Times New Roman"/>
          <w:sz w:val="28"/>
          <w:szCs w:val="28"/>
          <w:lang w:val="kk-KZ"/>
        </w:rPr>
        <w:t>5</w:t>
      </w:r>
      <w:r w:rsidR="00E726FA">
        <w:rPr>
          <w:rFonts w:ascii="Times New Roman" w:hAnsi="Times New Roman" w:cs="Times New Roman"/>
          <w:sz w:val="28"/>
          <w:szCs w:val="28"/>
          <w:lang w:val="kk-KZ"/>
        </w:rPr>
        <w:t>3</w:t>
      </w:r>
      <w:r w:rsidRPr="00CC7D0F">
        <w:rPr>
          <w:rFonts w:ascii="Times New Roman" w:hAnsi="Times New Roman" w:cs="Times New Roman"/>
          <w:sz w:val="28"/>
          <w:szCs w:val="28"/>
          <w:lang w:val="kk-KZ"/>
        </w:rPr>
        <w:t>, 32</w:t>
      </w:r>
      <w:r w:rsidR="00E726FA">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xml:space="preserve">]. </w:t>
      </w:r>
    </w:p>
    <w:p w14:paraId="2D68C794" w14:textId="77777777" w:rsidR="00AF6CF6" w:rsidRDefault="005E0385" w:rsidP="00DD2D45">
      <w:pPr>
        <w:spacing w:after="0" w:line="240" w:lineRule="auto"/>
        <w:ind w:left="40" w:firstLine="52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Динамикалық екпін мен айтылым мелодикасы поэтикалық тілдің әсерлілігін арттырып, оның экспрессивтік қуатын күш</w:t>
      </w:r>
      <w:r w:rsidR="00B161BB" w:rsidRPr="00CC7D0F">
        <w:rPr>
          <w:rFonts w:ascii="Times New Roman" w:eastAsia="Times New Roman" w:hAnsi="Times New Roman" w:cs="Times New Roman"/>
          <w:sz w:val="28"/>
          <w:szCs w:val="28"/>
          <w:lang w:val="kk-KZ" w:eastAsia="ru-RU"/>
        </w:rPr>
        <w:t xml:space="preserve">ейтеді. Осыған байланысты </w:t>
      </w:r>
    </w:p>
    <w:p w14:paraId="6F853106" w14:textId="57C385A9" w:rsidR="005E0385" w:rsidRPr="00CC7D0F" w:rsidRDefault="00AF6CF6" w:rsidP="00AF6CF6">
      <w:pPr>
        <w:spacing w:after="0" w:line="240" w:lineRule="auto"/>
        <w:ind w:left="4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Л.</w:t>
      </w:r>
      <w:r w:rsidR="00B161BB" w:rsidRPr="00CC7D0F">
        <w:rPr>
          <w:rFonts w:ascii="Times New Roman" w:eastAsia="Times New Roman" w:hAnsi="Times New Roman" w:cs="Times New Roman"/>
          <w:sz w:val="28"/>
          <w:szCs w:val="28"/>
          <w:lang w:val="kk-KZ" w:eastAsia="ru-RU"/>
        </w:rPr>
        <w:t>И.</w:t>
      </w:r>
      <w:r w:rsidR="005E0385" w:rsidRPr="00CC7D0F">
        <w:rPr>
          <w:rFonts w:ascii="Times New Roman" w:eastAsia="Times New Roman" w:hAnsi="Times New Roman" w:cs="Times New Roman"/>
          <w:sz w:val="28"/>
          <w:szCs w:val="28"/>
          <w:lang w:val="kk-KZ" w:eastAsia="ru-RU"/>
        </w:rPr>
        <w:t>Тимофеев интонацияны монологтік сөздің негізгі құрамдас элементтерінің бірі ретінде қарастырады. Ғалымның пікірінше, интонациялық ұйымдастыру тек дауыс биіктігінің көтерілуі мен төмендеуіне ғана емес, сонымен қатар екпін, пауза, сөйлеу қарқыны және кей жағдайларда дауыс тембрі сияқты компоненттерге де тәуелді. Аталған интонациялық құралдардың бірлігі сөйлеуді тұтас әрі мағыналық жағынан толыққанды интонациялық құбылыс ретінде қалыптастырады [5</w:t>
      </w:r>
      <w:r w:rsidR="00E726FA">
        <w:rPr>
          <w:rFonts w:ascii="Times New Roman" w:eastAsia="Times New Roman" w:hAnsi="Times New Roman" w:cs="Times New Roman"/>
          <w:sz w:val="28"/>
          <w:szCs w:val="28"/>
          <w:lang w:val="kk-KZ" w:eastAsia="ru-RU"/>
        </w:rPr>
        <w:t>4</w:t>
      </w:r>
      <w:r w:rsidR="005E0385" w:rsidRPr="00CC7D0F">
        <w:rPr>
          <w:rFonts w:ascii="Times New Roman" w:eastAsia="Times New Roman" w:hAnsi="Times New Roman" w:cs="Times New Roman"/>
          <w:sz w:val="28"/>
          <w:szCs w:val="28"/>
          <w:lang w:val="kk-KZ" w:eastAsia="ru-RU"/>
        </w:rPr>
        <w:t>, 26</w:t>
      </w:r>
      <w:r w:rsidR="00E726FA">
        <w:rPr>
          <w:rFonts w:ascii="Times New Roman" w:eastAsia="Times New Roman" w:hAnsi="Times New Roman" w:cs="Times New Roman"/>
          <w:sz w:val="28"/>
          <w:szCs w:val="28"/>
          <w:lang w:val="kk-KZ" w:eastAsia="ru-RU"/>
        </w:rPr>
        <w:t xml:space="preserve"> б.</w:t>
      </w:r>
      <w:r w:rsidR="005E0385" w:rsidRPr="00CC7D0F">
        <w:rPr>
          <w:rFonts w:ascii="Times New Roman" w:eastAsia="Times New Roman" w:hAnsi="Times New Roman" w:cs="Times New Roman"/>
          <w:sz w:val="28"/>
          <w:szCs w:val="28"/>
          <w:lang w:val="kk-KZ" w:eastAsia="ru-RU"/>
        </w:rPr>
        <w:t>].</w:t>
      </w:r>
    </w:p>
    <w:p w14:paraId="63B6AD89" w14:textId="46217749" w:rsidR="005E0385" w:rsidRPr="00CC7D0F" w:rsidRDefault="00A7776C" w:rsidP="00DD2D45">
      <w:pPr>
        <w:spacing w:after="0" w:line="240" w:lineRule="auto"/>
        <w:ind w:firstLine="52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Профессор Ж.</w:t>
      </w:r>
      <w:r w:rsidR="005E0385" w:rsidRPr="00CC7D0F">
        <w:rPr>
          <w:rFonts w:ascii="Times New Roman" w:eastAsia="Times New Roman" w:hAnsi="Times New Roman" w:cs="Times New Roman"/>
          <w:sz w:val="28"/>
          <w:szCs w:val="28"/>
          <w:lang w:val="kk-KZ" w:eastAsia="ru-RU"/>
        </w:rPr>
        <w:t>Жақыпов күрделі синтаксистік бірліктердің табиғатын сипаттай отырып, олардың сөйлеммен, мәтінмен, абзацпен және кең мағыналы контекспен байланысын айқындайды. Ғалым күрделі синтаксистік құрылым құрамындағы дербес сөйлемдердің өзара синтаксистік байланыстарын нақтылап, сөйлемге коммуникативтік қырынан қараудың оны сөйлеудің негізгі бірлігі ретінде тануға мүмкіндік беретінін атап өтеді. Осыған орай зерттеуші сөйлеудегі сөйлемнің әрдайым контекспен тығыз байланыста қарастырылатынын тұжырымдайды. Оның пікірінше, сөйлемнің құрылымы тілдік жүйе тұрғысынан айқындалса, сөйлеу үдерісінде ол бүтіннің бөлшегі әрі тұтас мәтінді құраушы негіз ретінде қызмет атқарып, сөйлеу ағынының маңызды бірлігіне айналады [5</w:t>
      </w:r>
      <w:r w:rsidR="00E726FA">
        <w:rPr>
          <w:rFonts w:ascii="Times New Roman" w:eastAsia="Times New Roman" w:hAnsi="Times New Roman" w:cs="Times New Roman"/>
          <w:sz w:val="28"/>
          <w:szCs w:val="28"/>
          <w:lang w:val="kk-KZ" w:eastAsia="ru-RU"/>
        </w:rPr>
        <w:t>5</w:t>
      </w:r>
      <w:r w:rsidR="005E0385" w:rsidRPr="00CC7D0F">
        <w:rPr>
          <w:rFonts w:ascii="Times New Roman" w:eastAsia="Times New Roman" w:hAnsi="Times New Roman" w:cs="Times New Roman"/>
          <w:sz w:val="28"/>
          <w:szCs w:val="28"/>
          <w:lang w:val="kk-KZ" w:eastAsia="ru-RU"/>
        </w:rPr>
        <w:t xml:space="preserve">, </w:t>
      </w:r>
      <w:r w:rsidR="00D85E07" w:rsidRPr="00CC7D0F">
        <w:rPr>
          <w:rFonts w:ascii="Times New Roman" w:eastAsia="Times New Roman" w:hAnsi="Times New Roman" w:cs="Times New Roman"/>
          <w:sz w:val="28"/>
          <w:szCs w:val="28"/>
          <w:lang w:val="kk-KZ" w:eastAsia="ru-RU"/>
        </w:rPr>
        <w:t>6</w:t>
      </w:r>
      <w:r w:rsidR="005E0385" w:rsidRPr="00CC7D0F">
        <w:rPr>
          <w:rFonts w:ascii="Times New Roman" w:eastAsia="Times New Roman" w:hAnsi="Times New Roman" w:cs="Times New Roman"/>
          <w:sz w:val="28"/>
          <w:szCs w:val="28"/>
          <w:lang w:val="kk-KZ" w:eastAsia="ru-RU"/>
        </w:rPr>
        <w:t>4</w:t>
      </w:r>
      <w:r w:rsidR="00E726FA">
        <w:rPr>
          <w:rFonts w:ascii="Times New Roman" w:eastAsia="Times New Roman" w:hAnsi="Times New Roman" w:cs="Times New Roman"/>
          <w:sz w:val="28"/>
          <w:szCs w:val="28"/>
          <w:lang w:val="kk-KZ" w:eastAsia="ru-RU"/>
        </w:rPr>
        <w:t xml:space="preserve"> б.</w:t>
      </w:r>
      <w:r w:rsidR="005E0385" w:rsidRPr="00CC7D0F">
        <w:rPr>
          <w:rFonts w:ascii="Times New Roman" w:eastAsia="Times New Roman" w:hAnsi="Times New Roman" w:cs="Times New Roman"/>
          <w:sz w:val="28"/>
          <w:szCs w:val="28"/>
          <w:lang w:val="kk-KZ" w:eastAsia="ru-RU"/>
        </w:rPr>
        <w:t>].</w:t>
      </w:r>
    </w:p>
    <w:p w14:paraId="0A4C1656" w14:textId="756EA1C6" w:rsidR="006C1836" w:rsidRPr="00CC7D0F" w:rsidRDefault="006C1836" w:rsidP="00DD2D45">
      <w:pPr>
        <w:spacing w:after="0" w:line="240" w:lineRule="auto"/>
        <w:ind w:left="40"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Коммуникативті сөйлесімнің ең маңызды қасиеті – оның әртүрлілігі мен байлығы. Осыған байланысты оқушылардың ауызша тіліндегі интонацияның маңызын, автордың сезімін, мәтіннің мазмұнын білдірудегі, монологтік сөзді мағыналық бөліктерге жіктеудегі рөлін түсінуіне назар аударылды.  Оқушылар өлеңдерді оқи отырып, қазақ тілінің мелодикасы, екпін, паузалар, оқу темпі, дауыстың көтеріліп, төмендеуі сияқты аспектілермен жұмыс істе</w:t>
      </w:r>
      <w:r w:rsidR="00292DAB" w:rsidRPr="00CC7D0F">
        <w:rPr>
          <w:rFonts w:ascii="Times New Roman" w:hAnsi="Times New Roman" w:cs="Times New Roman"/>
          <w:sz w:val="28"/>
          <w:szCs w:val="28"/>
          <w:lang w:val="kk-KZ"/>
        </w:rPr>
        <w:t>у</w:t>
      </w:r>
      <w:r w:rsidR="00EF13EC" w:rsidRPr="00CC7D0F">
        <w:rPr>
          <w:rFonts w:ascii="Times New Roman" w:hAnsi="Times New Roman" w:cs="Times New Roman"/>
          <w:sz w:val="28"/>
          <w:szCs w:val="28"/>
          <w:lang w:val="kk-KZ"/>
        </w:rPr>
        <w:t>і</w:t>
      </w:r>
      <w:r w:rsidR="00292DAB" w:rsidRPr="00CC7D0F">
        <w:rPr>
          <w:rFonts w:ascii="Times New Roman" w:hAnsi="Times New Roman" w:cs="Times New Roman"/>
          <w:sz w:val="28"/>
          <w:szCs w:val="28"/>
          <w:lang w:val="kk-KZ"/>
        </w:rPr>
        <w:t xml:space="preserve"> керек</w:t>
      </w:r>
      <w:r w:rsidRPr="00CC7D0F">
        <w:rPr>
          <w:rFonts w:ascii="Times New Roman" w:hAnsi="Times New Roman" w:cs="Times New Roman"/>
          <w:sz w:val="28"/>
          <w:szCs w:val="28"/>
          <w:lang w:val="kk-KZ"/>
        </w:rPr>
        <w:t xml:space="preserve">. </w:t>
      </w:r>
    </w:p>
    <w:p w14:paraId="0BEF5BB7" w14:textId="452D2992" w:rsidR="005E0385" w:rsidRPr="00CC7D0F" w:rsidRDefault="006C1836" w:rsidP="00DD2D45">
      <w:pPr>
        <w:spacing w:after="0" w:line="240" w:lineRule="auto"/>
        <w:ind w:left="40" w:firstLine="527"/>
        <w:jc w:val="both"/>
        <w:rPr>
          <w:lang w:val="kk-KZ"/>
        </w:rPr>
      </w:pPr>
      <w:r w:rsidRPr="00CC7D0F">
        <w:rPr>
          <w:rFonts w:ascii="Times New Roman" w:hAnsi="Times New Roman" w:cs="Times New Roman"/>
          <w:sz w:val="28"/>
          <w:szCs w:val="28"/>
          <w:lang w:val="kk-KZ"/>
        </w:rPr>
        <w:t xml:space="preserve">Айтылым үдерісіндегі сөз байлығы, тіл құнарлылығы мен әртүрлілігі –айтылым мәдениетінің маңызды құрамдас бөліктері. </w:t>
      </w:r>
      <w:r w:rsidR="005E0385" w:rsidRPr="00CC7D0F">
        <w:rPr>
          <w:rFonts w:ascii="Times New Roman" w:hAnsi="Times New Roman" w:cs="Times New Roman"/>
          <w:sz w:val="28"/>
          <w:szCs w:val="28"/>
          <w:lang w:val="kk-KZ"/>
        </w:rPr>
        <w:t>Айтылым үдерісіндегі сөз байлығы мен тілдің құнарлылығы тілдік құралдардың сан алуандығын, лексикалық бірліктердің әртүрлі мағынада қолданылуын, сөз тіркестері мен сөйлемдердің молдығын, сондай-ақ типтік интонация үлгілерінің көптүрлілігін қамтамасыз етеді. Осы мәселеге тоқталған М.Ермекбаев оқушылардың сөздік қорын кеңейту жолдарын талдай отырып, ең алдымен қандай көлемде және қандай мазмұндағы сөздер берілуі керектігін нақты айқындаудың маңызын атап көрсетеді. Ғалымның пікірінше, сөздік қорды байытуда лексикалық минимумға сүйене отырып, жаңа және сирек қолданылатын сөздерді меңгертуді жүйелі әрі мақсатты түрде ұйымдастыруға болады. Бұл ретте оқушылардың сөз байлығын арттыруға ықпал ететін лексикалық бірліктерді сабақ барысында жан-жақты түсіндіру, ал оқулық мәтіндерінде кездесетін сирек сөздерді жеке дара емес, өтілген тақырыппен, сөз тіркестерімен және сөйлем құрылымымен өзара байланыста ұғындыру қажет екені көрсетіледі [5</w:t>
      </w:r>
      <w:r w:rsidR="00E726FA">
        <w:rPr>
          <w:rFonts w:ascii="Times New Roman" w:hAnsi="Times New Roman" w:cs="Times New Roman"/>
          <w:sz w:val="28"/>
          <w:szCs w:val="28"/>
          <w:lang w:val="kk-KZ"/>
        </w:rPr>
        <w:t>6</w:t>
      </w:r>
      <w:r w:rsidR="005E0385" w:rsidRPr="00CC7D0F">
        <w:rPr>
          <w:rFonts w:ascii="Times New Roman" w:hAnsi="Times New Roman" w:cs="Times New Roman"/>
          <w:sz w:val="28"/>
          <w:szCs w:val="28"/>
          <w:lang w:val="kk-KZ"/>
        </w:rPr>
        <w:t>, 47</w:t>
      </w:r>
      <w:r w:rsidR="00E726FA">
        <w:rPr>
          <w:rFonts w:ascii="Times New Roman" w:hAnsi="Times New Roman" w:cs="Times New Roman"/>
          <w:sz w:val="28"/>
          <w:szCs w:val="28"/>
          <w:lang w:val="kk-KZ"/>
        </w:rPr>
        <w:t xml:space="preserve"> б.</w:t>
      </w:r>
      <w:r w:rsidR="005E0385" w:rsidRPr="00CC7D0F">
        <w:rPr>
          <w:rFonts w:ascii="Times New Roman" w:hAnsi="Times New Roman" w:cs="Times New Roman"/>
          <w:sz w:val="28"/>
          <w:szCs w:val="28"/>
          <w:lang w:val="kk-KZ"/>
        </w:rPr>
        <w:t>].</w:t>
      </w:r>
    </w:p>
    <w:p w14:paraId="6C4B81A9" w14:textId="328726F4" w:rsidR="006C1836" w:rsidRPr="00CC7D0F" w:rsidRDefault="006C1836" w:rsidP="00DD2D45">
      <w:pPr>
        <w:spacing w:after="0" w:line="240" w:lineRule="auto"/>
        <w:ind w:left="40"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Айтылым үдерісіндегі сөз байлығы, тіл құнарлылығы мен әртүрлілігі </w:t>
      </w:r>
      <w:r w:rsidR="00292DAB" w:rsidRPr="00CC7D0F">
        <w:rPr>
          <w:rFonts w:ascii="Times New Roman" w:hAnsi="Times New Roman" w:cs="Times New Roman"/>
          <w:sz w:val="28"/>
          <w:szCs w:val="28"/>
          <w:lang w:val="kk-KZ"/>
        </w:rPr>
        <w:t xml:space="preserve">оқушылардың </w:t>
      </w:r>
      <w:r w:rsidRPr="00CC7D0F">
        <w:rPr>
          <w:rFonts w:ascii="Times New Roman" w:hAnsi="Times New Roman" w:cs="Times New Roman"/>
          <w:sz w:val="28"/>
          <w:szCs w:val="28"/>
          <w:lang w:val="kk-KZ"/>
        </w:rPr>
        <w:t xml:space="preserve">белсенділігіне және олардың сана-сезімінің, ойлау жұмысының дербестігіне байланысты. Сөз байлығы, әртүрлілігі тілдің құрылымдық элементтерінің сөйлесім құрылымында қандай рөл атқаратындығына байланысты. Мұнда әсіресе маңыздысы – сөйлесімнің лексикалық байлығы: бірдей сөздердің қайталануының болмауы, кең көлемдегі белсенді сөздік қордың қолданылуы. </w:t>
      </w:r>
      <w:r w:rsidR="009F56E4" w:rsidRPr="00CC7D0F">
        <w:rPr>
          <w:rFonts w:ascii="Times New Roman" w:hAnsi="Times New Roman" w:cs="Times New Roman"/>
          <w:sz w:val="28"/>
          <w:szCs w:val="28"/>
          <w:lang w:val="kk-KZ"/>
        </w:rPr>
        <w:t>Г.</w:t>
      </w:r>
      <w:r w:rsidR="005E0385" w:rsidRPr="00CC7D0F">
        <w:rPr>
          <w:rFonts w:ascii="Times New Roman" w:hAnsi="Times New Roman" w:cs="Times New Roman"/>
          <w:sz w:val="28"/>
          <w:szCs w:val="28"/>
          <w:lang w:val="kk-KZ"/>
        </w:rPr>
        <w:t>Уәйісова оқушылардың сөздік қорын дамытуда көп мағыналы сөздер мен тұрақты тіркестердің мәнін терең түсініп, оларды тілдік жағдаятқа сай орынды қолдануға үйретудің маңызын атап көрсетеді. Ғалымның пікірінше, сөз мағыналарының қыр-сырын тану және оларды мағыналық реңктеріне сәйкес іріктеп қолдану шеберлігі біртіндеп қалыптасады. Осыған байланысты оқушылардың өздігінен іздену дағдыларын дамыту айрықша мәнге ие. Зерттеуші сөздіктермен жүйелі жұмыс істеуге ерте кезеңнен баулуды лексикалық ұғымдар мен тілдік дағдыларды сапалы меңгертудің негізгі алғышарты ретінде қарастырады [5</w:t>
      </w:r>
      <w:r w:rsidR="00E726FA">
        <w:rPr>
          <w:rFonts w:ascii="Times New Roman" w:hAnsi="Times New Roman" w:cs="Times New Roman"/>
          <w:sz w:val="28"/>
          <w:szCs w:val="28"/>
          <w:lang w:val="kk-KZ"/>
        </w:rPr>
        <w:t>7</w:t>
      </w:r>
      <w:r w:rsidR="005E0385" w:rsidRPr="00CC7D0F">
        <w:rPr>
          <w:rFonts w:ascii="Times New Roman" w:hAnsi="Times New Roman" w:cs="Times New Roman"/>
          <w:sz w:val="28"/>
          <w:szCs w:val="28"/>
          <w:lang w:val="kk-KZ"/>
        </w:rPr>
        <w:t>, 191</w:t>
      </w:r>
      <w:r w:rsidR="00E726FA">
        <w:rPr>
          <w:rFonts w:ascii="Times New Roman" w:hAnsi="Times New Roman" w:cs="Times New Roman"/>
          <w:sz w:val="28"/>
          <w:szCs w:val="28"/>
          <w:lang w:val="kk-KZ"/>
        </w:rPr>
        <w:t xml:space="preserve"> б.</w:t>
      </w:r>
      <w:r w:rsidR="005E0385" w:rsidRPr="00CC7D0F">
        <w:rPr>
          <w:rFonts w:ascii="Times New Roman" w:hAnsi="Times New Roman" w:cs="Times New Roman"/>
          <w:sz w:val="28"/>
          <w:szCs w:val="28"/>
          <w:lang w:val="kk-KZ"/>
        </w:rPr>
        <w:t>].</w:t>
      </w:r>
      <w:r w:rsidR="005E0385" w:rsidRPr="00CC7D0F">
        <w:rPr>
          <w:sz w:val="28"/>
          <w:szCs w:val="28"/>
          <w:lang w:val="kk-KZ"/>
        </w:rPr>
        <w:t xml:space="preserve"> </w:t>
      </w:r>
      <w:r w:rsidR="00292DAB" w:rsidRPr="00CC7D0F">
        <w:rPr>
          <w:rFonts w:ascii="Times New Roman" w:hAnsi="Times New Roman" w:cs="Times New Roman"/>
          <w:sz w:val="28"/>
          <w:szCs w:val="28"/>
          <w:lang w:val="kk-KZ"/>
        </w:rPr>
        <w:t>Мәтінмен жұмыста бұл талап ескерілді. Мысалы, оқушыларға үй тапсырмасы ретінде синоноимдік сөздіктер, фразеологиялық сөздіктермен жұмыс жасап, күн</w:t>
      </w:r>
      <w:r w:rsidR="00EF13EC" w:rsidRPr="00CC7D0F">
        <w:rPr>
          <w:rFonts w:ascii="Times New Roman" w:hAnsi="Times New Roman" w:cs="Times New Roman"/>
          <w:sz w:val="28"/>
          <w:szCs w:val="28"/>
          <w:lang w:val="kk-KZ"/>
        </w:rPr>
        <w:t>д</w:t>
      </w:r>
      <w:r w:rsidR="00292DAB" w:rsidRPr="00CC7D0F">
        <w:rPr>
          <w:rFonts w:ascii="Times New Roman" w:hAnsi="Times New Roman" w:cs="Times New Roman"/>
          <w:sz w:val="28"/>
          <w:szCs w:val="28"/>
          <w:lang w:val="kk-KZ"/>
        </w:rPr>
        <w:t>елікт</w:t>
      </w:r>
      <w:r w:rsidR="00EF13EC" w:rsidRPr="00CC7D0F">
        <w:rPr>
          <w:rFonts w:ascii="Times New Roman" w:hAnsi="Times New Roman" w:cs="Times New Roman"/>
          <w:sz w:val="28"/>
          <w:szCs w:val="28"/>
          <w:lang w:val="kk-KZ"/>
        </w:rPr>
        <w:t>і</w:t>
      </w:r>
      <w:r w:rsidR="00292DAB" w:rsidRPr="00CC7D0F">
        <w:rPr>
          <w:rFonts w:ascii="Times New Roman" w:hAnsi="Times New Roman" w:cs="Times New Roman"/>
          <w:sz w:val="28"/>
          <w:szCs w:val="28"/>
          <w:lang w:val="kk-KZ"/>
        </w:rPr>
        <w:t xml:space="preserve"> сөздік қорына кем дегенде бес тұрақты тіркес жаттау деген сияқты тапсырмалар беріліп отырды. </w:t>
      </w:r>
    </w:p>
    <w:p w14:paraId="27BA158D" w14:textId="50208F1F" w:rsidR="006C1836" w:rsidRPr="00CC7D0F" w:rsidRDefault="006C1836" w:rsidP="00DD2D45">
      <w:pPr>
        <w:spacing w:after="0" w:line="240" w:lineRule="auto"/>
        <w:ind w:left="40"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Сөздер контексте жаңа мағына мен стилистикалық реңкке ие болып,  оқушыға түрліше әсер етеді. Синтаксистік конструкциялардың әртүрлілігі мен күрделілігі айтылым үдерісіндегі сөз байлығы, тіл құнарлылығын көрсетеді. Жазушылар көркем шығармаларда ой тереңдігін көрсетуде әрқайсысы өз тәсілдерімен синтаксистік құралдарды, композициялық-сөйлесім конструкцияларын, күрделі синтаксистік тұтастықтарды қолданады. </w:t>
      </w:r>
      <w:r w:rsidR="008C4C6D" w:rsidRPr="00CC7D0F">
        <w:rPr>
          <w:rFonts w:ascii="Times New Roman" w:hAnsi="Times New Roman" w:cs="Times New Roman"/>
          <w:sz w:val="28"/>
          <w:szCs w:val="28"/>
          <w:lang w:val="kk-KZ"/>
        </w:rPr>
        <w:t>А.Жұмабаева қазақ тілі сабақтарында синтаксисті дамыта оқыту оқушылардың логикалық ойлау қабілетін қалыптастыруға тиімді ықпал ететінін атап көрсетеді. Зерттеуші бұл үдерістің сатылы түрде жүзеге асатынын негіздей отырып, ең алдымен заттар мен сөздердің қасиеттерін сипаттаудан басталатынын көрсетеді. Одан әрі берілген белгілерге сәйкес объектілерді танып-білу, олардың ұқсастықтары мен айырмашылықтарын айқындау, мәнді қасиеттерін белгілеу және салыстыра білу дағдыларын қалыптастыру көзделеді. Сонымен қатар заттар мен сөздерді топтастыру, оқиға желісінің реттілігін анықтау, қарама-қарсы құбылыстарды пайымдау, әртүрлі ұғымдарға анықтама беру сияқты ойлау әрекеттерін жүйелі дамыту да осы сатылардың құрамына енеді [5</w:t>
      </w:r>
      <w:r w:rsidR="00E726FA">
        <w:rPr>
          <w:rFonts w:ascii="Times New Roman" w:hAnsi="Times New Roman" w:cs="Times New Roman"/>
          <w:sz w:val="28"/>
          <w:szCs w:val="28"/>
          <w:lang w:val="kk-KZ"/>
        </w:rPr>
        <w:t>8</w:t>
      </w:r>
      <w:r w:rsidR="008C4C6D" w:rsidRPr="00CC7D0F">
        <w:rPr>
          <w:rFonts w:ascii="Times New Roman" w:hAnsi="Times New Roman" w:cs="Times New Roman"/>
          <w:sz w:val="28"/>
          <w:szCs w:val="28"/>
          <w:lang w:val="kk-KZ"/>
        </w:rPr>
        <w:t>, 160</w:t>
      </w:r>
      <w:r w:rsidR="00E726FA">
        <w:rPr>
          <w:rFonts w:ascii="Times New Roman" w:hAnsi="Times New Roman" w:cs="Times New Roman"/>
          <w:sz w:val="28"/>
          <w:szCs w:val="28"/>
          <w:lang w:val="kk-KZ"/>
        </w:rPr>
        <w:t xml:space="preserve"> б.</w:t>
      </w:r>
      <w:r w:rsidR="008C4C6D" w:rsidRPr="00CC7D0F">
        <w:rPr>
          <w:rFonts w:ascii="Times New Roman" w:hAnsi="Times New Roman" w:cs="Times New Roman"/>
          <w:sz w:val="28"/>
          <w:szCs w:val="28"/>
          <w:lang w:val="kk-KZ"/>
        </w:rPr>
        <w:t>].</w:t>
      </w:r>
      <w:r w:rsidR="008C4C6D" w:rsidRPr="00CC7D0F">
        <w:rPr>
          <w:sz w:val="28"/>
          <w:szCs w:val="28"/>
          <w:lang w:val="kk-KZ"/>
        </w:rPr>
        <w:t xml:space="preserve"> </w:t>
      </w:r>
      <w:r w:rsidRPr="00CC7D0F">
        <w:rPr>
          <w:rFonts w:ascii="Times New Roman" w:hAnsi="Times New Roman" w:cs="Times New Roman"/>
          <w:sz w:val="28"/>
          <w:szCs w:val="28"/>
          <w:lang w:val="kk-KZ"/>
        </w:rPr>
        <w:t xml:space="preserve">Айтылым әрекетінде ойды дұрыс жеткізу үшін бұл дағдылардың маңызы зор. </w:t>
      </w:r>
    </w:p>
    <w:p w14:paraId="512C70B1" w14:textId="77777777" w:rsidR="009711DC" w:rsidRPr="00CC7D0F" w:rsidRDefault="006C1836" w:rsidP="00DD2D45">
      <w:pPr>
        <w:spacing w:after="0" w:line="240" w:lineRule="auto"/>
        <w:ind w:firstLine="527"/>
        <w:jc w:val="both"/>
        <w:rPr>
          <w:lang w:val="kk-KZ"/>
        </w:rPr>
      </w:pPr>
      <w:r w:rsidRPr="00CC7D0F">
        <w:rPr>
          <w:rFonts w:ascii="Times New Roman" w:hAnsi="Times New Roman" w:cs="Times New Roman"/>
          <w:sz w:val="28"/>
          <w:szCs w:val="28"/>
          <w:lang w:val="kk-KZ"/>
        </w:rPr>
        <w:t xml:space="preserve">Оқушылардың тілін дамытуға, сөйлесім дағдылары мен біліктерін жүйелі түрде қалыптастыруға ерекше көңіл бөлу қажет. Осыған байланысты қазіргі мектептің негізгі міндеті – оқушыларға сөйлесім дағдыларын кешенді түрде меңгеруге көмектесу, өйткені бұл қарым-қатынастың қажетті шарты болып табылады. </w:t>
      </w:r>
      <w:r w:rsidR="009711DC" w:rsidRPr="00CC7D0F">
        <w:rPr>
          <w:rFonts w:ascii="Times New Roman" w:hAnsi="Times New Roman" w:cs="Times New Roman"/>
          <w:sz w:val="28"/>
          <w:szCs w:val="28"/>
          <w:lang w:val="kk-KZ"/>
        </w:rPr>
        <w:t>Сөйлесім дағдыларын дамыту мектептегі қазақ тілін оқытудың арнайы мақсаттарымен, атап айтқанда, білім алушылардың тілдік, коммуникативтік және лингвистикалық құзыреттерін қалыптастырумен тығыз сабақтас. Мұндай құзыреттер қазақ тілін меңгеру үдерісінде жинақталған білім, дағдылар мен біліктердің бірлігі ретінде қарастырылып, тілдік бірліктерді саналы әрі орынды қолдану арқылы қалыптасады. Тілдік құзыреттілік тілдің жүйелі құрылым ретінде игерілуімен байланысты болып, оқушыларды тіл бірліктері мен грамматикалық ережелерді меңгеруге бағыттайды. Бұл құзыреттілікті қалыптастыру мектепке дейінгі кезеңнен басталып, оқу барысында сөздік қорды байыту мен сөйлесімнің грамматикалық құрылымын қалыптастыру нәтижесінде біртіндеп дамиды. Тілдік құзыреттілік тұрғысынан білім алушылардың тілдік материалды тану, жіктеу, жекелеген тілдік бірліктерді айқындау және оларды талдау біліктері жүйелі түрде қалыптасады.</w:t>
      </w:r>
    </w:p>
    <w:p w14:paraId="3AC71737" w14:textId="319F8E8C" w:rsidR="006C1836" w:rsidRPr="00CC7D0F" w:rsidRDefault="006C1836" w:rsidP="00DD2D45">
      <w:pPr>
        <w:spacing w:after="0" w:line="240" w:lineRule="auto"/>
        <w:ind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Лингвистикалық құзыреттілік қазақ тілі ғылымы туралы, лингвистикалық талдау әдістері, даму кезеңдері, қазақ тілін зерттеген лингвистер туралы оқушылардың білімдеріне негізделеді. Тілдік және лингвистикалық құзыреттіліктерді қалыптастыру оқушыларды белгілі бір әрекет әдістерін меңгеру арқылы жүзеге асырылады. Онда белгілі бір ұғымның анықтамасын түсіндіру ғана емес, оны басқа тілдік құбылыстардан ажырата білу, сөйлесімде қолдану ерекшеліктерін анықтауға үйрету де көзделеді.  </w:t>
      </w:r>
    </w:p>
    <w:p w14:paraId="31087BA8" w14:textId="77777777" w:rsidR="009711DC" w:rsidRPr="00CC7D0F" w:rsidRDefault="009711DC" w:rsidP="00DD2D45">
      <w:pPr>
        <w:spacing w:after="0" w:line="240" w:lineRule="auto"/>
        <w:ind w:firstLine="52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Сөйлесім әрекетінің барлық түрлерін (тыңдалым, оқылым, айтылым, жазылым, тілдесім) оқыту үдерісінің негізгі мақсаты – білім алушылардың коммуникативтік құзыреттілігін қалыптастыру болып табылады. Осыған байланысты сөйлесім ұғымы мен оның түрлері, сөйлесімнің формалары (ауызша және жазбаша), қарым-қатынас үдерісіндегі қатысушылардың өзара әрекет сипатына қарай диалогтік және монологтік сөйлеу, сондай-ақ мәтін және оның негізгі белгілері кешенді түрде қарастырылуы тиіс. Атап айтқанда, мәтіннің тақырыбы мен негізгі ойы, сөйлемдерді байланыстырудың тәсілдері мен құралдары, абзацқа бөлу, абзац құрылымы, мәтін жоспары (қарапайым және күрделі), мәтін композициясы, сөйлесім жанрлары, сөйлесім түрлері (әңгімелеу, сипаттау, пайымдау) және сөйлесім стильдері (кітаби және ауызекі сөйлеу тілі, ғылыми, ресми-іскерлік, публицистикалық, көркем әдебиет стильдері), олардың қолданылу аясы, коммуникативтік міндеттері мен тән тілдік құралдары да қамтылуы қажет деген тұжырым жасалады.</w:t>
      </w:r>
    </w:p>
    <w:p w14:paraId="5E4C76CE" w14:textId="2D9CAB81" w:rsidR="006C1836" w:rsidRPr="00CC7D0F" w:rsidRDefault="009711DC" w:rsidP="00DD2D45">
      <w:pPr>
        <w:spacing w:after="0" w:line="240" w:lineRule="auto"/>
        <w:ind w:firstLine="52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Коммуникативтік құзыреттілік оқушылардың тілдік ойлау әрекетіне қажетті білім, дағды және біліктердің жиынтығын сипаттай отырып, сөйлесімді түсіну, оны құрастыру және мақсатты коммуникативтік бағдарға сәйкес қайта жүзеге асыру қабілеттерін қамтиды [5</w:t>
      </w:r>
      <w:r w:rsidR="00E726FA">
        <w:rPr>
          <w:rFonts w:ascii="Times New Roman" w:eastAsia="Times New Roman" w:hAnsi="Times New Roman" w:cs="Times New Roman"/>
          <w:sz w:val="28"/>
          <w:szCs w:val="28"/>
          <w:lang w:val="kk-KZ" w:eastAsia="ru-RU"/>
        </w:rPr>
        <w:t>9</w:t>
      </w:r>
      <w:r w:rsidRPr="00CC7D0F">
        <w:rPr>
          <w:rFonts w:ascii="Times New Roman" w:eastAsia="Times New Roman" w:hAnsi="Times New Roman" w:cs="Times New Roman"/>
          <w:sz w:val="28"/>
          <w:szCs w:val="28"/>
          <w:lang w:val="kk-KZ" w:eastAsia="ru-RU"/>
        </w:rPr>
        <w:t xml:space="preserve">]. </w:t>
      </w:r>
      <w:r w:rsidR="006C1836" w:rsidRPr="00CC7D0F">
        <w:rPr>
          <w:rFonts w:ascii="Times New Roman" w:hAnsi="Times New Roman" w:cs="Times New Roman"/>
          <w:sz w:val="28"/>
          <w:szCs w:val="28"/>
          <w:lang w:val="kk-KZ"/>
        </w:rPr>
        <w:t xml:space="preserve">Оқушылардың тілдік, лингвистикалық және коммуникативтік құзыреттіліктерін қалыптастыру үшін олардың тіл жүйесі туралы білімдерін, сөйлесім дамуын қалыптастыру мәселесін шешу қажет, яғни тілдік материалды оқушылардың сөйлесім әрекеті арқылы іске асыру қажет. </w:t>
      </w:r>
    </w:p>
    <w:p w14:paraId="3676A42A" w14:textId="2B8BF578" w:rsidR="006C1836" w:rsidRPr="00CC7D0F" w:rsidRDefault="006C1836" w:rsidP="00DD2D45">
      <w:pPr>
        <w:spacing w:after="0" w:line="240" w:lineRule="auto"/>
        <w:ind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Оқушылардың айтылым дағдыларын, біліктерін қалыптастыру үшін тілдік норма заңдылықтарын меңгертуге мән берілді. Қазақ әдеби ті</w:t>
      </w:r>
      <w:r w:rsidR="009F56E4" w:rsidRPr="00CC7D0F">
        <w:rPr>
          <w:rFonts w:ascii="Times New Roman" w:hAnsi="Times New Roman" w:cs="Times New Roman"/>
          <w:sz w:val="28"/>
          <w:szCs w:val="28"/>
          <w:lang w:val="kk-KZ"/>
        </w:rPr>
        <w:t xml:space="preserve">лінің нормалары А.Байтұрсынұлы, </w:t>
      </w:r>
      <w:r w:rsidRPr="00CC7D0F">
        <w:rPr>
          <w:rFonts w:ascii="Times New Roman" w:hAnsi="Times New Roman" w:cs="Times New Roman"/>
          <w:sz w:val="28"/>
          <w:szCs w:val="28"/>
          <w:lang w:val="kk-KZ"/>
        </w:rPr>
        <w:t xml:space="preserve">М.Балақаев, Р.Сыздықова, Н.Уәли, Қ.Күдеринова және т.б. зерттеуші-ғалымдардың еңбектерінде сөз болды. Ғалымдардың ұстанымдарына сүйене отырып, норманы тілдің құрылымына сәйкес келетін, қолдану дәстүрімен бекітілген, коммуникация үдерісінде қолданылатын ең тұрақты тілдік бірліктердің жиынтығы ретінде сипаттауға болады. </w:t>
      </w:r>
      <w:r w:rsidR="00B161BB" w:rsidRPr="00CC7D0F">
        <w:rPr>
          <w:rFonts w:ascii="Times New Roman" w:hAnsi="Times New Roman" w:cs="Times New Roman"/>
          <w:sz w:val="28"/>
          <w:szCs w:val="28"/>
          <w:lang w:val="kk-KZ"/>
        </w:rPr>
        <w:t>Академик Р.</w:t>
      </w:r>
      <w:r w:rsidR="009711DC" w:rsidRPr="00CC7D0F">
        <w:rPr>
          <w:rFonts w:ascii="Times New Roman" w:hAnsi="Times New Roman" w:cs="Times New Roman"/>
          <w:sz w:val="28"/>
          <w:szCs w:val="28"/>
          <w:lang w:val="kk-KZ"/>
        </w:rPr>
        <w:t>Сыздық көпшілік алдында ауызша айтылатын сөздің ретсіз, бейберекет түрде емес, белгілі бір жүйемен әрі тыңдаушыға жағымды естілетін деңгейде берілуі қажет екенін атап көрсетеді. Ғалымның пікірінше, шаршы топқа арналған ауызша сөз мазмұндық жағынан терең мағыналы болып қана қоймай, дыбыстық әуені жағымды, табиғи үндестікке ие болуы тиіс. Ол «сөз сазы» ұғымын сөйлеу барысында сөздердің дұрыс айтылып, тыңдаушы құлағына жағымды естілуімен байланыстыра түсіндіреді. Ал сөздерді дұрыс айту тілдің табиғи дыбыстық заңдылықтарын сақтаумен тікелей сабақтас екенін тұжырымдайды [</w:t>
      </w:r>
      <w:r w:rsidR="00E726FA">
        <w:rPr>
          <w:rFonts w:ascii="Times New Roman" w:hAnsi="Times New Roman" w:cs="Times New Roman"/>
          <w:sz w:val="28"/>
          <w:szCs w:val="28"/>
          <w:lang w:val="kk-KZ"/>
        </w:rPr>
        <w:t>60, 115 б.</w:t>
      </w:r>
      <w:r w:rsidR="009711DC" w:rsidRPr="00CC7D0F">
        <w:rPr>
          <w:rFonts w:ascii="Times New Roman" w:hAnsi="Times New Roman" w:cs="Times New Roman"/>
          <w:sz w:val="28"/>
          <w:szCs w:val="28"/>
          <w:lang w:val="kk-KZ"/>
        </w:rPr>
        <w:t>].</w:t>
      </w:r>
      <w:r w:rsidR="009711DC" w:rsidRPr="00CC7D0F">
        <w:rPr>
          <w:sz w:val="28"/>
          <w:szCs w:val="28"/>
          <w:lang w:val="kk-KZ"/>
        </w:rPr>
        <w:t xml:space="preserve"> </w:t>
      </w:r>
      <w:r w:rsidRPr="00CC7D0F">
        <w:rPr>
          <w:rFonts w:ascii="Times New Roman" w:hAnsi="Times New Roman" w:cs="Times New Roman"/>
          <w:sz w:val="28"/>
          <w:szCs w:val="28"/>
          <w:lang w:val="kk-KZ"/>
        </w:rPr>
        <w:t xml:space="preserve">Тілдік құралдардың нормативтілігі тілдің функционалды-стилистикалық дифференциациясын қамтамасыз етеді. Әдеби нормалардың негізі – фонетикалық, лексикалық, грамматикалық тіл деңгейлерінің стилистикалық тұрғыдан бейтарап тілдік құбылыстары.  Сондықтан монологтік сөздің тілдік нормаға, тіл бірліктерін белгілі бір функционалдық стильде қолданудың орынды болуына ерекше назар аударылды.  </w:t>
      </w:r>
    </w:p>
    <w:p w14:paraId="306E3217" w14:textId="07619113" w:rsidR="009711DC" w:rsidRPr="00CC7D0F" w:rsidRDefault="009711DC" w:rsidP="00DD2D45">
      <w:pPr>
        <w:spacing w:after="0" w:line="240" w:lineRule="auto"/>
        <w:ind w:firstLine="52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Р.Сыздық ауызша сөйлеу мәдениеті мен сөйлеу техникасын бір ұғым деп қарастыруға болмайтынын атап өтіп, олардың әрқайсысының өзіндік ерекшеліктерін нақты ажыратады. Ғалымның пайымдауынша, сөйлеу техникасы сөйлеушінің дауысын меңгеру деңгейімен тікелей байланысты және бұл актер, диктор, мінбеден немесе кафедрадан сөйлейтін шешен мен мұғалімдердің кәсіби дайындығында айрықша мәнге ие. Дауысқа иелік ету тыныс алу жүйесіне, сөйлеу мүшелерінің жұмысына, интонацияға, сөйлеу қарқынына, паузаға және дикцияға тәуелді. Ал сөйлеу мәдениеті ауызша сөйлеуге қойылатын жалпы тіл мәдениеті талаптарымен қатар, өзіне тән нормаларды сақтауды білдіреді. Мұндай нормаларға сөздерді дұрыс дыбыстау, сөйлеу барысында сөздің сазын сақтай отырып айту тәртібі жатады [</w:t>
      </w:r>
      <w:r w:rsidR="00E726FA">
        <w:rPr>
          <w:rFonts w:ascii="Times New Roman" w:eastAsia="Times New Roman" w:hAnsi="Times New Roman" w:cs="Times New Roman"/>
          <w:sz w:val="28"/>
          <w:szCs w:val="28"/>
          <w:lang w:val="kk-KZ" w:eastAsia="ru-RU"/>
        </w:rPr>
        <w:t>60</w:t>
      </w:r>
      <w:r w:rsidRPr="00CC7D0F">
        <w:rPr>
          <w:rFonts w:ascii="Times New Roman" w:eastAsia="Times New Roman" w:hAnsi="Times New Roman" w:cs="Times New Roman"/>
          <w:sz w:val="28"/>
          <w:szCs w:val="28"/>
          <w:lang w:val="kk-KZ" w:eastAsia="ru-RU"/>
        </w:rPr>
        <w:t xml:space="preserve">, </w:t>
      </w:r>
      <w:r w:rsidR="00E726FA">
        <w:rPr>
          <w:rFonts w:ascii="Times New Roman" w:eastAsia="Times New Roman" w:hAnsi="Times New Roman" w:cs="Times New Roman"/>
          <w:sz w:val="28"/>
          <w:szCs w:val="28"/>
          <w:lang w:val="kk-KZ" w:eastAsia="ru-RU"/>
        </w:rPr>
        <w:t>90 б.</w:t>
      </w:r>
      <w:r w:rsidRPr="00CC7D0F">
        <w:rPr>
          <w:rFonts w:ascii="Times New Roman" w:eastAsia="Times New Roman" w:hAnsi="Times New Roman" w:cs="Times New Roman"/>
          <w:sz w:val="28"/>
          <w:szCs w:val="28"/>
          <w:lang w:val="kk-KZ" w:eastAsia="ru-RU"/>
        </w:rPr>
        <w:t>].</w:t>
      </w:r>
    </w:p>
    <w:p w14:paraId="0E846663" w14:textId="23BD2A41" w:rsidR="009711DC" w:rsidRPr="00CC7D0F" w:rsidRDefault="009711DC" w:rsidP="00DD2D45">
      <w:pPr>
        <w:spacing w:after="0" w:line="240" w:lineRule="auto"/>
        <w:ind w:firstLine="527"/>
        <w:jc w:val="both"/>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8"/>
          <w:szCs w:val="28"/>
          <w:lang w:val="kk-KZ" w:eastAsia="ru-RU"/>
        </w:rPr>
        <w:t>Сонымен бірге ғалым сөз әуезін сақтап, сазына келтіре сөйлеу талабы, әсіресе, көпшілік алдында сөз сөйлейтін адамдарға қатаң қойылатынын ескертеді. Бұл жағдайда ауызша сөйлеу нормаларын, соның ішінде орфоэпиялық заңдылықтарды мүлтіксіз сақтау негізгі шарттардың бірі болып табылады [</w:t>
      </w:r>
      <w:r w:rsidR="00E726FA">
        <w:rPr>
          <w:rFonts w:ascii="Times New Roman" w:eastAsia="Times New Roman" w:hAnsi="Times New Roman" w:cs="Times New Roman"/>
          <w:sz w:val="28"/>
          <w:szCs w:val="28"/>
          <w:lang w:val="kk-KZ" w:eastAsia="ru-RU"/>
        </w:rPr>
        <w:t>60</w:t>
      </w:r>
      <w:r w:rsidRPr="00CC7D0F">
        <w:rPr>
          <w:rFonts w:ascii="Times New Roman" w:eastAsia="Times New Roman" w:hAnsi="Times New Roman" w:cs="Times New Roman"/>
          <w:sz w:val="28"/>
          <w:szCs w:val="28"/>
          <w:lang w:val="kk-KZ" w:eastAsia="ru-RU"/>
        </w:rPr>
        <w:t>, 1</w:t>
      </w:r>
      <w:r w:rsidR="00E726FA">
        <w:rPr>
          <w:rFonts w:ascii="Times New Roman" w:eastAsia="Times New Roman" w:hAnsi="Times New Roman" w:cs="Times New Roman"/>
          <w:sz w:val="28"/>
          <w:szCs w:val="28"/>
          <w:lang w:val="kk-KZ" w:eastAsia="ru-RU"/>
        </w:rPr>
        <w:t>0</w:t>
      </w:r>
      <w:r w:rsidRPr="00CC7D0F">
        <w:rPr>
          <w:rFonts w:ascii="Times New Roman" w:eastAsia="Times New Roman" w:hAnsi="Times New Roman" w:cs="Times New Roman"/>
          <w:sz w:val="28"/>
          <w:szCs w:val="28"/>
          <w:lang w:val="kk-KZ" w:eastAsia="ru-RU"/>
        </w:rPr>
        <w:t>5</w:t>
      </w:r>
      <w:r w:rsidR="00E726FA">
        <w:rPr>
          <w:rFonts w:ascii="Times New Roman" w:eastAsia="Times New Roman" w:hAnsi="Times New Roman" w:cs="Times New Roman"/>
          <w:sz w:val="28"/>
          <w:szCs w:val="28"/>
          <w:lang w:val="kk-KZ" w:eastAsia="ru-RU"/>
        </w:rPr>
        <w:t xml:space="preserve"> б.</w:t>
      </w:r>
      <w:r w:rsidRPr="00CC7D0F">
        <w:rPr>
          <w:rFonts w:ascii="Times New Roman" w:eastAsia="Times New Roman" w:hAnsi="Times New Roman" w:cs="Times New Roman"/>
          <w:sz w:val="28"/>
          <w:szCs w:val="28"/>
          <w:lang w:val="kk-KZ" w:eastAsia="ru-RU"/>
        </w:rPr>
        <w:t>].</w:t>
      </w:r>
    </w:p>
    <w:p w14:paraId="7F368052" w14:textId="77777777" w:rsidR="006C1836" w:rsidRPr="00CC7D0F" w:rsidRDefault="006C1836" w:rsidP="00DD2D45">
      <w:pPr>
        <w:spacing w:after="0" w:line="240" w:lineRule="auto"/>
        <w:ind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Айтылым заңдылықтарын жеткілікті дәрежеде меңгеру үшін білім алушылар тіл құралдарын түрлі формада қолданып, механизмдерін түсінулері  қажет, олар тек практикалық қызметте: сөйлесімді қабылдау, өз ойларын ауызша түрде білдіру үдерісінде меңгеріледі. Сондықтан қазақ тілінің нормаларын меңгерту, монологтік сөз дағдыларын дамыту үшін бірнеше бағытта жұмыстар жүргізілді. Біріншіден, тіл нормаларын меңгерту үшін тіл бірліктерін дұрыс қолдануға қатысты қажетті дидактикалық материалдар іріктеліп, синонимдерді қолдану, сөз тіркестерін, сөйлемдерді құру үлгілері көрсетілді. Екіншіден, тілдік және коммуникативтік бірліктер іріктеліп, мәні түсіндірілді, теориялық білімдерін айтылым әрекетінде дұрыс қолдану үшін тапсырмалар берілді. Соның нәтижесінде білім алушылар тілдік құралдарды нақты коммуникативтік жағдаятта тілдік норманы сақтауға, саналы түрде, орынды қолдануға дағдыланды. </w:t>
      </w:r>
    </w:p>
    <w:p w14:paraId="68E5B5E9" w14:textId="77777777" w:rsidR="006C1836" w:rsidRPr="00CC7D0F" w:rsidRDefault="006C1836" w:rsidP="00DD2D45">
      <w:pPr>
        <w:spacing w:after="0" w:line="240" w:lineRule="auto"/>
        <w:ind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Оқушыларға мәтінмен жұмыс арқылы тілдегі лексикалық (</w:t>
      </w:r>
      <w:r w:rsidRPr="00CC7D0F">
        <w:rPr>
          <w:rStyle w:val="0pt0"/>
          <w:rFonts w:eastAsiaTheme="minorHAnsi"/>
          <w:color w:val="auto"/>
          <w:sz w:val="28"/>
          <w:szCs w:val="28"/>
        </w:rPr>
        <w:t>сөздерді дұрыс таңдап, орнымен жұмсау)</w:t>
      </w:r>
      <w:r w:rsidRPr="00CC7D0F">
        <w:rPr>
          <w:rFonts w:ascii="Times New Roman" w:hAnsi="Times New Roman" w:cs="Times New Roman"/>
          <w:sz w:val="28"/>
          <w:szCs w:val="28"/>
          <w:lang w:val="kk-KZ"/>
        </w:rPr>
        <w:t>, грамматикалық (</w:t>
      </w:r>
      <w:r w:rsidRPr="00CC7D0F">
        <w:rPr>
          <w:rStyle w:val="0pt0"/>
          <w:rFonts w:eastAsiaTheme="minorHAnsi"/>
          <w:color w:val="auto"/>
          <w:sz w:val="28"/>
          <w:szCs w:val="28"/>
        </w:rPr>
        <w:t>сөздерді бір-бірімен дүрыс байланыстырып, сөйлемдерді құрастыру)</w:t>
      </w:r>
      <w:r w:rsidRPr="00CC7D0F">
        <w:rPr>
          <w:rFonts w:ascii="Times New Roman" w:hAnsi="Times New Roman" w:cs="Times New Roman"/>
          <w:sz w:val="28"/>
          <w:szCs w:val="28"/>
          <w:lang w:val="kk-KZ"/>
        </w:rPr>
        <w:t>, орфографиялық (</w:t>
      </w:r>
      <w:r w:rsidRPr="00CC7D0F">
        <w:rPr>
          <w:rStyle w:val="0pt0"/>
          <w:rFonts w:eastAsiaTheme="minorHAnsi"/>
          <w:color w:val="auto"/>
          <w:sz w:val="28"/>
          <w:szCs w:val="28"/>
        </w:rPr>
        <w:t>дұрыс жазу заңдылықтары)</w:t>
      </w:r>
      <w:r w:rsidRPr="00CC7D0F">
        <w:rPr>
          <w:rFonts w:ascii="Times New Roman" w:hAnsi="Times New Roman" w:cs="Times New Roman"/>
          <w:sz w:val="28"/>
          <w:szCs w:val="28"/>
          <w:lang w:val="kk-KZ"/>
        </w:rPr>
        <w:t>, орфоэпиялық (</w:t>
      </w:r>
      <w:r w:rsidRPr="00CC7D0F">
        <w:rPr>
          <w:rStyle w:val="0pt0"/>
          <w:rFonts w:eastAsiaTheme="minorHAnsi"/>
          <w:color w:val="auto"/>
          <w:sz w:val="28"/>
          <w:szCs w:val="28"/>
        </w:rPr>
        <w:t xml:space="preserve">дұрыс </w:t>
      </w:r>
      <w:r w:rsidRPr="00CC7D0F">
        <w:rPr>
          <w:rStyle w:val="0pt0"/>
          <w:rFonts w:eastAsiaTheme="minorHAnsi"/>
          <w:color w:val="auto"/>
          <w:sz w:val="28"/>
          <w:szCs w:val="28"/>
          <w:lang w:eastAsia="ru-RU" w:bidi="ru-RU"/>
        </w:rPr>
        <w:t xml:space="preserve">айту </w:t>
      </w:r>
      <w:r w:rsidRPr="00CC7D0F">
        <w:rPr>
          <w:rStyle w:val="0pt0"/>
          <w:rFonts w:eastAsiaTheme="minorHAnsi"/>
          <w:color w:val="auto"/>
          <w:sz w:val="28"/>
          <w:szCs w:val="28"/>
        </w:rPr>
        <w:t xml:space="preserve">(дыбыстау) заңдылықтары) </w:t>
      </w:r>
      <w:r w:rsidRPr="00CC7D0F">
        <w:rPr>
          <w:rFonts w:ascii="Times New Roman" w:hAnsi="Times New Roman" w:cs="Times New Roman"/>
          <w:sz w:val="28"/>
          <w:szCs w:val="28"/>
          <w:lang w:val="kk-KZ"/>
        </w:rPr>
        <w:t xml:space="preserve">нормаларды үйрету арқылы оқыту үдерісінде тілдік құралдардың функционалдық мүмкіндіктері мен оларды сөйлесім әрекетінде жүзеге асыру әдістеріне саналы қатынас қалыптасты. Білім алушылар айтылымның қалай болуы керек (дұрыс) және қалай болмауы керек (қате) екенін, мысалы, </w:t>
      </w:r>
      <w:r w:rsidRPr="000259E3">
        <w:rPr>
          <w:rFonts w:ascii="Times New Roman" w:hAnsi="Times New Roman" w:cs="Times New Roman"/>
          <w:iCs/>
          <w:sz w:val="28"/>
          <w:szCs w:val="28"/>
          <w:lang w:val="kk-KZ"/>
        </w:rPr>
        <w:t>барлықтарыңыз, көбісі, қаншауы деп сөйлеу не себепті қате болатынын түсінді. Не себепті Жаз келді, Қыс түсті деп айту керек екенін, салдарынан, кесірінен, арқасында, нәтижесінде сияқты сияқты сөздер қай кезде қолданылатынын үйренді</w:t>
      </w:r>
      <w:r w:rsidRPr="00CC7D0F">
        <w:rPr>
          <w:rFonts w:ascii="Times New Roman" w:hAnsi="Times New Roman" w:cs="Times New Roman"/>
          <w:sz w:val="28"/>
          <w:szCs w:val="28"/>
          <w:lang w:val="kk-KZ"/>
        </w:rPr>
        <w:t>.</w:t>
      </w:r>
    </w:p>
    <w:p w14:paraId="35883E81" w14:textId="2B5B33A4" w:rsidR="006C1836" w:rsidRPr="00CC7D0F" w:rsidRDefault="006C1836" w:rsidP="00DD2D45">
      <w:pPr>
        <w:spacing w:after="0" w:line="240" w:lineRule="auto"/>
        <w:ind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Сөз сазын, айтылым нормаларын «Қазақ тілі» сабақтарында тілдің негізгі бірліктерін оқыту үдерісінде қалыптастыра отырып, білім алушылардың теориялық білімін практика жүзінде қодданып, монологтік сөзде тілдік нормаларды сақтауы талап етілді. Мұндай тәсіл тілдің нормативтілігін анықтауға, мектепте ана тілін оқытудың негізгі жолдарын айқындауға, оқушылардың жас ерекшеліктерін ескере отырып, оқыту мазмұнын іріктеуге мүмкіндік берді. </w:t>
      </w:r>
      <w:r w:rsidR="009F56E4" w:rsidRPr="00CC7D0F">
        <w:rPr>
          <w:rFonts w:ascii="Times New Roman" w:hAnsi="Times New Roman" w:cs="Times New Roman"/>
          <w:sz w:val="28"/>
          <w:szCs w:val="28"/>
          <w:lang w:val="kk-KZ"/>
        </w:rPr>
        <w:t>Осы тұрғыда Р.</w:t>
      </w:r>
      <w:r w:rsidR="0096015B" w:rsidRPr="00CC7D0F">
        <w:rPr>
          <w:rFonts w:ascii="Times New Roman" w:hAnsi="Times New Roman" w:cs="Times New Roman"/>
          <w:sz w:val="28"/>
          <w:szCs w:val="28"/>
          <w:lang w:val="kk-KZ"/>
        </w:rPr>
        <w:t>Сыздық «Үндестік заңы» құбылысының мектептің төменгі сыныптарынан бастап оқытылатынын атап өтеді. Алайда ғалым ережені түсіндіріп, жаттатумен шектеліп, оның ауызша сөйлеу барысында нақты сақталуын жүйелі түрде бақылау жеткіліксіз екенін қынжыла ескертеді. Шын мәнінде, оқушылардың сөйлеу үстінде орфоэпиялық заңдылықтарды қаншалықты дұрыс қолданатынына назар аз аударылады. Көп жағдайда қай пәннен болмасын, оқушы тақырып мазмұнын толық әрі бұзбай айтып берсе, бағалау сол өлшеммен шектеліп, баяндау кезінде сөздердің қалай дыбысталғаны ескерусіз қалып жатады. Мұның айғағы ретінде ғалым қазақ мектептерін, сондай-ақ жоғары оқу орындарының қазақ бөлімдерін тәмамдаған дикторлар, комментаторлар мен журналистердің өз сөзінде үндестік заңын жиі сақтамай, тіл табиғатына қайшы қолданыстарға жол беретінін келтіреді [</w:t>
      </w:r>
      <w:r w:rsidR="00E726FA">
        <w:rPr>
          <w:rFonts w:ascii="Times New Roman" w:hAnsi="Times New Roman" w:cs="Times New Roman"/>
          <w:sz w:val="28"/>
          <w:szCs w:val="28"/>
          <w:lang w:val="kk-KZ"/>
        </w:rPr>
        <w:t>60</w:t>
      </w:r>
      <w:r w:rsidR="0096015B" w:rsidRPr="00CC7D0F">
        <w:rPr>
          <w:rFonts w:ascii="Times New Roman" w:hAnsi="Times New Roman" w:cs="Times New Roman"/>
          <w:sz w:val="28"/>
          <w:szCs w:val="28"/>
          <w:lang w:val="kk-KZ"/>
        </w:rPr>
        <w:t>, 111</w:t>
      </w:r>
      <w:r w:rsidR="00E726FA">
        <w:rPr>
          <w:rFonts w:ascii="Times New Roman" w:hAnsi="Times New Roman" w:cs="Times New Roman"/>
          <w:sz w:val="28"/>
          <w:szCs w:val="28"/>
          <w:lang w:val="kk-KZ"/>
        </w:rPr>
        <w:t xml:space="preserve"> б.</w:t>
      </w:r>
      <w:r w:rsidR="0096015B" w:rsidRPr="00CC7D0F">
        <w:rPr>
          <w:rFonts w:ascii="Times New Roman" w:hAnsi="Times New Roman" w:cs="Times New Roman"/>
          <w:sz w:val="28"/>
          <w:szCs w:val="28"/>
          <w:lang w:val="kk-KZ"/>
        </w:rPr>
        <w:t>].</w:t>
      </w:r>
      <w:r w:rsidR="0096015B" w:rsidRPr="00CC7D0F">
        <w:rPr>
          <w:sz w:val="28"/>
          <w:szCs w:val="28"/>
          <w:lang w:val="tr-TR"/>
        </w:rPr>
        <w:t xml:space="preserve"> </w:t>
      </w:r>
      <w:r w:rsidRPr="00CC7D0F">
        <w:rPr>
          <w:rFonts w:ascii="Times New Roman" w:hAnsi="Times New Roman" w:cs="Times New Roman"/>
          <w:sz w:val="28"/>
          <w:szCs w:val="28"/>
          <w:lang w:val="kk-KZ"/>
        </w:rPr>
        <w:t xml:space="preserve">Ғалым шаршы топ алдында дұрыс сөйлеуге дағдыландыру үшін бала жастан баулу керек екенін айта отырып, сөз сазы, дұрыс дыбыстау, айтылым дағдылары мен біліктерін қалыптастыру үшін фонетика, грамматика заңдылықтарын дұрыс меңгеру қажет екенін айтады. Сол себепті қазақ тілін оқыту әдістемесінде оқушылардың негізгі коммуникативтік дағдылары мен біліктерін қалыптастыруға ықпал ететін негізгі лингвистикалық білімге, қазақ тіліндегі үндестік заңына, сөз сазына  ерекше көңіл бөлінді.  </w:t>
      </w:r>
    </w:p>
    <w:p w14:paraId="44FE1205" w14:textId="2DC0EA9D" w:rsidR="00D06215" w:rsidRPr="00CC7D0F" w:rsidRDefault="006C1836" w:rsidP="00DD2D45">
      <w:pPr>
        <w:spacing w:after="0" w:line="240" w:lineRule="auto"/>
        <w:ind w:firstLine="527"/>
        <w:jc w:val="both"/>
        <w:rPr>
          <w:rFonts w:ascii="Times New Roman" w:hAnsi="Times New Roman" w:cs="Times New Roman"/>
          <w:sz w:val="28"/>
          <w:szCs w:val="28"/>
          <w:lang w:val="tr-TR"/>
        </w:rPr>
      </w:pPr>
      <w:r w:rsidRPr="00CC7D0F">
        <w:rPr>
          <w:rFonts w:ascii="Times New Roman" w:hAnsi="Times New Roman" w:cs="Times New Roman"/>
          <w:sz w:val="28"/>
          <w:szCs w:val="28"/>
          <w:lang w:val="kk-KZ"/>
        </w:rPr>
        <w:t>Қазіргі уақытта лингвистикада тілдік бірліктердің өзара байланысы, контекстуалды шарттылығы, мәтінқұраушы ерекшелігі біршама зерттелген. Тіл функционалды тұрғыдан сипатталып, құрылымдық, жүйелік, мазмұндық сипаттамалар өзара бірлікте талданады. Ол интеграцияланған оқытуды талап етеді, онда тіл дискурстың барлық бірлігі мағыналық тұтастықта, бөлінбестей біріктіретін коммуникативтік бірліктер негізінде оқытылады</w:t>
      </w:r>
      <w:r w:rsidR="000C1D97" w:rsidRPr="00CC7D0F">
        <w:rPr>
          <w:rFonts w:ascii="Times New Roman" w:hAnsi="Times New Roman" w:cs="Times New Roman"/>
          <w:sz w:val="28"/>
          <w:szCs w:val="28"/>
          <w:lang w:val="kk-KZ"/>
        </w:rPr>
        <w:t xml:space="preserve">. </w:t>
      </w:r>
      <w:r w:rsidR="00D06215" w:rsidRPr="00CC7D0F">
        <w:rPr>
          <w:rFonts w:ascii="Times New Roman" w:hAnsi="Times New Roman" w:cs="Times New Roman"/>
          <w:sz w:val="28"/>
          <w:szCs w:val="28"/>
          <w:lang w:val="kk-KZ"/>
        </w:rPr>
        <w:t>Осыған байланысты қазіргі кезеңде қазақ тілінің білім беру мен тәрбиелеудегі маңызы оның әлеуметтік қызметтері арқылы айқындалатыны атап көрсетілуде. Тілді қарым-қатынас пен ықпал ету құралы ретінде пайдалану, білімді жинақтау және меңгеру тетігі ретінде қарастыру, қазақ халқының ұлттық мәдениетін таныту, сондай-ақ көркем әдебиеттің негізі әрі сөз өнерінің басты құралы ретіндегі қызметіне ерекше назар аудару қажеттігі жиі айтылуда.</w:t>
      </w:r>
      <w:r w:rsidR="00D06215" w:rsidRPr="00CC7D0F">
        <w:rPr>
          <w:rFonts w:ascii="Times New Roman" w:hAnsi="Times New Roman" w:cs="Times New Roman"/>
          <w:sz w:val="28"/>
          <w:szCs w:val="28"/>
          <w:lang w:val="tr-TR"/>
        </w:rPr>
        <w:t xml:space="preserve"> </w:t>
      </w:r>
      <w:r w:rsidR="00D06215" w:rsidRPr="00CC7D0F">
        <w:rPr>
          <w:rFonts w:ascii="Times New Roman" w:eastAsia="Times New Roman" w:hAnsi="Times New Roman" w:cs="Times New Roman"/>
          <w:sz w:val="28"/>
          <w:szCs w:val="28"/>
          <w:lang w:val="tr-TR" w:eastAsia="ru-RU"/>
        </w:rPr>
        <w:t>Н.Оразахынова оқыту мен тәрбие жұмыстарын ұйымдастыруда пәнаралық байланыстың айрықша маңызын атап өтіп, оның ғылым мен білім беру жүйесінің дамуына негіз болатын алғышарттардың бірі екенін көрсетеді. Ғалымның пікірінше, пәнаралық байланыс жекелеген пәндерді терең меңгеру барысында оқушылардың білім аясын кеңейтуге бағытталып, мазмұны жағынан сабақтас пәндермен өзара ықпалдастыруды көздейді. Мұндай ықпалдастық нәтижесінде білім алушының бір пән аясында алған білімін өзге пәндерде тиімді қолдану мүмкіндігі, іскерлігі мен дағдысы қалыптасады [6</w:t>
      </w:r>
      <w:r w:rsidR="00E726FA" w:rsidRPr="00E726FA">
        <w:rPr>
          <w:rFonts w:ascii="Times New Roman" w:eastAsia="Times New Roman" w:hAnsi="Times New Roman" w:cs="Times New Roman"/>
          <w:sz w:val="28"/>
          <w:szCs w:val="28"/>
          <w:lang w:val="tr-TR" w:eastAsia="ru-RU"/>
        </w:rPr>
        <w:t>1</w:t>
      </w:r>
      <w:r w:rsidR="00D06215" w:rsidRPr="00CC7D0F">
        <w:rPr>
          <w:rFonts w:ascii="Times New Roman" w:eastAsia="Times New Roman" w:hAnsi="Times New Roman" w:cs="Times New Roman"/>
          <w:sz w:val="28"/>
          <w:szCs w:val="28"/>
          <w:lang w:val="tr-TR" w:eastAsia="ru-RU"/>
        </w:rPr>
        <w:t>, 73</w:t>
      </w:r>
      <w:r w:rsidR="00E726FA" w:rsidRPr="00E726FA">
        <w:rPr>
          <w:rFonts w:ascii="Times New Roman" w:eastAsia="Times New Roman" w:hAnsi="Times New Roman" w:cs="Times New Roman"/>
          <w:sz w:val="28"/>
          <w:szCs w:val="28"/>
          <w:lang w:val="tr-TR" w:eastAsia="ru-RU"/>
        </w:rPr>
        <w:t xml:space="preserve"> б.</w:t>
      </w:r>
      <w:r w:rsidR="00D06215" w:rsidRPr="00CC7D0F">
        <w:rPr>
          <w:rFonts w:ascii="Times New Roman" w:eastAsia="Times New Roman" w:hAnsi="Times New Roman" w:cs="Times New Roman"/>
          <w:sz w:val="28"/>
          <w:szCs w:val="28"/>
          <w:lang w:val="tr-TR" w:eastAsia="ru-RU"/>
        </w:rPr>
        <w:t>].</w:t>
      </w:r>
    </w:p>
    <w:p w14:paraId="12B5211E" w14:textId="77777777" w:rsidR="00D06215" w:rsidRPr="00CC7D0F" w:rsidRDefault="00D06215" w:rsidP="00DD2D45">
      <w:pPr>
        <w:pStyle w:val="a4"/>
        <w:spacing w:before="0" w:beforeAutospacing="0" w:after="0" w:afterAutospacing="0"/>
        <w:ind w:firstLine="527"/>
        <w:jc w:val="both"/>
        <w:rPr>
          <w:sz w:val="28"/>
          <w:szCs w:val="28"/>
          <w:lang w:val="kk-KZ"/>
        </w:rPr>
      </w:pPr>
      <w:r w:rsidRPr="00CC7D0F">
        <w:rPr>
          <w:sz w:val="28"/>
          <w:szCs w:val="28"/>
          <w:lang w:val="tr-TR"/>
        </w:rPr>
        <w:t xml:space="preserve">Оқу үдерісін бақылау, оқу бағдарламалары мен оқулықтарды талдау, сондай-ақ тәжірибелік-эксперименттік жұмыстардың нәтижелерін саралау негізінде оқушылардың айтылым мәдениетін қалыптастыру мен сөйлесім дағдылары мен біліктерін дамыту қазақ тілін оқытудың барлық кезеңдерінде номинативтік және коммуникативтік бірліктерді өзара байланыста қарастырған жағдайда анағұрлым нәтижелі болатыны анықталды. </w:t>
      </w:r>
      <w:r w:rsidR="006C1836" w:rsidRPr="00CC7D0F">
        <w:rPr>
          <w:rFonts w:eastAsia="Calibri"/>
          <w:sz w:val="28"/>
          <w:szCs w:val="28"/>
          <w:lang w:val="kk-KZ"/>
        </w:rPr>
        <w:t>Айтылым мәдениетін қалыптастыру</w:t>
      </w:r>
      <w:r w:rsidR="006C1836" w:rsidRPr="00CC7D0F">
        <w:rPr>
          <w:rFonts w:eastAsia="Calibri"/>
          <w:b/>
          <w:sz w:val="28"/>
          <w:szCs w:val="28"/>
          <w:lang w:val="kk-KZ"/>
        </w:rPr>
        <w:t xml:space="preserve"> </w:t>
      </w:r>
      <w:r w:rsidR="006C1836" w:rsidRPr="00CC7D0F">
        <w:rPr>
          <w:sz w:val="28"/>
          <w:szCs w:val="28"/>
          <w:lang w:val="kk-KZ"/>
        </w:rPr>
        <w:t xml:space="preserve">үдерісі тіл бірліктерін: сөздерді, сөз тіркестерін және сөйлемдерді синтаксистік ұйымдастыру үдерісімен тығыз байланысты. </w:t>
      </w:r>
      <w:r w:rsidRPr="00CC7D0F">
        <w:rPr>
          <w:sz w:val="28"/>
          <w:szCs w:val="28"/>
          <w:lang w:val="kk-KZ"/>
        </w:rPr>
        <w:t>Осыған орай сөйлесім дағдылары мен біліктерін қалыптастырудың алғашқы шарты ретінде берік теориялық негіз қалыптастыру қажеттігі туындайды. Қазақ тілін оқытудың басты мақсаты оқушылардың айтылым мәдениетін дамыту және сөйлесімін жетілдіру екені ескерілгенде, сөз, сөз тіркесі, сөйлем және мәтіннің өзіндік ерекшеліктеріне, сондай-ақ тілдің номинативтік бірліктері (сөз, сөз тіркесі) мен коммуникативтік бірліктері (сөйлем, мәтін) арасындағы айырмашылық пен өзара сабақтастыққа айрықша назар аудару қажет.</w:t>
      </w:r>
    </w:p>
    <w:p w14:paraId="49C42FC0" w14:textId="00E5A5F6" w:rsidR="00D06215" w:rsidRPr="00CC7D0F" w:rsidRDefault="00D06215" w:rsidP="00DD2D45">
      <w:pPr>
        <w:spacing w:after="0" w:line="240" w:lineRule="auto"/>
        <w:ind w:firstLine="52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Осы мәселе аясында Н.Құрманова сөз тіркесін дамыта оқыту арқылы білім алушылардың логикалық ойлау қабілетін жетілдіруге болатынын негіздейді. Ғалым оқу үдерісінде теориялық ұғымдарды қалыптастыруға бағытталған тапсырмаларды, ғылыми пайымдау жасауға үйрететін жаттығуларды, ой қорытындысын шығару дағдыларын дамытатын жұмыстарды, сондай-ақ логикалық символдармен жұмыс істеуге машықтандыратын тапсырмаларды жүйелі қолдану қажеттігін атап көрсетеді [6</w:t>
      </w:r>
      <w:r w:rsidR="00E726FA">
        <w:rPr>
          <w:rFonts w:ascii="Times New Roman" w:eastAsia="Times New Roman" w:hAnsi="Times New Roman" w:cs="Times New Roman"/>
          <w:sz w:val="28"/>
          <w:szCs w:val="28"/>
          <w:lang w:val="kk-KZ" w:eastAsia="ru-RU"/>
        </w:rPr>
        <w:t>2</w:t>
      </w:r>
      <w:r w:rsidRPr="00CC7D0F">
        <w:rPr>
          <w:rFonts w:ascii="Times New Roman" w:eastAsia="Times New Roman" w:hAnsi="Times New Roman" w:cs="Times New Roman"/>
          <w:sz w:val="28"/>
          <w:szCs w:val="28"/>
          <w:lang w:val="kk-KZ" w:eastAsia="ru-RU"/>
        </w:rPr>
        <w:t>].</w:t>
      </w:r>
    </w:p>
    <w:p w14:paraId="07D8127C" w14:textId="39682673" w:rsidR="006C1836" w:rsidRPr="00CC7D0F" w:rsidRDefault="006C1836" w:rsidP="00DD2D45">
      <w:pPr>
        <w:spacing w:after="0" w:line="240" w:lineRule="auto"/>
        <w:ind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w:t>
      </w:r>
      <w:r w:rsidR="00447393" w:rsidRPr="00CC7D0F">
        <w:rPr>
          <w:rFonts w:ascii="Times New Roman" w:hAnsi="Times New Roman" w:cs="Times New Roman"/>
          <w:sz w:val="28"/>
          <w:szCs w:val="28"/>
          <w:lang w:val="kk-KZ"/>
        </w:rPr>
        <w:t>Мәтінмен жұмыста</w:t>
      </w:r>
      <w:r w:rsidRPr="00CC7D0F">
        <w:rPr>
          <w:rFonts w:ascii="Times New Roman" w:hAnsi="Times New Roman" w:cs="Times New Roman"/>
          <w:sz w:val="28"/>
          <w:szCs w:val="28"/>
          <w:lang w:val="kk-KZ"/>
        </w:rPr>
        <w:t xml:space="preserve"> сөйлемнің коммуникативтік аспектісі, атап айтқанда, сөйлемнің актуалды мүшеленуі сөйлемнің құрамындағы тема мен ремаға ерекше ден қойылды. Тіл білімінде сөйлемнің актуалды мүшеленуіне байланысты үш түрлі ұстаным қалыптасқан. Бірін</w:t>
      </w:r>
      <w:r w:rsidR="00A7776C" w:rsidRPr="00CC7D0F">
        <w:rPr>
          <w:rFonts w:ascii="Times New Roman" w:hAnsi="Times New Roman" w:cs="Times New Roman"/>
          <w:sz w:val="28"/>
          <w:szCs w:val="28"/>
          <w:lang w:val="kk-KZ"/>
        </w:rPr>
        <w:t>ші ұстаным (В.З.Панфилов, Ю.В.</w:t>
      </w:r>
      <w:r w:rsidRPr="00CC7D0F">
        <w:rPr>
          <w:rFonts w:ascii="Times New Roman" w:hAnsi="Times New Roman" w:cs="Times New Roman"/>
          <w:sz w:val="28"/>
          <w:szCs w:val="28"/>
          <w:lang w:val="kk-KZ"/>
        </w:rPr>
        <w:t>Попов және т.б.) бойынша, сөйлем мүшелері логикалық-грамматикалық деңгейде маңызын жоғалтады. Синтаксистік (грамматикалық) ұстаным (К.Т.Крушельницкая және т.б.) бойынша, сөйлем мүшелері сөйлемнің «берілген» және «жаңа» бөліктерінің тасымалдаушылары болады әрі коммуникативтік мағына сөйлем мүшелерінің негізгі мағыналарына жүктеледі, бірақ оларды бейтараптандырмайды. Сөйлемдегі сөздердің орналасуының басты факторы ретінде сөйлемнің актуалды мүшеленуі ұстанымы А.Байтұрсынұлы, Қ.Жұбанов, Н.Сауранбаев, Р.Әміров, Ж.Жақыпов, Т.Ермекова, С.Аташ, А.Елеуова сияқты ота</w:t>
      </w:r>
      <w:r w:rsidR="003D6B41" w:rsidRPr="00CC7D0F">
        <w:rPr>
          <w:rFonts w:ascii="Times New Roman" w:hAnsi="Times New Roman" w:cs="Times New Roman"/>
          <w:sz w:val="28"/>
          <w:szCs w:val="28"/>
          <w:lang w:val="kk-KZ"/>
        </w:rPr>
        <w:t>ндық ғалымдар мен П.Адамец, И.И.Ковтунова, И.П.</w:t>
      </w:r>
      <w:r w:rsidRPr="00CC7D0F">
        <w:rPr>
          <w:rFonts w:ascii="Times New Roman" w:hAnsi="Times New Roman" w:cs="Times New Roman"/>
          <w:sz w:val="28"/>
          <w:szCs w:val="28"/>
          <w:lang w:val="kk-KZ"/>
        </w:rPr>
        <w:t>Распопов және т.б. зерттеушілердің еңбектерінде сөз болды. Бұл ұстанымға сәйкес сөйлемнің актуалды мүшеленуі контекст пен сөйлесім жағдаятына байланысты болады. Стилистикалық тұрғыдан бейтарап сөйлемде тема сөйлемнің басында болуы керек, ал рема сөйлемнің соңында орналасуы керек [</w:t>
      </w:r>
      <w:r w:rsidR="0077565E" w:rsidRPr="00CC7D0F">
        <w:rPr>
          <w:rFonts w:ascii="Times New Roman" w:hAnsi="Times New Roman" w:cs="Times New Roman"/>
          <w:sz w:val="28"/>
          <w:szCs w:val="28"/>
          <w:lang w:val="kk-KZ"/>
        </w:rPr>
        <w:t>6</w:t>
      </w:r>
      <w:r w:rsidR="00EF440B">
        <w:rPr>
          <w:rFonts w:ascii="Times New Roman" w:hAnsi="Times New Roman" w:cs="Times New Roman"/>
          <w:sz w:val="28"/>
          <w:szCs w:val="28"/>
          <w:lang w:val="kk-KZ"/>
        </w:rPr>
        <w:t>3</w:t>
      </w:r>
      <w:r w:rsidRPr="00CC7D0F">
        <w:rPr>
          <w:rFonts w:ascii="Times New Roman" w:hAnsi="Times New Roman" w:cs="Times New Roman"/>
          <w:sz w:val="28"/>
          <w:szCs w:val="28"/>
          <w:lang w:val="kk-KZ"/>
        </w:rPr>
        <w:t xml:space="preserve">].  Бұл коммуникацияның белгіліден белгісізге қарай бағытталатынын білдіреді. Рема болмаса, коммуникативтік акт, қарым-қатынас жүзеге аспайды. Сөйлемдегі сөздердің реті, орын тәртібі айтылым бөліктерінің коммуникативтік мәнін өзгертетіні, айтылымның мәнін дәлірек жеткізуге қызмет ететінін көрсете отырып,  </w:t>
      </w:r>
      <w:r w:rsidRPr="00CC7D0F">
        <w:rPr>
          <w:rFonts w:ascii="Times New Roman" w:eastAsia="Times New Roman" w:hAnsi="Times New Roman" w:cs="Times New Roman"/>
          <w:bCs/>
          <w:sz w:val="28"/>
          <w:szCs w:val="28"/>
          <w:lang w:val="kk-KZ" w:eastAsia="ru-RU"/>
        </w:rPr>
        <w:t>мәтінмен жұмыс арқылы оқушылардың</w:t>
      </w:r>
      <w:r w:rsidR="00BE0D24" w:rsidRPr="00CC7D0F">
        <w:rPr>
          <w:rFonts w:ascii="Times New Roman" w:eastAsia="Times New Roman" w:hAnsi="Times New Roman" w:cs="Times New Roman"/>
          <w:bCs/>
          <w:sz w:val="28"/>
          <w:szCs w:val="28"/>
          <w:lang w:val="kk-KZ" w:eastAsia="ru-RU"/>
        </w:rPr>
        <w:t xml:space="preserve"> </w:t>
      </w:r>
      <w:r w:rsidRPr="00CC7D0F">
        <w:rPr>
          <w:rFonts w:ascii="Times New Roman" w:eastAsia="Times New Roman" w:hAnsi="Times New Roman" w:cs="Times New Roman"/>
          <w:bCs/>
          <w:sz w:val="28"/>
          <w:szCs w:val="28"/>
          <w:lang w:val="kk-KZ" w:eastAsia="ru-RU"/>
        </w:rPr>
        <w:t xml:space="preserve">айтылым мәдениетін қалыптастыру мақсаты көзделді. </w:t>
      </w:r>
      <w:r w:rsidRPr="00CC7D0F">
        <w:rPr>
          <w:rFonts w:ascii="Times New Roman" w:hAnsi="Times New Roman" w:cs="Times New Roman"/>
          <w:sz w:val="28"/>
          <w:szCs w:val="28"/>
          <w:lang w:val="kk-KZ"/>
        </w:rPr>
        <w:t xml:space="preserve">Айтылым семантикасын талдау барысында тілдік бірліктердің контекстегі мағынасы ескерілді.  </w:t>
      </w:r>
    </w:p>
    <w:p w14:paraId="0749D66C" w14:textId="55DF47C4" w:rsidR="006C1836" w:rsidRPr="00CC7D0F" w:rsidRDefault="008B4EF1" w:rsidP="00DD2D45">
      <w:pPr>
        <w:spacing w:after="0" w:line="240" w:lineRule="auto"/>
        <w:ind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М</w:t>
      </w:r>
      <w:r w:rsidR="006C1836" w:rsidRPr="00CC7D0F">
        <w:rPr>
          <w:rFonts w:ascii="Times New Roman" w:eastAsia="Times New Roman" w:hAnsi="Times New Roman" w:cs="Times New Roman"/>
          <w:bCs/>
          <w:sz w:val="28"/>
          <w:szCs w:val="28"/>
          <w:lang w:val="kk-KZ" w:eastAsia="ru-RU"/>
        </w:rPr>
        <w:t>әтінмен жұмыс арқылы оқушылардың</w:t>
      </w:r>
      <w:r w:rsidR="00BE0D24" w:rsidRPr="00CC7D0F">
        <w:rPr>
          <w:rFonts w:ascii="Times New Roman" w:eastAsia="Times New Roman" w:hAnsi="Times New Roman" w:cs="Times New Roman"/>
          <w:bCs/>
          <w:sz w:val="28"/>
          <w:szCs w:val="28"/>
          <w:lang w:val="kk-KZ" w:eastAsia="ru-RU"/>
        </w:rPr>
        <w:t xml:space="preserve"> </w:t>
      </w:r>
      <w:r w:rsidR="006C1836" w:rsidRPr="00CC7D0F">
        <w:rPr>
          <w:rFonts w:ascii="Times New Roman" w:eastAsia="Times New Roman" w:hAnsi="Times New Roman" w:cs="Times New Roman"/>
          <w:bCs/>
          <w:sz w:val="28"/>
          <w:szCs w:val="28"/>
          <w:lang w:val="kk-KZ" w:eastAsia="ru-RU"/>
        </w:rPr>
        <w:t>айтылым мәдениетін қалыптастыру</w:t>
      </w:r>
      <w:r w:rsidR="006C1836" w:rsidRPr="00CC7D0F">
        <w:rPr>
          <w:rFonts w:ascii="Times New Roman" w:hAnsi="Times New Roman" w:cs="Times New Roman"/>
          <w:sz w:val="28"/>
          <w:szCs w:val="28"/>
          <w:lang w:val="kk-KZ"/>
        </w:rPr>
        <w:t xml:space="preserve"> білім алушылар тыңдау, мәнерлеп оқу, баяндау, пікірін білдіру сияқты </w:t>
      </w:r>
      <w:r w:rsidR="00B31EEF" w:rsidRPr="00CC7D0F">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 xml:space="preserve">бірнеше </w:t>
      </w:r>
      <w:r w:rsidR="00B31EEF" w:rsidRPr="00CC7D0F">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 xml:space="preserve">әрекетті </w:t>
      </w:r>
      <w:r w:rsidR="00B31EEF" w:rsidRPr="00CC7D0F">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 xml:space="preserve">қатар </w:t>
      </w:r>
      <w:r w:rsidR="00B31EEF" w:rsidRPr="00CC7D0F">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оры</w:t>
      </w:r>
      <w:r w:rsidR="00B31EEF" w:rsidRPr="00CC7D0F">
        <w:rPr>
          <w:rFonts w:ascii="Times New Roman" w:hAnsi="Times New Roman" w:cs="Times New Roman"/>
          <w:sz w:val="28"/>
          <w:szCs w:val="28"/>
          <w:lang w:val="kk-KZ"/>
        </w:rPr>
        <w:t xml:space="preserve">ндады.  </w:t>
      </w:r>
      <w:r w:rsidR="00D06215" w:rsidRPr="00CC7D0F">
        <w:rPr>
          <w:rFonts w:ascii="Times New Roman" w:hAnsi="Times New Roman" w:cs="Times New Roman"/>
          <w:sz w:val="28"/>
          <w:szCs w:val="28"/>
          <w:lang w:val="kk-KZ"/>
        </w:rPr>
        <w:t>Осы мәселеге</w:t>
      </w:r>
      <w:r w:rsidR="009F56E4" w:rsidRPr="00CC7D0F">
        <w:rPr>
          <w:rFonts w:ascii="Times New Roman" w:hAnsi="Times New Roman" w:cs="Times New Roman"/>
          <w:sz w:val="28"/>
          <w:szCs w:val="28"/>
          <w:lang w:val="kk-KZ"/>
        </w:rPr>
        <w:t xml:space="preserve"> қатысты түрік ғалымы Ф.</w:t>
      </w:r>
      <w:r w:rsidR="00D06215" w:rsidRPr="00CC7D0F">
        <w:rPr>
          <w:rFonts w:ascii="Times New Roman" w:hAnsi="Times New Roman" w:cs="Times New Roman"/>
          <w:sz w:val="28"/>
          <w:szCs w:val="28"/>
          <w:lang w:val="kk-KZ"/>
        </w:rPr>
        <w:t>Гюнеш оқушылардың сөйлеу дағдыларының қалыптасуын тыңдалыммен тікелей байланысты үдеріс ретінде қарастырады. Оның пікірінше, балалар алдымен өз ортасындағы адамдардың сөйлеуін тыңдау арқылы тіл үйренеді, ал кейін жеке белсенділігі мен әлеуметтік өзара әрекет негізінде сөйлеу қабілеттерін одан әрі дамытады. Ғалым оқушылардың сөйлеу шеберлігі ойды білдіру, қарым-қатынас орнату, білімді меңгеру және танымдық құрылымдарды дамытуда маңызды рөл атқаратынын атап көрсетеді [6</w:t>
      </w:r>
      <w:r w:rsidR="00EF440B">
        <w:rPr>
          <w:rFonts w:ascii="Times New Roman" w:hAnsi="Times New Roman" w:cs="Times New Roman"/>
          <w:sz w:val="28"/>
          <w:szCs w:val="28"/>
          <w:lang w:val="kk-KZ"/>
        </w:rPr>
        <w:t>4</w:t>
      </w:r>
      <w:r w:rsidR="00D06215" w:rsidRPr="00CC7D0F">
        <w:rPr>
          <w:rFonts w:ascii="Times New Roman" w:hAnsi="Times New Roman" w:cs="Times New Roman"/>
          <w:sz w:val="28"/>
          <w:szCs w:val="28"/>
          <w:lang w:val="kk-KZ"/>
        </w:rPr>
        <w:t>].</w:t>
      </w:r>
      <w:r w:rsidR="00D06215" w:rsidRPr="00CC7D0F">
        <w:rPr>
          <w:sz w:val="28"/>
          <w:szCs w:val="28"/>
          <w:lang w:val="tr-TR"/>
        </w:rPr>
        <w:t xml:space="preserve"> </w:t>
      </w:r>
      <w:r w:rsidR="006C1836" w:rsidRPr="00CC7D0F">
        <w:rPr>
          <w:rFonts w:ascii="Times New Roman" w:hAnsi="Times New Roman" w:cs="Times New Roman"/>
          <w:sz w:val="28"/>
          <w:szCs w:val="28"/>
          <w:lang w:val="kk-KZ"/>
        </w:rPr>
        <w:t>Ғалым оқушылар талқылау, шешім қабылдау, қиындықтарды</w:t>
      </w:r>
      <w:r w:rsidR="00BE0D24" w:rsidRPr="00CC7D0F">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жеңу сияқты әрекеттерді бірлесіп орындау арқылы сөйлеу дағдыларын жетілдіруге болатынын айтса, С.Серен және Г.А.Эмель балалардың сөйлеу дағдыларын мультфильм арқылы дамытуға болатынын айтады [</w:t>
      </w:r>
      <w:r w:rsidR="0077565E" w:rsidRPr="00CC7D0F">
        <w:rPr>
          <w:rFonts w:ascii="Times New Roman" w:hAnsi="Times New Roman" w:cs="Times New Roman"/>
          <w:sz w:val="28"/>
          <w:szCs w:val="28"/>
          <w:lang w:val="kk-KZ"/>
        </w:rPr>
        <w:t>6</w:t>
      </w:r>
      <w:r w:rsidR="00EF440B">
        <w:rPr>
          <w:rFonts w:ascii="Times New Roman" w:hAnsi="Times New Roman" w:cs="Times New Roman"/>
          <w:sz w:val="28"/>
          <w:szCs w:val="28"/>
          <w:lang w:val="kk-KZ"/>
        </w:rPr>
        <w:t>5</w:t>
      </w:r>
      <w:r w:rsidR="006C1836" w:rsidRPr="00CC7D0F">
        <w:rPr>
          <w:rFonts w:ascii="Times New Roman" w:hAnsi="Times New Roman" w:cs="Times New Roman"/>
          <w:sz w:val="28"/>
          <w:szCs w:val="28"/>
          <w:lang w:val="kk-KZ"/>
        </w:rPr>
        <w:t xml:space="preserve">]. </w:t>
      </w:r>
    </w:p>
    <w:p w14:paraId="0A8BAFC9" w14:textId="7B05069F" w:rsidR="00D06215" w:rsidRPr="00CC7D0F" w:rsidRDefault="00D06215" w:rsidP="00DD2D45">
      <w:pPr>
        <w:spacing w:after="0" w:line="240" w:lineRule="auto"/>
        <w:ind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Мәтінмен жұмыс негізінде 8-сынып оқушыларының айтылым мәдениетін қалыптастыру барысында стилистика мәселелеріне айрықша назар аударылды. Синтаксистік синонимдер мен стилистикалық фигуралар тілдің ең жоғары әрі күрделі деңгейі саналатын мәтін аясында қарастырылды. Тілдік бірліктердің мәтіндегі қызметі олардың семантикалық мазмұны мен грамматикалық ерекшеліктері арқылы айқындалды. Айтылымды құрауда тілдік бірліктердің мағынасы мен атқаратын қызметін түсіндіру үшін олардың контекстегі қолданысына басымдық берілді, өйткені контекст жағдайында тілдік бірліктердің барлық деңгейдегі семантикалық қырлары анық көрініс табады [6</w:t>
      </w:r>
      <w:r w:rsidR="00EF440B">
        <w:rPr>
          <w:rFonts w:ascii="Times New Roman" w:hAnsi="Times New Roman" w:cs="Times New Roman"/>
          <w:sz w:val="28"/>
          <w:szCs w:val="28"/>
          <w:lang w:val="kk-KZ"/>
        </w:rPr>
        <w:t>6</w:t>
      </w:r>
      <w:r w:rsidRPr="00CC7D0F">
        <w:rPr>
          <w:rFonts w:ascii="Times New Roman" w:hAnsi="Times New Roman" w:cs="Times New Roman"/>
          <w:sz w:val="28"/>
          <w:szCs w:val="28"/>
          <w:lang w:val="kk-KZ"/>
        </w:rPr>
        <w:t>].</w:t>
      </w:r>
    </w:p>
    <w:p w14:paraId="257F4867" w14:textId="4452CAEA" w:rsidR="006C1836" w:rsidRPr="00CC7D0F" w:rsidRDefault="00D06215" w:rsidP="00DD2D45">
      <w:pPr>
        <w:spacing w:after="0" w:line="240" w:lineRule="auto"/>
        <w:ind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Қазіргі кезеңде лингвистикалық бірліктердің өзара сабақтастығы, олардың контекстке тәуелділігі және мәтін түзудегі қызметі жан-жақты зерттелгені белгілі. Тілді тұтас жүйе ретінде біріктіретін негізгі бірлік мәтін болып табылады, ол сөйлесімнің басты бірлігі әрі синтаксистік деңгейдегі ең жоғарғы құрылым ретінде танылады [6</w:t>
      </w:r>
      <w:r w:rsidR="00EF440B">
        <w:rPr>
          <w:rFonts w:ascii="Times New Roman" w:hAnsi="Times New Roman" w:cs="Times New Roman"/>
          <w:sz w:val="28"/>
          <w:szCs w:val="28"/>
          <w:lang w:val="kk-KZ"/>
        </w:rPr>
        <w:t>7</w:t>
      </w:r>
      <w:r w:rsidRPr="00CC7D0F">
        <w:rPr>
          <w:rFonts w:ascii="Times New Roman" w:hAnsi="Times New Roman" w:cs="Times New Roman"/>
          <w:sz w:val="28"/>
          <w:szCs w:val="28"/>
          <w:lang w:val="kk-KZ"/>
        </w:rPr>
        <w:t>].</w:t>
      </w:r>
      <w:r w:rsidRPr="00CC7D0F">
        <w:rPr>
          <w:sz w:val="28"/>
          <w:szCs w:val="28"/>
          <w:lang w:val="tr-TR"/>
        </w:rPr>
        <w:t xml:space="preserve"> </w:t>
      </w:r>
      <w:r w:rsidR="006C1836" w:rsidRPr="00CC7D0F">
        <w:rPr>
          <w:rFonts w:ascii="Times New Roman" w:hAnsi="Times New Roman" w:cs="Times New Roman"/>
          <w:sz w:val="28"/>
          <w:szCs w:val="28"/>
          <w:lang w:val="kk-KZ"/>
        </w:rPr>
        <w:t>Мәтін теориясы қазақ тіл білімінде А.Байтұрсынұлы, Қ.Жұбанов, Р.Сыздык, Т.Қордабаев, Б.Шалабай, М.Серғалиев, Б.Мүсірепова, С.Құнанбаева, Ж.Жақыпов, О.Бүркіт, А.Жұбанов, Г.Әзімжанова, Г.Смағұлова, Ф.Оразбаева, Ж.Дәулетбекова, Ж.Балтабаева, З.Ерназарова, С.Мұстафина, Н.Құрманова, К.Мухлис, А.Таусоғарова, Б.Райымбекова, Ф.Жақсыбаева, А.Шайкенова, А.</w:t>
      </w:r>
      <w:r w:rsidR="006C1836" w:rsidRPr="00CC7D0F">
        <w:rPr>
          <w:rFonts w:ascii="Times New Roman" w:hAnsi="Times New Roman" w:cs="Times New Roman"/>
          <w:sz w:val="28"/>
          <w:szCs w:val="28"/>
          <w:shd w:val="clear" w:color="auto" w:fill="FFFFFF"/>
          <w:lang w:val="kk-KZ"/>
        </w:rPr>
        <w:t xml:space="preserve">Қожахметова, </w:t>
      </w:r>
      <w:r w:rsidR="006C1836" w:rsidRPr="00CC7D0F">
        <w:rPr>
          <w:rFonts w:ascii="Times New Roman" w:hAnsi="Times New Roman" w:cs="Times New Roman"/>
          <w:sz w:val="28"/>
          <w:szCs w:val="28"/>
          <w:lang w:val="kk-KZ"/>
        </w:rPr>
        <w:t xml:space="preserve">Ж.Қайшығұлова, М.Ахметова т.б. ғалымдар мен Г.Лакофф, Р.Харвег, В.Скаличка, Э.Бенвенист, С.Карцевский, </w:t>
      </w:r>
      <w:r w:rsidR="00BE0D24" w:rsidRPr="00CC7D0F">
        <w:rPr>
          <w:rFonts w:ascii="Times New Roman" w:hAnsi="Times New Roman" w:cs="Times New Roman"/>
          <w:sz w:val="28"/>
          <w:szCs w:val="28"/>
          <w:lang w:val="kk-KZ"/>
        </w:rPr>
        <w:t>З.Шмидт, Т.Николаева, Л.М.Лосева, О.И.</w:t>
      </w:r>
      <w:r w:rsidR="006C1836" w:rsidRPr="00CC7D0F">
        <w:rPr>
          <w:rFonts w:ascii="Times New Roman" w:hAnsi="Times New Roman" w:cs="Times New Roman"/>
          <w:sz w:val="28"/>
          <w:szCs w:val="28"/>
          <w:lang w:val="kk-KZ"/>
        </w:rPr>
        <w:t>Москальская, Н.С</w:t>
      </w:r>
      <w:r w:rsidR="00BE0D24" w:rsidRPr="00CC7D0F">
        <w:rPr>
          <w:rFonts w:ascii="Times New Roman" w:hAnsi="Times New Roman" w:cs="Times New Roman"/>
          <w:sz w:val="28"/>
          <w:szCs w:val="28"/>
          <w:lang w:val="kk-KZ"/>
        </w:rPr>
        <w:t>.Поспелов, Г.Я.Солганик, И.А.</w:t>
      </w:r>
      <w:r w:rsidR="006C1836" w:rsidRPr="00CC7D0F">
        <w:rPr>
          <w:rFonts w:ascii="Times New Roman" w:hAnsi="Times New Roman" w:cs="Times New Roman"/>
          <w:sz w:val="28"/>
          <w:szCs w:val="28"/>
          <w:lang w:val="kk-KZ"/>
        </w:rPr>
        <w:t xml:space="preserve">Фигуровский және т.б. шетелдік зерттеушілердің еңбектерінде сөз болды. </w:t>
      </w:r>
    </w:p>
    <w:p w14:paraId="70420D1F" w14:textId="7388393D" w:rsidR="00971D01" w:rsidRPr="00CC7D0F" w:rsidRDefault="000E36C0" w:rsidP="00DD2D45">
      <w:pPr>
        <w:spacing w:after="0" w:line="240" w:lineRule="auto"/>
        <w:ind w:firstLine="52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w:t>
      </w:r>
      <w:r w:rsidR="00971D01" w:rsidRPr="00CC7D0F">
        <w:rPr>
          <w:rFonts w:ascii="Times New Roman" w:eastAsia="Times New Roman" w:hAnsi="Times New Roman" w:cs="Times New Roman"/>
          <w:sz w:val="28"/>
          <w:szCs w:val="28"/>
          <w:lang w:val="kk-KZ" w:eastAsia="ru-RU"/>
        </w:rPr>
        <w:t>Жұбанов мәтінді «сөз бұйымы» деп атап, оның ауызша және жазбаша түрлерін ажырата отырып, олардың өзіне тән айырмашылықтарын көрсетеді. Ғалымның пікірінше, сөзді сапалы құрастыру үшін оның жасалу жолын және қолданылатын тілдік материалдың табиғатын терең білу қажет. Ауызша сөйлеуде кейбір олқылықтар жағдаят арқылы түзетіліп отыруы мүмкін болса, жазбаша мәтінде мұндай мүмкіндік болмайды: жазылған сөз қалай берілсе, сол күйінде қабылданады. Сондықтан әсіресе жазбаша сөзді құрастыру тетіктерін меңгеру аса маңызды. Сонымен қатар ғалым топ алдында айтылатын ауызша сөздің де жазба тілге ұқсас қатаң талаптарға бағынатынын, мұнда да еркін әңгімелесудегідей жеңілдіктер болмайтынын атап өтеді [6</w:t>
      </w:r>
      <w:r w:rsidR="00EF440B">
        <w:rPr>
          <w:rFonts w:ascii="Times New Roman" w:eastAsia="Times New Roman" w:hAnsi="Times New Roman" w:cs="Times New Roman"/>
          <w:sz w:val="28"/>
          <w:szCs w:val="28"/>
          <w:lang w:val="kk-KZ" w:eastAsia="ru-RU"/>
        </w:rPr>
        <w:t>8</w:t>
      </w:r>
      <w:r w:rsidR="00971D01" w:rsidRPr="00CC7D0F">
        <w:rPr>
          <w:rFonts w:ascii="Times New Roman" w:eastAsia="Times New Roman" w:hAnsi="Times New Roman" w:cs="Times New Roman"/>
          <w:sz w:val="28"/>
          <w:szCs w:val="28"/>
          <w:lang w:val="kk-KZ" w:eastAsia="ru-RU"/>
        </w:rPr>
        <w:t>].</w:t>
      </w:r>
    </w:p>
    <w:p w14:paraId="30FE6163" w14:textId="1D418A97" w:rsidR="00971D01" w:rsidRPr="00CC7D0F" w:rsidRDefault="009F56E4" w:rsidP="00DD2D45">
      <w:pPr>
        <w:spacing w:after="0" w:line="240" w:lineRule="auto"/>
        <w:ind w:firstLine="52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С.</w:t>
      </w:r>
      <w:r w:rsidR="00971D01" w:rsidRPr="00CC7D0F">
        <w:rPr>
          <w:rFonts w:ascii="Times New Roman" w:eastAsia="Times New Roman" w:hAnsi="Times New Roman" w:cs="Times New Roman"/>
          <w:sz w:val="28"/>
          <w:szCs w:val="28"/>
          <w:lang w:val="kk-KZ" w:eastAsia="ru-RU"/>
        </w:rPr>
        <w:t>Аманжолов сөйлесім барысында аяқталған ойдың жекелеген бір сөйлеммен емес, өзара ретпен байланысқан сөйлемдер тізбегі арқылы берілетінін негіздейді. Ғалымның тұжырымдауынша, сөйлемдерді жеке-дара емес, бір-бірімен мағыналық сабақтастықта қарастырған жағдайда ғана тұтас ой толық ашылады. Ол сөйлесімді терең ой мен қиялға сүйенген, алдын ала жүйеленген, жоспарлы түрде құрылған сөйлемдер желісі ретінде сипаттап, мұны монологтік сөзге тән басты белгілердің бірі деп көрсетеді [6</w:t>
      </w:r>
      <w:r w:rsidR="00EF440B">
        <w:rPr>
          <w:rFonts w:ascii="Times New Roman" w:eastAsia="Times New Roman" w:hAnsi="Times New Roman" w:cs="Times New Roman"/>
          <w:sz w:val="28"/>
          <w:szCs w:val="28"/>
          <w:lang w:val="kk-KZ" w:eastAsia="ru-RU"/>
        </w:rPr>
        <w:t>9</w:t>
      </w:r>
      <w:r w:rsidR="00971D01" w:rsidRPr="00CC7D0F">
        <w:rPr>
          <w:rFonts w:ascii="Times New Roman" w:eastAsia="Times New Roman" w:hAnsi="Times New Roman" w:cs="Times New Roman"/>
          <w:sz w:val="28"/>
          <w:szCs w:val="28"/>
          <w:lang w:val="kk-KZ" w:eastAsia="ru-RU"/>
        </w:rPr>
        <w:t>, 11</w:t>
      </w:r>
      <w:r w:rsidR="00EF440B">
        <w:rPr>
          <w:rFonts w:ascii="Times New Roman" w:eastAsia="Times New Roman" w:hAnsi="Times New Roman" w:cs="Times New Roman"/>
          <w:sz w:val="28"/>
          <w:szCs w:val="28"/>
          <w:lang w:val="kk-KZ" w:eastAsia="ru-RU"/>
        </w:rPr>
        <w:t xml:space="preserve"> б.</w:t>
      </w:r>
      <w:r w:rsidR="00971D01" w:rsidRPr="00CC7D0F">
        <w:rPr>
          <w:rFonts w:ascii="Times New Roman" w:eastAsia="Times New Roman" w:hAnsi="Times New Roman" w:cs="Times New Roman"/>
          <w:sz w:val="28"/>
          <w:szCs w:val="28"/>
          <w:lang w:val="kk-KZ" w:eastAsia="ru-RU"/>
        </w:rPr>
        <w:t>].</w:t>
      </w:r>
    </w:p>
    <w:p w14:paraId="29EAE803" w14:textId="6616CDE4" w:rsidR="00971D01" w:rsidRPr="00CC7D0F" w:rsidRDefault="00971D01" w:rsidP="00DD2D45">
      <w:pPr>
        <w:spacing w:after="0" w:line="240" w:lineRule="auto"/>
        <w:ind w:firstLine="52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Сонымен қатар зерттеуші ауызша мәтіндердің құрылымы «сөйлеуші – мәтін – тыңдаушы» бірлігінен тұратынын атап өтеді. Бұл жағдайда сөз сөйлеушіден тыңдаушыға бағытталып, қабылдау тұтас күйінде жүзеге асады. Тыңдаушы сөйлеушінің әрбір сөйлемін жеке талдамай, жалпы оның шешендігіне, сөзінің түсініктілігі мен әсерлілігіне баға береді, яғни мәтін тұтастай қабылданады [6</w:t>
      </w:r>
      <w:r w:rsidR="00EF440B">
        <w:rPr>
          <w:rFonts w:ascii="Times New Roman" w:eastAsia="Times New Roman" w:hAnsi="Times New Roman" w:cs="Times New Roman"/>
          <w:sz w:val="28"/>
          <w:szCs w:val="28"/>
          <w:lang w:val="kk-KZ" w:eastAsia="ru-RU"/>
        </w:rPr>
        <w:t>9</w:t>
      </w:r>
      <w:r w:rsidRPr="00CC7D0F">
        <w:rPr>
          <w:rFonts w:ascii="Times New Roman" w:eastAsia="Times New Roman" w:hAnsi="Times New Roman" w:cs="Times New Roman"/>
          <w:sz w:val="28"/>
          <w:szCs w:val="28"/>
          <w:lang w:val="kk-KZ" w:eastAsia="ru-RU"/>
        </w:rPr>
        <w:t>, 14</w:t>
      </w:r>
      <w:r w:rsidR="00EF440B">
        <w:rPr>
          <w:rFonts w:ascii="Times New Roman" w:eastAsia="Times New Roman" w:hAnsi="Times New Roman" w:cs="Times New Roman"/>
          <w:sz w:val="28"/>
          <w:szCs w:val="28"/>
          <w:lang w:val="kk-KZ" w:eastAsia="ru-RU"/>
        </w:rPr>
        <w:t xml:space="preserve"> б.</w:t>
      </w:r>
      <w:r w:rsidRPr="00CC7D0F">
        <w:rPr>
          <w:rFonts w:ascii="Times New Roman" w:eastAsia="Times New Roman" w:hAnsi="Times New Roman" w:cs="Times New Roman"/>
          <w:sz w:val="28"/>
          <w:szCs w:val="28"/>
          <w:lang w:val="kk-KZ" w:eastAsia="ru-RU"/>
        </w:rPr>
        <w:t>].</w:t>
      </w:r>
    </w:p>
    <w:p w14:paraId="3324EC67" w14:textId="37B81484" w:rsidR="006C1836" w:rsidRPr="00CC7D0F" w:rsidRDefault="006C1836" w:rsidP="00DD2D45">
      <w:pPr>
        <w:spacing w:after="0" w:line="240" w:lineRule="auto"/>
        <w:ind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Мәтінді түрлі қырынан сипаттаған ғалым Б.Шалабай мәтінді сөзді сыртқа шығарудың, яғни тілді қолданудың жемісі ретінде сипаттап, сөйлеу үдерісі мен тіл жүйесі тығыз байланысты болатынын айтады. Мәтін мен ауызша сөйлеуді өзара қарама-қарсы құбылыстар ретінде сипаттай отырып, айырмашылықтарын көрсетеді</w:t>
      </w:r>
      <w:r w:rsidR="0077565E" w:rsidRPr="00CC7D0F">
        <w:rPr>
          <w:rFonts w:ascii="Times New Roman" w:hAnsi="Times New Roman" w:cs="Times New Roman"/>
          <w:sz w:val="28"/>
          <w:szCs w:val="28"/>
          <w:lang w:val="kk-KZ"/>
        </w:rPr>
        <w:t xml:space="preserve"> [</w:t>
      </w:r>
      <w:r w:rsidR="00EF440B">
        <w:rPr>
          <w:rFonts w:ascii="Times New Roman" w:hAnsi="Times New Roman" w:cs="Times New Roman"/>
          <w:sz w:val="28"/>
          <w:szCs w:val="28"/>
          <w:lang w:val="kk-KZ"/>
        </w:rPr>
        <w:t>70</w:t>
      </w:r>
      <w:r w:rsidR="0077565E" w:rsidRPr="00CC7D0F">
        <w:rPr>
          <w:rFonts w:ascii="Times New Roman" w:hAnsi="Times New Roman" w:cs="Times New Roman"/>
          <w:sz w:val="28"/>
          <w:szCs w:val="28"/>
          <w:lang w:val="kk-KZ"/>
        </w:rPr>
        <w:t>].</w:t>
      </w:r>
    </w:p>
    <w:p w14:paraId="2A8DE830" w14:textId="275C4ED6" w:rsidR="006C1836" w:rsidRPr="00CC7D0F" w:rsidRDefault="00BE0D24" w:rsidP="00DD2D45">
      <w:pPr>
        <w:spacing w:after="0" w:line="240" w:lineRule="auto"/>
        <w:ind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Академик З.</w:t>
      </w:r>
      <w:r w:rsidR="006C1836" w:rsidRPr="00CC7D0F">
        <w:rPr>
          <w:rFonts w:ascii="Times New Roman" w:hAnsi="Times New Roman" w:cs="Times New Roman"/>
          <w:sz w:val="28"/>
          <w:szCs w:val="28"/>
          <w:lang w:val="kk-KZ"/>
        </w:rPr>
        <w:t xml:space="preserve">Базарбаева ауызша сөйлеудегі интонемалардың қызметін сөз ете келіп, қазақ тіліндегі интонемалардың сөз, сөйлем түрлерімен, күрделі синтаксистік тұтастықтардағы көрінісін сипаттаған. </w:t>
      </w:r>
      <w:r w:rsidR="00971D01" w:rsidRPr="00CC7D0F">
        <w:rPr>
          <w:rFonts w:ascii="Times New Roman" w:hAnsi="Times New Roman" w:cs="Times New Roman"/>
          <w:sz w:val="28"/>
          <w:szCs w:val="28"/>
          <w:lang w:val="kk-KZ"/>
        </w:rPr>
        <w:t>Ғалым интонацияны тиянақты және тиянақсыз түрлерге бөліп, ауызша сөйлеудегі кідірістердің атқаратын қызметін нақтылайды. Оның пайымдауынша, күрделенген сөйлемдер мен синтаксистік тұтастық құрамындағы дербес сөйлемдер жай хабарлы сөйлемдерге тән интонациялық үлгімен айтылып, тиянақсыз және тиянақты интонемалар арқылы жүзеге асады. Жекелеген сөйлемдердің арасындағы паузалар салыстырмалы түрде қысқа болып келеді, ал абзацты аяқтайтын соңғы сөйлем соңындағы кідіріс ұзақтау болып, тұтастықтың тәмамдалғанын білдіреді. Күрделі синтаксистік тұтастықтың компоненттерін өзара байланыстыратын ортақ мағыналы сөздер сабақтас құрмалас сөйлемдердегі жалғаулықтар тәрізді екпінмен, ұзақтық пен интенсивтілік арқылы айқынырақ, жоғары деңгейде айтылады. Ал жалғаспалы құрылымдар көбіне диалогтік сөйлесімде ұшырасып, сөйлемдердің коммуникативтік мақсатына сай интонациялық өзгешеліктерімен қатар, әрқайсысы жеке синтагма құрап, олардың арасында шамалас, ықшам паузалар сақталады [5</w:t>
      </w:r>
      <w:r w:rsidR="00EF440B">
        <w:rPr>
          <w:rFonts w:ascii="Times New Roman" w:hAnsi="Times New Roman" w:cs="Times New Roman"/>
          <w:sz w:val="28"/>
          <w:szCs w:val="28"/>
          <w:lang w:val="kk-KZ"/>
        </w:rPr>
        <w:t>3, 126 б.</w:t>
      </w:r>
      <w:r w:rsidR="00971D01" w:rsidRPr="00CC7D0F">
        <w:rPr>
          <w:rFonts w:ascii="Times New Roman" w:hAnsi="Times New Roman" w:cs="Times New Roman"/>
          <w:sz w:val="28"/>
          <w:szCs w:val="28"/>
          <w:lang w:val="kk-KZ"/>
        </w:rPr>
        <w:t>].</w:t>
      </w:r>
    </w:p>
    <w:p w14:paraId="2CBDEA1E" w14:textId="576A2994" w:rsidR="006C1836" w:rsidRPr="00CC7D0F" w:rsidRDefault="00D236D6" w:rsidP="00DD2D45">
      <w:pPr>
        <w:spacing w:after="0" w:line="240" w:lineRule="auto"/>
        <w:ind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Сонымен қатар,</w:t>
      </w:r>
      <w:r w:rsidR="00492365" w:rsidRPr="00492365">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мәтіннің нақты түрін талдауға арналған зерттеу еңбектер де көбейіп келеді. Ғалым  Т.</w:t>
      </w:r>
      <w:r w:rsidR="006C1836" w:rsidRPr="00CC7D0F">
        <w:rPr>
          <w:rFonts w:ascii="Times New Roman" w:hAnsi="Times New Roman" w:cs="Times New Roman"/>
          <w:sz w:val="28"/>
          <w:szCs w:val="28"/>
          <w:shd w:val="clear" w:color="auto" w:fill="FFFFFF"/>
          <w:lang w:val="kk-KZ"/>
        </w:rPr>
        <w:t>Есем</w:t>
      </w:r>
      <w:r w:rsidR="006C1836" w:rsidRPr="00CC7D0F">
        <w:rPr>
          <w:rFonts w:ascii="Times New Roman" w:hAnsi="Times New Roman" w:cs="Times New Roman"/>
          <w:sz w:val="28"/>
          <w:szCs w:val="28"/>
          <w:shd w:val="clear" w:color="auto" w:fill="FFFFFF"/>
          <w:lang w:val="kk-KZ"/>
        </w:rPr>
        <w:softHyphen/>
        <w:t>бе</w:t>
      </w:r>
      <w:r w:rsidR="006C1836" w:rsidRPr="00CC7D0F">
        <w:rPr>
          <w:rFonts w:ascii="Times New Roman" w:hAnsi="Times New Roman" w:cs="Times New Roman"/>
          <w:sz w:val="28"/>
          <w:szCs w:val="28"/>
          <w:shd w:val="clear" w:color="auto" w:fill="FFFFFF"/>
          <w:lang w:val="kk-KZ"/>
        </w:rPr>
        <w:softHyphen/>
        <w:t xml:space="preserve">ковтің зерттеуінде көркем мәтіннің теориясы сөз болса </w:t>
      </w:r>
      <w:r w:rsidR="0077565E" w:rsidRPr="00CC7D0F">
        <w:rPr>
          <w:rFonts w:ascii="Times New Roman" w:hAnsi="Times New Roman" w:cs="Times New Roman"/>
          <w:sz w:val="28"/>
          <w:szCs w:val="28"/>
          <w:shd w:val="clear" w:color="auto" w:fill="FFFFFF"/>
          <w:lang w:val="kk-KZ"/>
        </w:rPr>
        <w:t>[7</w:t>
      </w:r>
      <w:r w:rsidR="00EF440B">
        <w:rPr>
          <w:rFonts w:ascii="Times New Roman" w:hAnsi="Times New Roman" w:cs="Times New Roman"/>
          <w:sz w:val="28"/>
          <w:szCs w:val="28"/>
          <w:shd w:val="clear" w:color="auto" w:fill="FFFFFF"/>
          <w:lang w:val="kk-KZ"/>
        </w:rPr>
        <w:t>1</w:t>
      </w:r>
      <w:r w:rsidR="0077565E" w:rsidRPr="00CC7D0F">
        <w:rPr>
          <w:rFonts w:ascii="Times New Roman" w:hAnsi="Times New Roman" w:cs="Times New Roman"/>
          <w:sz w:val="28"/>
          <w:szCs w:val="28"/>
          <w:shd w:val="clear" w:color="auto" w:fill="FFFFFF"/>
          <w:lang w:val="kk-KZ"/>
        </w:rPr>
        <w:t>],</w:t>
      </w:r>
      <w:r w:rsidR="006C1836" w:rsidRPr="00CC7D0F">
        <w:rPr>
          <w:rFonts w:ascii="Times New Roman" w:hAnsi="Times New Roman" w:cs="Times New Roman"/>
          <w:sz w:val="28"/>
          <w:szCs w:val="28"/>
          <w:shd w:val="clear" w:color="auto" w:fill="FFFFFF"/>
          <w:lang w:val="kk-KZ"/>
        </w:rPr>
        <w:t xml:space="preserve"> </w:t>
      </w:r>
      <w:r w:rsidR="006C1836" w:rsidRPr="00CC7D0F">
        <w:rPr>
          <w:rFonts w:ascii="Times New Roman" w:hAnsi="Times New Roman" w:cs="Times New Roman"/>
          <w:sz w:val="28"/>
          <w:szCs w:val="28"/>
          <w:lang w:val="kk-KZ"/>
        </w:rPr>
        <w:t xml:space="preserve">С.Жусанбаеваның зерттеулері көркем мәтінге, өлең мәтіндерінің семантикасын, құрылымын зерделеуге арналған </w:t>
      </w:r>
      <w:r w:rsidR="0077565E" w:rsidRPr="00CC7D0F">
        <w:rPr>
          <w:rFonts w:ascii="Times New Roman" w:hAnsi="Times New Roman" w:cs="Times New Roman"/>
          <w:sz w:val="28"/>
          <w:szCs w:val="28"/>
          <w:lang w:val="kk-KZ"/>
        </w:rPr>
        <w:t>[7</w:t>
      </w:r>
      <w:r w:rsidR="00EF440B">
        <w:rPr>
          <w:rFonts w:ascii="Times New Roman" w:hAnsi="Times New Roman" w:cs="Times New Roman"/>
          <w:sz w:val="28"/>
          <w:szCs w:val="28"/>
          <w:lang w:val="kk-KZ"/>
        </w:rPr>
        <w:t>2</w:t>
      </w:r>
      <w:r w:rsidR="0077565E" w:rsidRPr="00CC7D0F">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 xml:space="preserve">А.Таусоғарованың еңбегінде өлең мәтінінің синтаксистік ерекшеліктері талданса </w:t>
      </w:r>
      <w:r w:rsidR="0077565E" w:rsidRPr="00CC7D0F">
        <w:rPr>
          <w:rFonts w:ascii="Times New Roman" w:hAnsi="Times New Roman" w:cs="Times New Roman"/>
          <w:sz w:val="28"/>
          <w:szCs w:val="28"/>
          <w:lang w:val="kk-KZ"/>
        </w:rPr>
        <w:t>[7</w:t>
      </w:r>
      <w:r w:rsidR="00EF440B">
        <w:rPr>
          <w:rFonts w:ascii="Times New Roman" w:hAnsi="Times New Roman" w:cs="Times New Roman"/>
          <w:sz w:val="28"/>
          <w:szCs w:val="28"/>
          <w:lang w:val="kk-KZ"/>
        </w:rPr>
        <w:t>3</w:t>
      </w:r>
      <w:r w:rsidR="0077565E" w:rsidRPr="00CC7D0F">
        <w:rPr>
          <w:rFonts w:ascii="Times New Roman" w:hAnsi="Times New Roman" w:cs="Times New Roman"/>
          <w:sz w:val="28"/>
          <w:szCs w:val="28"/>
          <w:lang w:val="kk-KZ"/>
        </w:rPr>
        <w:t>],</w:t>
      </w:r>
      <w:r w:rsidR="00BE0D24" w:rsidRPr="00CC7D0F">
        <w:rPr>
          <w:rFonts w:ascii="Times New Roman" w:hAnsi="Times New Roman" w:cs="Times New Roman"/>
          <w:sz w:val="28"/>
          <w:szCs w:val="28"/>
          <w:lang w:val="kk-KZ"/>
        </w:rPr>
        <w:t xml:space="preserve"> М.</w:t>
      </w:r>
      <w:r w:rsidR="006C1836" w:rsidRPr="00CC7D0F">
        <w:rPr>
          <w:rFonts w:ascii="Times New Roman" w:hAnsi="Times New Roman" w:cs="Times New Roman"/>
          <w:sz w:val="28"/>
          <w:szCs w:val="28"/>
          <w:lang w:val="kk-KZ"/>
        </w:rPr>
        <w:t>Ахметованың зерттеулерінде қазақтың көркем прозаларының тілі құрылымдық жағынан сипатталған</w:t>
      </w:r>
      <w:r w:rsidR="00CE445D" w:rsidRPr="00CC7D0F">
        <w:rPr>
          <w:rFonts w:ascii="Times New Roman" w:hAnsi="Times New Roman" w:cs="Times New Roman"/>
          <w:sz w:val="28"/>
          <w:szCs w:val="28"/>
          <w:lang w:val="kk-KZ"/>
        </w:rPr>
        <w:t xml:space="preserve"> </w:t>
      </w:r>
      <w:r w:rsidR="0077565E" w:rsidRPr="00CC7D0F">
        <w:rPr>
          <w:rFonts w:ascii="Times New Roman" w:hAnsi="Times New Roman" w:cs="Times New Roman"/>
          <w:sz w:val="28"/>
          <w:szCs w:val="28"/>
          <w:lang w:val="kk-KZ"/>
        </w:rPr>
        <w:t>[7</w:t>
      </w:r>
      <w:r w:rsidR="00EF440B">
        <w:rPr>
          <w:rFonts w:ascii="Times New Roman" w:hAnsi="Times New Roman" w:cs="Times New Roman"/>
          <w:sz w:val="28"/>
          <w:szCs w:val="28"/>
          <w:lang w:val="kk-KZ"/>
        </w:rPr>
        <w:t>4</w:t>
      </w:r>
      <w:r w:rsidR="0077565E" w:rsidRPr="00CC7D0F">
        <w:rPr>
          <w:rFonts w:ascii="Times New Roman" w:hAnsi="Times New Roman" w:cs="Times New Roman"/>
          <w:sz w:val="28"/>
          <w:szCs w:val="28"/>
          <w:lang w:val="kk-KZ"/>
        </w:rPr>
        <w:t>]</w:t>
      </w:r>
      <w:r w:rsidR="00924B77" w:rsidRPr="00CC7D0F">
        <w:rPr>
          <w:rFonts w:ascii="Times New Roman" w:hAnsi="Times New Roman" w:cs="Times New Roman"/>
          <w:sz w:val="28"/>
          <w:szCs w:val="28"/>
          <w:lang w:val="kk-KZ"/>
        </w:rPr>
        <w:t>.</w:t>
      </w:r>
    </w:p>
    <w:p w14:paraId="0FFC9250" w14:textId="0C5633F4" w:rsidR="00971D01" w:rsidRPr="00CC7D0F" w:rsidRDefault="00B161BB" w:rsidP="00DD2D45">
      <w:pPr>
        <w:spacing w:after="0" w:line="240" w:lineRule="auto"/>
        <w:ind w:firstLine="52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 xml:space="preserve">      </w:t>
      </w:r>
      <w:r w:rsidR="00971D01" w:rsidRPr="00CC7D0F">
        <w:rPr>
          <w:rFonts w:ascii="Times New Roman" w:eastAsia="Times New Roman" w:hAnsi="Times New Roman" w:cs="Times New Roman"/>
          <w:sz w:val="28"/>
          <w:szCs w:val="28"/>
          <w:lang w:val="kk-KZ" w:eastAsia="ru-RU"/>
        </w:rPr>
        <w:t>Академик Ф.Оразбаева мәтінді ойлау, хабарлау, баяндау, қабылдау және пайымдау үдерістерімен тығыз байланысты, адамдар арасындағы тілдік қатынастың жүзеге асуына негіз болатын қатысымдық, жүй</w:t>
      </w:r>
      <w:r w:rsidR="003D6B41" w:rsidRPr="00CC7D0F">
        <w:rPr>
          <w:rFonts w:ascii="Times New Roman" w:eastAsia="Times New Roman" w:hAnsi="Times New Roman" w:cs="Times New Roman"/>
          <w:sz w:val="28"/>
          <w:szCs w:val="28"/>
          <w:lang w:val="kk-KZ" w:eastAsia="ru-RU"/>
        </w:rPr>
        <w:t>елі құрылым ретінде сипаттайды.</w:t>
      </w:r>
      <w:r w:rsidR="00EF440B">
        <w:rPr>
          <w:rFonts w:ascii="Times New Roman" w:eastAsia="Times New Roman" w:hAnsi="Times New Roman" w:cs="Times New Roman"/>
          <w:sz w:val="28"/>
          <w:szCs w:val="28"/>
          <w:lang w:val="kk-KZ" w:eastAsia="ru-RU"/>
        </w:rPr>
        <w:t xml:space="preserve"> </w:t>
      </w:r>
      <w:r w:rsidR="00971D01" w:rsidRPr="00CC7D0F">
        <w:rPr>
          <w:rFonts w:ascii="Times New Roman" w:eastAsia="Times New Roman" w:hAnsi="Times New Roman" w:cs="Times New Roman"/>
          <w:sz w:val="28"/>
          <w:szCs w:val="28"/>
          <w:lang w:val="kk-KZ" w:eastAsia="ru-RU"/>
        </w:rPr>
        <w:t>Ғалымның пайымдауынша, мә</w:t>
      </w:r>
      <w:r w:rsidRPr="00CC7D0F">
        <w:rPr>
          <w:rFonts w:ascii="Times New Roman" w:eastAsia="Times New Roman" w:hAnsi="Times New Roman" w:cs="Times New Roman"/>
          <w:sz w:val="28"/>
          <w:szCs w:val="28"/>
          <w:lang w:val="kk-KZ" w:eastAsia="ru-RU"/>
        </w:rPr>
        <w:t xml:space="preserve">тін тілдік қатынастың мазмұндық </w:t>
      </w:r>
      <w:r w:rsidR="00971D01" w:rsidRPr="00CC7D0F">
        <w:rPr>
          <w:rFonts w:ascii="Times New Roman" w:eastAsia="Times New Roman" w:hAnsi="Times New Roman" w:cs="Times New Roman"/>
          <w:sz w:val="28"/>
          <w:szCs w:val="28"/>
          <w:lang w:val="kk-KZ" w:eastAsia="ru-RU"/>
        </w:rPr>
        <w:t>тұтастығымен ерекшеленетін біртұтас жүйе болып табылады [2</w:t>
      </w:r>
      <w:r w:rsidR="00EF440B">
        <w:rPr>
          <w:rFonts w:ascii="Times New Roman" w:eastAsia="Times New Roman" w:hAnsi="Times New Roman" w:cs="Times New Roman"/>
          <w:sz w:val="28"/>
          <w:szCs w:val="28"/>
          <w:lang w:val="kk-KZ" w:eastAsia="ru-RU"/>
        </w:rPr>
        <w:t>7</w:t>
      </w:r>
      <w:r w:rsidR="00971D01" w:rsidRPr="00CC7D0F">
        <w:rPr>
          <w:rFonts w:ascii="Times New Roman" w:eastAsia="Times New Roman" w:hAnsi="Times New Roman" w:cs="Times New Roman"/>
          <w:sz w:val="28"/>
          <w:szCs w:val="28"/>
          <w:lang w:val="kk-KZ" w:eastAsia="ru-RU"/>
        </w:rPr>
        <w:t>, 26</w:t>
      </w:r>
      <w:r w:rsidR="00EF440B">
        <w:rPr>
          <w:rFonts w:ascii="Times New Roman" w:eastAsia="Times New Roman" w:hAnsi="Times New Roman" w:cs="Times New Roman"/>
          <w:sz w:val="28"/>
          <w:szCs w:val="28"/>
          <w:lang w:val="kk-KZ" w:eastAsia="ru-RU"/>
        </w:rPr>
        <w:t xml:space="preserve"> б.</w:t>
      </w:r>
      <w:r w:rsidR="00971D01" w:rsidRPr="00CC7D0F">
        <w:rPr>
          <w:rFonts w:ascii="Times New Roman" w:eastAsia="Times New Roman" w:hAnsi="Times New Roman" w:cs="Times New Roman"/>
          <w:sz w:val="28"/>
          <w:szCs w:val="28"/>
          <w:lang w:val="kk-KZ" w:eastAsia="ru-RU"/>
        </w:rPr>
        <w:t>].</w:t>
      </w:r>
    </w:p>
    <w:p w14:paraId="6785B5BE" w14:textId="2D91E1FE" w:rsidR="00971D01" w:rsidRPr="00CC7D0F" w:rsidRDefault="00971D01" w:rsidP="00DD2D45">
      <w:pPr>
        <w:spacing w:after="0" w:line="240" w:lineRule="auto"/>
        <w:ind w:firstLine="52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Ал профессор З.Ерназарова мәтінді сөйлеушінің коммуникативтік мақсатына сәйкес аяқталған ойды білдіретін бір немесе бірнеше сөйлемдер жиынтығы ретінде анықтайды. Ол тілдің иерархиялық құрылымында мәтінді семантикалық-синтаксистік тұрғыдан ең жоғары деңгейдегі бірлік деп есептейді. Сөйлесіммен салыстырғанда мәтін бүтіндік сипатқа ие болып, ортақ мақсатқа бағытталған бірнеше сөйлесім тізбегінен тұруы мүмкін екені көрсетіледі [7</w:t>
      </w:r>
      <w:r w:rsidR="00EF440B">
        <w:rPr>
          <w:rFonts w:ascii="Times New Roman" w:eastAsia="Times New Roman" w:hAnsi="Times New Roman" w:cs="Times New Roman"/>
          <w:sz w:val="28"/>
          <w:szCs w:val="28"/>
          <w:lang w:val="kk-KZ" w:eastAsia="ru-RU"/>
        </w:rPr>
        <w:t>5</w:t>
      </w:r>
      <w:r w:rsidRPr="00CC7D0F">
        <w:rPr>
          <w:rFonts w:ascii="Times New Roman" w:eastAsia="Times New Roman" w:hAnsi="Times New Roman" w:cs="Times New Roman"/>
          <w:sz w:val="28"/>
          <w:szCs w:val="28"/>
          <w:lang w:val="kk-KZ" w:eastAsia="ru-RU"/>
        </w:rPr>
        <w:t>].</w:t>
      </w:r>
    </w:p>
    <w:p w14:paraId="0F9A1A16" w14:textId="3EE30E65" w:rsidR="00971D01" w:rsidRPr="00CC7D0F" w:rsidRDefault="00A7776C" w:rsidP="00DD2D45">
      <w:pPr>
        <w:spacing w:after="0" w:line="240" w:lineRule="auto"/>
        <w:ind w:firstLine="52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Б.Н.</w:t>
      </w:r>
      <w:r w:rsidR="00971D01" w:rsidRPr="00CC7D0F">
        <w:rPr>
          <w:rFonts w:ascii="Times New Roman" w:eastAsia="Times New Roman" w:hAnsi="Times New Roman" w:cs="Times New Roman"/>
          <w:sz w:val="28"/>
          <w:szCs w:val="28"/>
          <w:lang w:val="kk-KZ" w:eastAsia="ru-RU"/>
        </w:rPr>
        <w:t>Головиннің анықтамасында мәтін ауызша немесе жазбаша түрде берілген, белгілі бір дәрежеде аяқталған мазмұнға ие және сол мазмұнды білдіретін сөйлесім бірлігі ретінде қарастырылады [7</w:t>
      </w:r>
      <w:r w:rsidR="00EF440B">
        <w:rPr>
          <w:rFonts w:ascii="Times New Roman" w:eastAsia="Times New Roman" w:hAnsi="Times New Roman" w:cs="Times New Roman"/>
          <w:sz w:val="28"/>
          <w:szCs w:val="28"/>
          <w:lang w:val="kk-KZ" w:eastAsia="ru-RU"/>
        </w:rPr>
        <w:t>6</w:t>
      </w:r>
      <w:r w:rsidR="00971D01" w:rsidRPr="00CC7D0F">
        <w:rPr>
          <w:rFonts w:ascii="Times New Roman" w:eastAsia="Times New Roman" w:hAnsi="Times New Roman" w:cs="Times New Roman"/>
          <w:sz w:val="28"/>
          <w:szCs w:val="28"/>
          <w:lang w:val="kk-KZ" w:eastAsia="ru-RU"/>
        </w:rPr>
        <w:t>].</w:t>
      </w:r>
    </w:p>
    <w:p w14:paraId="25E76C3A" w14:textId="006E95CA" w:rsidR="00971D01" w:rsidRPr="00CC7D0F" w:rsidRDefault="00971D01" w:rsidP="00DD2D45">
      <w:pPr>
        <w:spacing w:after="0" w:line="240" w:lineRule="auto"/>
        <w:ind w:firstLine="52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Ал «Тіл білімі» сөздігінде мәтін ұғымы бірнеше қырынан түсіндіріледі: ол тілдің өмір сүруінің феноменологиялық бастапқы формасы ретінде (З.Шмидт), мағыналық жағынан өзара байланысқан, жүйеленген әрі тұтастанған сөйлемдер тізбегі ретінде, коммуникацияға қатысушылардың сөйлемдік бірізділігі ретінде, сондай-ақ ауызша немесе жазбаша сөйлеу туындысы ретінде сипатталады [</w:t>
      </w:r>
      <w:r w:rsidR="00EF440B">
        <w:rPr>
          <w:rFonts w:ascii="Times New Roman" w:eastAsia="Times New Roman" w:hAnsi="Times New Roman" w:cs="Times New Roman"/>
          <w:sz w:val="28"/>
          <w:szCs w:val="28"/>
          <w:lang w:val="kk-KZ" w:eastAsia="ru-RU"/>
        </w:rPr>
        <w:t>77</w:t>
      </w:r>
      <w:r w:rsidRPr="00CC7D0F">
        <w:rPr>
          <w:rFonts w:ascii="Times New Roman" w:eastAsia="Times New Roman" w:hAnsi="Times New Roman" w:cs="Times New Roman"/>
          <w:sz w:val="28"/>
          <w:szCs w:val="28"/>
          <w:lang w:val="kk-KZ" w:eastAsia="ru-RU"/>
        </w:rPr>
        <w:t>].</w:t>
      </w:r>
    </w:p>
    <w:p w14:paraId="2891E369" w14:textId="180CB0FB" w:rsidR="006C1836" w:rsidRDefault="006C1836" w:rsidP="00DD2D45">
      <w:pPr>
        <w:spacing w:after="0" w:line="240" w:lineRule="auto"/>
        <w:ind w:firstLine="52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Мәтінге қатысты еңбектерді саралай  жұмысымызда мәтін мағыналық тұрғыдан тиянақты, құрылымдық бірлікке ие ауызша не жазбаша формадағы сөйлесім әрекетінің нәтижесі ретінде сипатталды</w:t>
      </w:r>
      <w:r w:rsidR="00B80B1A" w:rsidRPr="00CC7D0F">
        <w:rPr>
          <w:rFonts w:ascii="Times New Roman" w:hAnsi="Times New Roman" w:cs="Times New Roman"/>
          <w:sz w:val="28"/>
          <w:szCs w:val="28"/>
          <w:lang w:val="kk-KZ"/>
        </w:rPr>
        <w:t xml:space="preserve"> (сурет </w:t>
      </w:r>
      <w:r w:rsidR="00B80B1A" w:rsidRPr="00CC7D0F">
        <w:rPr>
          <w:rFonts w:ascii="Times New Roman" w:hAnsi="Times New Roman" w:cs="Times New Roman"/>
          <w:sz w:val="28"/>
          <w:szCs w:val="28"/>
          <w:lang w:val="tr-TR"/>
        </w:rPr>
        <w:t>1</w:t>
      </w:r>
      <w:r w:rsidR="00B80B1A"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 xml:space="preserve">. </w:t>
      </w:r>
    </w:p>
    <w:p w14:paraId="39EE442F" w14:textId="77777777" w:rsidR="000259E3" w:rsidRPr="00CC7D0F" w:rsidRDefault="000259E3" w:rsidP="00B35D27">
      <w:pPr>
        <w:spacing w:after="0" w:line="240" w:lineRule="auto"/>
        <w:ind w:firstLine="567"/>
        <w:jc w:val="both"/>
        <w:rPr>
          <w:rFonts w:ascii="Times New Roman" w:hAnsi="Times New Roman" w:cs="Times New Roman"/>
          <w:sz w:val="28"/>
          <w:szCs w:val="28"/>
          <w:lang w:val="kk-KZ"/>
        </w:rPr>
      </w:pPr>
    </w:p>
    <w:p w14:paraId="406AD44C" w14:textId="7E10CC49" w:rsidR="008B4EF1" w:rsidRPr="00CC7D0F" w:rsidRDefault="00B35D27" w:rsidP="006C1836">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noProof/>
          <w:sz w:val="18"/>
          <w:lang w:val="kk-KZ" w:eastAsia="kk-KZ"/>
        </w:rPr>
        <mc:AlternateContent>
          <mc:Choice Requires="wpg">
            <w:drawing>
              <wp:anchor distT="0" distB="0" distL="114300" distR="114300" simplePos="0" relativeHeight="251703296" behindDoc="0" locked="0" layoutInCell="1" allowOverlap="1" wp14:anchorId="399F178B" wp14:editId="7C10A261">
                <wp:simplePos x="0" y="0"/>
                <wp:positionH relativeFrom="margin">
                  <wp:posOffset>-20262</wp:posOffset>
                </wp:positionH>
                <wp:positionV relativeFrom="paragraph">
                  <wp:posOffset>54090</wp:posOffset>
                </wp:positionV>
                <wp:extent cx="5981700" cy="3677285"/>
                <wp:effectExtent l="0" t="0" r="19050" b="18415"/>
                <wp:wrapNone/>
                <wp:docPr id="41" name="Группа 41"/>
                <wp:cNvGraphicFramePr/>
                <a:graphic xmlns:a="http://schemas.openxmlformats.org/drawingml/2006/main">
                  <a:graphicData uri="http://schemas.microsoft.com/office/word/2010/wordprocessingGroup">
                    <wpg:wgp>
                      <wpg:cNvGrpSpPr/>
                      <wpg:grpSpPr>
                        <a:xfrm>
                          <a:off x="0" y="0"/>
                          <a:ext cx="5981700" cy="3677285"/>
                          <a:chOff x="0" y="0"/>
                          <a:chExt cx="5923722" cy="3119276"/>
                        </a:xfrm>
                      </wpg:grpSpPr>
                      <wps:wsp>
                        <wps:cNvPr id="42" name="Овал 42"/>
                        <wps:cNvSpPr/>
                        <wps:spPr>
                          <a:xfrm>
                            <a:off x="1838740" y="0"/>
                            <a:ext cx="2365513" cy="407504"/>
                          </a:xfrm>
                          <a:prstGeom prst="ellipse">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17BC133" w14:textId="77777777" w:rsidR="000E36C0" w:rsidRPr="00A970A6" w:rsidRDefault="000E36C0" w:rsidP="006C1836">
                              <w:pPr>
                                <w:spacing w:after="0" w:line="240" w:lineRule="auto"/>
                                <w:rPr>
                                  <w:rFonts w:ascii="Times New Roman" w:hAnsi="Times New Roman" w:cs="Times New Roman"/>
                                  <w:color w:val="000000" w:themeColor="text1"/>
                                  <w:sz w:val="20"/>
                                  <w:szCs w:val="28"/>
                                  <w:lang w:val="kk-KZ"/>
                                </w:rPr>
                              </w:pPr>
                              <w:r w:rsidRPr="00D91D88">
                                <w:rPr>
                                  <w:rFonts w:ascii="Times New Roman" w:hAnsi="Times New Roman" w:cs="Times New Roman"/>
                                  <w:color w:val="000000" w:themeColor="text1"/>
                                  <w:sz w:val="20"/>
                                  <w:szCs w:val="28"/>
                                  <w:lang w:val="kk-KZ"/>
                                </w:rPr>
                                <w:t>Мәтіннің негізгі</w:t>
                              </w:r>
                              <w:r w:rsidRPr="00D91D88">
                                <w:rPr>
                                  <w:rFonts w:ascii="Times New Roman" w:hAnsi="Times New Roman" w:cs="Times New Roman"/>
                                  <w:b/>
                                  <w:color w:val="000000" w:themeColor="text1"/>
                                  <w:sz w:val="20"/>
                                  <w:szCs w:val="28"/>
                                  <w:lang w:val="kk-KZ"/>
                                </w:rPr>
                                <w:t xml:space="preserve"> </w:t>
                              </w:r>
                              <w:r w:rsidRPr="00C8251B">
                                <w:rPr>
                                  <w:rFonts w:ascii="Times New Roman" w:hAnsi="Times New Roman" w:cs="Times New Roman"/>
                                  <w:color w:val="000000" w:themeColor="text1"/>
                                  <w:sz w:val="20"/>
                                  <w:szCs w:val="28"/>
                                  <w:lang w:val="kk-KZ"/>
                                </w:rPr>
                                <w:t>белгілері:</w:t>
                              </w:r>
                              <w:r w:rsidRPr="00A970A6">
                                <w:rPr>
                                  <w:rFonts w:ascii="Times New Roman" w:hAnsi="Times New Roman" w:cs="Times New Roman"/>
                                  <w:color w:val="000000" w:themeColor="text1"/>
                                  <w:sz w:val="20"/>
                                  <w:szCs w:val="28"/>
                                  <w:lang w:val="kk-KZ"/>
                                </w:rPr>
                                <w:t xml:space="preserve"> </w:t>
                              </w:r>
                            </w:p>
                            <w:p w14:paraId="13AFA3B0" w14:textId="77777777" w:rsidR="000E36C0" w:rsidRDefault="000E36C0" w:rsidP="006C1836">
                              <w:pPr>
                                <w:spacing w:after="0" w:line="240" w:lineRule="auto"/>
                                <w:ind w:firstLine="709"/>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Прямоугольник 43"/>
                        <wps:cNvSpPr/>
                        <wps:spPr>
                          <a:xfrm>
                            <a:off x="19879" y="437300"/>
                            <a:ext cx="2633869" cy="884535"/>
                          </a:xfrm>
                          <a:prstGeom prst="rect">
                            <a:avLst/>
                          </a:prstGeom>
                          <a:solidFill>
                            <a:schemeClr val="accent2">
                              <a:lumMod val="20000"/>
                              <a:lumOff val="80000"/>
                            </a:schemeClr>
                          </a:solidFill>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0213D98C" w14:textId="259D28D2" w:rsidR="000E36C0" w:rsidRPr="00CE445D" w:rsidRDefault="000E36C0" w:rsidP="006C1836">
                              <w:pPr>
                                <w:spacing w:after="0" w:line="240" w:lineRule="auto"/>
                                <w:rPr>
                                  <w:color w:val="000000" w:themeColor="text1"/>
                                  <w:szCs w:val="24"/>
                                </w:rPr>
                              </w:pPr>
                              <w:r w:rsidRPr="00CE445D">
                                <w:rPr>
                                  <w:rFonts w:ascii="Times New Roman" w:hAnsi="Times New Roman" w:cs="Times New Roman"/>
                                  <w:color w:val="000000" w:themeColor="text1"/>
                                  <w:sz w:val="20"/>
                                  <w:szCs w:val="32"/>
                                  <w:lang w:val="kk-KZ"/>
                                </w:rPr>
                                <w:t>-ауызша не жазбаша ресурс қолданылуы;</w:t>
                              </w:r>
                            </w:p>
                            <w:p w14:paraId="4E8D7AF1" w14:textId="77777777" w:rsidR="000E36C0" w:rsidRDefault="000E36C0" w:rsidP="006C183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Прямоугольник 44"/>
                        <wps:cNvSpPr/>
                        <wps:spPr>
                          <a:xfrm>
                            <a:off x="0" y="1510748"/>
                            <a:ext cx="2633869" cy="727682"/>
                          </a:xfrm>
                          <a:prstGeom prst="rect">
                            <a:avLst/>
                          </a:prstGeom>
                          <a:solidFill>
                            <a:schemeClr val="accent4">
                              <a:lumMod val="20000"/>
                              <a:lumOff val="80000"/>
                            </a:schemeClr>
                          </a:solidFill>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6942ECA5" w14:textId="52E17750" w:rsidR="000E36C0" w:rsidRPr="004C7CE2" w:rsidRDefault="000E36C0" w:rsidP="006C1836">
                              <w:pPr>
                                <w:spacing w:after="0" w:line="240" w:lineRule="auto"/>
                                <w:jc w:val="both"/>
                                <w:rPr>
                                  <w:color w:val="000000" w:themeColor="text1"/>
                                  <w:sz w:val="20"/>
                                </w:rPr>
                              </w:pPr>
                              <w:r>
                                <w:rPr>
                                  <w:rFonts w:ascii="Times New Roman" w:hAnsi="Times New Roman" w:cs="Times New Roman"/>
                                  <w:color w:val="000000" w:themeColor="text1"/>
                                  <w:sz w:val="18"/>
                                  <w:szCs w:val="28"/>
                                  <w:lang w:val="kk-KZ"/>
                                </w:rPr>
                                <w:t>-ш</w:t>
                              </w:r>
                              <w:r w:rsidRPr="004C7CE2">
                                <w:rPr>
                                  <w:rFonts w:ascii="Times New Roman" w:hAnsi="Times New Roman" w:cs="Times New Roman"/>
                                  <w:color w:val="000000" w:themeColor="text1"/>
                                  <w:sz w:val="18"/>
                                  <w:szCs w:val="28"/>
                                  <w:lang w:val="kk-KZ"/>
                                </w:rPr>
                                <w:t>ектелгендік. Әр мәтіннің нақты шегі – басы мен аяғы болады;</w:t>
                              </w:r>
                            </w:p>
                            <w:p w14:paraId="477D5DDE" w14:textId="77777777" w:rsidR="000E36C0" w:rsidRDefault="000E36C0" w:rsidP="006C18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Прямоугольник 45"/>
                        <wps:cNvSpPr/>
                        <wps:spPr>
                          <a:xfrm>
                            <a:off x="0" y="2286000"/>
                            <a:ext cx="2633869" cy="833276"/>
                          </a:xfrm>
                          <a:prstGeom prst="rect">
                            <a:avLst/>
                          </a:prstGeom>
                          <a:solidFill>
                            <a:schemeClr val="accent6">
                              <a:lumMod val="60000"/>
                              <a:lumOff val="40000"/>
                            </a:schemeClr>
                          </a:solidFill>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2FD6F0A1" w14:textId="429C3705" w:rsidR="000E36C0" w:rsidRPr="00CE445D" w:rsidRDefault="000E36C0" w:rsidP="00CE445D">
                              <w:pPr>
                                <w:spacing w:after="0" w:line="240" w:lineRule="auto"/>
                                <w:jc w:val="both"/>
                                <w:rPr>
                                  <w:rFonts w:ascii="Times New Roman" w:hAnsi="Times New Roman" w:cs="Times New Roman"/>
                                  <w:sz w:val="20"/>
                                  <w:szCs w:val="20"/>
                                </w:rPr>
                              </w:pPr>
                              <w:r w:rsidRPr="00CE445D">
                                <w:rPr>
                                  <w:rFonts w:ascii="Times New Roman" w:hAnsi="Times New Roman" w:cs="Times New Roman"/>
                                  <w:color w:val="000000" w:themeColor="text1"/>
                                  <w:sz w:val="20"/>
                                  <w:szCs w:val="20"/>
                                  <w:lang w:val="kk-KZ"/>
                                </w:rPr>
                                <w:t>-</w:t>
                              </w:r>
                              <w:r w:rsidRPr="00CE445D">
                                <w:rPr>
                                  <w:rStyle w:val="20"/>
                                  <w:rFonts w:eastAsiaTheme="majorEastAsia"/>
                                  <w:sz w:val="20"/>
                                  <w:szCs w:val="20"/>
                                </w:rPr>
                                <w:t xml:space="preserve"> </w:t>
                              </w:r>
                              <w:r w:rsidRPr="00CE445D">
                                <w:rPr>
                                  <w:rStyle w:val="ab"/>
                                  <w:rFonts w:ascii="Times New Roman" w:hAnsi="Times New Roman" w:cs="Times New Roman"/>
                                  <w:b w:val="0"/>
                                  <w:bCs w:val="0"/>
                                  <w:sz w:val="20"/>
                                  <w:szCs w:val="20"/>
                                </w:rPr>
                                <w:t>байланыстылық</w:t>
                              </w:r>
                              <w:r w:rsidRPr="00CE445D">
                                <w:rPr>
                                  <w:rFonts w:ascii="Times New Roman" w:hAnsi="Times New Roman" w:cs="Times New Roman"/>
                                  <w:sz w:val="20"/>
                                  <w:szCs w:val="20"/>
                                </w:rPr>
                                <w:t xml:space="preserve"> – мәтіндегі сөйлемдердің белгілі бір логикалық әрі құрылымдық ретпен орналасуы нәтижесінде олардың өзара мағыналық сабақтастықта бірігуі.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Прямоугольник 46"/>
                        <wps:cNvSpPr/>
                        <wps:spPr>
                          <a:xfrm>
                            <a:off x="3199627" y="437173"/>
                            <a:ext cx="2704217" cy="955463"/>
                          </a:xfrm>
                          <a:prstGeom prst="rect">
                            <a:avLst/>
                          </a:prstGeom>
                          <a:solidFill>
                            <a:schemeClr val="accent1">
                              <a:lumMod val="40000"/>
                              <a:lumOff val="60000"/>
                            </a:schemeClr>
                          </a:solidFill>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3FFED392" w14:textId="67D7938D" w:rsidR="000E36C0" w:rsidRPr="00971D01" w:rsidRDefault="000E36C0" w:rsidP="006C1836">
                              <w:pPr>
                                <w:spacing w:after="0" w:line="240" w:lineRule="auto"/>
                                <w:rPr>
                                  <w:rFonts w:ascii="Times New Roman" w:hAnsi="Times New Roman" w:cs="Times New Roman"/>
                                  <w:color w:val="000000" w:themeColor="text1"/>
                                  <w:sz w:val="20"/>
                                  <w:szCs w:val="20"/>
                                </w:rPr>
                              </w:pPr>
                              <w:r w:rsidRPr="00971D01">
                                <w:rPr>
                                  <w:rStyle w:val="ab"/>
                                  <w:rFonts w:ascii="Times New Roman" w:hAnsi="Times New Roman" w:cs="Times New Roman"/>
                                  <w:b w:val="0"/>
                                  <w:bCs w:val="0"/>
                                  <w:sz w:val="20"/>
                                  <w:szCs w:val="20"/>
                                </w:rPr>
                                <w:t>тұтастық</w:t>
                              </w:r>
                              <w:r w:rsidRPr="00971D01">
                                <w:rPr>
                                  <w:rFonts w:ascii="Times New Roman" w:hAnsi="Times New Roman" w:cs="Times New Roman"/>
                                  <w:b/>
                                  <w:bCs/>
                                  <w:sz w:val="20"/>
                                  <w:szCs w:val="20"/>
                                </w:rPr>
                                <w:t xml:space="preserve"> </w:t>
                              </w:r>
                              <w:r w:rsidRPr="00971D01">
                                <w:rPr>
                                  <w:rFonts w:ascii="Times New Roman" w:hAnsi="Times New Roman" w:cs="Times New Roman"/>
                                  <w:sz w:val="20"/>
                                  <w:szCs w:val="20"/>
                                </w:rPr>
                                <w:t>– мәтіндегі мағыналық бірлік арқылы қамтамасыз етіліп, ол тұлға, уақыт пен шақ формаларының үйлесімділігі, сөйлем түрлерінің бірізділігі, сөздердің орналасу тәртібі және өзге де тілдік құралдардың өзара байланысы нәтижесінде жүзеге асады.</w:t>
                              </w:r>
                              <w:r w:rsidRPr="00971D01">
                                <w:rPr>
                                  <w:rFonts w:ascii="Times New Roman" w:hAnsi="Times New Roman" w:cs="Times New Roman"/>
                                  <w:color w:val="000000" w:themeColor="text1"/>
                                  <w:sz w:val="20"/>
                                  <w:szCs w:val="20"/>
                                  <w:lang w:val="kk-KZ"/>
                                </w:rPr>
                                <w:t xml:space="preserve"> арқылы көрінеді;</w:t>
                              </w:r>
                            </w:p>
                            <w:p w14:paraId="2E076FD1" w14:textId="77777777" w:rsidR="000E36C0" w:rsidRPr="00971D01" w:rsidRDefault="000E36C0" w:rsidP="006C1836">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Прямоугольник 47"/>
                        <wps:cNvSpPr/>
                        <wps:spPr>
                          <a:xfrm>
                            <a:off x="3289853" y="1510670"/>
                            <a:ext cx="2633869" cy="727760"/>
                          </a:xfrm>
                          <a:prstGeom prst="rect">
                            <a:avLst/>
                          </a:prstGeom>
                          <a:solidFill>
                            <a:schemeClr val="accent4">
                              <a:lumMod val="60000"/>
                              <a:lumOff val="40000"/>
                            </a:schemeClr>
                          </a:solidFill>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1EAF32C9" w14:textId="19D67461" w:rsidR="000E36C0" w:rsidRPr="00B35D27" w:rsidRDefault="000E36C0" w:rsidP="006C1836">
                              <w:pPr>
                                <w:jc w:val="center"/>
                                <w:rPr>
                                  <w:rFonts w:ascii="Times New Roman" w:hAnsi="Times New Roman" w:cs="Times New Roman"/>
                                  <w:sz w:val="20"/>
                                  <w:szCs w:val="20"/>
                                </w:rPr>
                              </w:pPr>
                              <w:r w:rsidRPr="00B35D27">
                                <w:rPr>
                                  <w:rStyle w:val="ab"/>
                                  <w:rFonts w:ascii="Times New Roman" w:hAnsi="Times New Roman" w:cs="Times New Roman"/>
                                  <w:b w:val="0"/>
                                  <w:bCs w:val="0"/>
                                  <w:sz w:val="20"/>
                                  <w:szCs w:val="20"/>
                                </w:rPr>
                                <w:t>құрылымдылық (реттелгендік)</w:t>
                              </w:r>
                              <w:r w:rsidRPr="00B35D27">
                                <w:rPr>
                                  <w:rFonts w:ascii="Times New Roman" w:hAnsi="Times New Roman" w:cs="Times New Roman"/>
                                  <w:sz w:val="20"/>
                                  <w:szCs w:val="20"/>
                                </w:rPr>
                                <w:t xml:space="preserve"> – мәтінде тілдің барлық деңгейдегі бірліктерінің белгілі бір жүйе бойынша ұйымдасып, өзара байланыста тұтас құрылым құрауы.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Прямоугольник 48"/>
                        <wps:cNvSpPr/>
                        <wps:spPr>
                          <a:xfrm>
                            <a:off x="3269974" y="2295820"/>
                            <a:ext cx="2633869" cy="823456"/>
                          </a:xfrm>
                          <a:prstGeom prst="rect">
                            <a:avLst/>
                          </a:prstGeom>
                          <a:solidFill>
                            <a:schemeClr val="accent6">
                              <a:lumMod val="60000"/>
                              <a:lumOff val="40000"/>
                            </a:schemeClr>
                          </a:solidFill>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1696B4AB" w14:textId="58FB7A6B" w:rsidR="000E36C0" w:rsidRPr="00CE445D" w:rsidRDefault="000E36C0" w:rsidP="00CE445D">
                              <w:pPr>
                                <w:spacing w:after="0" w:line="240" w:lineRule="auto"/>
                                <w:jc w:val="both"/>
                                <w:rPr>
                                  <w:color w:val="000000" w:themeColor="text1"/>
                                  <w:szCs w:val="24"/>
                                </w:rPr>
                              </w:pPr>
                              <w:r w:rsidRPr="00CE445D">
                                <w:rPr>
                                  <w:rFonts w:ascii="Times New Roman" w:hAnsi="Times New Roman" w:cs="Times New Roman"/>
                                  <w:color w:val="000000" w:themeColor="text1"/>
                                  <w:sz w:val="20"/>
                                  <w:szCs w:val="32"/>
                                  <w:lang w:val="kk-KZ"/>
                                </w:rPr>
                                <w:t>-ақпараттық. Әр мәтінде белгілі бір ақпарат бар.</w:t>
                              </w:r>
                            </w:p>
                            <w:p w14:paraId="2E9DBE0B" w14:textId="77777777" w:rsidR="000E36C0" w:rsidRDefault="000E36C0" w:rsidP="006C18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Прямая соединительная линия 49"/>
                        <wps:cNvCnPr/>
                        <wps:spPr>
                          <a:xfrm>
                            <a:off x="2961861" y="437322"/>
                            <a:ext cx="19879" cy="235557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0" name="Прямая со стрелкой 50"/>
                        <wps:cNvCnPr/>
                        <wps:spPr>
                          <a:xfrm>
                            <a:off x="2961861" y="964096"/>
                            <a:ext cx="237766"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1" name="Прямая со стрелкой 51"/>
                        <wps:cNvCnPr/>
                        <wps:spPr>
                          <a:xfrm>
                            <a:off x="2981740" y="1779104"/>
                            <a:ext cx="237766"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4" name="Прямая со стрелкой 54"/>
                        <wps:cNvCnPr/>
                        <wps:spPr>
                          <a:xfrm>
                            <a:off x="2932044" y="2385391"/>
                            <a:ext cx="237766"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5" name="Прямая со стрелкой 55"/>
                        <wps:cNvCnPr/>
                        <wps:spPr>
                          <a:xfrm flipH="1">
                            <a:off x="2723322" y="974035"/>
                            <a:ext cx="238539" cy="12920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6" name="Прямая со стрелкой 56"/>
                        <wps:cNvCnPr/>
                        <wps:spPr>
                          <a:xfrm flipH="1">
                            <a:off x="2743200" y="1729409"/>
                            <a:ext cx="238539" cy="12920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7" name="Прямая со стрелкой 57"/>
                        <wps:cNvCnPr/>
                        <wps:spPr>
                          <a:xfrm flipH="1">
                            <a:off x="2723322" y="2355574"/>
                            <a:ext cx="238539" cy="12920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99F178B" id="Группа 41" o:spid="_x0000_s1026" style="position:absolute;left:0;text-align:left;margin-left:-1.6pt;margin-top:4.25pt;width:471pt;height:289.55pt;z-index:251703296;mso-position-horizontal-relative:margin;mso-width-relative:margin;mso-height-relative:margin" coordsize="59237,31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">
                <v:oval id="Овал 42" o:spid="_x0000_s1027" style="position:absolute;left:18387;width:23655;height:4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" fillcolor="#c5e0b3 [1305]" strokecolor="#1f3763 [1604]" strokeweight="1pt">
                  <v:stroke joinstyle="miter"/>
                  <v:textbox>
                    <w:txbxContent>
                      <w:p w14:paraId="517BC133" w14:textId="77777777" w:rsidR="000E36C0" w:rsidRPr="00A970A6" w:rsidRDefault="000E36C0" w:rsidP="006C1836">
                        <w:pPr>
                          <w:spacing w:after="0" w:line="240" w:lineRule="auto"/>
                          <w:rPr>
                            <w:rFonts w:ascii="Times New Roman" w:hAnsi="Times New Roman" w:cs="Times New Roman"/>
                            <w:color w:val="000000" w:themeColor="text1"/>
                            <w:sz w:val="20"/>
                            <w:szCs w:val="28"/>
                            <w:lang w:val="kk-KZ"/>
                          </w:rPr>
                        </w:pPr>
                        <w:r w:rsidRPr="00D91D88">
                          <w:rPr>
                            <w:rFonts w:ascii="Times New Roman" w:hAnsi="Times New Roman" w:cs="Times New Roman"/>
                            <w:color w:val="000000" w:themeColor="text1"/>
                            <w:sz w:val="20"/>
                            <w:szCs w:val="28"/>
                            <w:lang w:val="kk-KZ"/>
                          </w:rPr>
                          <w:t>Мәтіннің негізгі</w:t>
                        </w:r>
                        <w:r w:rsidRPr="00D91D88">
                          <w:rPr>
                            <w:rFonts w:ascii="Times New Roman" w:hAnsi="Times New Roman" w:cs="Times New Roman"/>
                            <w:b/>
                            <w:color w:val="000000" w:themeColor="text1"/>
                            <w:sz w:val="20"/>
                            <w:szCs w:val="28"/>
                            <w:lang w:val="kk-KZ"/>
                          </w:rPr>
                          <w:t xml:space="preserve"> </w:t>
                        </w:r>
                        <w:r w:rsidRPr="00C8251B">
                          <w:rPr>
                            <w:rFonts w:ascii="Times New Roman" w:hAnsi="Times New Roman" w:cs="Times New Roman"/>
                            <w:color w:val="000000" w:themeColor="text1"/>
                            <w:sz w:val="20"/>
                            <w:szCs w:val="28"/>
                            <w:lang w:val="kk-KZ"/>
                          </w:rPr>
                          <w:t>белгілері:</w:t>
                        </w:r>
                        <w:r w:rsidRPr="00A970A6">
                          <w:rPr>
                            <w:rFonts w:ascii="Times New Roman" w:hAnsi="Times New Roman" w:cs="Times New Roman"/>
                            <w:color w:val="000000" w:themeColor="text1"/>
                            <w:sz w:val="20"/>
                            <w:szCs w:val="28"/>
                            <w:lang w:val="kk-KZ"/>
                          </w:rPr>
                          <w:t xml:space="preserve"> </w:t>
                        </w:r>
                      </w:p>
                      <w:p w14:paraId="13AFA3B0" w14:textId="77777777" w:rsidR="000E36C0" w:rsidRDefault="000E36C0" w:rsidP="006C1836">
                        <w:pPr>
                          <w:spacing w:after="0" w:line="240" w:lineRule="auto"/>
                          <w:ind w:firstLine="709"/>
                          <w:jc w:val="both"/>
                        </w:pPr>
                      </w:p>
                    </w:txbxContent>
                  </v:textbox>
                </v:oval>
                <v:rect id="Прямоугольник 43" o:spid="_x0000_s1028" style="position:absolute;left:198;top:4373;width:26339;height:8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" fillcolor="#fbe4d5 [661]" strokecolor="#4472c4 [3204]" strokeweight="1pt">
                  <v:textbox>
                    <w:txbxContent>
                      <w:p w14:paraId="0213D98C" w14:textId="259D28D2" w:rsidR="000E36C0" w:rsidRPr="00CE445D" w:rsidRDefault="000E36C0" w:rsidP="006C1836">
                        <w:pPr>
                          <w:spacing w:after="0" w:line="240" w:lineRule="auto"/>
                          <w:rPr>
                            <w:color w:val="000000" w:themeColor="text1"/>
                            <w:szCs w:val="24"/>
                          </w:rPr>
                        </w:pPr>
                        <w:r w:rsidRPr="00CE445D">
                          <w:rPr>
                            <w:rFonts w:ascii="Times New Roman" w:hAnsi="Times New Roman" w:cs="Times New Roman"/>
                            <w:color w:val="000000" w:themeColor="text1"/>
                            <w:sz w:val="20"/>
                            <w:szCs w:val="32"/>
                            <w:lang w:val="kk-KZ"/>
                          </w:rPr>
                          <w:t>-ауызша не жазбаша ресурс қолданылуы;</w:t>
                        </w:r>
                      </w:p>
                      <w:p w14:paraId="4E8D7AF1" w14:textId="77777777" w:rsidR="000E36C0" w:rsidRDefault="000E36C0" w:rsidP="006C1836"/>
                    </w:txbxContent>
                  </v:textbox>
                </v:rect>
                <v:rect id="Прямоугольник 44" o:spid="_x0000_s1029" style="position:absolute;top:15107;width:26338;height:7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" fillcolor="#fff2cc [663]" strokecolor="#4472c4 [3204]" strokeweight="1pt">
                  <v:textbox>
                    <w:txbxContent>
                      <w:p w14:paraId="6942ECA5" w14:textId="52E17750" w:rsidR="000E36C0" w:rsidRPr="004C7CE2" w:rsidRDefault="000E36C0" w:rsidP="006C1836">
                        <w:pPr>
                          <w:spacing w:after="0" w:line="240" w:lineRule="auto"/>
                          <w:jc w:val="both"/>
                          <w:rPr>
                            <w:color w:val="000000" w:themeColor="text1"/>
                            <w:sz w:val="20"/>
                          </w:rPr>
                        </w:pPr>
                        <w:r>
                          <w:rPr>
                            <w:rFonts w:ascii="Times New Roman" w:hAnsi="Times New Roman" w:cs="Times New Roman"/>
                            <w:color w:val="000000" w:themeColor="text1"/>
                            <w:sz w:val="18"/>
                            <w:szCs w:val="28"/>
                            <w:lang w:val="kk-KZ"/>
                          </w:rPr>
                          <w:t>-ш</w:t>
                        </w:r>
                        <w:r w:rsidRPr="004C7CE2">
                          <w:rPr>
                            <w:rFonts w:ascii="Times New Roman" w:hAnsi="Times New Roman" w:cs="Times New Roman"/>
                            <w:color w:val="000000" w:themeColor="text1"/>
                            <w:sz w:val="18"/>
                            <w:szCs w:val="28"/>
                            <w:lang w:val="kk-KZ"/>
                          </w:rPr>
                          <w:t>ектелгендік. Әр мәтіннің нақты шегі – басы мен аяғы болады;</w:t>
                        </w:r>
                      </w:p>
                      <w:p w14:paraId="477D5DDE" w14:textId="77777777" w:rsidR="000E36C0" w:rsidRDefault="000E36C0" w:rsidP="006C1836">
                        <w:pPr>
                          <w:jc w:val="center"/>
                        </w:pPr>
                      </w:p>
                    </w:txbxContent>
                  </v:textbox>
                </v:rect>
                <v:rect id="Прямоугольник 45" o:spid="_x0000_s1030" style="position:absolute;top:22860;width:26338;height:83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" fillcolor="#a8d08d [1945]" strokecolor="#4472c4 [3204]" strokeweight="1pt">
                  <v:textbox>
                    <w:txbxContent>
                      <w:p w14:paraId="2FD6F0A1" w14:textId="429C3705" w:rsidR="000E36C0" w:rsidRPr="00CE445D" w:rsidRDefault="000E36C0" w:rsidP="00CE445D">
                        <w:pPr>
                          <w:spacing w:after="0" w:line="240" w:lineRule="auto"/>
                          <w:jc w:val="both"/>
                          <w:rPr>
                            <w:rFonts w:ascii="Times New Roman" w:hAnsi="Times New Roman" w:cs="Times New Roman"/>
                            <w:sz w:val="20"/>
                            <w:szCs w:val="20"/>
                          </w:rPr>
                        </w:pPr>
                        <w:r w:rsidRPr="00CE445D">
                          <w:rPr>
                            <w:rFonts w:ascii="Times New Roman" w:hAnsi="Times New Roman" w:cs="Times New Roman"/>
                            <w:color w:val="000000" w:themeColor="text1"/>
                            <w:sz w:val="20"/>
                            <w:szCs w:val="20"/>
                            <w:lang w:val="kk-KZ"/>
                          </w:rPr>
                          <w:t>-</w:t>
                        </w:r>
                        <w:r w:rsidRPr="00CE445D">
                          <w:rPr>
                            <w:rStyle w:val="20"/>
                            <w:rFonts w:eastAsiaTheme="majorEastAsia"/>
                            <w:sz w:val="20"/>
                            <w:szCs w:val="20"/>
                          </w:rPr>
                          <w:t xml:space="preserve"> </w:t>
                        </w:r>
                        <w:r w:rsidRPr="00CE445D">
                          <w:rPr>
                            <w:rStyle w:val="ab"/>
                            <w:rFonts w:ascii="Times New Roman" w:hAnsi="Times New Roman" w:cs="Times New Roman"/>
                            <w:b w:val="0"/>
                            <w:bCs w:val="0"/>
                            <w:sz w:val="20"/>
                            <w:szCs w:val="20"/>
                          </w:rPr>
                          <w:t>байланыстылық</w:t>
                        </w:r>
                        <w:r w:rsidRPr="00CE445D">
                          <w:rPr>
                            <w:rFonts w:ascii="Times New Roman" w:hAnsi="Times New Roman" w:cs="Times New Roman"/>
                            <w:sz w:val="20"/>
                            <w:szCs w:val="20"/>
                          </w:rPr>
                          <w:t xml:space="preserve"> – мәтіндегі сөйлемдердің белгілі бір логикалық әрі құрылымдық ретпен орналасуы нәтижесінде олардың өзара мағыналық сабақтастықта бірігуі.</w:t>
                        </w:r>
                      </w:p>
                    </w:txbxContent>
                  </v:textbox>
                </v:rect>
                <v:rect id="Прямоугольник 46" o:spid="_x0000_s1031" style="position:absolute;left:31996;top:4371;width:27042;height:9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" fillcolor="#b4c6e7 [1300]" strokecolor="#4472c4 [3204]" strokeweight="1pt">
                  <v:textbox>
                    <w:txbxContent>
                      <w:p w14:paraId="3FFED392" w14:textId="67D7938D" w:rsidR="000E36C0" w:rsidRPr="00971D01" w:rsidRDefault="000E36C0" w:rsidP="006C1836">
                        <w:pPr>
                          <w:spacing w:after="0" w:line="240" w:lineRule="auto"/>
                          <w:rPr>
                            <w:rFonts w:ascii="Times New Roman" w:hAnsi="Times New Roman" w:cs="Times New Roman"/>
                            <w:color w:val="000000" w:themeColor="text1"/>
                            <w:sz w:val="20"/>
                            <w:szCs w:val="20"/>
                          </w:rPr>
                        </w:pPr>
                        <w:r w:rsidRPr="00971D01">
                          <w:rPr>
                            <w:rStyle w:val="ab"/>
                            <w:rFonts w:ascii="Times New Roman" w:hAnsi="Times New Roman" w:cs="Times New Roman"/>
                            <w:b w:val="0"/>
                            <w:bCs w:val="0"/>
                            <w:sz w:val="20"/>
                            <w:szCs w:val="20"/>
                          </w:rPr>
                          <w:t>тұтастық</w:t>
                        </w:r>
                        <w:r w:rsidRPr="00971D01">
                          <w:rPr>
                            <w:rFonts w:ascii="Times New Roman" w:hAnsi="Times New Roman" w:cs="Times New Roman"/>
                            <w:b/>
                            <w:bCs/>
                            <w:sz w:val="20"/>
                            <w:szCs w:val="20"/>
                          </w:rPr>
                          <w:t xml:space="preserve"> </w:t>
                        </w:r>
                        <w:r w:rsidRPr="00971D01">
                          <w:rPr>
                            <w:rFonts w:ascii="Times New Roman" w:hAnsi="Times New Roman" w:cs="Times New Roman"/>
                            <w:sz w:val="20"/>
                            <w:szCs w:val="20"/>
                          </w:rPr>
                          <w:t>– мәтіндегі мағыналық бірлік арқылы қамтамасыз етіліп, ол тұлға, уақыт пен шақ формаларының үйлесімділігі, сөйлем түрлерінің бірізділігі, сөздердің орналасу тәртібі және өзге де тілдік құралдардың өзара байланысы нәтижесінде жүзеге асады.</w:t>
                        </w:r>
                        <w:r w:rsidRPr="00971D01">
                          <w:rPr>
                            <w:rFonts w:ascii="Times New Roman" w:hAnsi="Times New Roman" w:cs="Times New Roman"/>
                            <w:color w:val="000000" w:themeColor="text1"/>
                            <w:sz w:val="20"/>
                            <w:szCs w:val="20"/>
                            <w:lang w:val="kk-KZ"/>
                          </w:rPr>
                          <w:t xml:space="preserve"> арқылы көрінеді;</w:t>
                        </w:r>
                      </w:p>
                      <w:p w14:paraId="2E076FD1" w14:textId="77777777" w:rsidR="000E36C0" w:rsidRPr="00971D01" w:rsidRDefault="000E36C0" w:rsidP="006C1836">
                        <w:pPr>
                          <w:jc w:val="center"/>
                          <w:rPr>
                            <w:rFonts w:ascii="Times New Roman" w:hAnsi="Times New Roman" w:cs="Times New Roman"/>
                            <w:sz w:val="20"/>
                            <w:szCs w:val="20"/>
                          </w:rPr>
                        </w:pPr>
                      </w:p>
                    </w:txbxContent>
                  </v:textbox>
                </v:rect>
                <v:rect id="Прямоугольник 47" o:spid="_x0000_s1032" style="position:absolute;left:32898;top:15106;width:26339;height:7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" fillcolor="#ffd966 [1943]" strokecolor="#4472c4 [3204]" strokeweight="1pt">
                  <v:textbox>
                    <w:txbxContent>
                      <w:p w14:paraId="1EAF32C9" w14:textId="19D67461" w:rsidR="000E36C0" w:rsidRPr="00B35D27" w:rsidRDefault="000E36C0" w:rsidP="006C1836">
                        <w:pPr>
                          <w:jc w:val="center"/>
                          <w:rPr>
                            <w:rFonts w:ascii="Times New Roman" w:hAnsi="Times New Roman" w:cs="Times New Roman"/>
                            <w:sz w:val="20"/>
                            <w:szCs w:val="20"/>
                          </w:rPr>
                        </w:pPr>
                        <w:r w:rsidRPr="00B35D27">
                          <w:rPr>
                            <w:rStyle w:val="ab"/>
                            <w:rFonts w:ascii="Times New Roman" w:hAnsi="Times New Roman" w:cs="Times New Roman"/>
                            <w:b w:val="0"/>
                            <w:bCs w:val="0"/>
                            <w:sz w:val="20"/>
                            <w:szCs w:val="20"/>
                          </w:rPr>
                          <w:t>құрылымдылық (реттелгендік)</w:t>
                        </w:r>
                        <w:r w:rsidRPr="00B35D27">
                          <w:rPr>
                            <w:rFonts w:ascii="Times New Roman" w:hAnsi="Times New Roman" w:cs="Times New Roman"/>
                            <w:sz w:val="20"/>
                            <w:szCs w:val="20"/>
                          </w:rPr>
                          <w:t xml:space="preserve"> – мәтінде тілдің барлық деңгейдегі бірліктерінің белгілі бір жүйе бойынша ұйымдасып, өзара байланыста тұтас құрылым құрауы.</w:t>
                        </w:r>
                      </w:p>
                    </w:txbxContent>
                  </v:textbox>
                </v:rect>
                <v:rect id="Прямоугольник 48" o:spid="_x0000_s1033" style="position:absolute;left:32699;top:22958;width:26339;height:8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" fillcolor="#a8d08d [1945]" strokecolor="#4472c4 [3204]" strokeweight="1pt">
                  <v:textbox>
                    <w:txbxContent>
                      <w:p w14:paraId="1696B4AB" w14:textId="58FB7A6B" w:rsidR="000E36C0" w:rsidRPr="00CE445D" w:rsidRDefault="000E36C0" w:rsidP="00CE445D">
                        <w:pPr>
                          <w:spacing w:after="0" w:line="240" w:lineRule="auto"/>
                          <w:jc w:val="both"/>
                          <w:rPr>
                            <w:color w:val="000000" w:themeColor="text1"/>
                            <w:szCs w:val="24"/>
                          </w:rPr>
                        </w:pPr>
                        <w:r w:rsidRPr="00CE445D">
                          <w:rPr>
                            <w:rFonts w:ascii="Times New Roman" w:hAnsi="Times New Roman" w:cs="Times New Roman"/>
                            <w:color w:val="000000" w:themeColor="text1"/>
                            <w:sz w:val="20"/>
                            <w:szCs w:val="32"/>
                            <w:lang w:val="kk-KZ"/>
                          </w:rPr>
                          <w:t>-ақпараттық. Әр мәтінде белгілі бір ақпарат бар.</w:t>
                        </w:r>
                      </w:p>
                      <w:p w14:paraId="2E9DBE0B" w14:textId="77777777" w:rsidR="000E36C0" w:rsidRDefault="000E36C0" w:rsidP="006C1836">
                        <w:pPr>
                          <w:jc w:val="center"/>
                        </w:pPr>
                      </w:p>
                    </w:txbxContent>
                  </v:textbox>
                </v:rect>
                <v:line id="Прямая соединительная линия 49" o:spid="_x0000_s1034" style="position:absolute;visibility:visible;mso-wrap-style:square" from="29618,4373" to="29817,27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" strokecolor="#4472c4 [3204]" strokeweight=".5pt">
                  <v:stroke joinstyle="miter"/>
                </v:line>
                <v:shapetype id="_x0000_t32" coordsize="21600,21600" o:spt="32" o:oned="t" path="m,l21600,21600e" filled="f">
                  <v:path arrowok="t" fillok="f" o:connecttype="none"/>
                  <o:lock v:ext="edit" shapetype="t"/>
                </v:shapetype>
                <v:shape id="Прямая со стрелкой 50" o:spid="_x0000_s1035" type="#_x0000_t32" style="position:absolute;left:29618;top:9640;width:2378;height:4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" strokecolor="#4472c4 [3204]" strokeweight=".5pt">
                  <v:stroke endarrow="block" joinstyle="miter"/>
                </v:shape>
                <v:shape id="Прямая со стрелкой 51" o:spid="_x0000_s1036" type="#_x0000_t32" style="position:absolute;left:29817;top:17791;width:2378;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" strokecolor="#4472c4 [3204]" strokeweight=".5pt">
                  <v:stroke endarrow="block" joinstyle="miter"/>
                </v:shape>
                <v:shape id="Прямая со стрелкой 54" o:spid="_x0000_s1037" type="#_x0000_t32" style="position:absolute;left:29320;top:23853;width:2378;height:4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" strokecolor="#4472c4 [3204]" strokeweight=".5pt">
                  <v:stroke endarrow="block" joinstyle="miter"/>
                </v:shape>
                <v:shape id="Прямая со стрелкой 55" o:spid="_x0000_s1038" type="#_x0000_t32" style="position:absolute;left:27233;top:9740;width:2385;height:12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" strokecolor="#4472c4 [3204]" strokeweight=".5pt">
                  <v:stroke endarrow="block" joinstyle="miter"/>
                </v:shape>
                <v:shape id="Прямая со стрелкой 56" o:spid="_x0000_s1039" type="#_x0000_t32" style="position:absolute;left:27432;top:17294;width:2385;height:12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" strokecolor="#4472c4 [3204]" strokeweight=".5pt">
                  <v:stroke endarrow="block" joinstyle="miter"/>
                </v:shape>
                <v:shape id="Прямая со стрелкой 57" o:spid="_x0000_s1040" type="#_x0000_t32" style="position:absolute;left:27233;top:23555;width:2385;height:12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" strokecolor="#4472c4 [3204]" strokeweight=".5pt">
                  <v:stroke endarrow="block" joinstyle="miter"/>
                </v:shape>
                <w10:wrap anchorx="margin"/>
              </v:group>
            </w:pict>
          </mc:Fallback>
        </mc:AlternateContent>
      </w:r>
    </w:p>
    <w:p w14:paraId="657A02AE" w14:textId="14C5B849" w:rsidR="00B35D27" w:rsidRPr="00CC7D0F" w:rsidRDefault="00B35D27" w:rsidP="006C1836">
      <w:pPr>
        <w:spacing w:after="0" w:line="240" w:lineRule="auto"/>
        <w:ind w:firstLine="567"/>
        <w:jc w:val="both"/>
        <w:rPr>
          <w:rFonts w:ascii="Times New Roman" w:hAnsi="Times New Roman" w:cs="Times New Roman"/>
          <w:sz w:val="28"/>
          <w:szCs w:val="28"/>
          <w:lang w:val="kk-KZ"/>
        </w:rPr>
      </w:pPr>
    </w:p>
    <w:p w14:paraId="003B91A7" w14:textId="084F71F0" w:rsidR="00B35D27" w:rsidRPr="00CC7D0F" w:rsidRDefault="00B35D27" w:rsidP="006C1836">
      <w:pPr>
        <w:spacing w:after="0" w:line="240" w:lineRule="auto"/>
        <w:ind w:firstLine="567"/>
        <w:jc w:val="both"/>
        <w:rPr>
          <w:rFonts w:ascii="Times New Roman" w:hAnsi="Times New Roman" w:cs="Times New Roman"/>
          <w:sz w:val="28"/>
          <w:szCs w:val="28"/>
          <w:lang w:val="kk-KZ"/>
        </w:rPr>
      </w:pPr>
    </w:p>
    <w:p w14:paraId="6AD2B57D" w14:textId="77777777" w:rsidR="00B35D27" w:rsidRPr="00CC7D0F" w:rsidRDefault="00B35D27" w:rsidP="006C1836">
      <w:pPr>
        <w:spacing w:after="0" w:line="240" w:lineRule="auto"/>
        <w:ind w:firstLine="567"/>
        <w:jc w:val="both"/>
        <w:rPr>
          <w:rFonts w:ascii="Times New Roman" w:hAnsi="Times New Roman" w:cs="Times New Roman"/>
          <w:sz w:val="28"/>
          <w:szCs w:val="28"/>
          <w:lang w:val="kk-KZ"/>
        </w:rPr>
      </w:pPr>
    </w:p>
    <w:p w14:paraId="1A79A366" w14:textId="505F51F7" w:rsidR="006C1836" w:rsidRPr="00CC7D0F" w:rsidRDefault="006C1836" w:rsidP="006C1836">
      <w:pPr>
        <w:spacing w:after="0" w:line="240" w:lineRule="auto"/>
        <w:jc w:val="both"/>
        <w:rPr>
          <w:rFonts w:ascii="Times New Roman" w:hAnsi="Times New Roman" w:cs="Times New Roman"/>
          <w:sz w:val="28"/>
          <w:szCs w:val="28"/>
          <w:lang w:val="kk-KZ"/>
        </w:rPr>
      </w:pPr>
    </w:p>
    <w:p w14:paraId="477E4D4E" w14:textId="77777777" w:rsidR="006C1836" w:rsidRPr="00CC7D0F" w:rsidRDefault="006C1836" w:rsidP="006C1836">
      <w:pPr>
        <w:spacing w:after="0" w:line="240" w:lineRule="auto"/>
        <w:jc w:val="both"/>
        <w:rPr>
          <w:rFonts w:ascii="Times New Roman" w:hAnsi="Times New Roman" w:cs="Times New Roman"/>
          <w:sz w:val="28"/>
          <w:szCs w:val="28"/>
          <w:lang w:val="kk-KZ"/>
        </w:rPr>
      </w:pPr>
    </w:p>
    <w:p w14:paraId="53688D97" w14:textId="77777777" w:rsidR="006C1836" w:rsidRPr="00CC7D0F" w:rsidRDefault="006C1836" w:rsidP="006C1836">
      <w:pPr>
        <w:spacing w:after="0" w:line="240" w:lineRule="auto"/>
        <w:jc w:val="both"/>
        <w:rPr>
          <w:rFonts w:ascii="Times New Roman" w:hAnsi="Times New Roman" w:cs="Times New Roman"/>
          <w:sz w:val="28"/>
          <w:szCs w:val="28"/>
          <w:lang w:val="kk-KZ"/>
        </w:rPr>
      </w:pPr>
    </w:p>
    <w:p w14:paraId="6D0CB50A" w14:textId="77777777" w:rsidR="006C1836" w:rsidRPr="00CC7D0F" w:rsidRDefault="006C1836" w:rsidP="006C1836">
      <w:pPr>
        <w:spacing w:after="0" w:line="240" w:lineRule="auto"/>
        <w:jc w:val="both"/>
        <w:rPr>
          <w:rFonts w:ascii="Times New Roman" w:hAnsi="Times New Roman" w:cs="Times New Roman"/>
          <w:sz w:val="28"/>
          <w:szCs w:val="28"/>
          <w:lang w:val="kk-KZ"/>
        </w:rPr>
      </w:pPr>
    </w:p>
    <w:p w14:paraId="1B8A4303" w14:textId="77777777" w:rsidR="006C1836" w:rsidRPr="00CC7D0F" w:rsidRDefault="006C1836" w:rsidP="006C1836">
      <w:pPr>
        <w:spacing w:after="0" w:line="240" w:lineRule="auto"/>
        <w:jc w:val="both"/>
        <w:rPr>
          <w:rFonts w:ascii="Times New Roman" w:hAnsi="Times New Roman" w:cs="Times New Roman"/>
          <w:sz w:val="28"/>
          <w:szCs w:val="28"/>
          <w:lang w:val="kk-KZ"/>
        </w:rPr>
      </w:pPr>
    </w:p>
    <w:p w14:paraId="22397FAA" w14:textId="77777777" w:rsidR="006C1836" w:rsidRPr="00CC7D0F" w:rsidRDefault="006C1836" w:rsidP="006C1836">
      <w:pPr>
        <w:spacing w:after="0" w:line="240" w:lineRule="auto"/>
        <w:jc w:val="both"/>
        <w:rPr>
          <w:rFonts w:ascii="Times New Roman" w:hAnsi="Times New Roman" w:cs="Times New Roman"/>
          <w:sz w:val="28"/>
          <w:szCs w:val="28"/>
          <w:lang w:val="kk-KZ"/>
        </w:rPr>
      </w:pPr>
    </w:p>
    <w:p w14:paraId="12E371BB" w14:textId="77777777" w:rsidR="006C1836" w:rsidRPr="00CC7D0F" w:rsidRDefault="006C1836" w:rsidP="006C1836">
      <w:pPr>
        <w:spacing w:after="0" w:line="240" w:lineRule="auto"/>
        <w:jc w:val="both"/>
        <w:rPr>
          <w:rFonts w:ascii="Times New Roman" w:hAnsi="Times New Roman" w:cs="Times New Roman"/>
          <w:sz w:val="28"/>
          <w:szCs w:val="28"/>
          <w:lang w:val="kk-KZ"/>
        </w:rPr>
      </w:pPr>
    </w:p>
    <w:p w14:paraId="3A8EC5A9" w14:textId="77777777" w:rsidR="006C1836" w:rsidRPr="00CC7D0F" w:rsidRDefault="006C1836" w:rsidP="006C1836">
      <w:pPr>
        <w:spacing w:after="0" w:line="240" w:lineRule="auto"/>
        <w:jc w:val="both"/>
        <w:rPr>
          <w:rFonts w:ascii="Times New Roman" w:hAnsi="Times New Roman" w:cs="Times New Roman"/>
          <w:sz w:val="28"/>
          <w:szCs w:val="28"/>
          <w:lang w:val="kk-KZ"/>
        </w:rPr>
      </w:pPr>
    </w:p>
    <w:p w14:paraId="1241BD1D" w14:textId="77777777" w:rsidR="006C1836" w:rsidRPr="00CC7D0F" w:rsidRDefault="006C1836" w:rsidP="006C1836">
      <w:pPr>
        <w:spacing w:after="0" w:line="240" w:lineRule="auto"/>
        <w:ind w:firstLine="709"/>
        <w:jc w:val="both"/>
        <w:rPr>
          <w:rFonts w:ascii="Times New Roman" w:hAnsi="Times New Roman" w:cs="Times New Roman"/>
          <w:sz w:val="28"/>
          <w:szCs w:val="28"/>
          <w:lang w:val="kk-KZ"/>
        </w:rPr>
      </w:pPr>
    </w:p>
    <w:p w14:paraId="7F00B768" w14:textId="77777777" w:rsidR="006C1836" w:rsidRPr="00CC7D0F" w:rsidRDefault="006C1836" w:rsidP="006C1836">
      <w:pPr>
        <w:spacing w:after="0" w:line="240" w:lineRule="auto"/>
        <w:ind w:firstLine="709"/>
        <w:jc w:val="both"/>
        <w:rPr>
          <w:rFonts w:ascii="Times New Roman" w:hAnsi="Times New Roman" w:cs="Times New Roman"/>
          <w:sz w:val="28"/>
          <w:szCs w:val="28"/>
          <w:lang w:val="kk-KZ"/>
        </w:rPr>
      </w:pPr>
    </w:p>
    <w:p w14:paraId="5989019F" w14:textId="77777777" w:rsidR="006C1836" w:rsidRPr="00CC7D0F" w:rsidRDefault="006C1836" w:rsidP="006C1836">
      <w:pPr>
        <w:spacing w:after="0" w:line="240" w:lineRule="auto"/>
        <w:ind w:firstLine="709"/>
        <w:jc w:val="both"/>
        <w:rPr>
          <w:rFonts w:ascii="Times New Roman" w:hAnsi="Times New Roman" w:cs="Times New Roman"/>
          <w:sz w:val="28"/>
          <w:szCs w:val="28"/>
          <w:lang w:val="kk-KZ"/>
        </w:rPr>
      </w:pPr>
    </w:p>
    <w:p w14:paraId="78101FE1" w14:textId="77777777" w:rsidR="006C1836" w:rsidRPr="00CC7D0F" w:rsidRDefault="006C1836" w:rsidP="006C1836">
      <w:pPr>
        <w:spacing w:after="0" w:line="240" w:lineRule="auto"/>
        <w:ind w:firstLine="709"/>
        <w:jc w:val="both"/>
        <w:rPr>
          <w:rFonts w:ascii="Times New Roman" w:hAnsi="Times New Roman" w:cs="Times New Roman"/>
          <w:sz w:val="28"/>
          <w:szCs w:val="28"/>
          <w:lang w:val="kk-KZ"/>
        </w:rPr>
      </w:pPr>
    </w:p>
    <w:p w14:paraId="1DA3E2E4" w14:textId="4D5B0192" w:rsidR="006C1836" w:rsidRPr="00CC7D0F" w:rsidRDefault="006C1836" w:rsidP="006C1836">
      <w:pPr>
        <w:spacing w:after="0" w:line="240" w:lineRule="auto"/>
        <w:ind w:firstLine="709"/>
        <w:jc w:val="both"/>
        <w:rPr>
          <w:rFonts w:ascii="Times New Roman" w:hAnsi="Times New Roman" w:cs="Times New Roman"/>
          <w:sz w:val="28"/>
          <w:szCs w:val="28"/>
          <w:lang w:val="kk-KZ"/>
        </w:rPr>
      </w:pPr>
    </w:p>
    <w:p w14:paraId="37581B7A" w14:textId="03A3B61B" w:rsidR="00971D01" w:rsidRPr="00CC7D0F" w:rsidRDefault="00971D01" w:rsidP="006C1836">
      <w:pPr>
        <w:spacing w:after="0" w:line="240" w:lineRule="auto"/>
        <w:ind w:firstLine="709"/>
        <w:jc w:val="both"/>
        <w:rPr>
          <w:rFonts w:ascii="Times New Roman" w:hAnsi="Times New Roman" w:cs="Times New Roman"/>
          <w:sz w:val="28"/>
          <w:szCs w:val="28"/>
          <w:lang w:val="kk-KZ"/>
        </w:rPr>
      </w:pPr>
    </w:p>
    <w:p w14:paraId="3A8DD7D1" w14:textId="77777777" w:rsidR="00971D01" w:rsidRPr="00CC7D0F" w:rsidRDefault="00971D01" w:rsidP="006C1836">
      <w:pPr>
        <w:spacing w:after="0" w:line="240" w:lineRule="auto"/>
        <w:ind w:firstLine="709"/>
        <w:jc w:val="both"/>
        <w:rPr>
          <w:rFonts w:ascii="Times New Roman" w:hAnsi="Times New Roman" w:cs="Times New Roman"/>
          <w:sz w:val="28"/>
          <w:szCs w:val="28"/>
          <w:lang w:val="kk-KZ"/>
        </w:rPr>
      </w:pPr>
    </w:p>
    <w:p w14:paraId="01A6876E" w14:textId="5CC723D6" w:rsidR="000259E3" w:rsidRDefault="00731FC6" w:rsidP="00731F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259E3" w:rsidRPr="00492365">
        <w:rPr>
          <w:rFonts w:ascii="Times New Roman" w:hAnsi="Times New Roman" w:cs="Times New Roman"/>
          <w:sz w:val="28"/>
          <w:szCs w:val="28"/>
          <w:lang w:val="kk-KZ"/>
        </w:rPr>
        <w:t xml:space="preserve">Сурет 1 – </w:t>
      </w:r>
      <w:r w:rsidR="00492365" w:rsidRPr="00492365">
        <w:rPr>
          <w:rFonts w:ascii="Times New Roman" w:hAnsi="Times New Roman" w:cs="Times New Roman"/>
          <w:sz w:val="28"/>
          <w:szCs w:val="28"/>
          <w:lang w:val="kk-KZ"/>
        </w:rPr>
        <w:t>Мәтіннің негізгі белгілері</w:t>
      </w:r>
    </w:p>
    <w:p w14:paraId="4102A204" w14:textId="77777777" w:rsidR="000259E3" w:rsidRDefault="000259E3" w:rsidP="006C1836">
      <w:pPr>
        <w:spacing w:after="0" w:line="240" w:lineRule="auto"/>
        <w:ind w:firstLine="709"/>
        <w:jc w:val="both"/>
        <w:rPr>
          <w:rFonts w:ascii="Times New Roman" w:hAnsi="Times New Roman" w:cs="Times New Roman"/>
          <w:sz w:val="28"/>
          <w:szCs w:val="28"/>
          <w:lang w:val="kk-KZ"/>
        </w:rPr>
      </w:pPr>
    </w:p>
    <w:p w14:paraId="33440AE3" w14:textId="04BA7EFE" w:rsidR="006C1836" w:rsidRPr="00CC7D0F" w:rsidRDefault="00C544B1"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Мәтіннің тұтастығы ең алдымен мағыналық бірлікке негізделеді. Әрбір мәтін өзіндік мазмұны мен айқын тақырыбымен сипатталады. Коммуникативтік бірлік ретінде мәтінде грамматикалық құрылым мен семантикалық мазмұнның бірлігі барынша толық көрініс табады. Мәтінді талдау үдерісі білім алушылардың коммуникативтік және тілдік құзыреттіліктерін қалыптастыруға тиімді ықпал етеді.</w:t>
      </w:r>
      <w:r w:rsidRPr="00CC7D0F">
        <w:rPr>
          <w:sz w:val="28"/>
          <w:szCs w:val="28"/>
          <w:lang w:val="tr-TR"/>
        </w:rPr>
        <w:t xml:space="preserve"> </w:t>
      </w:r>
      <w:r w:rsidR="00BE0D24" w:rsidRPr="00CC7D0F">
        <w:rPr>
          <w:rFonts w:ascii="Times New Roman" w:hAnsi="Times New Roman" w:cs="Times New Roman"/>
          <w:sz w:val="28"/>
          <w:szCs w:val="28"/>
          <w:lang w:val="kk-KZ"/>
        </w:rPr>
        <w:t>М.Т.</w:t>
      </w:r>
      <w:r w:rsidR="006C1836" w:rsidRPr="00CC7D0F">
        <w:rPr>
          <w:rFonts w:ascii="Times New Roman" w:hAnsi="Times New Roman" w:cs="Times New Roman"/>
          <w:sz w:val="28"/>
          <w:szCs w:val="28"/>
          <w:lang w:val="kk-KZ"/>
        </w:rPr>
        <w:t>Баранов мәтіннің оқушылардың сөйлесім дағдыларын қалыптастырудағы рөлі туралы айта келе, коммуникативтік құзыреттілікті қалыптастыру үшін, біріншіден, оқушыларды дайын мәтінді талдауға үйрету қажет екенін, екіншіден, өз бетінше мәтін құруды үйрету қажет екенін айтады [</w:t>
      </w:r>
      <w:r w:rsidR="00924B77" w:rsidRPr="00CC7D0F">
        <w:rPr>
          <w:rFonts w:ascii="Times New Roman" w:hAnsi="Times New Roman" w:cs="Times New Roman"/>
          <w:sz w:val="28"/>
          <w:szCs w:val="28"/>
          <w:lang w:val="kk-KZ"/>
        </w:rPr>
        <w:t>7</w:t>
      </w:r>
      <w:r w:rsidR="00EF440B">
        <w:rPr>
          <w:rFonts w:ascii="Times New Roman" w:hAnsi="Times New Roman" w:cs="Times New Roman"/>
          <w:sz w:val="28"/>
          <w:szCs w:val="28"/>
          <w:lang w:val="kk-KZ"/>
        </w:rPr>
        <w:t>8</w:t>
      </w:r>
      <w:r w:rsidR="006C1836" w:rsidRPr="00CC7D0F">
        <w:rPr>
          <w:rFonts w:ascii="Times New Roman" w:hAnsi="Times New Roman" w:cs="Times New Roman"/>
          <w:sz w:val="28"/>
          <w:szCs w:val="28"/>
          <w:lang w:val="kk-KZ"/>
        </w:rPr>
        <w:t>].  Мәтін тілдік құралдардың қызмет ету заңдылықтарын көрнекі түрде көрсетеді. Тілдік бірліктерді, олардың грамматикалық ерекшеліктерін талдау  түрлі деңгейдегі тілдік бірліктердің қолданысын ғана емес, сонымен қатар грамматикалық заңдылықтарды анықтауға да мүмкіндік береді [</w:t>
      </w:r>
      <w:r w:rsidR="00924B77" w:rsidRPr="00CC7D0F">
        <w:rPr>
          <w:rFonts w:ascii="Times New Roman" w:hAnsi="Times New Roman" w:cs="Times New Roman"/>
          <w:sz w:val="28"/>
          <w:szCs w:val="28"/>
          <w:lang w:val="kk-KZ"/>
        </w:rPr>
        <w:t>7</w:t>
      </w:r>
      <w:r w:rsidR="00EF440B">
        <w:rPr>
          <w:rFonts w:ascii="Times New Roman" w:hAnsi="Times New Roman" w:cs="Times New Roman"/>
          <w:sz w:val="28"/>
          <w:szCs w:val="28"/>
          <w:lang w:val="kk-KZ"/>
        </w:rPr>
        <w:t>9</w:t>
      </w:r>
      <w:r w:rsidR="006C1836" w:rsidRPr="00CC7D0F">
        <w:rPr>
          <w:rFonts w:ascii="Times New Roman" w:hAnsi="Times New Roman" w:cs="Times New Roman"/>
          <w:sz w:val="28"/>
          <w:szCs w:val="28"/>
          <w:lang w:val="kk-KZ"/>
        </w:rPr>
        <w:t xml:space="preserve">].  </w:t>
      </w:r>
    </w:p>
    <w:p w14:paraId="7F1A62C0" w14:textId="42D6AC98" w:rsidR="00C544B1" w:rsidRPr="00CC7D0F" w:rsidRDefault="00DE24A2"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Р.</w:t>
      </w:r>
      <w:r w:rsidR="00C544B1" w:rsidRPr="00CC7D0F">
        <w:rPr>
          <w:rFonts w:ascii="Times New Roman" w:hAnsi="Times New Roman" w:cs="Times New Roman"/>
          <w:sz w:val="28"/>
          <w:szCs w:val="28"/>
          <w:lang w:val="kk-KZ"/>
        </w:rPr>
        <w:t>Базарбекова мәтіннің жазбаша байланыстырып сөйлеуге үйретудегі рөлін айқындай отырып, оны осы үдерістің негізгі тірегі ретінде қарастырады. Ғалымның пайымдауынша, мәтін лингвистикалық бірлік ретінде мағыналық жағынан өзара жүйелі байланысқан сөйлемдер жиынтығынан құралады. Бастауыш сынып оқушыларын жазбаша байланыстырып сөйлеуге үйрету барысында мәтінге тән байланыстылық, жүйелілік, аяқталғандық және құрылымдық жіктелім сияқты белгілерді меңгерту басты назарда болуға тиіс екені көрсетіледі [</w:t>
      </w:r>
      <w:r w:rsidR="00EF440B">
        <w:rPr>
          <w:rFonts w:ascii="Times New Roman" w:hAnsi="Times New Roman" w:cs="Times New Roman"/>
          <w:sz w:val="28"/>
          <w:szCs w:val="28"/>
          <w:lang w:val="kk-KZ"/>
        </w:rPr>
        <w:t>80</w:t>
      </w:r>
      <w:r w:rsidR="00C544B1" w:rsidRPr="00CC7D0F">
        <w:rPr>
          <w:rFonts w:ascii="Times New Roman" w:hAnsi="Times New Roman" w:cs="Times New Roman"/>
          <w:sz w:val="28"/>
          <w:szCs w:val="28"/>
          <w:lang w:val="kk-KZ"/>
        </w:rPr>
        <w:t>].</w:t>
      </w:r>
    </w:p>
    <w:p w14:paraId="73B6EE16" w14:textId="698942E6"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Қазақ тілін оқытуда функционалдық-стилистикалық ұстаным ерекше маңызды. Сол арқылы тіл бірліктері сөйлесімде қолдану тұрғысынан мәтінқұраушы элементтер ретінде сипатталады. Номинативтік және коммуникативтік бірліктерді меңгертуде коммуникативтік дағды, біліктерді қалыптастыруда синонимия құбылысына да ерекше назар аударылады, өйткені ол оқушылардың сөйлесімін, ойлауын дамытатын құрал болып т</w:t>
      </w:r>
      <w:r w:rsidR="00BE0D24" w:rsidRPr="00CC7D0F">
        <w:rPr>
          <w:rFonts w:ascii="Times New Roman" w:hAnsi="Times New Roman" w:cs="Times New Roman"/>
          <w:sz w:val="28"/>
          <w:szCs w:val="28"/>
          <w:lang w:val="kk-KZ"/>
        </w:rPr>
        <w:t>абылады. Осыған байланысты Р.Б.</w:t>
      </w:r>
      <w:r w:rsidRPr="00CC7D0F">
        <w:rPr>
          <w:rFonts w:ascii="Times New Roman" w:hAnsi="Times New Roman" w:cs="Times New Roman"/>
          <w:sz w:val="28"/>
          <w:szCs w:val="28"/>
          <w:lang w:val="kk-KZ"/>
        </w:rPr>
        <w:t>Сабаткоев: «Оқушы стилистикалық дағдыларды меңгермесе, мағынасы жақын, бірақ тілде әртүрлі формада қолданылатын құрылымдарды пайдалана білмесе, сөйлесім құруда елеулі қиындықтарға тап болады», – дейді [8</w:t>
      </w:r>
      <w:r w:rsidR="00F36C9D">
        <w:rPr>
          <w:rFonts w:ascii="Times New Roman" w:hAnsi="Times New Roman" w:cs="Times New Roman"/>
          <w:sz w:val="28"/>
          <w:szCs w:val="28"/>
          <w:lang w:val="kk-KZ"/>
        </w:rPr>
        <w:t>1</w:t>
      </w:r>
      <w:r w:rsidRPr="00CC7D0F">
        <w:rPr>
          <w:rFonts w:ascii="Times New Roman" w:hAnsi="Times New Roman" w:cs="Times New Roman"/>
          <w:sz w:val="28"/>
          <w:szCs w:val="28"/>
          <w:lang w:val="kk-KZ"/>
        </w:rPr>
        <w:t xml:space="preserve">].  </w:t>
      </w:r>
    </w:p>
    <w:p w14:paraId="4BD8AE0A" w14:textId="5F329D79" w:rsidR="006C1836" w:rsidRPr="00CC7D0F" w:rsidRDefault="006C1836"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bCs/>
          <w:sz w:val="28"/>
          <w:szCs w:val="28"/>
          <w:lang w:val="kk-KZ" w:eastAsia="ru-RU"/>
        </w:rPr>
        <w:t>Мәтінмен жұмыс арқылы оқушылардың айтылым мәдениетін қалыптастыру</w:t>
      </w:r>
      <w:r w:rsidRPr="00CC7D0F">
        <w:rPr>
          <w:rFonts w:ascii="Times New Roman" w:eastAsia="Times New Roman" w:hAnsi="Times New Roman" w:cs="Times New Roman"/>
          <w:b/>
          <w:bCs/>
          <w:sz w:val="28"/>
          <w:szCs w:val="28"/>
          <w:lang w:val="kk-KZ" w:eastAsia="ru-RU"/>
        </w:rPr>
        <w:t xml:space="preserve"> </w:t>
      </w:r>
      <w:r w:rsidRPr="00CC7D0F">
        <w:rPr>
          <w:rFonts w:ascii="Times New Roman" w:hAnsi="Times New Roman" w:cs="Times New Roman"/>
          <w:sz w:val="28"/>
          <w:szCs w:val="28"/>
          <w:lang w:val="kk-KZ"/>
        </w:rPr>
        <w:t xml:space="preserve">үшін сөз, сөз тіркесі, сөйлем мен мәтіннің маңызы зор. Сондықтан «Қазақ тілі» сабақтарында  монологтік сөзді дұрыс құруға дағдыландыру үшін теориялық, дидактикалық материалды іріктеп алу қажет, мағыналық бірліктердің арақатынасын талдап, сөздердің өзара байланысын, логикалық желінің сақталуына мән беру керек. </w:t>
      </w:r>
      <w:r w:rsidRPr="00CC7D0F">
        <w:rPr>
          <w:rFonts w:ascii="Times New Roman" w:eastAsia="Times New Roman" w:hAnsi="Times New Roman" w:cs="Times New Roman"/>
          <w:bCs/>
          <w:sz w:val="28"/>
          <w:szCs w:val="28"/>
          <w:lang w:val="kk-KZ" w:eastAsia="ru-RU"/>
        </w:rPr>
        <w:t xml:space="preserve">Мәтінмен жұмыс арқылы оқушылардың    айтылым мәдениетін қалыптастыру үшін </w:t>
      </w:r>
      <w:r w:rsidRPr="00CC7D0F">
        <w:rPr>
          <w:rFonts w:ascii="Times New Roman" w:eastAsia="Times New Roman" w:hAnsi="Times New Roman" w:cs="Times New Roman"/>
          <w:sz w:val="28"/>
          <w:szCs w:val="28"/>
          <w:lang w:val="kk-KZ" w:eastAsia="ru-RU"/>
        </w:rPr>
        <w:t xml:space="preserve">тілдік құралдарды дұрыс, орнымен қолдана білуді </w:t>
      </w:r>
      <w:r w:rsidR="00963A3E" w:rsidRPr="00CC7D0F">
        <w:rPr>
          <w:rFonts w:ascii="Times New Roman" w:eastAsia="Times New Roman" w:hAnsi="Times New Roman" w:cs="Times New Roman"/>
          <w:sz w:val="28"/>
          <w:szCs w:val="28"/>
          <w:lang w:val="kk-KZ" w:eastAsia="ru-RU"/>
        </w:rPr>
        <w:t xml:space="preserve">үйренуі </w:t>
      </w:r>
      <w:r w:rsidRPr="00CC7D0F">
        <w:rPr>
          <w:rFonts w:ascii="Times New Roman" w:eastAsia="Times New Roman" w:hAnsi="Times New Roman" w:cs="Times New Roman"/>
          <w:sz w:val="28"/>
          <w:szCs w:val="28"/>
          <w:lang w:val="kk-KZ" w:eastAsia="ru-RU"/>
        </w:rPr>
        <w:t xml:space="preserve">қажет. Бұл орайда білім алушы лексикалық (сөз), грамматикалық (сөз тіркесі, сөйлем), дискурстық (мәтін) деңгейдегі тілдік бірліктердің ерекшелігін түсінуі керек. Сол себепті сабақ барысында оқушылардың сөздік қорын байыту, синоним, антоним, көп мағыналы сөз, фразеологизмдердің ерекшеліктері, ойды нақты әрі әсерлі жеткізудің жолдары нақтыланды. Сөздерді тіркестірудегі заңдылықтар көрсетіліп, қолданылу аясы, стильдік ерекшеліктері, термин сөздер мен бейнелі қолданыстар, еркін сөз тіркесі мен тұрақты сөз тіркестерінің айырмашылығы, контекске, функционалдық стильдердің түріне қарай тіркестерді дұрыс қолдану амалдары көрсетілді. Сөйлемнің логикалық тұрғыдан дұрыс болуы, қисынды болуына, тыңдаушыға түсінікті де көркем болуына ерекше мән берілді. Сөйлемдегі сөздердің орын тәртібін сақтау, актуалды мүшелену қағидаттары, жай сөйлем, құрмалас сөйлем құрудағы талаптар нақтыланып, монологтік сөзді дұрыс құра білудегі ұстанымдар нақтыланды. Сөйлемдерді дұрыс құра отырып, мәтін құру арқылы ойын жүйелі түрде жеткізу, айтылым сапасын арттыруға бағытталған тактикаларды қолдана білу жолдары көрсетілді. Осыған байланысты сабақ барысында оқушылар мәтіндегі негізгі ойды тапты, түрлі функционалдық стильдердегі (көркем әдебиет, ғылыми мақала, публицистика) мәтіндерді салыстырды, айтылым мен тілдесімдерді ажыратып, сөздердің қолданылу ерекшеліктерін нақтылады. </w:t>
      </w:r>
    </w:p>
    <w:p w14:paraId="52998CC6" w14:textId="76B269DF" w:rsidR="006C1836" w:rsidRPr="00CC7D0F" w:rsidRDefault="006C1836"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Сонымен, м</w:t>
      </w:r>
      <w:r w:rsidRPr="00CC7D0F">
        <w:rPr>
          <w:rFonts w:ascii="Times New Roman" w:eastAsia="Times New Roman" w:hAnsi="Times New Roman" w:cs="Times New Roman"/>
          <w:bCs/>
          <w:sz w:val="28"/>
          <w:szCs w:val="28"/>
          <w:lang w:val="kk-KZ" w:eastAsia="ru-RU"/>
        </w:rPr>
        <w:t xml:space="preserve">әтінмен жұмыс арқылы оқушылардың    айтылым мәдениетін қалыптастыру үшін </w:t>
      </w:r>
      <w:r w:rsidRPr="00CC7D0F">
        <w:rPr>
          <w:rFonts w:ascii="Times New Roman" w:eastAsia="Times New Roman" w:hAnsi="Times New Roman" w:cs="Times New Roman"/>
          <w:sz w:val="28"/>
          <w:szCs w:val="28"/>
          <w:lang w:val="kk-KZ" w:eastAsia="ru-RU"/>
        </w:rPr>
        <w:t>сөзден мәтінге дейінгі барлық деңгей өте маңызды. Оқушыларды дұрыс сөйлеуге үйрету үшін мәтінмен кешенді жұмыс жүргізу ұтымды. Бұл оқушыла</w:t>
      </w:r>
      <w:r w:rsidR="00963A3E" w:rsidRPr="00CC7D0F">
        <w:rPr>
          <w:rFonts w:ascii="Times New Roman" w:eastAsia="Times New Roman" w:hAnsi="Times New Roman" w:cs="Times New Roman"/>
          <w:sz w:val="28"/>
          <w:szCs w:val="28"/>
          <w:lang w:val="kk-KZ" w:eastAsia="ru-RU"/>
        </w:rPr>
        <w:t>р</w:t>
      </w:r>
      <w:r w:rsidRPr="00CC7D0F">
        <w:rPr>
          <w:rFonts w:ascii="Times New Roman" w:eastAsia="Times New Roman" w:hAnsi="Times New Roman" w:cs="Times New Roman"/>
          <w:sz w:val="28"/>
          <w:szCs w:val="28"/>
          <w:lang w:val="kk-KZ" w:eastAsia="ru-RU"/>
        </w:rPr>
        <w:t>дың ойын анық, логикалық, мағыналы жеткізуіне көмектеседі.</w:t>
      </w:r>
    </w:p>
    <w:p w14:paraId="35949935" w14:textId="77777777" w:rsidR="008B4EF1" w:rsidRPr="00CC7D0F" w:rsidRDefault="008B4EF1" w:rsidP="00DD2D45">
      <w:pPr>
        <w:spacing w:after="0" w:line="240" w:lineRule="auto"/>
        <w:ind w:firstLine="567"/>
        <w:jc w:val="both"/>
        <w:rPr>
          <w:rFonts w:ascii="Times New Roman" w:eastAsia="Times New Roman" w:hAnsi="Times New Roman" w:cs="Times New Roman"/>
          <w:sz w:val="28"/>
          <w:szCs w:val="28"/>
          <w:lang w:val="kk-KZ" w:eastAsia="ru-RU"/>
        </w:rPr>
      </w:pPr>
    </w:p>
    <w:p w14:paraId="75B2A3D0" w14:textId="18B62038" w:rsidR="006C1836" w:rsidRPr="00CC7D0F" w:rsidRDefault="006C1836" w:rsidP="00DD2D45">
      <w:pPr>
        <w:spacing w:after="0" w:line="240" w:lineRule="auto"/>
        <w:ind w:firstLine="567"/>
        <w:jc w:val="both"/>
        <w:rPr>
          <w:rFonts w:ascii="Times New Roman" w:eastAsia="Calibri" w:hAnsi="Times New Roman" w:cs="Times New Roman"/>
          <w:b/>
          <w:sz w:val="28"/>
          <w:szCs w:val="28"/>
          <w:lang w:val="kk-KZ"/>
        </w:rPr>
      </w:pPr>
      <w:r w:rsidRPr="00CC7D0F">
        <w:rPr>
          <w:rFonts w:ascii="Times New Roman" w:hAnsi="Times New Roman" w:cs="Times New Roman"/>
          <w:b/>
          <w:sz w:val="28"/>
          <w:szCs w:val="28"/>
          <w:lang w:val="kk-KZ"/>
        </w:rPr>
        <w:t xml:space="preserve">1.2 </w:t>
      </w:r>
      <w:r w:rsidR="008476E4" w:rsidRPr="008476E4">
        <w:rPr>
          <w:rFonts w:ascii="Times New Roman" w:hAnsi="Times New Roman" w:cs="Times New Roman"/>
          <w:b/>
          <w:bCs/>
          <w:sz w:val="28"/>
          <w:szCs w:val="28"/>
          <w:lang w:val="kk-KZ"/>
        </w:rPr>
        <w:t>Оқу процесінде ж</w:t>
      </w:r>
      <w:r w:rsidR="008476E4" w:rsidRPr="008476E4">
        <w:rPr>
          <w:rFonts w:ascii="Times New Roman" w:eastAsia="Calibri" w:hAnsi="Times New Roman" w:cs="Times New Roman"/>
          <w:b/>
          <w:bCs/>
          <w:sz w:val="28"/>
          <w:szCs w:val="28"/>
          <w:lang w:val="kk-KZ"/>
        </w:rPr>
        <w:t>еткіншектердің айтылым дағдыларын дамытудың психологиялық алғышарттары</w:t>
      </w:r>
    </w:p>
    <w:p w14:paraId="614349AA" w14:textId="2F7EFBA7" w:rsidR="006C1836" w:rsidRPr="00CC7D0F" w:rsidRDefault="006C1836" w:rsidP="00DD2D45">
      <w:pPr>
        <w:pStyle w:val="af2"/>
        <w:shd w:val="clear" w:color="auto" w:fill="auto"/>
        <w:tabs>
          <w:tab w:val="left" w:pos="2455"/>
        </w:tabs>
        <w:spacing w:before="0" w:after="0" w:line="240" w:lineRule="auto"/>
        <w:ind w:right="20" w:firstLine="567"/>
        <w:jc w:val="both"/>
        <w:rPr>
          <w:sz w:val="28"/>
          <w:szCs w:val="28"/>
          <w:lang w:val="kk-KZ"/>
        </w:rPr>
      </w:pPr>
      <w:r w:rsidRPr="00CC7D0F">
        <w:rPr>
          <w:sz w:val="28"/>
          <w:szCs w:val="28"/>
          <w:lang w:val="kk-KZ"/>
        </w:rPr>
        <w:t>Тіл адамның әрекетінің өнімі ретінде адамның психикасын дамыту функциясын орындайды, негізгі мақсаты – ойды білдіру. Тіл – «сөйлесімнің негізгі ингредиенттерінің» бірі, өйткені ол сөйлесімге адамның басқа әрекеттерінен ерекшеленетін әрекет сипатын береді» [</w:t>
      </w:r>
      <w:r w:rsidR="00924B77" w:rsidRPr="00CC7D0F">
        <w:rPr>
          <w:sz w:val="28"/>
          <w:szCs w:val="28"/>
          <w:lang w:val="kk-KZ"/>
        </w:rPr>
        <w:t>8</w:t>
      </w:r>
      <w:r w:rsidR="00F36C9D">
        <w:rPr>
          <w:sz w:val="28"/>
          <w:szCs w:val="28"/>
          <w:lang w:val="kk-KZ"/>
        </w:rPr>
        <w:t>2</w:t>
      </w:r>
      <w:r w:rsidRPr="00CC7D0F">
        <w:rPr>
          <w:sz w:val="28"/>
          <w:szCs w:val="28"/>
          <w:lang w:val="kk-KZ"/>
        </w:rPr>
        <w:t>, 65</w:t>
      </w:r>
      <w:r w:rsidR="00F36C9D">
        <w:rPr>
          <w:sz w:val="28"/>
          <w:szCs w:val="28"/>
          <w:lang w:val="kk-KZ"/>
        </w:rPr>
        <w:t xml:space="preserve"> б.</w:t>
      </w:r>
      <w:r w:rsidRPr="00CC7D0F">
        <w:rPr>
          <w:sz w:val="28"/>
          <w:szCs w:val="28"/>
          <w:lang w:val="kk-KZ"/>
        </w:rPr>
        <w:t>].  Сөйлесім – тіл бірліктерін жүзеге асыру үдерісі, яғни сөйлесім үдерісінің өзі. Бұл психикалық функциялардың ішіндегі ең маңыздысы. Ол балалардың психикасына ерекше әсер етеді. Айтылым дамуға тәуелді, өйткені адамның дамуы таным, қоғамдық-тарихи тәжірибені меңгеру арқылы жүзеге асады.</w:t>
      </w:r>
    </w:p>
    <w:p w14:paraId="6D6DD632" w14:textId="4A3781B4"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Бал</w:t>
      </w:r>
      <w:r w:rsidR="00963A3E" w:rsidRPr="00CC7D0F">
        <w:rPr>
          <w:rFonts w:ascii="Times New Roman" w:hAnsi="Times New Roman" w:cs="Times New Roman"/>
          <w:sz w:val="28"/>
          <w:szCs w:val="28"/>
          <w:lang w:val="kk-KZ"/>
        </w:rPr>
        <w:t>аның д</w:t>
      </w:r>
      <w:r w:rsidRPr="00CC7D0F">
        <w:rPr>
          <w:rFonts w:ascii="Times New Roman" w:hAnsi="Times New Roman" w:cs="Times New Roman"/>
          <w:sz w:val="28"/>
          <w:szCs w:val="28"/>
          <w:lang w:val="kk-KZ"/>
        </w:rPr>
        <w:t>аму үдерісінде (қалыптасуында) адамның физиологиялық интеллект механизмдері (жад, қиял, ойлау), эмоция, ерік жетіледі. Бұл үдеріс  шамамен 15-16 жасқа дейін жалғасады. Интеллект пен эмоция, еріктің дамуына сөйлесім ортасы әсер етеді, бұл – баланың тілін, айтылым мәдениетін дамытудың негізгі шарты.</w:t>
      </w:r>
    </w:p>
    <w:p w14:paraId="29BF3B65" w14:textId="0F84E146" w:rsidR="006C1836" w:rsidRPr="00CC7D0F" w:rsidRDefault="00BE0D24"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Л.С.Выготский, Ж.Ж.</w:t>
      </w:r>
      <w:r w:rsidR="006C1836" w:rsidRPr="00CC7D0F">
        <w:rPr>
          <w:rFonts w:ascii="Times New Roman" w:hAnsi="Times New Roman" w:cs="Times New Roman"/>
          <w:sz w:val="28"/>
          <w:szCs w:val="28"/>
          <w:lang w:val="kk-KZ"/>
        </w:rPr>
        <w:t>Пиаже және басқа психологтар жүргізген зерттеу нәтижелері  тілдік бірліктерді, олардың мағынасын балалар жеткіншек кезеңдерінде (11-15 жас) түсіне бастайтынын көрсетеді. Бұл кезеңде назар аудару, есте сақтау, қиялдау, логикалық ойлау сияқты жоғары психикалық функциялардың дамуы аяқталады. Осы кезеңде бала бейнелі ойлаудан дерексіз ойлауға көшеді. Балалар сөйлесімінің грамматикалық дамуы осы сөйлесім құрылымдарына сәйкес келетін логикалық категориялардың алдында жүреді. Психологтардың дәлелдеуінше, үш жасында балалар тілдің грамматикалық құрылымын меңгере бастайды. Сонымен қатар тілдік бірліктерді, олардың мағынасын түсіну 11-12 жасқа қарай басталады.</w:t>
      </w:r>
    </w:p>
    <w:p w14:paraId="285655A7" w14:textId="14BB927E" w:rsidR="006C1836" w:rsidRPr="00CC7D0F" w:rsidRDefault="00C544B1"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Ұғымдарды қалыптастыру адам ойлауының негізгі мақсаты болып табылады және ол талдау, синтез, жалпылау сияқты ойлау операциялары арқылы іске асады. Бұл үдерісте әрекетті бір нысаннан екіншісіне көшіру қабілетін дамыту маңызды. Ал әрекетті көшіру мүмкіндігі оқушылардың әртүрлі тапсырмаларды орындау барысында жүзеге асатын әрекеттерінде (операцияларында) ортақ элементтердің болуына негізделеді.</w:t>
      </w:r>
      <w:r w:rsidRPr="00CC7D0F">
        <w:rPr>
          <w:sz w:val="28"/>
          <w:szCs w:val="28"/>
          <w:lang w:val="tr-TR"/>
        </w:rPr>
        <w:t xml:space="preserve"> </w:t>
      </w:r>
      <w:r w:rsidR="006C1836" w:rsidRPr="00CC7D0F">
        <w:rPr>
          <w:rFonts w:ascii="Times New Roman" w:hAnsi="Times New Roman" w:cs="Times New Roman"/>
          <w:sz w:val="28"/>
          <w:szCs w:val="28"/>
          <w:lang w:val="kk-KZ"/>
        </w:rPr>
        <w:t xml:space="preserve">Өтпелі кезеңнің айрықша ерекшелігі – абстрактілі және нақты ойлау жақындасады. Ұғымдарды қалыптастыруда интеллект басты рөл атқарады. Интеллектіні дамыту арнасы ретінде тілдің қалыптасуы мен дамуы адамның ағзасының, оның физиологиялық, жүйке және сөйлесім жүйелерінің дамуымен тығыз байланысты бірнеше кезеңнен өтеді. Психологияда балалардың жалпы және сөйлесім дамуының кезеңдерін салыстыру </w:t>
      </w:r>
      <w:r w:rsidR="003D4A91">
        <w:rPr>
          <w:rFonts w:ascii="Times New Roman" w:hAnsi="Times New Roman" w:cs="Times New Roman"/>
          <w:sz w:val="28"/>
          <w:szCs w:val="28"/>
          <w:lang w:val="kk-KZ"/>
        </w:rPr>
        <w:t>бойынша бірнеше тәсіл бар.</w:t>
      </w:r>
      <w:r w:rsidR="00BE0D24" w:rsidRPr="00CC7D0F">
        <w:rPr>
          <w:rFonts w:ascii="Times New Roman" w:hAnsi="Times New Roman" w:cs="Times New Roman"/>
          <w:sz w:val="28"/>
          <w:szCs w:val="28"/>
          <w:lang w:val="kk-KZ"/>
        </w:rPr>
        <w:t>А.К.</w:t>
      </w:r>
      <w:r w:rsidR="006C1836" w:rsidRPr="00CC7D0F">
        <w:rPr>
          <w:rFonts w:ascii="Times New Roman" w:hAnsi="Times New Roman" w:cs="Times New Roman"/>
          <w:sz w:val="28"/>
          <w:szCs w:val="28"/>
          <w:lang w:val="kk-KZ"/>
        </w:rPr>
        <w:t>Маркова сөйлесім дамуының мынадай  кезеңдерін көрсетеді:</w:t>
      </w:r>
    </w:p>
    <w:p w14:paraId="1320B7D8" w14:textId="77777777"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нәрестелік кезең (0-1 жас),</w:t>
      </w:r>
    </w:p>
    <w:p w14:paraId="69399A94" w14:textId="77777777"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ерте мектепке дейінгі кезең (1-3 жас),</w:t>
      </w:r>
    </w:p>
    <w:p w14:paraId="61EC1A0C" w14:textId="77777777"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мектепке дейінгі кезең (3-7 жас),</w:t>
      </w:r>
    </w:p>
    <w:p w14:paraId="39B028FC" w14:textId="77777777"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бастауыш мектеп кезеңі (7-10 жас),</w:t>
      </w:r>
    </w:p>
    <w:p w14:paraId="3621113B" w14:textId="77777777"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орта мектеп кезеңі (10-15 жас),</w:t>
      </w:r>
    </w:p>
    <w:p w14:paraId="2D9EDB6D" w14:textId="77777777"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жоғарғы мектеп кезеңі (15-17 жас),</w:t>
      </w:r>
    </w:p>
    <w:p w14:paraId="4254BA04" w14:textId="77777777"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кеш жастық және ересек кезең (17 жастан бастап).</w:t>
      </w:r>
    </w:p>
    <w:p w14:paraId="0FFC0ACA" w14:textId="77777777" w:rsidR="00C544B1" w:rsidRPr="00CC7D0F" w:rsidRDefault="00C544B1"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Айтылым дамуының кезеңдері жас ерекшеліктеріне және жетекші іс-әрекет түрлеріне сәйкес сөйлесім функцияларының саралануына, сондай-ақ балалардың әртүрлі тілдік құралдарды игеру мүмкіндіктеріне, тілдің қызметі мен формаларын түсіну деңгейіне негізделеді.</w:t>
      </w:r>
    </w:p>
    <w:p w14:paraId="564C5B43" w14:textId="4D8FC2A2"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Психология, педагогика ғылымдарында дағды-шеберлік қалыптасуы үшін белгілі бір әрекетті жетілдіру қажеттігі туралы айтылады. Дағды білім негізінде қалыптасады. Белгілі бір ұғымды меңгергенде оқушылар белгілі бір дағды-қабілеттерді игереді. Дағды – субъектінің білім-қабілеті арқылы жүзеге асырылатын әрекетті орындау тәсілі. Дағды жаттығулар арқылы қалыптасады, әрекетті үйреншікті ғана емес, өзгерген жағдайда да орындауға мүмкіндік береді» [</w:t>
      </w:r>
      <w:r w:rsidR="002B20AA" w:rsidRPr="00CC7D0F">
        <w:rPr>
          <w:rFonts w:ascii="Times New Roman" w:hAnsi="Times New Roman" w:cs="Times New Roman"/>
          <w:sz w:val="28"/>
          <w:szCs w:val="28"/>
          <w:lang w:val="kk-KZ"/>
        </w:rPr>
        <w:t>8</w:t>
      </w:r>
      <w:r w:rsidR="00F36C9D">
        <w:rPr>
          <w:rFonts w:ascii="Times New Roman" w:hAnsi="Times New Roman" w:cs="Times New Roman"/>
          <w:sz w:val="28"/>
          <w:szCs w:val="28"/>
          <w:lang w:val="kk-KZ"/>
        </w:rPr>
        <w:t>2</w:t>
      </w:r>
      <w:r w:rsidRPr="00CC7D0F">
        <w:rPr>
          <w:rFonts w:ascii="Times New Roman" w:hAnsi="Times New Roman" w:cs="Times New Roman"/>
          <w:sz w:val="28"/>
          <w:szCs w:val="28"/>
          <w:lang w:val="kk-KZ"/>
        </w:rPr>
        <w:t>, 414</w:t>
      </w:r>
      <w:r w:rsidR="00F36C9D">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Әдістемеде дағды оқушының алынған білім негізінде белгілі бір әрекеттерді орындау қабілеті ретінде қарастырылады. Дағды теориялық ақпаратты жаңа жағдайларда ұғыну үдерісінде қалыптасады, онда әрекет үдерісін бақылау кезеңі де қамтылады. Қабілет автоматтандырылған дағды ретінде сипатталады. Психологияда қабілет «қайталану арқылы қалыптасқан, жоғары дәрежеде меңгерілген, қарапайым саналы реттеу мен бақылаудың болмауымен сипатталатын әрекет» ретінде түсіндіріледі [</w:t>
      </w:r>
      <w:r w:rsidR="002B20AA" w:rsidRPr="00CC7D0F">
        <w:rPr>
          <w:rFonts w:ascii="Times New Roman" w:hAnsi="Times New Roman" w:cs="Times New Roman"/>
          <w:sz w:val="28"/>
          <w:szCs w:val="28"/>
          <w:lang w:val="kk-KZ"/>
        </w:rPr>
        <w:t>8</w:t>
      </w:r>
      <w:r w:rsidR="00F36C9D">
        <w:rPr>
          <w:rFonts w:ascii="Times New Roman" w:hAnsi="Times New Roman" w:cs="Times New Roman"/>
          <w:sz w:val="28"/>
          <w:szCs w:val="28"/>
          <w:lang w:val="kk-KZ"/>
        </w:rPr>
        <w:t>3</w:t>
      </w:r>
      <w:r w:rsidR="00BE0D24" w:rsidRPr="00CC7D0F">
        <w:rPr>
          <w:rFonts w:ascii="Times New Roman" w:hAnsi="Times New Roman" w:cs="Times New Roman"/>
          <w:sz w:val="28"/>
          <w:szCs w:val="28"/>
          <w:lang w:val="kk-KZ"/>
        </w:rPr>
        <w:t>, 227</w:t>
      </w:r>
      <w:r w:rsidR="00F36C9D">
        <w:rPr>
          <w:rFonts w:ascii="Times New Roman" w:hAnsi="Times New Roman" w:cs="Times New Roman"/>
          <w:sz w:val="28"/>
          <w:szCs w:val="28"/>
          <w:lang w:val="kk-KZ"/>
        </w:rPr>
        <w:t xml:space="preserve"> б.</w:t>
      </w:r>
      <w:r w:rsidR="00BE0D24"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 xml:space="preserve">Дағды бірнеше рет қайталанған әрекет болғандықтан, қалыптасады. </w:t>
      </w:r>
      <w:r w:rsidR="00307798" w:rsidRPr="00CC7D0F">
        <w:rPr>
          <w:rFonts w:ascii="Times New Roman" w:hAnsi="Times New Roman" w:cs="Times New Roman"/>
          <w:sz w:val="28"/>
          <w:szCs w:val="28"/>
          <w:lang w:val="kk-KZ"/>
        </w:rPr>
        <w:t>Белгілі бір әрекетті қайталап орындау үдерісінде мида тұрақты жүйке байланыстары қалыптасып, адамның оларды саналы түрде бақылап, реттей алуына мүмкіндік туады, соның нәтижесінде қажетті әрекеттерді тиімді орындау дағдысы орнығады [8</w:t>
      </w:r>
      <w:r w:rsidR="00F36C9D">
        <w:rPr>
          <w:rFonts w:ascii="Times New Roman" w:hAnsi="Times New Roman" w:cs="Times New Roman"/>
          <w:sz w:val="28"/>
          <w:szCs w:val="28"/>
          <w:lang w:val="kk-KZ"/>
        </w:rPr>
        <w:t>3</w:t>
      </w:r>
      <w:r w:rsidR="00307798" w:rsidRPr="00CC7D0F">
        <w:rPr>
          <w:rFonts w:ascii="Times New Roman" w:hAnsi="Times New Roman" w:cs="Times New Roman"/>
          <w:sz w:val="28"/>
          <w:szCs w:val="28"/>
          <w:lang w:val="kk-KZ"/>
        </w:rPr>
        <w:t>, 37</w:t>
      </w:r>
      <w:r w:rsidR="00F36C9D">
        <w:rPr>
          <w:rFonts w:ascii="Times New Roman" w:hAnsi="Times New Roman" w:cs="Times New Roman"/>
          <w:sz w:val="28"/>
          <w:szCs w:val="28"/>
          <w:lang w:val="kk-KZ"/>
        </w:rPr>
        <w:t xml:space="preserve"> б.</w:t>
      </w:r>
      <w:r w:rsidR="00307798" w:rsidRPr="00CC7D0F">
        <w:rPr>
          <w:rFonts w:ascii="Times New Roman" w:hAnsi="Times New Roman" w:cs="Times New Roman"/>
          <w:sz w:val="28"/>
          <w:szCs w:val="28"/>
          <w:lang w:val="kk-KZ"/>
        </w:rPr>
        <w:t>].</w:t>
      </w:r>
      <w:r w:rsidR="00307798" w:rsidRPr="00CC7D0F">
        <w:rPr>
          <w:rFonts w:ascii="Times New Roman" w:hAnsi="Times New Roman" w:cs="Times New Roman"/>
          <w:sz w:val="28"/>
          <w:szCs w:val="28"/>
          <w:lang w:val="tr-TR"/>
        </w:rPr>
        <w:t xml:space="preserve"> </w:t>
      </w:r>
      <w:r w:rsidRPr="00CC7D0F">
        <w:rPr>
          <w:rFonts w:ascii="Times New Roman" w:hAnsi="Times New Roman" w:cs="Times New Roman"/>
          <w:sz w:val="28"/>
          <w:szCs w:val="28"/>
          <w:lang w:val="kk-KZ"/>
        </w:rPr>
        <w:t xml:space="preserve">Коммуникативтік дағды мен қабілет – оқушылардың түрлі сөйлесім қызметінде тілдік құралдарды қолдану нормалары мен коммуникативтік қасиеттері туралы білімдерін пайдалану қабілеті. </w:t>
      </w:r>
    </w:p>
    <w:p w14:paraId="4A55F7D3" w14:textId="776B4F4A"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Сөйлесімді меңгерген кезде оқушыларда физикалық (бұлшықет) және интеллектуалдық дағдылар қалыптасады [8</w:t>
      </w:r>
      <w:r w:rsidR="00F36C9D">
        <w:rPr>
          <w:rFonts w:ascii="Times New Roman" w:hAnsi="Times New Roman" w:cs="Times New Roman"/>
          <w:sz w:val="28"/>
          <w:szCs w:val="28"/>
          <w:lang w:val="kk-KZ"/>
        </w:rPr>
        <w:t>4</w:t>
      </w:r>
      <w:r w:rsidR="00D91D88" w:rsidRPr="00CC7D0F">
        <w:rPr>
          <w:rFonts w:ascii="Times New Roman" w:hAnsi="Times New Roman" w:cs="Times New Roman"/>
          <w:sz w:val="28"/>
          <w:szCs w:val="28"/>
          <w:lang w:val="kk-KZ"/>
        </w:rPr>
        <w:t>,</w:t>
      </w:r>
      <w:r w:rsidR="00F80204"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17</w:t>
      </w:r>
      <w:r w:rsidR="000259E3">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Физикалық дағды ауызша, жазбаша сөйлесімде қалыптасады. Оқылым, сөйлесім, тыңдалым үдерісінде артикуляциялық және просодикалық дағдылар (дауыс күші, тонның биіктігі, сөйлесім жылдамдығы, ритм, дауыс тембрі) дамиды. Жазбаша жаттығуларды орындаған кезде оқылым, жазылым дағдылары қалыптасады.</w:t>
      </w:r>
    </w:p>
    <w:p w14:paraId="08B4E7BF" w14:textId="77777777" w:rsidR="00CE6923" w:rsidRDefault="006C1836" w:rsidP="00DD2D45">
      <w:pPr>
        <w:pStyle w:val="af2"/>
        <w:shd w:val="clear" w:color="auto" w:fill="auto"/>
        <w:tabs>
          <w:tab w:val="left" w:pos="838"/>
        </w:tabs>
        <w:spacing w:before="0" w:after="0" w:line="240" w:lineRule="auto"/>
        <w:ind w:right="20" w:firstLine="567"/>
        <w:jc w:val="both"/>
        <w:rPr>
          <w:sz w:val="28"/>
          <w:szCs w:val="28"/>
          <w:lang w:val="kk-KZ"/>
        </w:rPr>
      </w:pPr>
      <w:r w:rsidRPr="000259E3">
        <w:rPr>
          <w:sz w:val="28"/>
          <w:szCs w:val="28"/>
          <w:lang w:val="kk-KZ"/>
        </w:rPr>
        <w:t>Сөйлесім әрекетінің, оның ішінде айтылымның дамуы адам интеллектісінің дамуын кө</w:t>
      </w:r>
      <w:r w:rsidR="00BE0D24" w:rsidRPr="000259E3">
        <w:rPr>
          <w:sz w:val="28"/>
          <w:szCs w:val="28"/>
          <w:lang w:val="kk-KZ"/>
        </w:rPr>
        <w:t>рсетеді. Осыған байланысты Л.П.</w:t>
      </w:r>
      <w:r w:rsidRPr="000259E3">
        <w:rPr>
          <w:sz w:val="28"/>
          <w:szCs w:val="28"/>
          <w:lang w:val="kk-KZ"/>
        </w:rPr>
        <w:t>Федоренко: «Сөйлесім – психиканы дамытудың құралы, ал сөйлесім жаттығулары – оны жетілдіру құралы», – дейді [</w:t>
      </w:r>
      <w:r w:rsidR="002B20AA" w:rsidRPr="000259E3">
        <w:rPr>
          <w:sz w:val="28"/>
          <w:szCs w:val="28"/>
          <w:lang w:val="kk-KZ"/>
        </w:rPr>
        <w:t>8</w:t>
      </w:r>
      <w:r w:rsidR="00F36C9D" w:rsidRPr="000259E3">
        <w:rPr>
          <w:sz w:val="28"/>
          <w:szCs w:val="28"/>
          <w:lang w:val="kk-KZ"/>
        </w:rPr>
        <w:t>5</w:t>
      </w:r>
      <w:r w:rsidR="00B161BB" w:rsidRPr="000259E3">
        <w:rPr>
          <w:sz w:val="28"/>
          <w:szCs w:val="28"/>
          <w:lang w:val="kk-KZ"/>
        </w:rPr>
        <w:t>, 17</w:t>
      </w:r>
      <w:r w:rsidR="000259E3">
        <w:rPr>
          <w:sz w:val="28"/>
          <w:szCs w:val="28"/>
          <w:lang w:val="kk-KZ"/>
        </w:rPr>
        <w:t xml:space="preserve"> б.</w:t>
      </w:r>
      <w:r w:rsidR="00B161BB" w:rsidRPr="000259E3">
        <w:rPr>
          <w:sz w:val="28"/>
          <w:szCs w:val="28"/>
          <w:lang w:val="kk-KZ"/>
        </w:rPr>
        <w:t xml:space="preserve">]. </w:t>
      </w:r>
      <w:r w:rsidRPr="000259E3">
        <w:rPr>
          <w:sz w:val="28"/>
          <w:szCs w:val="28"/>
          <w:lang w:val="kk-KZ"/>
        </w:rPr>
        <w:t xml:space="preserve">Баланың сөйлесім жүйесінің дамуына әлеуметтік жағдай, яғни сөйлесім ортасы, дамытушы әлеуеті ерекше әсер етеді. </w:t>
      </w:r>
      <w:r w:rsidR="00307798" w:rsidRPr="000259E3">
        <w:rPr>
          <w:sz w:val="28"/>
          <w:szCs w:val="28"/>
          <w:lang w:val="kk-KZ"/>
        </w:rPr>
        <w:t>Әрбір жас кезеңі сөйлесімнің дамуына өзіндік мүмкіндіктерімен сипатталады</w:t>
      </w:r>
      <w:r w:rsidR="00307798" w:rsidRPr="00CC7D0F">
        <w:rPr>
          <w:sz w:val="28"/>
          <w:szCs w:val="28"/>
          <w:lang w:val="kk-KZ"/>
        </w:rPr>
        <w:t xml:space="preserve">. Осы тұрғыда </w:t>
      </w:r>
    </w:p>
    <w:p w14:paraId="5F11355D" w14:textId="5657F47A" w:rsidR="006C1836" w:rsidRPr="00CC7D0F" w:rsidRDefault="00CE6923" w:rsidP="00CE6923">
      <w:pPr>
        <w:pStyle w:val="af2"/>
        <w:shd w:val="clear" w:color="auto" w:fill="auto"/>
        <w:tabs>
          <w:tab w:val="left" w:pos="838"/>
        </w:tabs>
        <w:spacing w:before="0" w:after="0" w:line="240" w:lineRule="auto"/>
        <w:ind w:right="20"/>
        <w:jc w:val="both"/>
        <w:rPr>
          <w:sz w:val="32"/>
          <w:szCs w:val="32"/>
          <w:lang w:val="kk-KZ"/>
        </w:rPr>
      </w:pPr>
      <w:r>
        <w:rPr>
          <w:sz w:val="28"/>
          <w:szCs w:val="28"/>
          <w:lang w:val="kk-KZ"/>
        </w:rPr>
        <w:t xml:space="preserve"> </w:t>
      </w:r>
      <w:r w:rsidR="00307798" w:rsidRPr="00CC7D0F">
        <w:rPr>
          <w:sz w:val="28"/>
          <w:szCs w:val="28"/>
          <w:lang w:val="kk-KZ"/>
        </w:rPr>
        <w:t>Абай Құнанбайұлының адам дүниеге келгенде дайын біліммен емес, есту, көру, сезіну, байқау арқылы жақсы мен жаманды танып, тәжірибе жинақтау нәтижесінде білімді тұлға ретінде қалыптасатыны жөніндегі ойы өзекті мәнге ие [8</w:t>
      </w:r>
      <w:r w:rsidR="00F36C9D">
        <w:rPr>
          <w:sz w:val="28"/>
          <w:szCs w:val="28"/>
          <w:lang w:val="kk-KZ"/>
        </w:rPr>
        <w:t>6</w:t>
      </w:r>
      <w:r w:rsidR="00307798" w:rsidRPr="00CC7D0F">
        <w:rPr>
          <w:sz w:val="28"/>
          <w:szCs w:val="28"/>
          <w:lang w:val="kk-KZ"/>
        </w:rPr>
        <w:t>]. Бұл тұрғыдан алғанда айтылым адамның білім деңгейі мен танымдық дамуының айқын көрсеткіші ретінде танылады.</w:t>
      </w:r>
    </w:p>
    <w:p w14:paraId="32391737" w14:textId="77777777"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Нәрестелік кезең гуілдеу және былдырлау сияқты көріністермен сипатталады. Дамудың екінші кезеңінде бала грамматикалық сөз мағыналарын түсініп, абстрактілі ұғымдардың мәнін меңгере бастайды. Бұл кезең диалогтық (ситуативтік) сөйлесімнің дамуымен ерекшеленеді. Балаларда монологтік сөйлесім қабілеті мектепке дейінгі кезеңде, дамудың үшінші кезеңінде пайда болады. Мектеп жасындағы балалардың сөйлесім дамуы тілдік жүйе мен тілдік құралдардың арнайы зерттеу нысанына айналуымен сипатталады. Бұл уақытта ауызша сөйлесім жетіліп, жазбаша сөйлесім меңгеріледі. Оқушылардың сөйлесімі жетіліп, логикалық, байланысты, дәлелді бола түседі. Олар сөйлесім жағдайына, ортаға және қарым-қатынас мақсатына байланысты өз пікірлерін әртүрлі етіп жеткізуге үйренеді.</w:t>
      </w:r>
    </w:p>
    <w:p w14:paraId="533C5812" w14:textId="15F8A861"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Орта мектеп кезеңі (10-15 жас) қазақ тілінің жүйелі негізін оқып үйренуден бастал</w:t>
      </w:r>
      <w:r w:rsidR="00B31EEF" w:rsidRPr="00CC7D0F">
        <w:rPr>
          <w:rFonts w:ascii="Times New Roman" w:hAnsi="Times New Roman" w:cs="Times New Roman"/>
          <w:sz w:val="28"/>
          <w:szCs w:val="28"/>
          <w:lang w:val="kk-KZ"/>
        </w:rPr>
        <w:t>уы тиіс.  О</w:t>
      </w:r>
      <w:r w:rsidR="00963A3E" w:rsidRPr="00CC7D0F">
        <w:rPr>
          <w:rFonts w:ascii="Times New Roman" w:hAnsi="Times New Roman" w:cs="Times New Roman"/>
          <w:sz w:val="28"/>
          <w:szCs w:val="28"/>
          <w:lang w:val="kk-KZ"/>
        </w:rPr>
        <w:t xml:space="preserve">қу </w:t>
      </w:r>
      <w:r w:rsidR="00B31EEF" w:rsidRPr="00CC7D0F">
        <w:rPr>
          <w:rFonts w:ascii="Times New Roman" w:hAnsi="Times New Roman" w:cs="Times New Roman"/>
          <w:sz w:val="28"/>
          <w:szCs w:val="28"/>
          <w:lang w:val="kk-KZ"/>
        </w:rPr>
        <w:t>бағдарлама</w:t>
      </w:r>
      <w:r w:rsidR="00724A51" w:rsidRPr="00CC7D0F">
        <w:rPr>
          <w:rFonts w:ascii="Times New Roman" w:hAnsi="Times New Roman" w:cs="Times New Roman"/>
          <w:sz w:val="28"/>
          <w:szCs w:val="28"/>
          <w:lang w:val="kk-KZ"/>
        </w:rPr>
        <w:t xml:space="preserve"> бойынша</w:t>
      </w:r>
      <w:r w:rsidR="00963A3E" w:rsidRPr="00CC7D0F">
        <w:rPr>
          <w:rFonts w:ascii="Times New Roman" w:hAnsi="Times New Roman" w:cs="Times New Roman"/>
          <w:sz w:val="28"/>
          <w:szCs w:val="28"/>
          <w:lang w:val="kk-KZ"/>
        </w:rPr>
        <w:t xml:space="preserve"> лексикалық тақырыптар оқытылады. Сондықтан эксперимент барысында б</w:t>
      </w:r>
      <w:r w:rsidRPr="00CC7D0F">
        <w:rPr>
          <w:rFonts w:ascii="Times New Roman" w:hAnsi="Times New Roman" w:cs="Times New Roman"/>
          <w:sz w:val="28"/>
          <w:szCs w:val="28"/>
          <w:lang w:val="kk-KZ"/>
        </w:rPr>
        <w:t>ұл кезеңде тілдің грамматикалық құрылымы</w:t>
      </w:r>
      <w:r w:rsidR="00963A3E" w:rsidRPr="00CC7D0F">
        <w:rPr>
          <w:rFonts w:ascii="Times New Roman" w:hAnsi="Times New Roman" w:cs="Times New Roman"/>
          <w:sz w:val="28"/>
          <w:szCs w:val="28"/>
          <w:lang w:val="kk-KZ"/>
        </w:rPr>
        <w:t>н</w:t>
      </w:r>
      <w:r w:rsidRPr="00CC7D0F">
        <w:rPr>
          <w:rFonts w:ascii="Times New Roman" w:hAnsi="Times New Roman" w:cs="Times New Roman"/>
          <w:sz w:val="28"/>
          <w:szCs w:val="28"/>
          <w:lang w:val="kk-KZ"/>
        </w:rPr>
        <w:t xml:space="preserve"> зертте</w:t>
      </w:r>
      <w:r w:rsidR="00963A3E" w:rsidRPr="00CC7D0F">
        <w:rPr>
          <w:rFonts w:ascii="Times New Roman" w:hAnsi="Times New Roman" w:cs="Times New Roman"/>
          <w:sz w:val="28"/>
          <w:szCs w:val="28"/>
          <w:lang w:val="kk-KZ"/>
        </w:rPr>
        <w:t>у көзделед</w:t>
      </w:r>
      <w:r w:rsidRPr="00CC7D0F">
        <w:rPr>
          <w:rFonts w:ascii="Times New Roman" w:hAnsi="Times New Roman" w:cs="Times New Roman"/>
          <w:sz w:val="28"/>
          <w:szCs w:val="28"/>
          <w:lang w:val="kk-KZ"/>
        </w:rPr>
        <w:t>і. Оқушыларда жүйелі тілдік қатынастарға сүйене отырып, түрлі синтаксистік құрылымдарды құру, байланысты пікірлер жасау дағдылары қалыптасады. Функционалдық стильдер негізінде баланың жеке стилі қалыпта</w:t>
      </w:r>
      <w:r w:rsidR="00D236D6" w:rsidRPr="00CC7D0F">
        <w:rPr>
          <w:rFonts w:ascii="Times New Roman" w:hAnsi="Times New Roman" w:cs="Times New Roman"/>
          <w:sz w:val="28"/>
          <w:szCs w:val="28"/>
          <w:lang w:val="kk-KZ"/>
        </w:rPr>
        <w:t>с</w:t>
      </w:r>
      <w:r w:rsidR="00963A3E" w:rsidRPr="00CC7D0F">
        <w:rPr>
          <w:rFonts w:ascii="Times New Roman" w:hAnsi="Times New Roman" w:cs="Times New Roman"/>
          <w:sz w:val="28"/>
          <w:szCs w:val="28"/>
          <w:lang w:val="kk-KZ"/>
        </w:rPr>
        <w:t>уы тиіс деп саналды</w:t>
      </w:r>
      <w:r w:rsidRPr="00CC7D0F">
        <w:rPr>
          <w:rFonts w:ascii="Times New Roman" w:hAnsi="Times New Roman" w:cs="Times New Roman"/>
          <w:sz w:val="28"/>
          <w:szCs w:val="28"/>
          <w:lang w:val="kk-KZ"/>
        </w:rPr>
        <w:t>.</w:t>
      </w:r>
    </w:p>
    <w:p w14:paraId="4D0B8221" w14:textId="314ACA33"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Жоғары сыныпта (15-17 жас) ауызша және жазбаша айтылым мәдениетін дамытуға көбірек көңіл бөлінеді. Осылайша, жеткіншек кезінде (10-15 жас) оқушылардың айтылым мәдениетін қалыптастыру, сөйлесім дамуы үшін, әсіресе коммуникативтік дағдылар мен қабілеттерді қалыптастыру үшін ең оңтайлы кезең болып табылады, бұл кезеңде пікір алмасу, қарым-қатынас түрін көбейту қажет. </w:t>
      </w:r>
    </w:p>
    <w:p w14:paraId="7BA920F6" w14:textId="77777777" w:rsidR="00D839DB" w:rsidRPr="00CC7D0F" w:rsidRDefault="00D839DB"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Қазақ психолог ғалымдары Қ.Б.Жарықбаев, М.С.Мұқанов, Т.Т.Тәжібаев, Ж.Аймауытов және С.Қалиев еңбектерінде жасөспірім кезең тұлғаның танымдық, коммуникативтік және психологиялық дамуының қарқынды жүруімен сипатталатыны көрсетіледі. Аталған кезеңде оқушылардың абстрактілі ойлауы дамып, өзіндік пікір білдіруге және тілдік құралдар арқылы ойын жеткізуге қабілеті артады. Бұл 8-сынып оқушыларының айтылым мәдениетін қалыптастыруда мәтінмен жұмысқа негізделген әдістеменің психологиялық тұрғыдан тиімді екенін дәлелдейді.</w:t>
      </w:r>
    </w:p>
    <w:p w14:paraId="22626585" w14:textId="54F28D6A" w:rsidR="00D839DB" w:rsidRPr="00CC7D0F" w:rsidRDefault="00D839DB" w:rsidP="00DD2D45">
      <w:pPr>
        <w:pStyle w:val="a4"/>
        <w:spacing w:before="0" w:beforeAutospacing="0" w:after="0" w:afterAutospacing="0"/>
        <w:ind w:firstLine="567"/>
        <w:jc w:val="both"/>
        <w:rPr>
          <w:sz w:val="28"/>
          <w:szCs w:val="28"/>
          <w:lang w:val="kk-KZ"/>
        </w:rPr>
      </w:pPr>
      <w:r w:rsidRPr="00CC7D0F">
        <w:rPr>
          <w:sz w:val="28"/>
          <w:szCs w:val="28"/>
          <w:lang w:val="kk-KZ"/>
        </w:rPr>
        <w:t>Ж.Аймауытов баланың жасына тән психологиялық ерекшеліктерін ескеру тәрбиенің тиімділігін арттыратынын атап өтеді [8</w:t>
      </w:r>
      <w:r w:rsidR="00F36C9D">
        <w:rPr>
          <w:sz w:val="28"/>
          <w:szCs w:val="28"/>
          <w:lang w:val="kk-KZ"/>
        </w:rPr>
        <w:t>7</w:t>
      </w:r>
      <w:r w:rsidRPr="00CC7D0F">
        <w:rPr>
          <w:sz w:val="28"/>
          <w:szCs w:val="28"/>
          <w:lang w:val="kk-KZ"/>
        </w:rPr>
        <w:t>].</w:t>
      </w:r>
    </w:p>
    <w:p w14:paraId="33DD6560" w14:textId="3155197C" w:rsidR="00D839DB" w:rsidRPr="00CC7D0F" w:rsidRDefault="00D839DB" w:rsidP="00DD2D45">
      <w:pPr>
        <w:pStyle w:val="a4"/>
        <w:spacing w:before="0" w:beforeAutospacing="0" w:after="0" w:afterAutospacing="0"/>
        <w:ind w:firstLine="567"/>
        <w:jc w:val="both"/>
        <w:rPr>
          <w:sz w:val="28"/>
          <w:szCs w:val="28"/>
          <w:lang w:val="kk-KZ"/>
        </w:rPr>
      </w:pPr>
      <w:r w:rsidRPr="00CC7D0F">
        <w:rPr>
          <w:sz w:val="28"/>
          <w:szCs w:val="28"/>
          <w:lang w:val="kk-KZ"/>
        </w:rPr>
        <w:t>Қ.Б.Жарықбаев жасөспірім кезеңде оқушының абстрактілі ойлауы мен өзіндік пікір қалыптастыру қабілеті дамитынын атап көрсетеді. Бұл кезеңде рефлексия мен өзін-өзі бағалау белсенді қалыптасады [8</w:t>
      </w:r>
      <w:r w:rsidR="00F36C9D">
        <w:rPr>
          <w:sz w:val="28"/>
          <w:szCs w:val="28"/>
          <w:lang w:val="kk-KZ"/>
        </w:rPr>
        <w:t>8</w:t>
      </w:r>
      <w:r w:rsidRPr="00CC7D0F">
        <w:rPr>
          <w:sz w:val="28"/>
          <w:szCs w:val="28"/>
          <w:lang w:val="kk-KZ"/>
        </w:rPr>
        <w:t>].</w:t>
      </w:r>
    </w:p>
    <w:p w14:paraId="4F86E758" w14:textId="56C8E669" w:rsidR="00D839DB" w:rsidRPr="00CC7D0F" w:rsidRDefault="00D839DB" w:rsidP="00DD2D45">
      <w:pPr>
        <w:pStyle w:val="a4"/>
        <w:spacing w:before="0" w:beforeAutospacing="0" w:after="0" w:afterAutospacing="0"/>
        <w:ind w:firstLine="567"/>
        <w:jc w:val="both"/>
        <w:rPr>
          <w:sz w:val="28"/>
          <w:szCs w:val="28"/>
          <w:lang w:val="kk-KZ"/>
        </w:rPr>
      </w:pPr>
      <w:r w:rsidRPr="00CC7D0F">
        <w:rPr>
          <w:sz w:val="28"/>
          <w:szCs w:val="28"/>
          <w:lang w:val="kk-KZ"/>
        </w:rPr>
        <w:t>М.С.Мұқанов еңбектерінде жасөспірімдердің ойлау және сөйлеу әрекеттерінің өзара байланыста дамитыны, тілдің танымдық қызметінің күшейетіні ғылыми тұрғыда негізделген [8</w:t>
      </w:r>
      <w:r w:rsidR="00F36C9D">
        <w:rPr>
          <w:sz w:val="28"/>
          <w:szCs w:val="28"/>
          <w:lang w:val="kk-KZ"/>
        </w:rPr>
        <w:t>9</w:t>
      </w:r>
      <w:r w:rsidRPr="00CC7D0F">
        <w:rPr>
          <w:sz w:val="28"/>
          <w:szCs w:val="28"/>
          <w:lang w:val="kk-KZ"/>
        </w:rPr>
        <w:t>].</w:t>
      </w:r>
    </w:p>
    <w:p w14:paraId="05660226" w14:textId="3793594B" w:rsidR="00D839DB" w:rsidRPr="00CC7D0F" w:rsidRDefault="00D839DB" w:rsidP="00DD2D45">
      <w:pPr>
        <w:pStyle w:val="a4"/>
        <w:spacing w:before="0" w:beforeAutospacing="0" w:after="0" w:afterAutospacing="0"/>
        <w:ind w:firstLine="567"/>
        <w:jc w:val="both"/>
        <w:rPr>
          <w:sz w:val="28"/>
          <w:szCs w:val="28"/>
          <w:lang w:val="kk-KZ"/>
        </w:rPr>
      </w:pPr>
      <w:r w:rsidRPr="00CC7D0F">
        <w:rPr>
          <w:sz w:val="28"/>
          <w:szCs w:val="28"/>
          <w:lang w:val="kk-KZ"/>
        </w:rPr>
        <w:t>Т.Т.Тәжібаев оқыту үдерісінің жас ерекшелігіне сай ұйымдастырылуы оқушының тұлғалық және психикалық дамуының негізгі шарты екенін көрсетеді [</w:t>
      </w:r>
      <w:r w:rsidR="00F36C9D">
        <w:rPr>
          <w:sz w:val="28"/>
          <w:szCs w:val="28"/>
          <w:lang w:val="kk-KZ"/>
        </w:rPr>
        <w:t>90</w:t>
      </w:r>
      <w:r w:rsidRPr="00CC7D0F">
        <w:rPr>
          <w:sz w:val="28"/>
          <w:szCs w:val="28"/>
          <w:lang w:val="kk-KZ"/>
        </w:rPr>
        <w:t>].</w:t>
      </w:r>
    </w:p>
    <w:p w14:paraId="356D23DA" w14:textId="12D080BE" w:rsidR="00D839DB" w:rsidRPr="00CC7D0F" w:rsidRDefault="00D839DB" w:rsidP="00DD2D45">
      <w:pPr>
        <w:pStyle w:val="a4"/>
        <w:spacing w:before="0" w:beforeAutospacing="0" w:after="0" w:afterAutospacing="0"/>
        <w:ind w:firstLine="567"/>
        <w:jc w:val="both"/>
        <w:rPr>
          <w:sz w:val="28"/>
          <w:szCs w:val="28"/>
          <w:lang w:val="kk-KZ"/>
        </w:rPr>
      </w:pPr>
      <w:r w:rsidRPr="00CC7D0F">
        <w:rPr>
          <w:sz w:val="28"/>
          <w:szCs w:val="28"/>
          <w:lang w:val="kk-KZ"/>
        </w:rPr>
        <w:t>С.Қалиев жас ерекшелігіне негізделген тәрбие тұлғаның әлеуметтік және рухани дамуына ықпал ететінін дәлелдейді [</w:t>
      </w:r>
      <w:r w:rsidR="00F36C9D">
        <w:rPr>
          <w:sz w:val="28"/>
          <w:szCs w:val="28"/>
          <w:lang w:val="kk-KZ"/>
        </w:rPr>
        <w:t>91</w:t>
      </w:r>
      <w:r w:rsidRPr="00CC7D0F">
        <w:rPr>
          <w:sz w:val="28"/>
          <w:szCs w:val="28"/>
          <w:lang w:val="kk-KZ"/>
        </w:rPr>
        <w:t>].</w:t>
      </w:r>
    </w:p>
    <w:p w14:paraId="2651BE98" w14:textId="00A79158" w:rsidR="00C33E2E" w:rsidRPr="00CC7D0F" w:rsidRDefault="00C33E2E"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Қазіргі кезде сөйлесім мен ойлау үдерістерін, сөйлесімнің жалпы сипаттамасын, сөйлесім дамуының үрдістері жан-жақты зерттелуде. Соның нәтижесінде оқушылардың сөйлесімінің артықшылықтары мен кемшіліктерін анықтайтын факторлар анықталды. Психология ғылымында оқушының тұлғалық қасиетін қалыптастыруда функционалдық тәсіл басымдық </w:t>
      </w:r>
      <w:r w:rsidR="00A7776C" w:rsidRPr="00CC7D0F">
        <w:rPr>
          <w:rFonts w:ascii="Times New Roman" w:hAnsi="Times New Roman" w:cs="Times New Roman"/>
          <w:sz w:val="28"/>
          <w:szCs w:val="28"/>
          <w:lang w:val="kk-KZ"/>
        </w:rPr>
        <w:t xml:space="preserve">алып отыр. </w:t>
      </w:r>
      <w:r w:rsidR="003D6B41" w:rsidRPr="00CC7D0F">
        <w:rPr>
          <w:rFonts w:ascii="Times New Roman" w:hAnsi="Times New Roman" w:cs="Times New Roman"/>
          <w:sz w:val="28"/>
          <w:szCs w:val="28"/>
          <w:lang w:val="kk-KZ"/>
        </w:rPr>
        <w:t>Л.С.Выготский, Н.И.Жинкин, А.Н.</w:t>
      </w:r>
      <w:r w:rsidR="00A7776C" w:rsidRPr="00CC7D0F">
        <w:rPr>
          <w:rFonts w:ascii="Times New Roman" w:hAnsi="Times New Roman" w:cs="Times New Roman"/>
          <w:sz w:val="28"/>
          <w:szCs w:val="28"/>
          <w:lang w:val="kk-KZ"/>
        </w:rPr>
        <w:t>Леонтьев, Д.Б.</w:t>
      </w:r>
      <w:r w:rsidRPr="00CC7D0F">
        <w:rPr>
          <w:rFonts w:ascii="Times New Roman" w:hAnsi="Times New Roman" w:cs="Times New Roman"/>
          <w:sz w:val="28"/>
          <w:szCs w:val="28"/>
          <w:lang w:val="kk-KZ"/>
        </w:rPr>
        <w:t xml:space="preserve">Эльконин және басқа ғалымдардың еңбектерінде әрбір жас кезеңіндегі психикалық күй, даму негізгі әрекетпен анықталатыны, соның нәтижесінде психикалық өзгерістер туындайтыны туралы сөз болады. </w:t>
      </w:r>
    </w:p>
    <w:p w14:paraId="29098724" w14:textId="0E940793" w:rsidR="00C33E2E" w:rsidRPr="00CC7D0F" w:rsidRDefault="00C33E2E"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Негізгі әрекет – баланың психикалық үдерістері мен тұлғалық қасиеттерінде өзгерістерге алып келетін әрекет. Педагогикалық психологияның деректері бойынша, мектеп жасындағы балалардың жетекші қызметі қарым-қатынас болып табылады. Соның нәтижесінде ауызша және жазбаша сөйлесім мәдениеті дамиды, тілдің грамматикалық құрылымы зерттеледі. Бұл оқушылардың сөйлесім дағдыларын қалыптастыру үшін қажет. Ол үшін тілдік құралдарды функционалдық тұрғыдан зерттеу қажет. Оқыту негізгі әрекет арқылы жүзеге асады әрі оқушының психикалық, тұлғалық дамуын болжауға негізделеді. Яғни оқытып, тәрбиелеуде негізгі әрекет арқылы баланың психикалық дамуына, тұлға ретінде қалыптасуына, сәйкесінше, айтылым мәдениетін қалыптастыруға, сөйлесімін дамытуға болады [</w:t>
      </w:r>
      <w:r w:rsidR="002B20AA" w:rsidRPr="00CC7D0F">
        <w:rPr>
          <w:rFonts w:ascii="Times New Roman" w:hAnsi="Times New Roman" w:cs="Times New Roman"/>
          <w:sz w:val="28"/>
          <w:szCs w:val="28"/>
          <w:lang w:val="kk-KZ"/>
        </w:rPr>
        <w:t>8</w:t>
      </w:r>
      <w:r w:rsidR="00F36C9D">
        <w:rPr>
          <w:rFonts w:ascii="Times New Roman" w:hAnsi="Times New Roman" w:cs="Times New Roman"/>
          <w:sz w:val="28"/>
          <w:szCs w:val="28"/>
          <w:lang w:val="kk-KZ"/>
        </w:rPr>
        <w:t>2</w:t>
      </w:r>
      <w:r w:rsidRPr="00CC7D0F">
        <w:rPr>
          <w:rFonts w:ascii="Times New Roman" w:hAnsi="Times New Roman" w:cs="Times New Roman"/>
          <w:sz w:val="28"/>
          <w:szCs w:val="28"/>
          <w:lang w:val="kk-KZ"/>
        </w:rPr>
        <w:t>, 221</w:t>
      </w:r>
      <w:r w:rsidR="00F36C9D">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xml:space="preserve">].  </w:t>
      </w:r>
    </w:p>
    <w:p w14:paraId="6D923336" w14:textId="74A52FC1" w:rsidR="00C33E2E" w:rsidRPr="00CC7D0F" w:rsidRDefault="00307798"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Сөйлесім қарым-қатынасқа деген қажеттіліктен туындайды және ол мотив пен коммуникативтік ниет арқылы көрініс тауып, сөйлесім әрекетінің мақсатын айқындайды. Бұл мақсат белгілі бір нысанға бағытталған ой түрінде жүзеге асады [8</w:t>
      </w:r>
      <w:r w:rsidR="00F36C9D">
        <w:rPr>
          <w:rFonts w:ascii="Times New Roman" w:hAnsi="Times New Roman" w:cs="Times New Roman"/>
          <w:sz w:val="28"/>
          <w:szCs w:val="28"/>
          <w:lang w:val="kk-KZ"/>
        </w:rPr>
        <w:t>2</w:t>
      </w:r>
      <w:r w:rsidRPr="00CC7D0F">
        <w:rPr>
          <w:rFonts w:ascii="Times New Roman" w:hAnsi="Times New Roman" w:cs="Times New Roman"/>
          <w:sz w:val="28"/>
          <w:szCs w:val="28"/>
          <w:lang w:val="kk-KZ"/>
        </w:rPr>
        <w:t>, 68</w:t>
      </w:r>
      <w:r w:rsidR="00F36C9D">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Психолог ғалымдар жеткіншектік кезеңді қарым-қатынас әдебін, коммуникативтік ұстанымдар мен тілдік құралдарды меңгеруге, сондай-ақ шығармашылық ойлауды дамытуға барынша қолайлы жас кезеңі ретінде бағалайды [8</w:t>
      </w:r>
      <w:r w:rsidR="00F36C9D">
        <w:rPr>
          <w:rFonts w:ascii="Times New Roman" w:hAnsi="Times New Roman" w:cs="Times New Roman"/>
          <w:sz w:val="28"/>
          <w:szCs w:val="28"/>
          <w:lang w:val="kk-KZ"/>
        </w:rPr>
        <w:t>2</w:t>
      </w:r>
      <w:r w:rsidRPr="00CC7D0F">
        <w:rPr>
          <w:rFonts w:ascii="Times New Roman" w:hAnsi="Times New Roman" w:cs="Times New Roman"/>
          <w:sz w:val="28"/>
          <w:szCs w:val="28"/>
          <w:lang w:val="kk-KZ"/>
        </w:rPr>
        <w:t>, 34</w:t>
      </w:r>
      <w:r w:rsidR="00F36C9D">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w:t>
      </w:r>
      <w:r w:rsidRPr="00CC7D0F">
        <w:rPr>
          <w:sz w:val="28"/>
          <w:szCs w:val="28"/>
          <w:lang w:val="tr-TR"/>
        </w:rPr>
        <w:t xml:space="preserve"> </w:t>
      </w:r>
      <w:r w:rsidR="00C33E2E" w:rsidRPr="00CC7D0F">
        <w:rPr>
          <w:rFonts w:ascii="Times New Roman" w:hAnsi="Times New Roman" w:cs="Times New Roman"/>
          <w:sz w:val="28"/>
          <w:szCs w:val="28"/>
          <w:lang w:val="kk-KZ"/>
        </w:rPr>
        <w:t xml:space="preserve">Жеткіншектік кезең (14-15 жас, 8-9-сыныптар) – балалықтан ересектікке көшетін кезең ғана емес, барлық ғылымды жүйелі түрде оқып-үйренудің басы. </w:t>
      </w:r>
      <w:r w:rsidRPr="00CC7D0F">
        <w:rPr>
          <w:rFonts w:ascii="Times New Roman" w:hAnsi="Times New Roman" w:cs="Times New Roman"/>
          <w:sz w:val="28"/>
          <w:szCs w:val="28"/>
          <w:lang w:val="kk-KZ"/>
        </w:rPr>
        <w:t>Жеткіншектік кезеңде тұлғаның өзін дербес субъект ретінде танытуға деген ішкі қажеттілігі айқын байқалады. Осы уақытта білім алушылардың өздігінен білім алуға ұмтылысы күшейіп, танымдық сұраныстарын қанағаттандыруға белсенділік танытады. Жеткіншек аналитикалық және синтетикалық қабылдауға қабілетті болып, қабылдау ауқымы кеңейіп, ақпаратты жан-жақты әрі жүйелі түрде қабылдауға бейімделеді. Бұл кезеңде есте сақтау мен зейін қою қабілеттері жетіліп, олар саналы түрде реттелетін, басқарылатын үдерістерге айналады. Сонымен қатар абстрактілі мазмұнды, ұғымдар жүйесін тиімді меңгеру мүмкіндігі артып, салыстыру, жүйелеу және топтастыру сияқты ойлау әрекеттері белсенді дамиды. Нәтижесінде есте сақталатын материал көлемі айтарлықтай ұлғаяды</w:t>
      </w:r>
      <w:r w:rsidR="00C33E2E" w:rsidRPr="00CC7D0F">
        <w:rPr>
          <w:rFonts w:ascii="Times New Roman" w:hAnsi="Times New Roman" w:cs="Times New Roman"/>
          <w:sz w:val="28"/>
          <w:szCs w:val="28"/>
          <w:lang w:val="kk-KZ"/>
        </w:rPr>
        <w:t>.</w:t>
      </w:r>
    </w:p>
    <w:p w14:paraId="4D8C12CA" w14:textId="709E5488" w:rsidR="006C1836" w:rsidRPr="00CC7D0F" w:rsidRDefault="00BE0D24"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Л.П.</w:t>
      </w:r>
      <w:r w:rsidR="006C1836" w:rsidRPr="00CC7D0F">
        <w:rPr>
          <w:rFonts w:ascii="Times New Roman" w:hAnsi="Times New Roman" w:cs="Times New Roman"/>
          <w:sz w:val="28"/>
          <w:szCs w:val="28"/>
          <w:lang w:val="kk-KZ"/>
        </w:rPr>
        <w:t>Федоренко интеллектінің қалыптасуында өмірдің алғашқы жылдары өте м</w:t>
      </w:r>
      <w:r w:rsidR="003D6B41" w:rsidRPr="00CC7D0F">
        <w:rPr>
          <w:rFonts w:ascii="Times New Roman" w:hAnsi="Times New Roman" w:cs="Times New Roman"/>
          <w:sz w:val="28"/>
          <w:szCs w:val="28"/>
          <w:lang w:val="kk-KZ"/>
        </w:rPr>
        <w:t>аңызды болатынын ескерте келіп:</w:t>
      </w:r>
      <w:r w:rsidR="006C1836" w:rsidRPr="00CC7D0F">
        <w:rPr>
          <w:rFonts w:ascii="Times New Roman" w:hAnsi="Times New Roman" w:cs="Times New Roman"/>
          <w:sz w:val="28"/>
          <w:szCs w:val="28"/>
          <w:lang w:val="kk-KZ"/>
        </w:rPr>
        <w:t>«Содан кейін психофизиологиялық өзгерістер пайда болады, олар инте</w:t>
      </w:r>
      <w:r w:rsidR="003D6B41" w:rsidRPr="00CC7D0F">
        <w:rPr>
          <w:rFonts w:ascii="Times New Roman" w:hAnsi="Times New Roman" w:cs="Times New Roman"/>
          <w:sz w:val="28"/>
          <w:szCs w:val="28"/>
          <w:lang w:val="kk-KZ"/>
        </w:rPr>
        <w:t>ллектінің қалыптасуын тежейді..</w:t>
      </w:r>
      <w:r w:rsidR="006C1836" w:rsidRPr="00CC7D0F">
        <w:rPr>
          <w:rFonts w:ascii="Times New Roman" w:hAnsi="Times New Roman" w:cs="Times New Roman"/>
          <w:sz w:val="28"/>
          <w:szCs w:val="28"/>
          <w:lang w:val="kk-KZ"/>
        </w:rPr>
        <w:t xml:space="preserve"> Мектеп жасында сөйлесім (демек, интеллектуалдық) дамуының жіберіп алынған мүмкіндіктерін толықтыру өте қиын», – дейді [</w:t>
      </w:r>
      <w:r w:rsidR="002B20AA" w:rsidRPr="00CC7D0F">
        <w:rPr>
          <w:rFonts w:ascii="Times New Roman" w:hAnsi="Times New Roman" w:cs="Times New Roman"/>
          <w:sz w:val="28"/>
          <w:szCs w:val="28"/>
          <w:lang w:val="kk-KZ"/>
        </w:rPr>
        <w:t>8</w:t>
      </w:r>
      <w:r w:rsidR="00F36C9D">
        <w:rPr>
          <w:rFonts w:ascii="Times New Roman" w:hAnsi="Times New Roman" w:cs="Times New Roman"/>
          <w:sz w:val="28"/>
          <w:szCs w:val="28"/>
          <w:lang w:val="kk-KZ"/>
        </w:rPr>
        <w:t>5</w:t>
      </w:r>
      <w:r w:rsidR="006C1836" w:rsidRPr="00CC7D0F">
        <w:rPr>
          <w:rFonts w:ascii="Times New Roman" w:hAnsi="Times New Roman" w:cs="Times New Roman"/>
          <w:sz w:val="28"/>
          <w:szCs w:val="28"/>
          <w:lang w:val="kk-KZ"/>
        </w:rPr>
        <w:t>, 6</w:t>
      </w:r>
      <w:r w:rsidR="00F36C9D">
        <w:rPr>
          <w:rFonts w:ascii="Times New Roman" w:hAnsi="Times New Roman" w:cs="Times New Roman"/>
          <w:sz w:val="28"/>
          <w:szCs w:val="28"/>
          <w:lang w:val="kk-KZ"/>
        </w:rPr>
        <w:t xml:space="preserve"> б.</w:t>
      </w:r>
      <w:r w:rsidR="00AF6CF6">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 xml:space="preserve">Тұлғаның қалыптасуының барлық кезеңінде өсіп келе жатқан ағзаның жас ерекшеліктерін ескеру қажет. Ерте жаста балалардың қозғалыс функциясы, сөйлесім, қарым-қатынасы жедел дамиды. </w:t>
      </w:r>
      <w:r w:rsidR="00307798" w:rsidRPr="00CC7D0F">
        <w:rPr>
          <w:rFonts w:ascii="Times New Roman" w:hAnsi="Times New Roman" w:cs="Times New Roman"/>
          <w:sz w:val="28"/>
          <w:szCs w:val="28"/>
          <w:lang w:val="kk-KZ"/>
        </w:rPr>
        <w:t>Мектепке дейінгі кезеңде қабылдау үдерісі қарқынды дамыса, бастауыш мектеп жасында жадының жетілуі басым сипат алады. Ал жасөспірімдік кезеңде ойлау белсенді дамып, жастық шақта сезім, дүниетаным мен сенімдер қалыптасып, ойлау мен сөйлесім үдерістері одан әрі жетіледі. Осыған байланысты қазақ тілінің нормаларын сақтай отырып сөйлеуге баулу үшін балалардың сөйлеу мәдениетін қалыптастыруға жүйелі түрде көңіл бөлу қажет. Бұл бағыттағы жұмыс пән мұғалімдерінің маңызды кәсіби міндеттерінің бірі болып табылады [8</w:t>
      </w:r>
      <w:r w:rsidR="00F36C9D">
        <w:rPr>
          <w:rFonts w:ascii="Times New Roman" w:hAnsi="Times New Roman" w:cs="Times New Roman"/>
          <w:sz w:val="28"/>
          <w:szCs w:val="28"/>
          <w:lang w:val="kk-KZ"/>
        </w:rPr>
        <w:t>5</w:t>
      </w:r>
      <w:r w:rsidR="00307798" w:rsidRPr="00CC7D0F">
        <w:rPr>
          <w:rFonts w:ascii="Times New Roman" w:hAnsi="Times New Roman" w:cs="Times New Roman"/>
          <w:sz w:val="28"/>
          <w:szCs w:val="28"/>
          <w:lang w:val="kk-KZ"/>
        </w:rPr>
        <w:t xml:space="preserve">, </w:t>
      </w:r>
      <w:r w:rsidR="00EC7D48" w:rsidRPr="00CC7D0F">
        <w:rPr>
          <w:rFonts w:ascii="Times New Roman" w:hAnsi="Times New Roman" w:cs="Times New Roman"/>
          <w:sz w:val="28"/>
          <w:szCs w:val="28"/>
          <w:lang w:val="kk-KZ"/>
        </w:rPr>
        <w:t>1</w:t>
      </w:r>
      <w:r w:rsidR="00307798" w:rsidRPr="00CC7D0F">
        <w:rPr>
          <w:rFonts w:ascii="Times New Roman" w:hAnsi="Times New Roman" w:cs="Times New Roman"/>
          <w:sz w:val="28"/>
          <w:szCs w:val="28"/>
          <w:lang w:val="kk-KZ"/>
        </w:rPr>
        <w:t>60</w:t>
      </w:r>
      <w:r w:rsidR="00F36C9D">
        <w:rPr>
          <w:rFonts w:ascii="Times New Roman" w:hAnsi="Times New Roman" w:cs="Times New Roman"/>
          <w:sz w:val="28"/>
          <w:szCs w:val="28"/>
          <w:lang w:val="kk-KZ"/>
        </w:rPr>
        <w:t xml:space="preserve"> б</w:t>
      </w:r>
      <w:r w:rsidR="00307798" w:rsidRPr="00CC7D0F">
        <w:rPr>
          <w:rFonts w:ascii="Times New Roman" w:hAnsi="Times New Roman" w:cs="Times New Roman"/>
          <w:sz w:val="28"/>
          <w:szCs w:val="28"/>
          <w:lang w:val="kk-KZ"/>
        </w:rPr>
        <w:t>].</w:t>
      </w:r>
    </w:p>
    <w:p w14:paraId="0F183B69" w14:textId="26D8813A" w:rsidR="00963A3E"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Негізгі мектепте (5-9 сыныптар) оқушылардың айтылым мәдениетін қалыптастыру үшін мәтінмен жұмыс жасау жұмыстары кешенді түрде жүргізілуі керек. Негізгі мақсат – оқушылардың сөйлеу дағдыларын жетілдіру, жүйелі ойлау қабілетін дамыту, тілдік нормаларды сақтап</w:t>
      </w:r>
      <w:r w:rsidR="00963A3E" w:rsidRPr="00CC7D0F">
        <w:rPr>
          <w:rFonts w:ascii="Times New Roman" w:hAnsi="Times New Roman" w:cs="Times New Roman"/>
          <w:sz w:val="28"/>
          <w:szCs w:val="28"/>
          <w:lang w:val="kk-KZ"/>
        </w:rPr>
        <w:t xml:space="preserve">, айтылым мәдениетіне </w:t>
      </w:r>
      <w:r w:rsidRPr="00CC7D0F">
        <w:rPr>
          <w:rFonts w:ascii="Times New Roman" w:hAnsi="Times New Roman" w:cs="Times New Roman"/>
          <w:sz w:val="28"/>
          <w:szCs w:val="28"/>
          <w:lang w:val="kk-KZ"/>
        </w:rPr>
        <w:t xml:space="preserve">үйрету болуы тиіс. Осыған байланысты сабақ барысында сөз, сөйлем, мәтіннің мағынасын дұрыс түсініп, қолдана білу; сөйлеу барысында тілдік нормаларды (лексикалық, грамматикалық, стилистикалық) сақтау; оқушылардың өз ойын анық, дәл, жүйелі жеткізуіне мән берілді. Оқушылардың сөздік қорын байыту, тұрақты сөз тіркестері мен бейнелі айшықтарды дұрыс қолдана білуге дағдыландыру, функционалдық стильдердің (көркем әдебиет, ғылыми, публицистикалық, ресми) ерекшеліктерін меңгерту көзделді. Алған білімдерін тәжірибемен ұштастыра отырып, </w:t>
      </w:r>
      <w:r w:rsidRPr="00CC7D0F">
        <w:rPr>
          <w:rFonts w:ascii="Times New Roman" w:hAnsi="Times New Roman" w:cs="Times New Roman"/>
          <w:b/>
          <w:sz w:val="28"/>
          <w:szCs w:val="28"/>
          <w:lang w:val="kk-KZ"/>
        </w:rPr>
        <w:t>с</w:t>
      </w:r>
      <w:r w:rsidRPr="00CC7D0F">
        <w:rPr>
          <w:rFonts w:ascii="Times New Roman" w:hAnsi="Times New Roman" w:cs="Times New Roman"/>
          <w:sz w:val="28"/>
          <w:szCs w:val="28"/>
          <w:lang w:val="kk-KZ"/>
        </w:rPr>
        <w:t xml:space="preserve">өйлеу дағдыларын дамыту мақсатында монологтік сөйлеу қабілетін жетілдіру, интонация ұстанымдарын сақтау, сөйлеу мәнерін дамыту, пікірталас, баяндама, презентация жасауға үйретуге мән берілді. </w:t>
      </w:r>
      <w:r w:rsidRPr="00CC7D0F">
        <w:rPr>
          <w:rFonts w:ascii="Times New Roman" w:hAnsi="Times New Roman" w:cs="Times New Roman"/>
          <w:sz w:val="36"/>
          <w:szCs w:val="36"/>
          <w:lang w:val="kk-KZ"/>
        </w:rPr>
        <w:t xml:space="preserve"> </w:t>
      </w:r>
      <w:r w:rsidR="00307798" w:rsidRPr="00CC7D0F">
        <w:rPr>
          <w:rFonts w:ascii="Times New Roman" w:hAnsi="Times New Roman" w:cs="Times New Roman"/>
          <w:sz w:val="28"/>
          <w:szCs w:val="28"/>
          <w:lang w:val="kk-KZ"/>
        </w:rPr>
        <w:t>Айтылым мәдениетін қалыптастыру үдерісінде мәтіннің мазмұнын терең түсініп, оны талдай алу қабілетінің маңызы айрықша. Осыған орай сабақ барысында оқушыларға мәтінді толық әрі саналы түрде оқуға, ондағы негізгі ойды айқындауға, басты және қосалқы ақпаратты ажыратуға, сөйлемдер арасындағы мағыналық және логикалық байланыстарды (себеп–салдар, салыстыру, қарама-қарсы қою және т.б.) анықтауға, сондай-ақ автор идеясын, кейіпкерлердің ұстанымы мен көзқарасын тануға бағытталған тапсырмалар жүйелі түрде ұсынылды.</w:t>
      </w:r>
    </w:p>
    <w:p w14:paraId="11B9B151" w14:textId="0BCB4C29"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Мәтін негізінде сөйлеу дағдыларын қалыптастыру үшін оқушыларды өз ойларын дұрыс жеткізуге дағдыландыруға бағытталған жұмыстар жүргізілді. Сабақ барысында оқушылар мәтін бойынша өз пікірлерін айтты, берілген мәтінді жалғастырды, мәтінді өз ұстанымына сәйкес өзгеше дамытты, түрлі стильде (ауызекі, ғылыми, ресми, публицистикалық) мәтін құрастырды. Білім алушылардың сөздік қорын молайтып, дамыту, дұрыс, әсерлі сөйлеу дағдыларын қалыптастыру үшін синоним, антоним, омоним, көп мағыналы сөздермен жұмыс жасалды, термин сөздер мен бейнелі сөздерді, тұрақты сөз тіркестерін қолдану ерекшеліктері нақтыланды. Оқушыларға белгілі бір тақырыпта шағын мәтін құрап, оқиғаны баяндады. Берілген мәтіннің құрылымын, логикасын, стильдік ерекшеліктерін талдады. Көркем мәтіннен үзінді оқып, кейіпкердің сөзін талдады. Оқушыларды дұрыс сұрақ қоя білуге, нақты жауап беруге, өз ұстанымын, көзқарасын қорғауға үйрету мақсатында дебат, рөлдік ойындар ұйымдастырылды. Соның негізінде білім алушылар нақты тақырып бойынша аргумент келтіріп сөйлеуге дағдыланды. Оқушылардың монологтік сөзде дауыс ырғағын дұрыс қоюына ерекше ден қойылды. Осыған байланысты білім алушылар өлеңдерді жатқа мәнерлеп оқыды, аудио, бейне жазбаларды тыңдап, екпін мен дауыс ырғағын талдады. Рөлдік ойындар арқылы оқушылар өз ойларын, ұстанымдарын жеткізді, монологтік сөздерін аудиоға түсіріп, сәтті және сәтсіз қолданыстарын талдады.  Негізгі мектепте оқушылардың айтылым мәдениетін қалыптастыру үшін мәтінмен дұрыс жұмыс кешенді түрде жү</w:t>
      </w:r>
      <w:r w:rsidR="004548F6" w:rsidRPr="00CC7D0F">
        <w:rPr>
          <w:rFonts w:ascii="Times New Roman" w:hAnsi="Times New Roman" w:cs="Times New Roman"/>
          <w:sz w:val="28"/>
          <w:szCs w:val="28"/>
          <w:lang w:val="kk-KZ"/>
        </w:rPr>
        <w:t>ргізілуі керек. Соның нәтижесін</w:t>
      </w:r>
      <w:r w:rsidRPr="00CC7D0F">
        <w:rPr>
          <w:rFonts w:ascii="Times New Roman" w:hAnsi="Times New Roman" w:cs="Times New Roman"/>
          <w:sz w:val="28"/>
          <w:szCs w:val="28"/>
          <w:lang w:val="kk-KZ"/>
        </w:rPr>
        <w:t xml:space="preserve">де оқушылардың сөздік қоры байиды; логикалық және жүйелі сөйлеуі дамиды; кез келген ортада ойын анық жеткізе алады; сөйлеу мәнерін, дауыс ырғағын, тіл тазалығын сақтайды. </w:t>
      </w:r>
    </w:p>
    <w:p w14:paraId="1BD4336A" w14:textId="1EF81841"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eastAsia="Times New Roman" w:hAnsi="Times New Roman" w:cs="Times New Roman"/>
          <w:sz w:val="28"/>
          <w:szCs w:val="28"/>
          <w:bdr w:val="none" w:sz="0" w:space="0" w:color="auto" w:frame="1"/>
          <w:lang w:val="kk-KZ" w:eastAsia="ru-RU"/>
        </w:rPr>
        <w:t>Т</w:t>
      </w:r>
      <w:r w:rsidRPr="00CC7D0F">
        <w:rPr>
          <w:rFonts w:ascii="Times New Roman" w:hAnsi="Times New Roman" w:cs="Times New Roman"/>
          <w:sz w:val="28"/>
          <w:szCs w:val="28"/>
          <w:lang w:val="kk-KZ"/>
        </w:rPr>
        <w:t>ұлға үйлесімді дамуы керек. Қозғалыс функциясын, жадыны, ойлауды, айтылым мәдениетін, сезімдерді, қоршаған ортамен байланыс орнату қабілетін дамыту оқушы тұлғасының қалыптасуының барлық кезеңінде</w:t>
      </w:r>
      <w:r w:rsidR="004548F6"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де  қажет. Тұлға өзіне тән қасиеттердің органикалық бірлігінде дамиды. Сондықтан тәрбиелеу міндеттері оқшауланбай, өзара әрекеттестікте жүзеге асырылуы тиіс.</w:t>
      </w:r>
    </w:p>
    <w:p w14:paraId="0179F298" w14:textId="2359796B" w:rsidR="002131C2" w:rsidRPr="00CC7D0F" w:rsidRDefault="002131C2" w:rsidP="00DD2D45">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Қазіргі кезеңде жан-жақты дамыған тұлғаны қалыптастыру үшін қолда бар тиімді тәсілдердің барлығын жүйелі түрде пайдалану қажеттігі алға қойылады. Ең алдымен, білім алушылардың айтылым мәдениетін дамытып, қарым-қатынас мәдениетіне тән дағдыларды қалыптастыру маңызды. Бұл дағдылар оқушылардың ойлау жүйесі мен санасымен тығыз сабақтас, өйткені қарым-қатынас адамды қоршаған ортамен байланыстыратын негізгі тетік болып табылады. Осы мәселеге қатысты К.К.Платонов «Тұлғаның құрылымы мен дамуы» атты еңбегінде тұлға бағытының төменгі деңгейдегі кіші құрылымдарды өзара үйлестірумен қатар, олардың кемшіліктерін толықтыру арқылы жүзеге асатынын атап көрсетіп, тәрбиені сол кіші құрылымдар арқылы бүкіл тұлғаны қалыптастырудың маңызды жолы ретінде сипаттайды [9</w:t>
      </w:r>
      <w:r w:rsidR="00F36C9D">
        <w:rPr>
          <w:rFonts w:ascii="Times New Roman" w:hAnsi="Times New Roman" w:cs="Times New Roman"/>
          <w:sz w:val="28"/>
          <w:szCs w:val="28"/>
          <w:lang w:val="kk-KZ"/>
        </w:rPr>
        <w:t>2</w:t>
      </w:r>
      <w:r w:rsidRPr="00CC7D0F">
        <w:rPr>
          <w:rFonts w:ascii="Times New Roman" w:hAnsi="Times New Roman" w:cs="Times New Roman"/>
          <w:sz w:val="28"/>
          <w:szCs w:val="28"/>
          <w:lang w:val="kk-KZ"/>
        </w:rPr>
        <w:t>, 235</w:t>
      </w:r>
      <w:r w:rsidR="00F36C9D">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w:t>
      </w:r>
    </w:p>
    <w:p w14:paraId="452EE79D" w14:textId="60D25E56" w:rsidR="006C1836" w:rsidRPr="00CC7D0F" w:rsidRDefault="006C1836" w:rsidP="00DD2D45">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Биологиялық тек, әлеуметтік тәжірибе тұлғаның қалыптасуында маңызды рөл атқарады, бірақ әрқайсысының әсері әртүрлі. Биологиялық тек адамның өмір сүруіне қажет негізгі физиологиялық қажеттіліктерді (мысалы, ауа, тамақ, су, белсенділік, ұйқы, қауіпсіздік және ауырсынудан қорғану қажеттіліктерін) анықтайды. Әлеуметтік тәжірибе, керісінше, адамның жалпы ерекшеліктерін, яғни барлық адамға ортақ қасиеттерді түсіндіруге көмектеседі, ал биологиялық тек көп жағдайда тұлғаның жеке ерекшелігін, қоғамдағы басқа мүшелерден айырмашылығын сипаттайды. Биологиялық тек тұлғаны толық қалыптастыра алмайды, өйткені біріншіден, ол әлеуметтік қауымдастықтарға шектеулер қояды (мысалы, баланың дәрменсіздігі, судың астында ұзақ бола алмауы, биологиялық қажеттіліктердің болуы), екіншіден, биологиялық факторлар темпераменттерді, мінез-құлықты, әртүрлі қабілетті тудырады. Бұл әрбір адамды қайталанбас, бірегей тұлға етеді.</w:t>
      </w:r>
    </w:p>
    <w:p w14:paraId="33784116" w14:textId="46ECA9E4" w:rsidR="006C1836" w:rsidRPr="00CC7D0F" w:rsidRDefault="006C1836" w:rsidP="00DD2D45">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Физикалық орта тұлғаның қалыптасуына ерекше әсер етеді. Бірқатар  зерттеушілер физикалық ортаны тұлғаның дамуындағы негізгі фактор ретінде сипаттайды. Белгілі әлеуметтанушы Питирим Сорокин 1928 жылы жарияланған бірнеше еңбегінде Конфуций, Аристотель, Гиппократтан бастап, географ Эллиот Хантингтонға дейінгі ғалымдардың теорияларын сараптап шыққан. Ол ғалымдардың пікірінше, тұлғалардың мінез-құлқындағы айырмашылықтар көбінесе климаттық, географиялық ерекшеліктер мен табиғи ресурстардың айырмашылықтарына байланысты бол</w:t>
      </w:r>
      <w:r w:rsidR="00F81ABE" w:rsidRPr="00CC7D0F">
        <w:rPr>
          <w:rFonts w:ascii="Times New Roman" w:hAnsi="Times New Roman" w:cs="Times New Roman"/>
          <w:sz w:val="28"/>
          <w:szCs w:val="28"/>
          <w:lang w:val="kk-KZ"/>
        </w:rPr>
        <w:t>ады. Осы ұстанымды философ Г.В.Плеханов пен тарихшы Л.Н.</w:t>
      </w:r>
      <w:r w:rsidRPr="00CC7D0F">
        <w:rPr>
          <w:rFonts w:ascii="Times New Roman" w:hAnsi="Times New Roman" w:cs="Times New Roman"/>
          <w:sz w:val="28"/>
          <w:szCs w:val="28"/>
          <w:lang w:val="kk-KZ"/>
        </w:rPr>
        <w:t>Гумилев те жақтайды. Бұл теориялар этноцентризмге негіз болғанмен, физикалық фактор тұлғаның дамуында шешуші ықпал ете алмайды. Ұқсас физикалық, географиялық жағдайларда әртүрлі тұлғалар қалыптасады. Керісінше, физикалық орта мәдени ерекшеліктерге әсер етуі мүмкін. Бірақ жеке тұлғаның қалыптасуына оның әсері аз болады. Әлеуметтік топтың мәдениеті мен жеке тәжірибесінің тұлғаға әсерімен салыстырғанда әлдеқайда төмен болады.</w:t>
      </w:r>
    </w:p>
    <w:p w14:paraId="2765B4AC" w14:textId="77777777" w:rsidR="006C1836" w:rsidRPr="00CC7D0F" w:rsidRDefault="006C1836" w:rsidP="00DD2D45">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Діни және ұлттық мәдени ерекшеліктер де тұлғаның қалыптасуына әсер етеді. Белгілі бір мәдени тәжірибе бүкіл адамзат үшін ортақ болады, ол даму деңгейіне қарамастан кез келген қоғамда болады. Мысалы, әр бала тіл арқылы қарым-қатынас жасауды үйренеді, жаза мен мадақтау тәжірибесін алады. Сонымен бірге әрбір қоғам барлық мүшесіне белгілі бір тәжірибе мен мәдени үлгілерді береді, оларды басқа қоғамдар ұсына алмайды. Осы қоғамның барлық мүшесіне ортақ әлеуметтік тәжірибеден осы қоғамның көптеген мүшелеріне тән тұлғалық конфигурация пайда болады. Мысалы, мұсылман мәдениетімен қалыптасқан тұлға христиандық елде тәрбиеленген тұлғадан өзгеше болады. Басқаша айтқанда, әрбір қоғам өзінің мәдениетіне сәйкес келетін негізгі тұлғалық типтерді дамытады. Мұндай ерекшелік әдетте бала кезден бастап дариды. </w:t>
      </w:r>
    </w:p>
    <w:p w14:paraId="03D0EF7F" w14:textId="77777777" w:rsidR="006C1836" w:rsidRPr="00CC7D0F" w:rsidRDefault="006C1836" w:rsidP="00DD2D45">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Осылайша, тұлғаның қалыптасуына биологиялық факторлар, физикалық орта факторлары және белгілі бір әлеуметтік топтағы мінез-құлықтың жалпы мәдени үлгілері әсер етеді. Алайда тұлғаны қалыптастыру үдерісін анықтайтын негізгі факторлар – топтық тәжірибе мен субъективті, бірегей жеке тәжірибе екені сөзсіз. Бұл факторлар тұлғаның әлеуметтену үдерісінде толықтай көрініс табады. Ол мектептегі оқу үдерісінде де ескерілді. </w:t>
      </w:r>
    </w:p>
    <w:p w14:paraId="018099C8" w14:textId="77777777" w:rsidR="006C1836" w:rsidRPr="00CC7D0F" w:rsidRDefault="006C1836" w:rsidP="00DD2D45">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Әлеуметтену үдерісінде 8-сынып оқушысы, яғни жеткіншек өз тобының нормаларын меңгереді әрі сол арқылы өзінің «Мен»-ін қалыптастырады. Соның негізінде тұлғаның бірегейлігі көрінеді. Әлеуметтік тәжірибені жинақтай отырып, бала әртүрлі тұлғалардың, оның ішінде өзінің «менін», бейнесін қалыптастырады. Адамның тұлға ретінде қалыптасуының барлық кезеңі – өз-өзімен басқа тұлғаларды үнемі салыстыру негізінде өзіндік «менін» құру. Осылайша, біртіндеп топтық қарым-қатынас пен топтық тәжірибе арқылы меңгерілген, әлеуметтік ортасына ортақ белгілерді қабылдаған бірегей ішкі қасиеттерге ие тұлға қалыптасады.</w:t>
      </w:r>
    </w:p>
    <w:p w14:paraId="3D983B70" w14:textId="47B630FE" w:rsidR="006C1836" w:rsidRPr="00CC7D0F" w:rsidRDefault="003B7F92"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8-сынып оқушыларының айтылым мәдениетін қалыптастырып, сөйлесімін нәтижелі дамыту үшін сөйлесім әрекетінің тетіктерін және ана тілін меңгерудің негізгі заңдылықтарын түсіндіру маңызды алғышарттардың бірі болып табылады. Айтылым мәдениетін қалыптастырудың психологиялық қыры әдеби мәтіндерді эстетикалық тұрғыдан қабылдау, көркем шығармашылыққа қатысу, автор ойының лингво-эстетикалық ерекшеліктер арқылы берілуін ұғыну, сондай-ақ әртүрлі стильдегі мәтіндердің жеке тұлғаға мағыналық және интонациялық тұрғыдан әсер ету жолдары мен құралдарын айқындаумен тығыз байланысты. Сонымен қатар бұл үдеріс тиімді айтылым мәдениетін орнықтыруға, оны қарым-қатынас барысында саналы түрде қолдануға психологиялық дайындық қалыптастыруды көздейді. Аталған мәселелер әдеби, шығармашылық, ресми және ғылыми стильдермен, ойлау мен тілдің өзара байланысымен, белсенді сөйлесім әрекетінің дамуымен өзара сабақтастықта қарастырылады.</w:t>
      </w:r>
      <w:r w:rsidR="006C1836" w:rsidRPr="00CC7D0F">
        <w:rPr>
          <w:rFonts w:ascii="Times New Roman" w:hAnsi="Times New Roman" w:cs="Times New Roman"/>
          <w:sz w:val="36"/>
          <w:szCs w:val="36"/>
          <w:lang w:val="kk-KZ"/>
        </w:rPr>
        <w:t xml:space="preserve"> </w:t>
      </w:r>
      <w:r w:rsidR="006C1836" w:rsidRPr="00CC7D0F">
        <w:rPr>
          <w:rFonts w:ascii="Times New Roman" w:hAnsi="Times New Roman" w:cs="Times New Roman"/>
          <w:sz w:val="28"/>
          <w:szCs w:val="28"/>
          <w:lang w:val="kk-KZ"/>
        </w:rPr>
        <w:t>Сол себепті мәтін арқылы оқушылардың айтылым мәдениетін қалыптастырудың мәні зор. Зерттеушілер «Қазақ тілін оқытудағы негізгі ұстанымның бірі – білімді сөйлеу дағдысының базасы ету. Бұл білім алушының ойлау қабілеті мен сөйлесім дағдысын бірлікте дамытуды көздейді. Мәселен, білім алушыны бүгінгі қоғам талабымен таныстыру, соған бейімдеу мақсатында қазақ шешендері мен ойшылдарының сөз құдіреті, оның адамзат өміріндегі орны туралы көркем-әдеби шығармашылықтарын негізге алу, ғылыми-теориялық тұрғыдан шешендік өнердің табиғатын, оның түрлері мен тектерін таныстыру, оның бүгінгі жайымен ғана емес, тарихи арналарымен байланыста көрсетудің өзіндік шарттары бар. Бірінші шарты көркем сөз үлгілерін әр қырынан талдату. Тілдік талдау мәтінді түсініп оқудың жоғары мәдениетін қалыптастырады. Білім алушының сөйлеу мәдениетін көтереді. Тілдік құбылыстарға сергектігін арттырады, эстетикалық сезімі мен талғамының ұшталуына жәрдемдеседі. Мәтінді талдау тілдік тұлғалардың барлық деңгейлерін фонетикалық, лексикалық, фразеологиялық, морфология</w:t>
      </w:r>
      <w:r w:rsidR="00BE0D24" w:rsidRPr="00CC7D0F">
        <w:rPr>
          <w:rFonts w:ascii="Times New Roman" w:hAnsi="Times New Roman" w:cs="Times New Roman"/>
          <w:sz w:val="28"/>
          <w:szCs w:val="28"/>
          <w:lang w:val="kk-KZ"/>
        </w:rPr>
        <w:t>-</w:t>
      </w:r>
      <w:r w:rsidR="006C1836" w:rsidRPr="00CC7D0F">
        <w:rPr>
          <w:rFonts w:ascii="Times New Roman" w:hAnsi="Times New Roman" w:cs="Times New Roman"/>
          <w:sz w:val="28"/>
          <w:szCs w:val="28"/>
          <w:lang w:val="kk-KZ"/>
        </w:rPr>
        <w:t>лық, синтаксистік қырларын қамтыған жағдайда білім алушы сөздің нормативтік сапасына қатысты білімдерді меңгерумен қатар сөйлеу үлгісін де үйренеді», – дейді [</w:t>
      </w:r>
      <w:r w:rsidR="00F36C9D">
        <w:rPr>
          <w:rFonts w:ascii="Times New Roman" w:hAnsi="Times New Roman" w:cs="Times New Roman"/>
          <w:sz w:val="28"/>
          <w:szCs w:val="28"/>
          <w:lang w:val="kk-KZ"/>
        </w:rPr>
        <w:t>2</w:t>
      </w:r>
      <w:r w:rsidR="006C1836" w:rsidRPr="00CC7D0F">
        <w:rPr>
          <w:rFonts w:ascii="Times New Roman" w:hAnsi="Times New Roman" w:cs="Times New Roman"/>
          <w:sz w:val="28"/>
          <w:szCs w:val="28"/>
          <w:lang w:val="kk-KZ"/>
        </w:rPr>
        <w:t>, 35</w:t>
      </w:r>
      <w:r w:rsidR="00F36C9D">
        <w:rPr>
          <w:rFonts w:ascii="Times New Roman" w:hAnsi="Times New Roman" w:cs="Times New Roman"/>
          <w:sz w:val="28"/>
          <w:szCs w:val="28"/>
          <w:lang w:val="kk-KZ"/>
        </w:rPr>
        <w:t xml:space="preserve"> б.</w:t>
      </w:r>
      <w:r w:rsidR="006C1836" w:rsidRPr="00CC7D0F">
        <w:rPr>
          <w:rFonts w:ascii="Times New Roman" w:hAnsi="Times New Roman" w:cs="Times New Roman"/>
          <w:sz w:val="28"/>
          <w:szCs w:val="28"/>
          <w:lang w:val="kk-KZ"/>
        </w:rPr>
        <w:t xml:space="preserve">].   </w:t>
      </w:r>
    </w:p>
    <w:p w14:paraId="060D0E64" w14:textId="611D6561" w:rsidR="00CE6923" w:rsidRDefault="003B7F92"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 xml:space="preserve">Көркем шығармаларды қабылдау және өнердің әртүрлі түрлерін түсіну мәселелері отандық және шетелдік психолог ғалымдардың еңбектерінде кеңінен қарастырылған. Атап айтқанда, С.Н.Беляева-Экземплярская, </w:t>
      </w:r>
      <w:r w:rsidR="00CE6923">
        <w:rPr>
          <w:rFonts w:ascii="Times New Roman" w:eastAsia="Times New Roman" w:hAnsi="Times New Roman" w:cs="Times New Roman"/>
          <w:sz w:val="28"/>
          <w:szCs w:val="28"/>
          <w:lang w:val="kk-KZ" w:eastAsia="ru-RU"/>
        </w:rPr>
        <w:t xml:space="preserve"> </w:t>
      </w:r>
      <w:r w:rsidRPr="00CC7D0F">
        <w:rPr>
          <w:rFonts w:ascii="Times New Roman" w:eastAsia="Times New Roman" w:hAnsi="Times New Roman" w:cs="Times New Roman"/>
          <w:sz w:val="28"/>
          <w:szCs w:val="28"/>
          <w:lang w:val="kk-KZ" w:eastAsia="ru-RU"/>
        </w:rPr>
        <w:t xml:space="preserve">Н.А.Бердяев, </w:t>
      </w:r>
    </w:p>
    <w:p w14:paraId="635C3907" w14:textId="443068DC" w:rsidR="003B7F92" w:rsidRPr="00CC7D0F" w:rsidRDefault="00CE6923" w:rsidP="00CE692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К.Валентайн, Л.С.Выготский, А.А.Потебня, С.Л.</w:t>
      </w:r>
      <w:r w:rsidR="003B7F92" w:rsidRPr="00CC7D0F">
        <w:rPr>
          <w:rFonts w:ascii="Times New Roman" w:eastAsia="Times New Roman" w:hAnsi="Times New Roman" w:cs="Times New Roman"/>
          <w:sz w:val="28"/>
          <w:szCs w:val="28"/>
          <w:lang w:val="kk-KZ" w:eastAsia="ru-RU"/>
        </w:rPr>
        <w:t xml:space="preserve">Рубинштейн, Л.Сабанеев, В.Н.Теплов, П.А.Флоренский, </w:t>
      </w:r>
      <w:r w:rsidR="003D6B41" w:rsidRPr="00CC7D0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В.П.</w:t>
      </w:r>
      <w:r w:rsidR="003B7F92" w:rsidRPr="00CC7D0F">
        <w:rPr>
          <w:rFonts w:ascii="Times New Roman" w:eastAsia="Times New Roman" w:hAnsi="Times New Roman" w:cs="Times New Roman"/>
          <w:sz w:val="28"/>
          <w:szCs w:val="28"/>
          <w:lang w:val="kk-KZ" w:eastAsia="ru-RU"/>
        </w:rPr>
        <w:t>Ягункова сынды зерттеушілер өнерді қабылдаудың психологиялық таб</w:t>
      </w:r>
      <w:r w:rsidR="00AF6CF6">
        <w:rPr>
          <w:rFonts w:ascii="Times New Roman" w:eastAsia="Times New Roman" w:hAnsi="Times New Roman" w:cs="Times New Roman"/>
          <w:sz w:val="28"/>
          <w:szCs w:val="28"/>
          <w:lang w:val="kk-KZ" w:eastAsia="ru-RU"/>
        </w:rPr>
        <w:t>иғатын жан-жақты талдаған. Л.С.</w:t>
      </w:r>
      <w:r w:rsidR="003B7F92" w:rsidRPr="00CC7D0F">
        <w:rPr>
          <w:rFonts w:ascii="Times New Roman" w:eastAsia="Times New Roman" w:hAnsi="Times New Roman" w:cs="Times New Roman"/>
          <w:sz w:val="28"/>
          <w:szCs w:val="28"/>
          <w:lang w:val="kk-KZ" w:eastAsia="ru-RU"/>
        </w:rPr>
        <w:t>Выготский 1925 жылы жарық көрген «Өнер психологиясы» атты еңбегінде өнер психологиясының негізгі мәселелерін түсіндіру үшін бейсаналық аймақты зерделеудің қажеттігін атап көрсетеді. Ғалым өнерді қабылдау барысында туындайтын бейсаналық үдерістерді саналы әрекетпен байланыстыра отырып, сана мен бейсана арасындағы тұрақты әрі динамикалық өзара байланысты негіздейді. Оның пікірінше, өнер туындыларын қабылдау кезінде пайда болатын бейсаналық құбылыстар адамның саналы бағыт-бағдарына тәуелді болады [9</w:t>
      </w:r>
      <w:r w:rsidR="00F36C9D">
        <w:rPr>
          <w:rFonts w:ascii="Times New Roman" w:eastAsia="Times New Roman" w:hAnsi="Times New Roman" w:cs="Times New Roman"/>
          <w:sz w:val="28"/>
          <w:szCs w:val="28"/>
          <w:lang w:val="kk-KZ" w:eastAsia="ru-RU"/>
        </w:rPr>
        <w:t>3</w:t>
      </w:r>
      <w:r w:rsidR="003B7F92" w:rsidRPr="00CC7D0F">
        <w:rPr>
          <w:rFonts w:ascii="Times New Roman" w:eastAsia="Times New Roman" w:hAnsi="Times New Roman" w:cs="Times New Roman"/>
          <w:sz w:val="28"/>
          <w:szCs w:val="28"/>
          <w:lang w:val="kk-KZ" w:eastAsia="ru-RU"/>
        </w:rPr>
        <w:t>].</w:t>
      </w:r>
    </w:p>
    <w:p w14:paraId="6404A8CB" w14:textId="38DBE5C2" w:rsidR="003B7F92" w:rsidRPr="00CC7D0F" w:rsidRDefault="003B7F92"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Айтылым мәдениетін меңгеру үшін 8-сынып оқушысының нақты көркем мәтіндермен жүйелі жұмыс жасауы маңызды шарттардың бірі болып саналады. Мұндай мәтіндер үлгілі сөйлеудің эталон</w:t>
      </w:r>
      <w:r w:rsidR="00A7776C" w:rsidRPr="00CC7D0F">
        <w:rPr>
          <w:rFonts w:ascii="Times New Roman" w:eastAsia="Times New Roman" w:hAnsi="Times New Roman" w:cs="Times New Roman"/>
          <w:sz w:val="28"/>
          <w:szCs w:val="28"/>
          <w:lang w:val="kk-KZ" w:eastAsia="ru-RU"/>
        </w:rPr>
        <w:t>ы ретінде қызмет атқарады. Л.С.</w:t>
      </w:r>
      <w:r w:rsidRPr="00CC7D0F">
        <w:rPr>
          <w:rFonts w:ascii="Times New Roman" w:eastAsia="Times New Roman" w:hAnsi="Times New Roman" w:cs="Times New Roman"/>
          <w:sz w:val="28"/>
          <w:szCs w:val="28"/>
          <w:lang w:val="kk-KZ" w:eastAsia="ru-RU"/>
        </w:rPr>
        <w:t>Выготский «Педагогикалық психология» еңбегінде көркем шығарма мен өнер туындыларын қабылдау арасындағы өзара сабақтастықты негіздей отырып, оқырманның көркем мәтінді қабылдау үдерісінде оны іштей қайта құрастыратынын атап өтеді [9</w:t>
      </w:r>
      <w:r w:rsidR="00F36C9D">
        <w:rPr>
          <w:rFonts w:ascii="Times New Roman" w:eastAsia="Times New Roman" w:hAnsi="Times New Roman" w:cs="Times New Roman"/>
          <w:sz w:val="28"/>
          <w:szCs w:val="28"/>
          <w:lang w:val="kk-KZ" w:eastAsia="ru-RU"/>
        </w:rPr>
        <w:t>4, 33 б.</w:t>
      </w:r>
      <w:r w:rsidRPr="00CC7D0F">
        <w:rPr>
          <w:rFonts w:ascii="Times New Roman" w:eastAsia="Times New Roman" w:hAnsi="Times New Roman" w:cs="Times New Roman"/>
          <w:sz w:val="28"/>
          <w:szCs w:val="28"/>
          <w:lang w:val="kk-KZ" w:eastAsia="ru-RU"/>
        </w:rPr>
        <w:t>]. Оқырман автордың ой желісін қуалай отырып, шығармашылық әр</w:t>
      </w:r>
      <w:r w:rsidR="003D4A91">
        <w:rPr>
          <w:rFonts w:ascii="Times New Roman" w:eastAsia="Times New Roman" w:hAnsi="Times New Roman" w:cs="Times New Roman"/>
          <w:sz w:val="28"/>
          <w:szCs w:val="28"/>
          <w:lang w:val="kk-KZ" w:eastAsia="ru-RU"/>
        </w:rPr>
        <w:t>екетті өз санасында жаңғыртады.</w:t>
      </w:r>
      <w:r w:rsidRPr="00CC7D0F">
        <w:rPr>
          <w:rFonts w:ascii="Times New Roman" w:eastAsia="Times New Roman" w:hAnsi="Times New Roman" w:cs="Times New Roman"/>
          <w:sz w:val="28"/>
          <w:szCs w:val="28"/>
          <w:lang w:val="kk-KZ" w:eastAsia="ru-RU"/>
        </w:rPr>
        <w:t>Ғалым көркем шығармашылықты адам психикасының ең маңызды, сарқылмас энергия көздерінің бірі ретінде сипаттайды.</w:t>
      </w:r>
    </w:p>
    <w:p w14:paraId="21CC6497" w14:textId="48457C80" w:rsidR="003B7F92" w:rsidRPr="00CC7D0F" w:rsidRDefault="00E20D6D"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Л.С.</w:t>
      </w:r>
      <w:r w:rsidR="003B7F92" w:rsidRPr="00CC7D0F">
        <w:rPr>
          <w:rFonts w:ascii="Times New Roman" w:eastAsia="Times New Roman" w:hAnsi="Times New Roman" w:cs="Times New Roman"/>
          <w:sz w:val="28"/>
          <w:szCs w:val="28"/>
          <w:lang w:val="kk-KZ" w:eastAsia="ru-RU"/>
        </w:rPr>
        <w:t>Выготский эстетикалық актінің биологиялық мәнін суретшінің шығармашылық психологиясын ашу, қабылдау мен шығармашылық үдерістерді өзара жақындату арқылы түсіндіреді. Оның пайымдауынша, шығармашылық – адам психикасының терең қажеттіліктерінен туындайтын құбылыс, өйткені ол төменгі деңгейдегі энергия түрлерін сублимациялау қызметін атқарады [9</w:t>
      </w:r>
      <w:r w:rsidR="00F36C9D">
        <w:rPr>
          <w:rFonts w:ascii="Times New Roman" w:eastAsia="Times New Roman" w:hAnsi="Times New Roman" w:cs="Times New Roman"/>
          <w:sz w:val="28"/>
          <w:szCs w:val="28"/>
          <w:lang w:val="kk-KZ" w:eastAsia="ru-RU"/>
        </w:rPr>
        <w:t>4, 98 б.</w:t>
      </w:r>
      <w:r w:rsidR="003B7F92" w:rsidRPr="00CC7D0F">
        <w:rPr>
          <w:rFonts w:ascii="Times New Roman" w:eastAsia="Times New Roman" w:hAnsi="Times New Roman" w:cs="Times New Roman"/>
          <w:sz w:val="28"/>
          <w:szCs w:val="28"/>
          <w:lang w:val="kk-KZ" w:eastAsia="ru-RU"/>
        </w:rPr>
        <w:t>]. Бұл энергия сана шегінен асқан сәтте шығармашылыққа деген қажеттілік туып, кейін жаңа қызмет түрлеріне бағытталады. Осы тұрғыдан алғанда айтылым мәдениетін қалыптастыруға бағытталған жұмыстардың психологиялық маңызы ерекше.</w:t>
      </w:r>
    </w:p>
    <w:p w14:paraId="393BBD76" w14:textId="77777777" w:rsidR="003B7F92" w:rsidRPr="00CC7D0F" w:rsidRDefault="003B7F92"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Кей жағдайда белгілі бір әрекетке қанағаттанбаған тұлға өзін қорғау, ақтау немесе жай ғана сөйлесу қажеттілігін сезінуі мүмкін. Мұндай сәттерде айтылым мәдениеті мен қарым-қатынас әдебін меңгерудің маңызы арта түседі. Әсіресе не айту керек, қалай және қашан айту қажет екенін білу, тыңдаушыға дұрыс ықпал ете алу шешуші рөл атқарады. Бұл ретте сөз өнері ойлау үдерісімен және тілдік санамен тығыз байланыста қарастырылады.</w:t>
      </w:r>
    </w:p>
    <w:p w14:paraId="43E03215" w14:textId="77777777" w:rsidR="003B7F92" w:rsidRPr="00CC7D0F" w:rsidRDefault="003B7F92"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Көркем мәтінді лингвоэстетикалық талдау арқылы автордың шығармашылық әлеміне еніп, философиялық ойларының жан дүниесімен байланысын, образдар мен сезімдерді қалыптастыруда қолданылған көркемдік құралдарды анықтауға мүмкіндік туады. Әдеби шығарманы қабылдау барысында оқырман автор бастан кешкен сезімді қайта сезініп, ойлау әрекетін жаңғыртады, бұл эстетикалық қабылдаудың шығармашылық сипатымен үндеседі. Айырмашылығы – эмоциялық реңкте ғана көрініс табады.</w:t>
      </w:r>
    </w:p>
    <w:p w14:paraId="0AEE1DC8" w14:textId="0EF9510A" w:rsidR="003B7F92" w:rsidRPr="00CC7D0F" w:rsidRDefault="00E20D6D"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Л.С.</w:t>
      </w:r>
      <w:r w:rsidR="003B7F92" w:rsidRPr="00CC7D0F">
        <w:rPr>
          <w:rFonts w:ascii="Times New Roman" w:eastAsia="Times New Roman" w:hAnsi="Times New Roman" w:cs="Times New Roman"/>
          <w:sz w:val="28"/>
          <w:szCs w:val="28"/>
          <w:lang w:val="kk-KZ" w:eastAsia="ru-RU"/>
        </w:rPr>
        <w:t>Выготский өнерді психологиялық тұрғыдан жүзеге аспаған қозуларды реттеуге бағытталған, биологиялық тұрғыдан қажетті тұрақты механизм ретінде бағалап, оны адам болмысының ажырамас серігі деп таниды [</w:t>
      </w:r>
      <w:r w:rsidR="00F36C9D">
        <w:rPr>
          <w:rFonts w:ascii="Times New Roman" w:eastAsia="Times New Roman" w:hAnsi="Times New Roman" w:cs="Times New Roman"/>
          <w:sz w:val="28"/>
          <w:szCs w:val="28"/>
          <w:lang w:val="kk-KZ" w:eastAsia="ru-RU"/>
        </w:rPr>
        <w:t>94, 178 б.</w:t>
      </w:r>
      <w:r w:rsidR="003B7F92" w:rsidRPr="00CC7D0F">
        <w:rPr>
          <w:rFonts w:ascii="Times New Roman" w:eastAsia="Times New Roman" w:hAnsi="Times New Roman" w:cs="Times New Roman"/>
          <w:sz w:val="28"/>
          <w:szCs w:val="28"/>
          <w:lang w:val="kk-KZ" w:eastAsia="ru-RU"/>
        </w:rPr>
        <w:t>]. Сублимация көркем шығармашылықта жүйке жүйесі арқылы жүзеге асатын қуатты импульстар түрінде көрінеді. Осыдан эстетикалық тәрбиенің маңызы айқындалады, өйткені ол бейсаналық энергияны сублимациялауға мүмкіндік беретін тұрақты дағдылар жүйесін қалыптастырады. Эстетикалық тәрбие адамның ішкі қысымын пайдалы әрекеттерге бағыттайтын, дұрыс қызмет ететін тұрақты арнаны қалыптастырумен тең.</w:t>
      </w:r>
    </w:p>
    <w:p w14:paraId="549F7DBF" w14:textId="42FBAFA2" w:rsidR="003B7F92" w:rsidRPr="00CC7D0F" w:rsidRDefault="003B7F92"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П.Л.Гальперин, К.Гольдштейн, В.И.Зинченко, А.Н.Леонтьев, С.Л.Рубинштейн, В.М.Теплов, К.Юнг және басқа да ғалымдардың еңбектерінде сана қызметі, көркем қабылдау мен ойлау үдерістерінің психологиялық негіздері жан-жақты қарастырылған. Аталған зерттеуде С.Л.Рубинштейн мен В.М.Тепловтың ғылыми тұжырымдары жетекші ұстаным ретінде алынды.</w:t>
      </w:r>
    </w:p>
    <w:p w14:paraId="05A7FACE" w14:textId="38121FE8" w:rsidR="003B7F92" w:rsidRPr="00CC7D0F" w:rsidRDefault="003B7F92"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С.Л.Рубинштейн «Жалпы психология негіздері» еңбегінде эмоциялық күй мен шығармашылық әрекеттің өзара тығыз байланыста болатынын атап көрсетеді. Ғалымның пікірінше, эмоция қызметке түрткі болатын, оны жүзеге асыруға итермелейтін мотив қызметін атқарады, сонымен қатар адамның әрекетін айқындап, сол әрекеттің нәтижесінде қайта туындайды [9</w:t>
      </w:r>
      <w:r w:rsidR="00F36C9D">
        <w:rPr>
          <w:rFonts w:ascii="Times New Roman" w:eastAsia="Times New Roman" w:hAnsi="Times New Roman" w:cs="Times New Roman"/>
          <w:sz w:val="28"/>
          <w:szCs w:val="28"/>
          <w:lang w:val="kk-KZ" w:eastAsia="ru-RU"/>
        </w:rPr>
        <w:t>5</w:t>
      </w:r>
      <w:r w:rsidRPr="00CC7D0F">
        <w:rPr>
          <w:rFonts w:ascii="Times New Roman" w:eastAsia="Times New Roman" w:hAnsi="Times New Roman" w:cs="Times New Roman"/>
          <w:sz w:val="28"/>
          <w:szCs w:val="28"/>
          <w:lang w:val="kk-KZ" w:eastAsia="ru-RU"/>
        </w:rPr>
        <w:t>, 306</w:t>
      </w:r>
      <w:r w:rsidR="00F36C9D">
        <w:rPr>
          <w:rFonts w:ascii="Times New Roman" w:eastAsia="Times New Roman" w:hAnsi="Times New Roman" w:cs="Times New Roman"/>
          <w:sz w:val="28"/>
          <w:szCs w:val="28"/>
          <w:lang w:val="kk-KZ" w:eastAsia="ru-RU"/>
        </w:rPr>
        <w:t xml:space="preserve"> б.</w:t>
      </w:r>
      <w:r w:rsidRPr="00CC7D0F">
        <w:rPr>
          <w:rFonts w:ascii="Times New Roman" w:eastAsia="Times New Roman" w:hAnsi="Times New Roman" w:cs="Times New Roman"/>
          <w:sz w:val="28"/>
          <w:szCs w:val="28"/>
          <w:lang w:val="kk-KZ" w:eastAsia="ru-RU"/>
        </w:rPr>
        <w:t>]. Ол қабылдауды объективті шындықтағы заттар мен құбылыстардың сезім мүшелеріне әсер етуі нәтижесінде қалыптасатын сезімдік бейне ретінде сипаттайды [9</w:t>
      </w:r>
      <w:r w:rsidR="00F36C9D">
        <w:rPr>
          <w:rFonts w:ascii="Times New Roman" w:eastAsia="Times New Roman" w:hAnsi="Times New Roman" w:cs="Times New Roman"/>
          <w:sz w:val="28"/>
          <w:szCs w:val="28"/>
          <w:lang w:val="kk-KZ" w:eastAsia="ru-RU"/>
        </w:rPr>
        <w:t>5</w:t>
      </w:r>
      <w:r w:rsidRPr="00CC7D0F">
        <w:rPr>
          <w:rFonts w:ascii="Times New Roman" w:eastAsia="Times New Roman" w:hAnsi="Times New Roman" w:cs="Times New Roman"/>
          <w:sz w:val="28"/>
          <w:szCs w:val="28"/>
          <w:lang w:val="kk-KZ" w:eastAsia="ru-RU"/>
        </w:rPr>
        <w:t>, 266</w:t>
      </w:r>
      <w:r w:rsidR="00F36C9D">
        <w:rPr>
          <w:rFonts w:ascii="Times New Roman" w:eastAsia="Times New Roman" w:hAnsi="Times New Roman" w:cs="Times New Roman"/>
          <w:sz w:val="28"/>
          <w:szCs w:val="28"/>
          <w:lang w:val="kk-KZ" w:eastAsia="ru-RU"/>
        </w:rPr>
        <w:t xml:space="preserve"> б.</w:t>
      </w:r>
      <w:r w:rsidRPr="00CC7D0F">
        <w:rPr>
          <w:rFonts w:ascii="Times New Roman" w:eastAsia="Times New Roman" w:hAnsi="Times New Roman" w:cs="Times New Roman"/>
          <w:sz w:val="28"/>
          <w:szCs w:val="28"/>
          <w:lang w:val="kk-KZ" w:eastAsia="ru-RU"/>
        </w:rPr>
        <w:t>].</w:t>
      </w:r>
    </w:p>
    <w:p w14:paraId="184D7253" w14:textId="50F79F0B" w:rsidR="003B7F92" w:rsidRPr="00CC7D0F" w:rsidRDefault="003B7F92"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Қабылдау табиғатын талдай отырып, зерттеуші оның нақты әрекетпен және практикалық қызметпен ажырамас байланыста болатынын дәлелдейді. Ғалымның тұжырымдауынша, көркем қабылдау – көркем туындыны терең сезініп, оның мән-мағынасын ашуға бағытталған к</w:t>
      </w:r>
      <w:r w:rsidR="00A7776C" w:rsidRPr="00CC7D0F">
        <w:rPr>
          <w:rFonts w:ascii="Times New Roman" w:eastAsia="Times New Roman" w:hAnsi="Times New Roman" w:cs="Times New Roman"/>
          <w:sz w:val="28"/>
          <w:szCs w:val="28"/>
          <w:lang w:val="kk-KZ" w:eastAsia="ru-RU"/>
        </w:rPr>
        <w:t>үрделі психикалық әрекет. С.Л.</w:t>
      </w:r>
      <w:r w:rsidRPr="00CC7D0F">
        <w:rPr>
          <w:rFonts w:ascii="Times New Roman" w:eastAsia="Times New Roman" w:hAnsi="Times New Roman" w:cs="Times New Roman"/>
          <w:sz w:val="28"/>
          <w:szCs w:val="28"/>
          <w:lang w:val="kk-KZ" w:eastAsia="ru-RU"/>
        </w:rPr>
        <w:t>Рубинштейн эстетикалық қабылдаудың негізгі міндеті ретінде сезімдік деректерге сүйеніп жасалған көркем бейнені, оның семантикалық әрі поэтикалық мазмұнын, сондай-ақ автор енгізген идеяны айқындауды атап өтеді. Мұндай терең түсіндіру нәтижесінде көркем қабылдау танымдық қызмет деңгейіне көтеріледі.</w:t>
      </w:r>
    </w:p>
    <w:p w14:paraId="3D2A32D2" w14:textId="2EE5E968" w:rsidR="003B7F92" w:rsidRPr="00CC7D0F" w:rsidRDefault="003B7F92"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8-сыныпта білім алатын жеткіншектер үшін көркем сөйлеуді меңгеру, шешендік қабілетті дамыту аса маңызды шарттардың бірі болып табылады. Осыған байланысты оқу үдерісінде қазақ сөз өнері шеберлерінің туындыларын талдауға бағытталған жұмыстар жүйелі түрде ұйымдастырылды. Көркем қабылдау мәселесін арнайы зерттеген Б.М.Теплов «Көркем тәрбиенің психологиялық мәселелері» атты еңбегінде көркем туындыны түсіну ең алдымен оны сезіну, эмоциялық тебіреніспен қабылдап, ой елегінен өткізу арқылы жүзеге асатынын атап өтеді. Ғалымның пайымдауынша, өнерді қабылдау сезімнен басталады, алайда ол тек эмоциямен шектелмей, терең әрі жан-жақты ойлау үдерісімен жалғасады [9</w:t>
      </w:r>
      <w:r w:rsidR="00F36C9D">
        <w:rPr>
          <w:rFonts w:ascii="Times New Roman" w:eastAsia="Times New Roman" w:hAnsi="Times New Roman" w:cs="Times New Roman"/>
          <w:sz w:val="28"/>
          <w:szCs w:val="28"/>
          <w:lang w:val="kk-KZ" w:eastAsia="ru-RU"/>
        </w:rPr>
        <w:t>6</w:t>
      </w:r>
      <w:r w:rsidRPr="00CC7D0F">
        <w:rPr>
          <w:rFonts w:ascii="Times New Roman" w:eastAsia="Times New Roman" w:hAnsi="Times New Roman" w:cs="Times New Roman"/>
          <w:sz w:val="28"/>
          <w:szCs w:val="28"/>
          <w:lang w:val="kk-KZ" w:eastAsia="ru-RU"/>
        </w:rPr>
        <w:t>]. Бұл тұжырым мәтін соңындағы тапсырмаларды құрастыруда басшылыққа алынды.</w:t>
      </w:r>
    </w:p>
    <w:p w14:paraId="16EC8A11" w14:textId="1B6F5CAC" w:rsidR="003B7F92" w:rsidRPr="00CC7D0F" w:rsidRDefault="003B7F92"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Кейінгі кезеңдерде эстетикалық қабылдау, ойлау және көркем шығармашылық мәселелері Е.Я.Басин, Д.И.Говорун, В.В.Медушевский, О.И.Никифорова, Я.А.Пономарев, П.В.Симонов, Г.С.Тарасов, П.И.Якобсон және басқа да ғалымдардың еңбектерінде кеңінен қарастырылды. Көркем қабылдау психологиясына арналған зерттеулерде қабылдауды тереңдетуде ассоциативті байланыстардың рөліне ерекше мән берілген. П.М.Якобсон көркем қабылдаудың деңгейі адамның жалпы мәдениеті мен эстетикалық дамуына тікелей тәуелді екенін көрсетіп, психологиялық ықпалдың жүйелілігі мен мақсаттылығы қабылдау үдерісін жетілдіруге ықпал ететінін атап өтеді. Сонымен қатар көркем нысандардың ауқымын біртіндеп кеңейтіп, тақырыптық әрі эстетикалық күрделілігін арттыру қабылдауды терең әрі мазмұнды ететініне назар аударады [9</w:t>
      </w:r>
      <w:r w:rsidR="00F36C9D">
        <w:rPr>
          <w:rFonts w:ascii="Times New Roman" w:eastAsia="Times New Roman" w:hAnsi="Times New Roman" w:cs="Times New Roman"/>
          <w:sz w:val="28"/>
          <w:szCs w:val="28"/>
          <w:lang w:val="kk-KZ" w:eastAsia="ru-RU"/>
        </w:rPr>
        <w:t>7</w:t>
      </w:r>
      <w:r w:rsidRPr="00CC7D0F">
        <w:rPr>
          <w:rFonts w:ascii="Times New Roman" w:eastAsia="Times New Roman" w:hAnsi="Times New Roman" w:cs="Times New Roman"/>
          <w:sz w:val="28"/>
          <w:szCs w:val="28"/>
          <w:lang w:val="kk-KZ" w:eastAsia="ru-RU"/>
        </w:rPr>
        <w:t>].</w:t>
      </w:r>
    </w:p>
    <w:p w14:paraId="0B79779C" w14:textId="066C1EBD" w:rsidR="003B7F92" w:rsidRPr="00CC7D0F" w:rsidRDefault="003B7F92"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Поэтикалық шығармаларды эстетикалық тұрғыдан қабылдау мәселесін зерттеген Ю.А.Лотман өлең мәтінін бірнеше деңгейлі иерархиялық жүйе ретінде қарастырып, оны белгілі бір тілдік орта, дәуірлік әдеби тіл, жеке автор шығармашылығы, поэтикалық цикл және тұтас поэтикалық әлем шеңберінде сипаттауға болатынын көрсетеді. Бұл деңгейлерге тән мәтіндік жүйелер әртүрлі дәрежеде жүзеге асады [9</w:t>
      </w:r>
      <w:r w:rsidR="00F36C9D">
        <w:rPr>
          <w:rFonts w:ascii="Times New Roman" w:eastAsia="Times New Roman" w:hAnsi="Times New Roman" w:cs="Times New Roman"/>
          <w:sz w:val="28"/>
          <w:szCs w:val="28"/>
          <w:lang w:val="kk-KZ" w:eastAsia="ru-RU"/>
        </w:rPr>
        <w:t>8</w:t>
      </w:r>
      <w:r w:rsidRPr="00CC7D0F">
        <w:rPr>
          <w:rFonts w:ascii="Times New Roman" w:eastAsia="Times New Roman" w:hAnsi="Times New Roman" w:cs="Times New Roman"/>
          <w:sz w:val="28"/>
          <w:szCs w:val="28"/>
          <w:lang w:val="kk-KZ" w:eastAsia="ru-RU"/>
        </w:rPr>
        <w:t>].</w:t>
      </w:r>
    </w:p>
    <w:p w14:paraId="4DEE4F72" w14:textId="590ECFBB" w:rsidR="003B7F92" w:rsidRPr="00CC7D0F" w:rsidRDefault="003B7F92"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Оқушылардың көркем шығармаларды терең әрі дұрыс түсінуі үшін образды ойлауды дамыту маңызды психологиялық алғышарт болып саналады. Бұл мәселе П.П.Блонский, А.А.Гурова, К.К.Григорян, Я.А.Пономарев, С.Л.Рубинштейн және басқа да зерттеушілердің еңбектерінде жан-жақты қарастырылған. Осы тұрғыда 8-сынып оқушыларының айтылым мәдениетін қалыптастырудың негізгі шарттарының бірі – образды ойлауға баулу екені айқындалады.</w:t>
      </w:r>
    </w:p>
    <w:p w14:paraId="4A6AB5F5" w14:textId="7C7C372E" w:rsidR="003B7F92" w:rsidRPr="00CC7D0F" w:rsidRDefault="003B7F92"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Образдылық көркем әдебиетті ғылыми және публицистикалық стильдерден ерекшелендіретін басты белгі ретінде танылады. Ғалымдар образды ойлауды көркем шығармашылықтың жетекші компоненті деп бағалап, әдеби мәтінді түсінуде ассоциативті байланыстардың маңызын ерекше атап көрсетеді. Сонымен бірге ойлаудағы образдық және ұғымдық элементтердің өзара байланысын негіздейді. В.В Виноградов, В.А.Назаренко, П.Г.Пустовойт, А.В.Федоров поэтикалық тілдегі образдылықты көркемдік мәнерліліктің маңызды құралы ретінде сипаттайды. Ол көбінесе айтылым шеберлігі арқылы жүзеге асып, метафора, теңеу, гипербола, әсірелеу секілді көркемдік тәсілдер арқылы көрініс табады.</w:t>
      </w:r>
    </w:p>
    <w:p w14:paraId="7AD36745" w14:textId="0676D71C" w:rsidR="003B7F92" w:rsidRPr="00CC7D0F" w:rsidRDefault="003B7F92"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П.Г.Пустовойт «Көркем шығармадағы сөз және образ» еңбегінде образдылық құралдарының шығарма жанрына, идеялық мазмұнына және автордың дара шығармашылық ерекшелігіне тәуелді болатынын атап өтеді [9</w:t>
      </w:r>
      <w:r w:rsidR="00F36C9D">
        <w:rPr>
          <w:rFonts w:ascii="Times New Roman" w:eastAsia="Times New Roman" w:hAnsi="Times New Roman" w:cs="Times New Roman"/>
          <w:sz w:val="28"/>
          <w:szCs w:val="28"/>
          <w:lang w:val="kk-KZ" w:eastAsia="ru-RU"/>
        </w:rPr>
        <w:t>9, 17 б.</w:t>
      </w:r>
      <w:r w:rsidRPr="00CC7D0F">
        <w:rPr>
          <w:rFonts w:ascii="Times New Roman" w:eastAsia="Times New Roman" w:hAnsi="Times New Roman" w:cs="Times New Roman"/>
          <w:sz w:val="28"/>
          <w:szCs w:val="28"/>
          <w:lang w:val="kk-KZ" w:eastAsia="ru-RU"/>
        </w:rPr>
        <w:t>]. Сонымен қатар</w:t>
      </w:r>
      <w:r w:rsidR="00C266DA" w:rsidRPr="00CC7D0F">
        <w:rPr>
          <w:rFonts w:ascii="Times New Roman" w:eastAsia="Times New Roman" w:hAnsi="Times New Roman" w:cs="Times New Roman"/>
          <w:sz w:val="28"/>
          <w:szCs w:val="28"/>
          <w:lang w:val="kk-KZ" w:eastAsia="ru-RU"/>
        </w:rPr>
        <w:t>,</w:t>
      </w:r>
      <w:r w:rsidRPr="00CC7D0F">
        <w:rPr>
          <w:rFonts w:ascii="Times New Roman" w:eastAsia="Times New Roman" w:hAnsi="Times New Roman" w:cs="Times New Roman"/>
          <w:sz w:val="28"/>
          <w:szCs w:val="28"/>
          <w:lang w:val="kk-KZ" w:eastAsia="ru-RU"/>
        </w:rPr>
        <w:t xml:space="preserve"> поэтикалық тілдегі образдылық сөздердің өзара ықпалдасуы, көп мағыналылығы мен ауыспалы мағыналары арқылы қалыптасатынын, мұндай құбылыстың күнделікті сөйлеуде сирек кездесетінін ескертеді [9</w:t>
      </w:r>
      <w:r w:rsidR="00F36C9D">
        <w:rPr>
          <w:rFonts w:ascii="Times New Roman" w:eastAsia="Times New Roman" w:hAnsi="Times New Roman" w:cs="Times New Roman"/>
          <w:sz w:val="28"/>
          <w:szCs w:val="28"/>
          <w:lang w:val="kk-KZ" w:eastAsia="ru-RU"/>
        </w:rPr>
        <w:t>9, 28 б.</w:t>
      </w:r>
      <w:r w:rsidRPr="00CC7D0F">
        <w:rPr>
          <w:rFonts w:ascii="Times New Roman" w:eastAsia="Times New Roman" w:hAnsi="Times New Roman" w:cs="Times New Roman"/>
          <w:sz w:val="28"/>
          <w:szCs w:val="28"/>
          <w:lang w:val="kk-KZ" w:eastAsia="ru-RU"/>
        </w:rPr>
        <w:t>]. Поэтикалық тілдің компоненттері бірлесе отырып тұтас бейнелілік, эмоциялық әсер және мәнерлілік кешенін жасайды. Бұл үдеріс метафоралану, синонимия, антонимия, омонимия, грамматикалық формалардың өзгеруі, сондай-ақ өлеңнің ритмикасы мен мелодикасы арқылы іске асады. Ал В.Л.Назаренко автор жасаған поэтикалық образдардың ішіндегі ең қуаттысы эмоциялық әлеуеті жоғары образ екенін көрсетеді [</w:t>
      </w:r>
      <w:r w:rsidR="00F36C9D">
        <w:rPr>
          <w:rFonts w:ascii="Times New Roman" w:eastAsia="Times New Roman" w:hAnsi="Times New Roman" w:cs="Times New Roman"/>
          <w:sz w:val="28"/>
          <w:szCs w:val="28"/>
          <w:lang w:val="kk-KZ" w:eastAsia="ru-RU"/>
        </w:rPr>
        <w:t>100</w:t>
      </w:r>
      <w:r w:rsidRPr="00CC7D0F">
        <w:rPr>
          <w:rFonts w:ascii="Times New Roman" w:eastAsia="Times New Roman" w:hAnsi="Times New Roman" w:cs="Times New Roman"/>
          <w:sz w:val="28"/>
          <w:szCs w:val="28"/>
          <w:lang w:val="kk-KZ" w:eastAsia="ru-RU"/>
        </w:rPr>
        <w:t>].</w:t>
      </w:r>
    </w:p>
    <w:p w14:paraId="54F991F9" w14:textId="77777777" w:rsidR="006C1836" w:rsidRPr="00CC7D0F" w:rsidRDefault="006C1836" w:rsidP="00DD2D45">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Поэтикалық образда автордың ойы мен сезімі жинақталады. Мысал ретінде Мағжан Жұмабаевтың өлеңін келтіруге болады: </w:t>
      </w:r>
    </w:p>
    <w:p w14:paraId="0561DFB1" w14:textId="77777777" w:rsidR="006C1836" w:rsidRPr="000259E3" w:rsidRDefault="006C1836" w:rsidP="00AA5AB4">
      <w:pPr>
        <w:spacing w:after="0" w:line="240" w:lineRule="auto"/>
        <w:ind w:left="2694"/>
        <w:rPr>
          <w:rFonts w:ascii="Times New Roman" w:hAnsi="Times New Roman" w:cs="Times New Roman"/>
          <w:iCs/>
          <w:sz w:val="28"/>
          <w:szCs w:val="28"/>
          <w:shd w:val="clear" w:color="auto" w:fill="FFFFFF"/>
          <w:lang w:val="kk-KZ"/>
        </w:rPr>
      </w:pPr>
      <w:r w:rsidRPr="000259E3">
        <w:rPr>
          <w:rFonts w:ascii="Times New Roman" w:hAnsi="Times New Roman" w:cs="Times New Roman"/>
          <w:iCs/>
          <w:sz w:val="28"/>
          <w:szCs w:val="28"/>
          <w:shd w:val="clear" w:color="auto" w:fill="FFFFFF"/>
          <w:lang w:val="kk-KZ"/>
        </w:rPr>
        <w:t>Жігер шіркін желінді</w:t>
      </w:r>
      <w:r w:rsidRPr="000259E3">
        <w:rPr>
          <w:rFonts w:ascii="Times New Roman" w:hAnsi="Times New Roman" w:cs="Times New Roman"/>
          <w:iCs/>
          <w:sz w:val="28"/>
          <w:szCs w:val="28"/>
          <w:lang w:val="kk-KZ"/>
        </w:rPr>
        <w:br/>
      </w:r>
      <w:r w:rsidRPr="000259E3">
        <w:rPr>
          <w:rFonts w:ascii="Times New Roman" w:hAnsi="Times New Roman" w:cs="Times New Roman"/>
          <w:iCs/>
          <w:sz w:val="28"/>
          <w:szCs w:val="28"/>
          <w:shd w:val="clear" w:color="auto" w:fill="FFFFFF"/>
          <w:lang w:val="kk-KZ"/>
        </w:rPr>
        <w:t>Болат жеген қайрақтай.</w:t>
      </w:r>
      <w:r w:rsidRPr="000259E3">
        <w:rPr>
          <w:rFonts w:ascii="Times New Roman" w:hAnsi="Times New Roman" w:cs="Times New Roman"/>
          <w:iCs/>
          <w:sz w:val="28"/>
          <w:szCs w:val="28"/>
          <w:lang w:val="kk-KZ"/>
        </w:rPr>
        <w:br/>
      </w:r>
      <w:r w:rsidRPr="000259E3">
        <w:rPr>
          <w:rFonts w:ascii="Times New Roman" w:hAnsi="Times New Roman" w:cs="Times New Roman"/>
          <w:iCs/>
          <w:sz w:val="28"/>
          <w:szCs w:val="28"/>
          <w:shd w:val="clear" w:color="auto" w:fill="FFFFFF"/>
          <w:lang w:val="kk-KZ"/>
        </w:rPr>
        <w:t>Мешеу болды жүйрік ой</w:t>
      </w:r>
      <w:r w:rsidRPr="000259E3">
        <w:rPr>
          <w:rFonts w:ascii="Times New Roman" w:hAnsi="Times New Roman" w:cs="Times New Roman"/>
          <w:iCs/>
          <w:sz w:val="28"/>
          <w:szCs w:val="28"/>
          <w:lang w:val="kk-KZ"/>
        </w:rPr>
        <w:br/>
      </w:r>
      <w:r w:rsidRPr="000259E3">
        <w:rPr>
          <w:rFonts w:ascii="Times New Roman" w:hAnsi="Times New Roman" w:cs="Times New Roman"/>
          <w:iCs/>
          <w:sz w:val="28"/>
          <w:szCs w:val="28"/>
          <w:shd w:val="clear" w:color="auto" w:fill="FFFFFF"/>
          <w:lang w:val="kk-KZ"/>
        </w:rPr>
        <w:t>Кететін орғып айдатпай.</w:t>
      </w:r>
    </w:p>
    <w:p w14:paraId="16CF4D43" w14:textId="77777777" w:rsidR="006C1836" w:rsidRPr="000259E3" w:rsidRDefault="006C1836" w:rsidP="00DD2D45">
      <w:pPr>
        <w:spacing w:after="0" w:line="240" w:lineRule="auto"/>
        <w:ind w:left="2694" w:firstLine="567"/>
        <w:rPr>
          <w:rFonts w:ascii="Times New Roman" w:hAnsi="Times New Roman" w:cs="Times New Roman"/>
          <w:iCs/>
          <w:sz w:val="28"/>
          <w:szCs w:val="28"/>
          <w:lang w:val="kk-KZ"/>
        </w:rPr>
      </w:pPr>
      <w:r w:rsidRPr="000259E3">
        <w:rPr>
          <w:rFonts w:ascii="Times New Roman" w:hAnsi="Times New Roman" w:cs="Times New Roman"/>
          <w:iCs/>
          <w:sz w:val="28"/>
          <w:szCs w:val="28"/>
          <w:lang w:val="kk-KZ"/>
        </w:rPr>
        <w:br/>
      </w:r>
      <w:r w:rsidRPr="000259E3">
        <w:rPr>
          <w:rFonts w:ascii="Times New Roman" w:hAnsi="Times New Roman" w:cs="Times New Roman"/>
          <w:iCs/>
          <w:sz w:val="28"/>
          <w:szCs w:val="28"/>
          <w:shd w:val="clear" w:color="auto" w:fill="FFFFFF"/>
          <w:lang w:val="kk-KZ"/>
        </w:rPr>
        <w:t>Қолды қардан оқ үзді,</w:t>
      </w:r>
      <w:r w:rsidRPr="000259E3">
        <w:rPr>
          <w:rFonts w:ascii="Times New Roman" w:hAnsi="Times New Roman" w:cs="Times New Roman"/>
          <w:iCs/>
          <w:sz w:val="28"/>
          <w:szCs w:val="28"/>
          <w:lang w:val="kk-KZ"/>
        </w:rPr>
        <w:br/>
      </w:r>
      <w:r w:rsidRPr="000259E3">
        <w:rPr>
          <w:rFonts w:ascii="Times New Roman" w:hAnsi="Times New Roman" w:cs="Times New Roman"/>
          <w:iCs/>
          <w:sz w:val="28"/>
          <w:szCs w:val="28"/>
          <w:shd w:val="clear" w:color="auto" w:fill="FFFFFF"/>
          <w:lang w:val="kk-KZ"/>
        </w:rPr>
        <w:t>Ордаға байрақ байлатпай.</w:t>
      </w:r>
      <w:r w:rsidRPr="000259E3">
        <w:rPr>
          <w:rFonts w:ascii="Times New Roman" w:hAnsi="Times New Roman" w:cs="Times New Roman"/>
          <w:iCs/>
          <w:sz w:val="28"/>
          <w:szCs w:val="28"/>
          <w:lang w:val="kk-KZ"/>
        </w:rPr>
        <w:br/>
      </w:r>
      <w:r w:rsidRPr="000259E3">
        <w:rPr>
          <w:rFonts w:ascii="Times New Roman" w:hAnsi="Times New Roman" w:cs="Times New Roman"/>
          <w:iCs/>
          <w:sz w:val="28"/>
          <w:szCs w:val="28"/>
          <w:shd w:val="clear" w:color="auto" w:fill="FFFFFF"/>
          <w:lang w:val="kk-KZ"/>
        </w:rPr>
        <w:t>Өлер өмір, сөз қалар</w:t>
      </w:r>
      <w:r w:rsidRPr="000259E3">
        <w:rPr>
          <w:rFonts w:ascii="Times New Roman" w:hAnsi="Times New Roman" w:cs="Times New Roman"/>
          <w:iCs/>
          <w:sz w:val="28"/>
          <w:szCs w:val="28"/>
          <w:lang w:val="kk-KZ"/>
        </w:rPr>
        <w:br/>
      </w:r>
      <w:r w:rsidRPr="000259E3">
        <w:rPr>
          <w:rFonts w:ascii="Times New Roman" w:hAnsi="Times New Roman" w:cs="Times New Roman"/>
          <w:iCs/>
          <w:sz w:val="28"/>
          <w:szCs w:val="28"/>
          <w:shd w:val="clear" w:color="auto" w:fill="FFFFFF"/>
          <w:lang w:val="kk-KZ"/>
        </w:rPr>
        <w:t>Молаға қойған сайғақтай.</w:t>
      </w:r>
      <w:r w:rsidRPr="000259E3">
        <w:rPr>
          <w:rFonts w:ascii="Times New Roman" w:hAnsi="Times New Roman" w:cs="Times New Roman"/>
          <w:iCs/>
          <w:sz w:val="28"/>
          <w:szCs w:val="28"/>
          <w:lang w:val="kk-KZ"/>
        </w:rPr>
        <w:t xml:space="preserve"> </w:t>
      </w:r>
    </w:p>
    <w:p w14:paraId="29D3D384" w14:textId="28F7ED02" w:rsidR="006C1836" w:rsidRPr="00CC7D0F" w:rsidRDefault="00C266DA" w:rsidP="00DD2D45">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Лирикалық өлеңдер жанрлық табиғатына сай эмоцияны білдірудің ең жоғары деңгейін танытады. Мұндай шығармаларда сезім аз ғана сөздер мен бейнелерге жинақталып, ықшам түрде беріледі. Өлеңнің шағын поэтикалық пішіні ақынды мағыналық және көркемдік тұрғыдан ең дәл, ең мәнерлі тілдік құралдарды мұқият іріктеп қолдануға жетелейді. Сондықтан лирикалық өлеңдегі әрбір образ бен әрбір сөз терең мазмұнмен ерекшеленеді.</w:t>
      </w:r>
      <w:r w:rsidRPr="00CC7D0F">
        <w:rPr>
          <w:sz w:val="28"/>
          <w:szCs w:val="28"/>
          <w:lang w:val="kk-KZ"/>
        </w:rPr>
        <w:t xml:space="preserve"> </w:t>
      </w:r>
      <w:r w:rsidR="006C1836" w:rsidRPr="00CC7D0F">
        <w:rPr>
          <w:rFonts w:ascii="Times New Roman" w:hAnsi="Times New Roman" w:cs="Times New Roman"/>
          <w:sz w:val="28"/>
          <w:szCs w:val="28"/>
          <w:lang w:val="kk-KZ"/>
        </w:rPr>
        <w:t>Поэтикалық мәтінді талдау оның терең мазмұнын ашуға, көркем образ  жасаған құралдарды анықтауға мүмкіндік береді. Мәтінмен жұмыс оқушыларды белсенді ойлауға мәжбүрледі, қосымша ақпарат қабылдау үдерісін байытты, көркем шығарманы меңгеруге жол ашты</w:t>
      </w:r>
      <w:r w:rsidR="00946EB3" w:rsidRPr="00CC7D0F">
        <w:rPr>
          <w:rFonts w:ascii="Times New Roman" w:hAnsi="Times New Roman" w:cs="Times New Roman"/>
          <w:sz w:val="28"/>
          <w:szCs w:val="28"/>
          <w:lang w:val="kk-KZ"/>
        </w:rPr>
        <w:t xml:space="preserve"> [</w:t>
      </w:r>
      <w:r w:rsidR="00E60A0B" w:rsidRPr="00CC7D0F">
        <w:rPr>
          <w:rFonts w:ascii="Times New Roman" w:hAnsi="Times New Roman" w:cs="Times New Roman"/>
          <w:sz w:val="28"/>
          <w:szCs w:val="28"/>
          <w:lang w:val="kk-KZ"/>
        </w:rPr>
        <w:t>10</w:t>
      </w:r>
      <w:r w:rsidR="00F36C9D">
        <w:rPr>
          <w:rFonts w:ascii="Times New Roman" w:hAnsi="Times New Roman" w:cs="Times New Roman"/>
          <w:sz w:val="28"/>
          <w:szCs w:val="28"/>
          <w:lang w:val="kk-KZ"/>
        </w:rPr>
        <w:t>1</w:t>
      </w:r>
      <w:r w:rsidR="00946EB3" w:rsidRPr="00CC7D0F">
        <w:rPr>
          <w:rFonts w:ascii="Times New Roman" w:hAnsi="Times New Roman" w:cs="Times New Roman"/>
          <w:sz w:val="28"/>
          <w:szCs w:val="28"/>
          <w:lang w:val="kk-KZ"/>
        </w:rPr>
        <w:t>]</w:t>
      </w:r>
      <w:r w:rsidR="006C1836" w:rsidRPr="00CC7D0F">
        <w:rPr>
          <w:rFonts w:ascii="Times New Roman" w:hAnsi="Times New Roman" w:cs="Times New Roman"/>
          <w:sz w:val="28"/>
          <w:szCs w:val="28"/>
          <w:lang w:val="kk-KZ"/>
        </w:rPr>
        <w:t xml:space="preserve">. </w:t>
      </w:r>
    </w:p>
    <w:p w14:paraId="2CCB8D5A" w14:textId="6698A41A" w:rsidR="00C266DA" w:rsidRPr="00CC7D0F" w:rsidRDefault="00C266DA"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Психологиялық ғылымда ойлау үдерістері тіл мен сөздің қызмет етуімен тығыз сабақтастықта қарастырылады. Л.С.Выготский, В.Гумбольдт, Н.И.Жинкин, В.Жирмунский, И.А.Зимняя, А.А.Леонтьев</w:t>
      </w:r>
      <w:r w:rsidR="00AA5AB4">
        <w:rPr>
          <w:rFonts w:ascii="Times New Roman" w:eastAsia="Times New Roman" w:hAnsi="Times New Roman" w:cs="Times New Roman"/>
          <w:sz w:val="28"/>
          <w:szCs w:val="28"/>
          <w:lang w:val="kk-KZ" w:eastAsia="ru-RU"/>
        </w:rPr>
        <w:t>, Ю.М.Лотман, А.А.Потебня, Ю.А.</w:t>
      </w:r>
      <w:r w:rsidRPr="00CC7D0F">
        <w:rPr>
          <w:rFonts w:ascii="Times New Roman" w:eastAsia="Times New Roman" w:hAnsi="Times New Roman" w:cs="Times New Roman"/>
          <w:sz w:val="28"/>
          <w:szCs w:val="28"/>
          <w:lang w:val="kk-KZ" w:eastAsia="ru-RU"/>
        </w:rPr>
        <w:t xml:space="preserve">Сорокин, Ф. </w:t>
      </w:r>
      <w:r w:rsidR="003D4A91">
        <w:rPr>
          <w:rFonts w:ascii="Times New Roman" w:eastAsia="Times New Roman" w:hAnsi="Times New Roman" w:cs="Times New Roman"/>
          <w:sz w:val="28"/>
          <w:szCs w:val="28"/>
          <w:lang w:val="kk-KZ" w:eastAsia="ru-RU"/>
        </w:rPr>
        <w:t>де Соссюр, Б.</w:t>
      </w:r>
      <w:r w:rsidR="00AA5AB4">
        <w:rPr>
          <w:rFonts w:ascii="Times New Roman" w:eastAsia="Times New Roman" w:hAnsi="Times New Roman" w:cs="Times New Roman"/>
          <w:sz w:val="28"/>
          <w:szCs w:val="28"/>
          <w:lang w:val="kk-KZ" w:eastAsia="ru-RU"/>
        </w:rPr>
        <w:t>Томашевский, Р.М.</w:t>
      </w:r>
      <w:r w:rsidRPr="00CC7D0F">
        <w:rPr>
          <w:rFonts w:ascii="Times New Roman" w:eastAsia="Times New Roman" w:hAnsi="Times New Roman" w:cs="Times New Roman"/>
          <w:sz w:val="28"/>
          <w:szCs w:val="28"/>
          <w:lang w:val="kk-KZ" w:eastAsia="ru-RU"/>
        </w:rPr>
        <w:t>Фрумкина, Г.Д.Шестакова, Л.П.Якубинский сынды ғалымдардың еңбектерінде ойлау мен тілдің біртұтастығы, тіл мен сөздің мәдениет пен өнер құбылыстарымен, сондай-ақ тілдің әлеуметтік табиғатымен өзара байланысы жан-жақты талданады.</w:t>
      </w:r>
    </w:p>
    <w:p w14:paraId="17FA7E87" w14:textId="0D941349" w:rsidR="00C266DA" w:rsidRPr="00CC7D0F" w:rsidRDefault="00C266DA"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Т.А.Ладыженская мұғалімнің сөз мәдениетін қалыптастырудың психологиялық негіздерін айқындауға арналған зерттеуінде «ойлау» ұғымын сананың құрамдас бөлігі ретінде сипаттайды. Жеткіншек жастағы оқушылардың айтылым мәдениетін айқындайтын негізгі көрсеткіштердің бірі – сөздің дәлдігі. Дәл әрі нақты сөйлеуге дағдылану оқушының логикалық ойлау қабілетінің дамуымен тығыз байланысты. Сөз дәлдігі мен мәнерлілігі өзара сабақтас болғанымен, әрқайсысы дербес коммуникативтік сапа ретінде сақталады.</w:t>
      </w:r>
    </w:p>
    <w:p w14:paraId="7FD4C9CB" w14:textId="66F67476" w:rsidR="00C266DA" w:rsidRPr="00CC7D0F" w:rsidRDefault="00C266DA"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Семантикалық дәлдік тілдік бірліктердің лексикалық және синтаксистік көркемдік мүмкіндіктерімен үйлескен жағдайда коммуникативтік мақсатты барынша тиімді жүзеге асыратын сөздер іріктеледі. Мұндай сөздер жеткіншектің интеллектуалдық және эмоциялық санасына ықпалды әсер ете алады. Осы үдерісте дәлдік пен мәнерлілік сияқты екі негізгі коммуникативтік сапа бір мезгілде мидың жұмысын белсендіріп, ойлау әрекетінің оңтайлы деңгейде жүзеге асуына жағдай жасайды [10</w:t>
      </w:r>
      <w:r w:rsidR="00F36C9D">
        <w:rPr>
          <w:rFonts w:ascii="Times New Roman" w:eastAsia="Times New Roman" w:hAnsi="Times New Roman" w:cs="Times New Roman"/>
          <w:sz w:val="28"/>
          <w:szCs w:val="28"/>
          <w:lang w:val="kk-KZ" w:eastAsia="ru-RU"/>
        </w:rPr>
        <w:t>2</w:t>
      </w:r>
      <w:r w:rsidRPr="00CC7D0F">
        <w:rPr>
          <w:rFonts w:ascii="Times New Roman" w:eastAsia="Times New Roman" w:hAnsi="Times New Roman" w:cs="Times New Roman"/>
          <w:sz w:val="28"/>
          <w:szCs w:val="28"/>
          <w:lang w:val="kk-KZ" w:eastAsia="ru-RU"/>
        </w:rPr>
        <w:t>].</w:t>
      </w:r>
    </w:p>
    <w:p w14:paraId="2777D316" w14:textId="77777777" w:rsidR="00C266DA" w:rsidRPr="00CC7D0F" w:rsidRDefault="006C1836" w:rsidP="00DD2D45">
      <w:pPr>
        <w:pStyle w:val="a4"/>
        <w:spacing w:before="0" w:beforeAutospacing="0" w:after="0" w:afterAutospacing="0"/>
        <w:ind w:firstLine="567"/>
        <w:jc w:val="both"/>
        <w:rPr>
          <w:sz w:val="28"/>
          <w:szCs w:val="28"/>
          <w:lang w:val="kk-KZ"/>
        </w:rPr>
      </w:pPr>
      <w:r w:rsidRPr="00CC7D0F">
        <w:rPr>
          <w:sz w:val="28"/>
          <w:szCs w:val="28"/>
          <w:lang w:val="kk-KZ"/>
        </w:rPr>
        <w:t xml:space="preserve"> Сөз мәдениетін қалыптастырудың психологиялық негіздерін анықтау мақсатында ғалымдар тілдік әрекеттердің теориялық заңдылықтары</w:t>
      </w:r>
      <w:r w:rsidR="00851EFA" w:rsidRPr="00CC7D0F">
        <w:rPr>
          <w:sz w:val="28"/>
          <w:szCs w:val="28"/>
          <w:lang w:val="kk-KZ"/>
        </w:rPr>
        <w:t>н айқындаған. В.В.Артемов, Н.И.Жинкин, М.Р.</w:t>
      </w:r>
      <w:r w:rsidRPr="00CC7D0F">
        <w:rPr>
          <w:sz w:val="28"/>
          <w:szCs w:val="28"/>
          <w:lang w:val="kk-KZ"/>
        </w:rPr>
        <w:t>Л</w:t>
      </w:r>
      <w:r w:rsidR="00851EFA" w:rsidRPr="00CC7D0F">
        <w:rPr>
          <w:sz w:val="28"/>
          <w:szCs w:val="28"/>
          <w:lang w:val="kk-KZ"/>
        </w:rPr>
        <w:t>ьвов, Л.С.</w:t>
      </w:r>
      <w:r w:rsidRPr="00CC7D0F">
        <w:rPr>
          <w:sz w:val="28"/>
          <w:szCs w:val="28"/>
          <w:lang w:val="kk-KZ"/>
        </w:rPr>
        <w:t>Выготский, И.А.</w:t>
      </w:r>
      <w:r w:rsidR="00851EFA" w:rsidRPr="00CC7D0F">
        <w:rPr>
          <w:sz w:val="28"/>
          <w:szCs w:val="28"/>
          <w:lang w:val="kk-KZ"/>
        </w:rPr>
        <w:t>Зимняя, А.А.</w:t>
      </w:r>
      <w:r w:rsidRPr="00CC7D0F">
        <w:rPr>
          <w:sz w:val="28"/>
          <w:szCs w:val="28"/>
          <w:lang w:val="kk-KZ"/>
        </w:rPr>
        <w:t xml:space="preserve">Леонтьев және басқа да ғалымдардың еңбектерінде тілдік әрекеттер арнайы зерттелді. </w:t>
      </w:r>
      <w:r w:rsidR="00C266DA" w:rsidRPr="00CC7D0F">
        <w:rPr>
          <w:sz w:val="28"/>
          <w:szCs w:val="28"/>
          <w:lang w:val="kk-KZ"/>
        </w:rPr>
        <w:t>Ғалымдар тілдік әрекеттерді мәлімдеме тудыратын психофизиологиялық актілердің, яғни адам ағзасының қызметтік көріністерінің жиынтығы ретінде қарастырады. Тілдік мәлімдемелердің түпкі мақсаты әрдайым тілден тыс факторлармен айқындалатындықтан, тілдік әрекет мотивация ұғымымен тығыз байланысты болады. Қарым-қатынас үдерісінің өзегінде сөздің уәжі жатқандықтан, сөзді негізінен коммуникативтік құбылыс ретінде сипаттауға болады. Тілдік әрекеттер тұтас жүйе құрай отырып, мақсатпен қатар өзіндік операциялық құрамға да ие. Қарым-қатынас жағдаяты өзгерген сайын тілдік әрекеттерді жүзеге асыру тәсілдері де соған сәйкес түрленеді.</w:t>
      </w:r>
    </w:p>
    <w:p w14:paraId="3AE9B754" w14:textId="77777777" w:rsidR="00C266DA" w:rsidRPr="00CC7D0F" w:rsidRDefault="00C266DA" w:rsidP="00DD2D45">
      <w:pPr>
        <w:pStyle w:val="a4"/>
        <w:spacing w:before="0" w:beforeAutospacing="0" w:after="0" w:afterAutospacing="0"/>
        <w:ind w:firstLine="567"/>
        <w:jc w:val="both"/>
        <w:rPr>
          <w:sz w:val="28"/>
          <w:szCs w:val="28"/>
          <w:lang w:val="kk-KZ"/>
        </w:rPr>
      </w:pPr>
      <w:r w:rsidRPr="00CC7D0F">
        <w:rPr>
          <w:sz w:val="28"/>
          <w:szCs w:val="28"/>
          <w:lang w:val="kk-KZ"/>
        </w:rPr>
        <w:t>Танымдық әрекеттің дамуы тілдік дағдылар мен шеберліктерді қалыптастыруда жетекші рөл атқарады. Бұл тұрғыда тілдік әрекет тұлғаның бақылауға болатын, орындалатын іс-әрекеттерін сөз арқылы қайта жаңғыртуға, санада әрекет бейнесін қалыптастыруға бағытталады. Тілдік әрекет мұқият тыңдау, оқу, түсіну, дұрыс сөйлесу, хабарламаларды жазу және ауызша жеткізу сияқты біліктер арқылы көрініс табады. Тілдік мәлімдемелер динамикалық құрылымға ие болып, бағдарлану, жоспарлау, жүзеге асыру және бақылау кезеңдерінен тұрады.</w:t>
      </w:r>
    </w:p>
    <w:p w14:paraId="332ADE2B" w14:textId="77777777" w:rsidR="00C266DA" w:rsidRPr="00CC7D0F" w:rsidRDefault="00C266DA" w:rsidP="00DD2D45">
      <w:pPr>
        <w:pStyle w:val="a4"/>
        <w:spacing w:before="0" w:beforeAutospacing="0" w:after="0" w:afterAutospacing="0"/>
        <w:ind w:firstLine="567"/>
        <w:jc w:val="both"/>
        <w:rPr>
          <w:sz w:val="28"/>
          <w:szCs w:val="28"/>
          <w:lang w:val="kk-KZ"/>
        </w:rPr>
      </w:pPr>
      <w:r w:rsidRPr="00CC7D0F">
        <w:rPr>
          <w:sz w:val="28"/>
          <w:szCs w:val="28"/>
          <w:lang w:val="kk-KZ"/>
        </w:rPr>
        <w:t>Тілдік әрекетте екі негізгі үдеріс ажыратылады:</w:t>
      </w:r>
    </w:p>
    <w:p w14:paraId="0E99EA7F" w14:textId="77777777" w:rsidR="00C266DA" w:rsidRPr="00CC7D0F" w:rsidRDefault="00C266DA" w:rsidP="00DD2D45">
      <w:pPr>
        <w:pStyle w:val="a4"/>
        <w:numPr>
          <w:ilvl w:val="0"/>
          <w:numId w:val="20"/>
        </w:numPr>
        <w:tabs>
          <w:tab w:val="left" w:pos="567"/>
          <w:tab w:val="left" w:pos="993"/>
        </w:tabs>
        <w:spacing w:before="0" w:beforeAutospacing="0" w:after="0" w:afterAutospacing="0"/>
        <w:ind w:left="0" w:firstLine="567"/>
        <w:jc w:val="both"/>
        <w:rPr>
          <w:sz w:val="28"/>
          <w:szCs w:val="28"/>
          <w:lang w:val="kk-KZ"/>
        </w:rPr>
      </w:pPr>
      <w:r w:rsidRPr="00CC7D0F">
        <w:rPr>
          <w:sz w:val="28"/>
          <w:szCs w:val="28"/>
          <w:lang w:val="kk-KZ"/>
        </w:rPr>
        <w:t>ауызша сөйлеу немесе жазу арқылы мәлімдеме құру;</w:t>
      </w:r>
    </w:p>
    <w:p w14:paraId="41C5B991" w14:textId="77777777" w:rsidR="00C266DA" w:rsidRPr="00CC7D0F" w:rsidRDefault="00C266DA" w:rsidP="00DD2D45">
      <w:pPr>
        <w:pStyle w:val="a4"/>
        <w:numPr>
          <w:ilvl w:val="0"/>
          <w:numId w:val="20"/>
        </w:numPr>
        <w:tabs>
          <w:tab w:val="left" w:pos="567"/>
          <w:tab w:val="left" w:pos="993"/>
        </w:tabs>
        <w:spacing w:before="0" w:beforeAutospacing="0" w:after="0" w:afterAutospacing="0"/>
        <w:ind w:left="0" w:firstLine="567"/>
        <w:jc w:val="both"/>
        <w:rPr>
          <w:sz w:val="28"/>
          <w:szCs w:val="28"/>
          <w:lang w:val="kk-KZ"/>
        </w:rPr>
      </w:pPr>
      <w:r w:rsidRPr="00CC7D0F">
        <w:rPr>
          <w:sz w:val="28"/>
          <w:szCs w:val="28"/>
          <w:lang w:val="kk-KZ"/>
        </w:rPr>
        <w:t>тыңдау немесе мәтінді оқу арқылы сөйлесімді қабылдау.</w:t>
      </w:r>
    </w:p>
    <w:p w14:paraId="596CC8B0" w14:textId="77777777" w:rsidR="00C266DA" w:rsidRPr="00CC7D0F" w:rsidRDefault="00C266DA" w:rsidP="00DD2D45">
      <w:pPr>
        <w:pStyle w:val="a4"/>
        <w:spacing w:before="0" w:beforeAutospacing="0" w:after="0" w:afterAutospacing="0"/>
        <w:ind w:firstLine="567"/>
        <w:jc w:val="both"/>
        <w:rPr>
          <w:sz w:val="28"/>
          <w:szCs w:val="28"/>
          <w:lang w:val="kk-KZ"/>
        </w:rPr>
      </w:pPr>
      <w:r w:rsidRPr="00CC7D0F">
        <w:rPr>
          <w:sz w:val="28"/>
          <w:szCs w:val="28"/>
          <w:lang w:val="kk-KZ"/>
        </w:rPr>
        <w:t>8-сынып оқушысы мәлімдемені толыққанды қабылдай алу үшін бірқатар шеберлік пен дағдыларды меңгеруі қажет. Атап айтқанда, қарым-қатынас жағдаяты мен мазмұнын бағдарлай білу, сөйлеушінің ниетін түсіну, қарым-қатынасқа түсу немесе түспеу туралы шешім қабылдау, тақырып пен мазмұнды алдын ала болжау маңызды. Сонымен қатар болашақ тілдік әрекеттерді алдын ала жобалау, қабылдауды саналы түрде түсіндіру, мүмкіндігінше толық ақпарат алуға ұмтылу, айтылған ойды шығармашылық тұрғыдан дамытуға дайын болу, әңгімелесушіні қолдау және келіспеушілік жағдайында ықпал ету жолдарын ойластыру да айтылым мәдениетін қалыптастырудың маңызды құрамдас бөліктері болып табылады.</w:t>
      </w:r>
    </w:p>
    <w:p w14:paraId="39030A02" w14:textId="3D5C000C" w:rsidR="006C1836" w:rsidRPr="00CC7D0F" w:rsidRDefault="006C1836" w:rsidP="00DD2D45">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Сондай-ақ</w:t>
      </w:r>
      <w:r w:rsidR="00D12902"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 xml:space="preserve"> мәлімдеменің мәнін түсіну, сөздердің, тіркестердің, синтаксистік құрылымдардың, интонациялардың мәнін түсіну, жалпы тақырыпты талдау, микротақырыптарды, автордың негізгі логикалық ойын бөліп көрсету, мәлімдеменің астарында не жатқанын анықтау қажет. Бұл мәлімдеменің жалпы мазмұнын, сөйлесушінің тақырыпқа деген көзқарасын сезінуге мүмкіндік береді. Ақпаратты қабылдау үдерісінде қабылдау өз бетінше бақыланады. Мазмұнды қаншалық толық түсінгені айқындалады,  психологиялық күй мен хабарламаны қабылдау сәйкестігі бағаланады.</w:t>
      </w:r>
    </w:p>
    <w:p w14:paraId="41925151" w14:textId="154F47A4" w:rsidR="00A97525" w:rsidRPr="00CC7D0F" w:rsidRDefault="00A97525" w:rsidP="00DD2D45">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Сөйлеу әрекеті қазіргі психолингвистика мен ког</w:t>
      </w:r>
      <w:r w:rsidR="00CE6923">
        <w:rPr>
          <w:rFonts w:ascii="Times New Roman" w:hAnsi="Times New Roman" w:cs="Times New Roman"/>
          <w:sz w:val="28"/>
          <w:szCs w:val="28"/>
          <w:lang w:val="kk-KZ"/>
        </w:rPr>
        <w:t xml:space="preserve">нитивтік лингвистикада адамның </w:t>
      </w:r>
      <w:r w:rsidRPr="00CC7D0F">
        <w:rPr>
          <w:rFonts w:ascii="Times New Roman" w:hAnsi="Times New Roman" w:cs="Times New Roman"/>
          <w:sz w:val="28"/>
          <w:szCs w:val="28"/>
          <w:lang w:val="kk-KZ"/>
        </w:rPr>
        <w:t>ойлау жүйесімен, танымдық тәжірибемен және коммуникативті қажеттіліг</w:t>
      </w:r>
      <w:r w:rsidR="00CE6923">
        <w:rPr>
          <w:rFonts w:ascii="Times New Roman" w:hAnsi="Times New Roman" w:cs="Times New Roman"/>
          <w:sz w:val="28"/>
          <w:szCs w:val="28"/>
          <w:lang w:val="kk-KZ"/>
        </w:rPr>
        <w:t>імен бірлікте қарастырылатын кү</w:t>
      </w:r>
      <w:r w:rsidRPr="00CC7D0F">
        <w:rPr>
          <w:rFonts w:ascii="Times New Roman" w:hAnsi="Times New Roman" w:cs="Times New Roman"/>
          <w:sz w:val="28"/>
          <w:szCs w:val="28"/>
          <w:lang w:val="kk-KZ"/>
        </w:rPr>
        <w:t>рде</w:t>
      </w:r>
      <w:r w:rsidR="00CE6923">
        <w:rPr>
          <w:rFonts w:ascii="Times New Roman" w:hAnsi="Times New Roman" w:cs="Times New Roman"/>
          <w:sz w:val="28"/>
          <w:szCs w:val="28"/>
          <w:lang w:val="kk-KZ"/>
        </w:rPr>
        <w:t>л</w:t>
      </w:r>
      <w:r w:rsidRPr="00CC7D0F">
        <w:rPr>
          <w:rFonts w:ascii="Times New Roman" w:hAnsi="Times New Roman" w:cs="Times New Roman"/>
          <w:sz w:val="28"/>
          <w:szCs w:val="28"/>
          <w:lang w:val="kk-KZ"/>
        </w:rPr>
        <w:t>і когнитивті үдеріс ретінде сипатталады. Бұл тұрғыда сөйлеу әрекеті тілдік бірліктерді автоматты түрде қолдану емес, бірнеше өзара сабақтас когнитивтік механизмдердің нәтижесі болып табылады. Зерттеушілердің еңбектерінде сөйлеу әрекетінің негізгі когнитивтік механизм ретінде сөйлеу ниеті (интенция), жоспарлау және мәтінді концептуалдау аталады. Сөйлеу хәрекетінің бастапқы кезеңі коммуникативтік ниетпен байланысты. А.А.Леонтьев сөйлеу әрекетін мотив, мақсат және амалдардың иерархиялық жүйесі ретінде қарастыра отырып, сөйлеудің бастауында адамның ішкі қажеттелігі мен коммуникативтік мақсаты тұратынын атап көрсетеді. Ғалымның пікірінше, ниет сөйлеу әрекетінің мазмұны ғана емес, оның бағыт</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бағдарын, прагматикалық сипатын айқындайды</w:t>
      </w:r>
      <w:r w:rsidR="0030563E" w:rsidRPr="00CC7D0F">
        <w:rPr>
          <w:rFonts w:ascii="Times New Roman" w:hAnsi="Times New Roman" w:cs="Times New Roman"/>
          <w:sz w:val="28"/>
          <w:szCs w:val="28"/>
          <w:lang w:val="kk-KZ"/>
        </w:rPr>
        <w:t>[8</w:t>
      </w:r>
      <w:r w:rsidR="00757F89">
        <w:rPr>
          <w:rFonts w:ascii="Times New Roman" w:hAnsi="Times New Roman" w:cs="Times New Roman"/>
          <w:sz w:val="28"/>
          <w:szCs w:val="28"/>
          <w:lang w:val="kk-KZ"/>
        </w:rPr>
        <w:t>4, 104 б.</w:t>
      </w:r>
      <w:r w:rsidR="0030563E"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 xml:space="preserve">. Дж.Серльдің  сөйлеу актілері теориясында да интенционалдық сөйлеудің мәнді белгісі ретінде қарастырылады, яғни әрбір айтылым белгілі бір мақсатқа бағытталған саналы әрекет болып табылады. Осы тұрғыдан алғанда, сөйлеу ниеті </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 xml:space="preserve"> сөйлеу әрекетін іске қосатын және кейінгі когнитивтік операцияларды реттейтін негізгі механизм [</w:t>
      </w:r>
      <w:r w:rsidR="0030563E" w:rsidRPr="00CC7D0F">
        <w:rPr>
          <w:rFonts w:ascii="Times New Roman" w:hAnsi="Times New Roman" w:cs="Times New Roman"/>
          <w:sz w:val="28"/>
          <w:szCs w:val="28"/>
          <w:lang w:val="kk-KZ"/>
        </w:rPr>
        <w:t>10</w:t>
      </w:r>
      <w:r w:rsidR="00757F89">
        <w:rPr>
          <w:rFonts w:ascii="Times New Roman" w:hAnsi="Times New Roman" w:cs="Times New Roman"/>
          <w:sz w:val="28"/>
          <w:szCs w:val="28"/>
          <w:lang w:val="kk-KZ"/>
        </w:rPr>
        <w:t>3</w:t>
      </w:r>
      <w:r w:rsidRPr="00CC7D0F">
        <w:rPr>
          <w:rFonts w:ascii="Times New Roman" w:hAnsi="Times New Roman" w:cs="Times New Roman"/>
          <w:sz w:val="28"/>
          <w:szCs w:val="28"/>
          <w:lang w:val="kk-KZ"/>
        </w:rPr>
        <w:t>].</w:t>
      </w:r>
    </w:p>
    <w:p w14:paraId="1928FBEA" w14:textId="52C8AFC6" w:rsidR="0030563E" w:rsidRPr="00CC7D0F" w:rsidRDefault="00A97525" w:rsidP="00DD2D45">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Коммуникативтік ниет айқындалғаннан кейін сөйлеу әрекетінің келесі кезеңі </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 xml:space="preserve"> жоспарлау үдерісі жүзеге асады. </w:t>
      </w:r>
      <w:r w:rsidR="0030563E" w:rsidRPr="00CC7D0F">
        <w:rPr>
          <w:rFonts w:ascii="Times New Roman" w:hAnsi="Times New Roman" w:cs="Times New Roman"/>
          <w:sz w:val="28"/>
          <w:szCs w:val="28"/>
          <w:lang w:val="kk-KZ"/>
        </w:rPr>
        <w:t>Бұл кезең сөйлеудің ішкі құрылымын қалыптастырумен, мазмұн ірікт</w:t>
      </w:r>
      <w:r w:rsidR="008E056E">
        <w:rPr>
          <w:rFonts w:ascii="Times New Roman" w:hAnsi="Times New Roman" w:cs="Times New Roman"/>
          <w:sz w:val="28"/>
          <w:szCs w:val="28"/>
          <w:lang w:val="kk-KZ"/>
        </w:rPr>
        <w:t>еу және логикалық жүйелеумен бай</w:t>
      </w:r>
      <w:r w:rsidR="0030563E" w:rsidRPr="00CC7D0F">
        <w:rPr>
          <w:rFonts w:ascii="Times New Roman" w:hAnsi="Times New Roman" w:cs="Times New Roman"/>
          <w:sz w:val="28"/>
          <w:szCs w:val="28"/>
          <w:lang w:val="kk-KZ"/>
        </w:rPr>
        <w:t>ланысты. В.Левелттің сөйлеуді өндіру моделі бойынша, сөйлеу әрекеті концептуалдау, формаландыру және артикуляция кезеңдерінен тұрады, ал жоспарлау, концептуалдау сатысында іске асатын негізгі когнитивтік операциялардың бірі болып саналады [10</w:t>
      </w:r>
      <w:r w:rsidR="00757F89">
        <w:rPr>
          <w:rFonts w:ascii="Times New Roman" w:hAnsi="Times New Roman" w:cs="Times New Roman"/>
          <w:sz w:val="28"/>
          <w:szCs w:val="28"/>
          <w:lang w:val="kk-KZ"/>
        </w:rPr>
        <w:t>4</w:t>
      </w:r>
      <w:r w:rsidR="0030563E" w:rsidRPr="00CC7D0F">
        <w:rPr>
          <w:rFonts w:ascii="Times New Roman" w:hAnsi="Times New Roman" w:cs="Times New Roman"/>
          <w:sz w:val="28"/>
          <w:szCs w:val="28"/>
          <w:lang w:val="kk-KZ"/>
        </w:rPr>
        <w:t xml:space="preserve">].  </w:t>
      </w:r>
    </w:p>
    <w:p w14:paraId="28DD667A" w14:textId="6FC5DECF" w:rsidR="00A97525" w:rsidRPr="00CC7D0F" w:rsidRDefault="0030563E" w:rsidP="00DD2D45">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Жалпы алғанда, сөйлеу ниеті, жоспарлау және концептуалдау </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 xml:space="preserve"> өзара тығыз байланыста қызмет атқаратын когнитивтік механизмдер</w:t>
      </w:r>
      <w:r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 xml:space="preserve"> Сөйлеу ниеті коммуникативтік мақсатты айқындаса, жоспарлау сол мақсатқа сәйкес мазмұнды ұйымдастырады, ал концептуалдау ойды тілдік формада жүзеге асыруға мүмкіндік береді</w:t>
      </w:r>
      <w:r w:rsidRPr="00CC7D0F">
        <w:rPr>
          <w:rFonts w:ascii="Times New Roman" w:hAnsi="Times New Roman" w:cs="Times New Roman"/>
          <w:color w:val="FF0000"/>
          <w:sz w:val="28"/>
          <w:szCs w:val="28"/>
          <w:lang w:val="kk-KZ"/>
        </w:rPr>
        <w:t xml:space="preserve">. </w:t>
      </w:r>
    </w:p>
    <w:p w14:paraId="44A3B516" w14:textId="1F64D1CC" w:rsidR="006C1836" w:rsidRPr="00CC7D0F" w:rsidRDefault="00C266DA" w:rsidP="00DD2D45">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Оқушылар ұсынылған кез келген тақырып бойынша айтылым мәтінін дайындап, оны тиімді жеткізе алу үшін әртүрлі дағдылар мен біліктіліктерді меңгеруі тиіс. Ең алдымен, қарым-қатынас жағдаятына бейімделіп, жалпы коммуникативтік ниет пен сөйлесім мақсатын дұрыс ұғына білуі қажет. Ауызша немесе жазбаша мәлімдеме құрастыру барысында оның мақсатты сипатын айқындау маңызды, өйткені оқушылар өз ойы мен сезімін білдіруді, тыңдаушыға жаңа ақпарат ұсынуды, көзқарастарды өзгертуге ықпал етуді немесе аудиторияның мінез-құлқына әсер етуді көздеуі мүмкін.</w:t>
      </w:r>
      <w:r w:rsidRPr="00CC7D0F">
        <w:rPr>
          <w:sz w:val="28"/>
          <w:szCs w:val="28"/>
          <w:lang w:val="kk-KZ"/>
        </w:rPr>
        <w:t xml:space="preserve"> </w:t>
      </w:r>
      <w:r w:rsidR="006C1836" w:rsidRPr="00CC7D0F">
        <w:rPr>
          <w:rFonts w:ascii="Times New Roman" w:hAnsi="Times New Roman" w:cs="Times New Roman"/>
          <w:sz w:val="28"/>
          <w:szCs w:val="28"/>
          <w:lang w:val="kk-KZ"/>
        </w:rPr>
        <w:t>Сонымен қатар оқушылар тыңдаушы санын, ерекшеліктерін, жасын, жақындық деңгейін, әлеуметтік мәртебесін және қарым-қатынас сипатын да ескеруі тиіс. Бұл оқушылардың алдын ала жоспарлау, негізгі тақырып пен шағын тақырыптардың даму бағытын белгілеу, тілдік құралдарды таңдауда тыңдаушының деңгейіне қарап, мақсаты мен әсер ету ниетін ескеру қабілеті көрінеді.</w:t>
      </w:r>
    </w:p>
    <w:p w14:paraId="5766D5F9" w14:textId="77777777" w:rsidR="006C1836" w:rsidRPr="00CC7D0F" w:rsidRDefault="006C1836" w:rsidP="00DD2D45">
      <w:pPr>
        <w:spacing w:after="0" w:line="240" w:lineRule="auto"/>
        <w:ind w:left="4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Талдау негізінде хабарлама құрған кезде оқушылардың тілдік құралдарды таңдау, мәтіндегі сөздер мен көркемдік-бейнелік құралдарды қолдана білу, ойды дұрыс жеткізу, сөздердің грамматикалық формаларын таңдау, айтылым мәдениетінің талаптарын орындау қабілеті көрінеді. Оқушылардың қажет дағдыларына өздерінің және басқа адамдардың сөйлесімін бақылап, қарым-қатынас жағдайына, ойға, айтылым мәдениеті мен сөйлесім мінез-құлқының талаптарына сәйкестігін бағалау жатады. Бұлар оқушыларды сөздерді импровизациялауға, интонацияны өзгертуге, айтылым мәдениетін жетілдіруге үйретуде маңызды саналады.  </w:t>
      </w:r>
    </w:p>
    <w:p w14:paraId="1F2B8827" w14:textId="422A2B5A"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Айтылымның па</w:t>
      </w:r>
      <w:r w:rsidR="00851EFA" w:rsidRPr="00CC7D0F">
        <w:rPr>
          <w:rFonts w:ascii="Times New Roman" w:hAnsi="Times New Roman" w:cs="Times New Roman"/>
          <w:sz w:val="28"/>
          <w:szCs w:val="28"/>
          <w:lang w:val="kk-KZ"/>
        </w:rPr>
        <w:t>йда болуының заңдылықтары Л.С.</w:t>
      </w:r>
      <w:r w:rsidRPr="00CC7D0F">
        <w:rPr>
          <w:rFonts w:ascii="Times New Roman" w:hAnsi="Times New Roman" w:cs="Times New Roman"/>
          <w:sz w:val="28"/>
          <w:szCs w:val="28"/>
          <w:lang w:val="kk-KZ"/>
        </w:rPr>
        <w:t>Выготскийдің ойлау және сөйлесім туралы тұжырымдарына негізделген. Сөйлесім үдерісі ойдың туындау үдерісімен байланысты екенін ескере отырып, біртұтас сөйлесім-ойлау үдерісі туралы айтуға болады [</w:t>
      </w:r>
      <w:r w:rsidR="009D0BDF" w:rsidRPr="00CC7D0F">
        <w:rPr>
          <w:rFonts w:ascii="Times New Roman" w:hAnsi="Times New Roman" w:cs="Times New Roman"/>
          <w:sz w:val="28"/>
          <w:szCs w:val="28"/>
          <w:lang w:val="kk-KZ"/>
        </w:rPr>
        <w:t>10</w:t>
      </w:r>
      <w:r w:rsidR="00757F89">
        <w:rPr>
          <w:rFonts w:ascii="Times New Roman" w:hAnsi="Times New Roman" w:cs="Times New Roman"/>
          <w:sz w:val="28"/>
          <w:szCs w:val="28"/>
          <w:lang w:val="kk-KZ"/>
        </w:rPr>
        <w:t>5</w:t>
      </w:r>
      <w:r w:rsidR="00851EFA" w:rsidRPr="00CC7D0F">
        <w:rPr>
          <w:rFonts w:ascii="Times New Roman" w:hAnsi="Times New Roman" w:cs="Times New Roman"/>
          <w:sz w:val="28"/>
          <w:szCs w:val="28"/>
          <w:lang w:val="kk-KZ"/>
        </w:rPr>
        <w:t>, 115</w:t>
      </w:r>
      <w:r w:rsidR="00757F89">
        <w:rPr>
          <w:rFonts w:ascii="Times New Roman" w:hAnsi="Times New Roman" w:cs="Times New Roman"/>
          <w:sz w:val="28"/>
          <w:szCs w:val="28"/>
          <w:lang w:val="kk-KZ"/>
        </w:rPr>
        <w:t xml:space="preserve"> б.</w:t>
      </w:r>
      <w:r w:rsidR="00851EFA" w:rsidRPr="00CC7D0F">
        <w:rPr>
          <w:rFonts w:ascii="Times New Roman" w:hAnsi="Times New Roman" w:cs="Times New Roman"/>
          <w:sz w:val="28"/>
          <w:szCs w:val="28"/>
          <w:lang w:val="kk-KZ"/>
        </w:rPr>
        <w:t>].  Бұл орайда С.Л.</w:t>
      </w:r>
      <w:r w:rsidRPr="00CC7D0F">
        <w:rPr>
          <w:rFonts w:ascii="Times New Roman" w:hAnsi="Times New Roman" w:cs="Times New Roman"/>
          <w:sz w:val="28"/>
          <w:szCs w:val="28"/>
          <w:lang w:val="kk-KZ"/>
        </w:rPr>
        <w:t xml:space="preserve">Рубинштейн: «Ойлаудың белгілі бір деңгейі – баланың айтылым әрекеті дамуының әрбір келесі қадамының алғышарты. Айтылым баланың ойлауының дамуына әсер етеді, ойлауын қалыптастырады», </w:t>
      </w:r>
      <w:r w:rsidR="00EC7D48"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 xml:space="preserve"> дейді  [</w:t>
      </w:r>
      <w:r w:rsidR="009D0BDF" w:rsidRPr="00CC7D0F">
        <w:rPr>
          <w:rFonts w:ascii="Times New Roman" w:hAnsi="Times New Roman" w:cs="Times New Roman"/>
          <w:sz w:val="28"/>
          <w:szCs w:val="28"/>
          <w:lang w:val="kk-KZ"/>
        </w:rPr>
        <w:t>10</w:t>
      </w:r>
      <w:r w:rsidR="00757F89">
        <w:rPr>
          <w:rFonts w:ascii="Times New Roman" w:hAnsi="Times New Roman" w:cs="Times New Roman"/>
          <w:sz w:val="28"/>
          <w:szCs w:val="28"/>
          <w:lang w:val="kk-KZ"/>
        </w:rPr>
        <w:t>6, 29 б.</w:t>
      </w:r>
      <w:r w:rsidRPr="00CC7D0F">
        <w:rPr>
          <w:rFonts w:ascii="Times New Roman" w:hAnsi="Times New Roman" w:cs="Times New Roman"/>
          <w:sz w:val="28"/>
          <w:szCs w:val="28"/>
          <w:lang w:val="kk-KZ"/>
        </w:rPr>
        <w:t xml:space="preserve">].  </w:t>
      </w:r>
    </w:p>
    <w:p w14:paraId="513D9354" w14:textId="4B7E5918" w:rsidR="00382651" w:rsidRPr="00CC7D0F" w:rsidRDefault="00382651"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Л.С.Выготский сөз мағынасын ойлау мен айтылымның біртұтастығы ретінде қарастырып, вербалды қарым-қатынасты сөз мағыналарының баланың санасында жіктелуі және олардың саналы түрде ұғынылуымен байланыстырады [10</w:t>
      </w:r>
      <w:r w:rsidR="00757F89">
        <w:rPr>
          <w:rFonts w:ascii="Times New Roman" w:eastAsia="Times New Roman" w:hAnsi="Times New Roman" w:cs="Times New Roman"/>
          <w:sz w:val="28"/>
          <w:szCs w:val="28"/>
          <w:lang w:val="kk-KZ" w:eastAsia="ru-RU"/>
        </w:rPr>
        <w:t>5, 118 б.</w:t>
      </w:r>
      <w:r w:rsidRPr="00CC7D0F">
        <w:rPr>
          <w:rFonts w:ascii="Times New Roman" w:eastAsia="Times New Roman" w:hAnsi="Times New Roman" w:cs="Times New Roman"/>
          <w:sz w:val="28"/>
          <w:szCs w:val="28"/>
          <w:lang w:val="kk-KZ" w:eastAsia="ru-RU"/>
        </w:rPr>
        <w:t>]. Ғалымның пайымдауынша, психологиялық тұрғыдан сөздің мағынасы жалпылау немесе ұғым ұғымымен теңестіріледі, яғни жалпылау мен сөз мағынасы өзара мәндес. Кез келген жалпылау мен ұғымның қалыптасуы ойлаудың нақты актісі болып табылады. Осы тұрғыдан алғанда, сөз мағынасы әрі сөйлесімдік, әрі интеллектуалдық құбылыс ретінде танылады және ол сөз бен ойдың бірлігін білдіреді [10</w:t>
      </w:r>
      <w:r w:rsidR="00757F89">
        <w:rPr>
          <w:rFonts w:ascii="Times New Roman" w:eastAsia="Times New Roman" w:hAnsi="Times New Roman" w:cs="Times New Roman"/>
          <w:sz w:val="28"/>
          <w:szCs w:val="28"/>
          <w:lang w:val="kk-KZ" w:eastAsia="ru-RU"/>
        </w:rPr>
        <w:t>6</w:t>
      </w:r>
      <w:r w:rsidRPr="00CC7D0F">
        <w:rPr>
          <w:rFonts w:ascii="Times New Roman" w:eastAsia="Times New Roman" w:hAnsi="Times New Roman" w:cs="Times New Roman"/>
          <w:sz w:val="28"/>
          <w:szCs w:val="28"/>
          <w:lang w:val="kk-KZ" w:eastAsia="ru-RU"/>
        </w:rPr>
        <w:t>, 297</w:t>
      </w:r>
      <w:r w:rsidR="00757F89">
        <w:rPr>
          <w:rFonts w:ascii="Times New Roman" w:eastAsia="Times New Roman" w:hAnsi="Times New Roman" w:cs="Times New Roman"/>
          <w:sz w:val="28"/>
          <w:szCs w:val="28"/>
          <w:lang w:val="kk-KZ" w:eastAsia="ru-RU"/>
        </w:rPr>
        <w:t xml:space="preserve"> б.</w:t>
      </w:r>
      <w:r w:rsidRPr="00CC7D0F">
        <w:rPr>
          <w:rFonts w:ascii="Times New Roman" w:eastAsia="Times New Roman" w:hAnsi="Times New Roman" w:cs="Times New Roman"/>
          <w:sz w:val="28"/>
          <w:szCs w:val="28"/>
          <w:lang w:val="kk-KZ" w:eastAsia="ru-RU"/>
        </w:rPr>
        <w:t>]. Сөйлесім бірліктері мен ойлау бірліктері өзара тығыз байланысты болғанымен, олар бірін-бірі толық қамтымайды: бір ғана ой әртүрлі тілдік құрылымдар арқылы берілуі мүмкін, ал бірдей фраза әртүрлі мағынаны білдіре алады [10</w:t>
      </w:r>
      <w:r w:rsidR="00757F89">
        <w:rPr>
          <w:rFonts w:ascii="Times New Roman" w:eastAsia="Times New Roman" w:hAnsi="Times New Roman" w:cs="Times New Roman"/>
          <w:sz w:val="28"/>
          <w:szCs w:val="28"/>
          <w:lang w:val="kk-KZ" w:eastAsia="ru-RU"/>
        </w:rPr>
        <w:t>5</w:t>
      </w:r>
      <w:r w:rsidRPr="00CC7D0F">
        <w:rPr>
          <w:rFonts w:ascii="Times New Roman" w:eastAsia="Times New Roman" w:hAnsi="Times New Roman" w:cs="Times New Roman"/>
          <w:sz w:val="28"/>
          <w:szCs w:val="28"/>
          <w:lang w:val="kk-KZ" w:eastAsia="ru-RU"/>
        </w:rPr>
        <w:t>, 355</w:t>
      </w:r>
      <w:r w:rsidR="00757F89">
        <w:rPr>
          <w:rFonts w:ascii="Times New Roman" w:eastAsia="Times New Roman" w:hAnsi="Times New Roman" w:cs="Times New Roman"/>
          <w:sz w:val="28"/>
          <w:szCs w:val="28"/>
          <w:lang w:val="kk-KZ" w:eastAsia="ru-RU"/>
        </w:rPr>
        <w:t xml:space="preserve"> б.</w:t>
      </w:r>
      <w:r w:rsidRPr="00CC7D0F">
        <w:rPr>
          <w:rFonts w:ascii="Times New Roman" w:eastAsia="Times New Roman" w:hAnsi="Times New Roman" w:cs="Times New Roman"/>
          <w:sz w:val="28"/>
          <w:szCs w:val="28"/>
          <w:lang w:val="kk-KZ" w:eastAsia="ru-RU"/>
        </w:rPr>
        <w:t>]. Осыған байланысты 8-сынып оқушыларын мәтіндегі ой мен сөздің өзара қатынасын ажырата білуге жүйелі түрде дағдыландыру көзделді.</w:t>
      </w:r>
    </w:p>
    <w:p w14:paraId="163D46C3" w14:textId="0ED726CB" w:rsidR="00382651" w:rsidRPr="00CC7D0F" w:rsidRDefault="00382651"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 xml:space="preserve">Айтылым әрекетінде ой тек қалыптасып қана қоймай, тілдік форма арқылы нақты әрі тұрақты сипат алады. Сөйлесім ойға ықпал етіп, ой өз кезегінде сөйлесімнің мазмұнын айқындайды. Егер ой тілдік тұрғыдан дұрыс, дәл және айқын құрылса, оның логикалық жүйелілігі де қамтамасыз етіледі. </w:t>
      </w:r>
      <w:r w:rsidR="006C1836" w:rsidRPr="00CC7D0F">
        <w:rPr>
          <w:rFonts w:ascii="Times New Roman" w:hAnsi="Times New Roman" w:cs="Times New Roman"/>
          <w:sz w:val="28"/>
          <w:szCs w:val="28"/>
          <w:lang w:val="kk-KZ"/>
        </w:rPr>
        <w:t>Л.С.Выготский ой толығымен айтылымға айналуы үшін ұзақ жолдан өтеді. Ойдың негізінде айтылымның мотиві жатыр, осы мотивтің арқасында жалпы ой-құрылым қалыптасады, ол ішкі сөйлесім кезеңінен өтеді, мұнда «айтылымның ықтимал сөйлесім схемасы» жасалады. Соңында сөйлем, толыққанды сөйлесім айтылымы (семантикалық және сыртқы фазалық жоспарлар) пайда болады [</w:t>
      </w:r>
      <w:r w:rsidR="009D0BDF" w:rsidRPr="00CC7D0F">
        <w:rPr>
          <w:rFonts w:ascii="Times New Roman" w:hAnsi="Times New Roman" w:cs="Times New Roman"/>
          <w:sz w:val="28"/>
          <w:szCs w:val="28"/>
          <w:lang w:val="kk-KZ"/>
        </w:rPr>
        <w:t>10</w:t>
      </w:r>
      <w:r w:rsidR="00757F89">
        <w:rPr>
          <w:rFonts w:ascii="Times New Roman" w:hAnsi="Times New Roman" w:cs="Times New Roman"/>
          <w:sz w:val="28"/>
          <w:szCs w:val="28"/>
          <w:lang w:val="kk-KZ"/>
        </w:rPr>
        <w:t>5</w:t>
      </w:r>
      <w:r w:rsidR="006C1836" w:rsidRPr="00CC7D0F">
        <w:rPr>
          <w:rFonts w:ascii="Times New Roman" w:hAnsi="Times New Roman" w:cs="Times New Roman"/>
          <w:sz w:val="28"/>
          <w:szCs w:val="28"/>
          <w:lang w:val="kk-KZ"/>
        </w:rPr>
        <w:t>, 354</w:t>
      </w:r>
      <w:r w:rsidR="00757F89">
        <w:rPr>
          <w:rFonts w:ascii="Times New Roman" w:hAnsi="Times New Roman" w:cs="Times New Roman"/>
          <w:sz w:val="28"/>
          <w:szCs w:val="28"/>
          <w:lang w:val="kk-KZ"/>
        </w:rPr>
        <w:t xml:space="preserve"> б.</w:t>
      </w:r>
      <w:r w:rsidR="006C1836"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Ішкі сөйлесім –</w:t>
      </w:r>
      <w:r w:rsidR="00D12902" w:rsidRPr="00CC7D0F">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айтылым</w:t>
      </w:r>
      <w:r w:rsidR="00D12902" w:rsidRPr="00CC7D0F">
        <w:rPr>
          <w:rFonts w:ascii="Times New Roman" w:hAnsi="Times New Roman" w:cs="Times New Roman"/>
          <w:sz w:val="28"/>
          <w:szCs w:val="28"/>
          <w:lang w:val="kk-KZ"/>
        </w:rPr>
        <w:t>ды</w:t>
      </w:r>
      <w:r w:rsidR="006C1836" w:rsidRPr="00CC7D0F">
        <w:rPr>
          <w:rFonts w:ascii="Times New Roman" w:hAnsi="Times New Roman" w:cs="Times New Roman"/>
          <w:sz w:val="28"/>
          <w:szCs w:val="28"/>
          <w:lang w:val="kk-KZ"/>
        </w:rPr>
        <w:t xml:space="preserve"> қалыптастыру үдерісінің негізгі элементтерінің бірі, ол бастапқы ой-құрылым мен оның жүзеге асуы арасындағы байланыстырушы буын болып табылады. Ішкі сөйлесім өзара түсіністікті қамтамасыз ететін құрал ретінде қарастырылады да не туралы айту керек? (сөйлесім пәні), не айту керек? (мазмұн), не үшін, қандай мақсатпен айту керек? (сөйлесім мотиві), кімге айту керек? (адресат), айтылғанның қорытындысы қандай? сияқт</w:t>
      </w:r>
      <w:r w:rsidR="00A7776C" w:rsidRPr="00CC7D0F">
        <w:rPr>
          <w:rFonts w:ascii="Times New Roman" w:hAnsi="Times New Roman" w:cs="Times New Roman"/>
          <w:sz w:val="28"/>
          <w:szCs w:val="28"/>
          <w:lang w:val="kk-KZ"/>
        </w:rPr>
        <w:t>ы сұрақтарға жауап береді. Л.С.</w:t>
      </w:r>
      <w:r w:rsidR="006C1836" w:rsidRPr="00CC7D0F">
        <w:rPr>
          <w:rFonts w:ascii="Times New Roman" w:hAnsi="Times New Roman" w:cs="Times New Roman"/>
          <w:sz w:val="28"/>
          <w:szCs w:val="28"/>
          <w:lang w:val="kk-KZ"/>
        </w:rPr>
        <w:t xml:space="preserve">Выготский ішкі сөйлесімді ерекше сөйлесім түрі ретінде, «өзіндік сөйлесім» ретінде қарастырады. Бұл сөйлесімнің мағыналық, семантикалық жағы, ол «бүтіннен бөлікке, сөйлемнен сөзге» қарай дамиды. Ішкі сөйлесім, «құрылысы жағынан ықшамдалған және қызметі бойынша предикативтік», өзінің «ерекше синтаксисіне» ие, ол сыртқы сөйлесіммен салыстырғанда «бөлек», «фрагментарлық», «қысқартылған» сипатқа ие. </w:t>
      </w:r>
      <w:r w:rsidRPr="00CC7D0F">
        <w:rPr>
          <w:rFonts w:ascii="Times New Roman" w:hAnsi="Times New Roman" w:cs="Times New Roman"/>
          <w:sz w:val="28"/>
          <w:szCs w:val="28"/>
          <w:lang w:val="kk-KZ"/>
        </w:rPr>
        <w:t>Ішкі сөйлесім сыртқы сөйлесімнен бұрын жүзеге асып, онымен бір жоспардан екіншісіне ауысу барысында үзілмейтін динамикалық бірлікте болады. Ой мен айтылымның арасындағы аралық буын ретінде ішкі сөйлесім жазбаша сөйлесімнің ойша жобасы қызметін атқарып, бұл функцияны ауызша да, жазбаша да сөйлесімде бірдей орындайды [10</w:t>
      </w:r>
      <w:r w:rsidR="00757F89">
        <w:rPr>
          <w:rFonts w:ascii="Times New Roman" w:hAnsi="Times New Roman" w:cs="Times New Roman"/>
          <w:sz w:val="28"/>
          <w:szCs w:val="28"/>
          <w:lang w:val="kk-KZ"/>
        </w:rPr>
        <w:t>5</w:t>
      </w:r>
      <w:r w:rsidRPr="00CC7D0F">
        <w:rPr>
          <w:rFonts w:ascii="Times New Roman" w:hAnsi="Times New Roman" w:cs="Times New Roman"/>
          <w:sz w:val="28"/>
          <w:szCs w:val="28"/>
          <w:lang w:val="kk-KZ"/>
        </w:rPr>
        <w:t>, 343</w:t>
      </w:r>
      <w:r w:rsidR="00757F89">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xml:space="preserve">]. Ішкі сөйлесім айтылымды қалыптастырудың маңызды кезеңі болып саналады, өйткені ол сөйлемнің ықшамдалған үлгісін жасап, толыққанды айтылымның негізін қалайды. </w:t>
      </w:r>
      <w:r w:rsidRPr="00CC7D0F">
        <w:rPr>
          <w:rFonts w:ascii="Times New Roman" w:eastAsia="Times New Roman" w:hAnsi="Times New Roman" w:cs="Times New Roman"/>
          <w:sz w:val="28"/>
          <w:szCs w:val="28"/>
          <w:lang w:val="kk-KZ" w:eastAsia="ru-RU"/>
        </w:rPr>
        <w:t>Ал сыртқы сөйлесімнің ішкі сөйлесімнен басты айырмашылығы – оның дамуы нақты сөзден басталып, сөздердің өзара байланысына, одан сөйлемге және күрделі синтаксистік құрылымдарға дейін өрбуінде. Яғни сыртқы сөйлесімнің құрылымдану үдерісі жекеден жалпыға қарай жүзеге асады.</w:t>
      </w:r>
    </w:p>
    <w:p w14:paraId="31094640" w14:textId="30999FE8"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Осылайша, айтылымның ішкі ой-құрылымының компоненттерінің сыртқы сөйлесімге ауысуы «белгілі бір сөйлем құрылымы арқылы, сөйлемнің белгілі бір құрылымы арқылы» көрінеді [</w:t>
      </w:r>
      <w:r w:rsidR="009D0BDF" w:rsidRPr="00CC7D0F">
        <w:rPr>
          <w:rFonts w:ascii="Times New Roman" w:hAnsi="Times New Roman" w:cs="Times New Roman"/>
          <w:sz w:val="28"/>
          <w:szCs w:val="28"/>
          <w:lang w:val="kk-KZ"/>
        </w:rPr>
        <w:t>10</w:t>
      </w:r>
      <w:r w:rsidR="00757F89">
        <w:rPr>
          <w:rFonts w:ascii="Times New Roman" w:hAnsi="Times New Roman" w:cs="Times New Roman"/>
          <w:sz w:val="28"/>
          <w:szCs w:val="28"/>
          <w:lang w:val="kk-KZ"/>
        </w:rPr>
        <w:t>6</w:t>
      </w:r>
      <w:r w:rsidR="00DD549A" w:rsidRPr="00CC7D0F">
        <w:rPr>
          <w:rFonts w:ascii="Times New Roman" w:hAnsi="Times New Roman" w:cs="Times New Roman"/>
          <w:sz w:val="28"/>
          <w:szCs w:val="28"/>
          <w:lang w:val="kk-KZ"/>
        </w:rPr>
        <w:t>, 90</w:t>
      </w:r>
      <w:r w:rsidR="00757F89">
        <w:rPr>
          <w:rFonts w:ascii="Times New Roman" w:hAnsi="Times New Roman" w:cs="Times New Roman"/>
          <w:sz w:val="28"/>
          <w:szCs w:val="28"/>
          <w:lang w:val="kk-KZ"/>
        </w:rPr>
        <w:t xml:space="preserve"> б.</w:t>
      </w:r>
      <w:r w:rsidR="00DD549A"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Өйткені сөйлесім туындау үдерісі ішкі сөйлесімдегі предикативтілікті сыртқы предикативтілікке, ой грамматикасын сөз грамматикасына аударумен байланысты болады. Бұл кезеңде лексикалық бірліктерді іріктеліп, сөйлемнің құрылымдық схемасы арқылы грамматикалық форма таңдалады. Құрылымдық схема сөздің грамматикалық формасына негіз болады. Сөйлесімнің екі жоспарын ажырату балалар сөйлесімінің дамуындағы грамматика мен логиканың сә</w:t>
      </w:r>
      <w:r w:rsidR="00851EFA" w:rsidRPr="00CC7D0F">
        <w:rPr>
          <w:rFonts w:ascii="Times New Roman" w:hAnsi="Times New Roman" w:cs="Times New Roman"/>
          <w:sz w:val="28"/>
          <w:szCs w:val="28"/>
          <w:lang w:val="kk-KZ"/>
        </w:rPr>
        <w:t>йкессіздігімен байланысты. Л.С.</w:t>
      </w:r>
      <w:r w:rsidRPr="00CC7D0F">
        <w:rPr>
          <w:rFonts w:ascii="Times New Roman" w:hAnsi="Times New Roman" w:cs="Times New Roman"/>
          <w:sz w:val="28"/>
          <w:szCs w:val="28"/>
          <w:lang w:val="kk-KZ"/>
        </w:rPr>
        <w:t>Выготскийдің айтуынша, баланың дамуындағы гр</w:t>
      </w:r>
      <w:r w:rsidR="00DD549A" w:rsidRPr="00CC7D0F">
        <w:rPr>
          <w:rFonts w:ascii="Times New Roman" w:hAnsi="Times New Roman" w:cs="Times New Roman"/>
          <w:sz w:val="28"/>
          <w:szCs w:val="28"/>
          <w:lang w:val="kk-KZ"/>
        </w:rPr>
        <w:t>амматика логикадан озып кетеді.</w:t>
      </w:r>
      <w:r w:rsidRPr="00CC7D0F">
        <w:rPr>
          <w:rFonts w:ascii="Times New Roman" w:hAnsi="Times New Roman" w:cs="Times New Roman"/>
          <w:sz w:val="28"/>
          <w:szCs w:val="28"/>
          <w:lang w:val="kk-KZ"/>
        </w:rPr>
        <w:t>Сондықтан жеткіншектерге сөйлесімді үйрету үдерісінде әртүрлі мағыналық құрылымдарға, тілдік бірліктердің (грамматика</w:t>
      </w:r>
      <w:r w:rsidR="00851EFA"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 xml:space="preserve">лық құрылымдардың) мағыналық жағын түсінуге, осы бірліктерді өз сөзінде пайдалануға ерекше назар аударылып отырды. </w:t>
      </w:r>
    </w:p>
    <w:p w14:paraId="4BD8C04B" w14:textId="1A4D10C1" w:rsidR="006C1836" w:rsidRPr="00CC7D0F" w:rsidRDefault="00382651" w:rsidP="00DD2D45">
      <w:pPr>
        <w:spacing w:after="0" w:line="240" w:lineRule="auto"/>
        <w:ind w:firstLine="567"/>
        <w:jc w:val="both"/>
        <w:rPr>
          <w:rFonts w:ascii="Times New Roman" w:hAnsi="Times New Roman" w:cs="Times New Roman"/>
          <w:sz w:val="28"/>
          <w:szCs w:val="28"/>
          <w:lang w:val="kk-KZ"/>
        </w:rPr>
      </w:pPr>
      <w:r w:rsidRPr="00CC7D0F">
        <w:rPr>
          <w:rFonts w:ascii="Times New Roman" w:eastAsia="Times New Roman" w:hAnsi="Times New Roman" w:cs="Times New Roman"/>
          <w:sz w:val="28"/>
          <w:szCs w:val="28"/>
          <w:lang w:val="kk-KZ" w:eastAsia="ru-RU"/>
        </w:rPr>
        <w:t>Оқыту үдерісінде сөйлесімнің екі жоспарын ескеру маңызды, өйткені оның мағыналық қыры бүтіннен бөлшекке қарай, яғни тұтас айтылымнан жеке сөйлем мен сөзге дейін дамиды, ал сыртқы құрылымдық жағы, керісінше, сөзден сөйлемге қарай өрбиді. Дәл осы сыртқы сөйлесім барысында ой тілдік формаға еніп, сөзге айналып, материалдық әрі объективті сипат алады [10</w:t>
      </w:r>
      <w:r w:rsidR="00757F89">
        <w:rPr>
          <w:rFonts w:ascii="Times New Roman" w:eastAsia="Times New Roman" w:hAnsi="Times New Roman" w:cs="Times New Roman"/>
          <w:sz w:val="28"/>
          <w:szCs w:val="28"/>
          <w:lang w:val="kk-KZ" w:eastAsia="ru-RU"/>
        </w:rPr>
        <w:t>5</w:t>
      </w:r>
      <w:r w:rsidRPr="00CC7D0F">
        <w:rPr>
          <w:rFonts w:ascii="Times New Roman" w:eastAsia="Times New Roman" w:hAnsi="Times New Roman" w:cs="Times New Roman"/>
          <w:sz w:val="28"/>
          <w:szCs w:val="28"/>
          <w:lang w:val="kk-KZ" w:eastAsia="ru-RU"/>
        </w:rPr>
        <w:t>, 316</w:t>
      </w:r>
      <w:r w:rsidR="00757F89">
        <w:rPr>
          <w:rFonts w:ascii="Times New Roman" w:eastAsia="Times New Roman" w:hAnsi="Times New Roman" w:cs="Times New Roman"/>
          <w:sz w:val="28"/>
          <w:szCs w:val="28"/>
          <w:lang w:val="kk-KZ" w:eastAsia="ru-RU"/>
        </w:rPr>
        <w:t xml:space="preserve"> б.</w:t>
      </w:r>
      <w:r w:rsidRPr="00CC7D0F">
        <w:rPr>
          <w:rFonts w:ascii="Times New Roman" w:eastAsia="Times New Roman" w:hAnsi="Times New Roman" w:cs="Times New Roman"/>
          <w:sz w:val="28"/>
          <w:szCs w:val="28"/>
          <w:lang w:val="kk-KZ" w:eastAsia="ru-RU"/>
        </w:rPr>
        <w:t>]. А.А.Леонтьев Л.С.Выготскийдің сөйлесім механизмдері жөніндегі тұжырымдарын негізге ала отырып, сөйлесім актісін тұтас сөйлесім әрекеті ретінде қарастырып, оның бірнеше кезеңнен тұратынын көрсетеді: мотивтің пайда болуы, сөйлесім интенциясының (ниеттің) қалыптасуы, ішкі бағдарламалау, жүзеге асыру және бақылау. Қарым-қатынас адамның белгілі бір қажеттіліктерін өтеу мақсатында іске асырылады және бұл қажеттіліктер мотив арқылы көрініс табады (бірінші кезең), ал мотив өз кезегінде сөйлесімдік ниетті қалыптастырады (екінші кезең). Ғалымның пікірінше, айтылым әрекетін жоспарлау барысында кейбір құрылымдық сызбалар бейсаналы түрде түзіліп, солардың негізінде нақты сөйлесім айтылымы жүзеге асады [10</w:t>
      </w:r>
      <w:r w:rsidR="00757F89">
        <w:rPr>
          <w:rFonts w:ascii="Times New Roman" w:eastAsia="Times New Roman" w:hAnsi="Times New Roman" w:cs="Times New Roman"/>
          <w:sz w:val="28"/>
          <w:szCs w:val="28"/>
          <w:lang w:val="kk-KZ" w:eastAsia="ru-RU"/>
        </w:rPr>
        <w:t>7</w:t>
      </w:r>
      <w:r w:rsidRPr="00CC7D0F">
        <w:rPr>
          <w:rFonts w:ascii="Times New Roman" w:eastAsia="Times New Roman" w:hAnsi="Times New Roman" w:cs="Times New Roman"/>
          <w:sz w:val="28"/>
          <w:szCs w:val="28"/>
          <w:lang w:val="kk-KZ" w:eastAsia="ru-RU"/>
        </w:rPr>
        <w:t>,</w:t>
      </w:r>
      <w:r w:rsidR="00323EC9" w:rsidRPr="00CC7D0F">
        <w:rPr>
          <w:rFonts w:ascii="Times New Roman" w:eastAsia="Times New Roman" w:hAnsi="Times New Roman" w:cs="Times New Roman"/>
          <w:sz w:val="28"/>
          <w:szCs w:val="28"/>
          <w:lang w:val="kk-KZ" w:eastAsia="ru-RU"/>
        </w:rPr>
        <w:t xml:space="preserve"> </w:t>
      </w:r>
      <w:r w:rsidRPr="00CC7D0F">
        <w:rPr>
          <w:rFonts w:ascii="Times New Roman" w:eastAsia="Times New Roman" w:hAnsi="Times New Roman" w:cs="Times New Roman"/>
          <w:sz w:val="28"/>
          <w:szCs w:val="28"/>
          <w:lang w:val="kk-KZ" w:eastAsia="ru-RU"/>
        </w:rPr>
        <w:t>95</w:t>
      </w:r>
      <w:r w:rsidR="00757F89">
        <w:rPr>
          <w:rFonts w:ascii="Times New Roman" w:eastAsia="Times New Roman" w:hAnsi="Times New Roman" w:cs="Times New Roman"/>
          <w:sz w:val="28"/>
          <w:szCs w:val="28"/>
          <w:lang w:val="kk-KZ" w:eastAsia="ru-RU"/>
        </w:rPr>
        <w:t xml:space="preserve"> б.</w:t>
      </w:r>
      <w:r w:rsidRPr="00CC7D0F">
        <w:rPr>
          <w:rFonts w:ascii="Times New Roman" w:eastAsia="Times New Roman" w:hAnsi="Times New Roman" w:cs="Times New Roman"/>
          <w:sz w:val="28"/>
          <w:szCs w:val="28"/>
          <w:lang w:val="kk-KZ" w:eastAsia="ru-RU"/>
        </w:rPr>
        <w:t xml:space="preserve">]. </w:t>
      </w:r>
      <w:r w:rsidR="006C1836" w:rsidRPr="00CC7D0F">
        <w:rPr>
          <w:rFonts w:ascii="Times New Roman" w:hAnsi="Times New Roman" w:cs="Times New Roman"/>
          <w:sz w:val="28"/>
          <w:szCs w:val="28"/>
          <w:lang w:val="kk-KZ"/>
        </w:rPr>
        <w:t xml:space="preserve">Ғалым ішкі сөйлесімге ерекше назар аударып: «Ішкі бағдарлама – келесі айтылымдарды қалыптастыру кезінде оперативтік жадта сақталатын, аударудың инварианты болып табылатын айтылымның мазмұны», </w:t>
      </w:r>
      <w:r w:rsidR="00323EC9" w:rsidRPr="00CC7D0F">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дейді [</w:t>
      </w:r>
      <w:r w:rsidR="009D0BDF" w:rsidRPr="00CC7D0F">
        <w:rPr>
          <w:rFonts w:ascii="Times New Roman" w:hAnsi="Times New Roman" w:cs="Times New Roman"/>
          <w:sz w:val="28"/>
          <w:szCs w:val="28"/>
          <w:lang w:val="kk-KZ"/>
        </w:rPr>
        <w:t>10</w:t>
      </w:r>
      <w:r w:rsidR="00757F89">
        <w:rPr>
          <w:rFonts w:ascii="Times New Roman" w:hAnsi="Times New Roman" w:cs="Times New Roman"/>
          <w:sz w:val="28"/>
          <w:szCs w:val="28"/>
          <w:lang w:val="kk-KZ"/>
        </w:rPr>
        <w:t>7</w:t>
      </w:r>
      <w:r w:rsidR="006C1836" w:rsidRPr="00CC7D0F">
        <w:rPr>
          <w:rFonts w:ascii="Times New Roman" w:hAnsi="Times New Roman" w:cs="Times New Roman"/>
          <w:sz w:val="28"/>
          <w:szCs w:val="28"/>
          <w:lang w:val="kk-KZ"/>
        </w:rPr>
        <w:t>, 115</w:t>
      </w:r>
      <w:r w:rsidR="00757F89">
        <w:rPr>
          <w:rFonts w:ascii="Times New Roman" w:hAnsi="Times New Roman" w:cs="Times New Roman"/>
          <w:sz w:val="28"/>
          <w:szCs w:val="28"/>
          <w:lang w:val="kk-KZ"/>
        </w:rPr>
        <w:t xml:space="preserve"> б.</w:t>
      </w:r>
      <w:r w:rsidR="006C1836" w:rsidRPr="00CC7D0F">
        <w:rPr>
          <w:rFonts w:ascii="Times New Roman" w:hAnsi="Times New Roman" w:cs="Times New Roman"/>
          <w:sz w:val="28"/>
          <w:szCs w:val="28"/>
          <w:lang w:val="kk-KZ"/>
        </w:rPr>
        <w:t xml:space="preserve">].  </w:t>
      </w:r>
    </w:p>
    <w:p w14:paraId="5555DC2E" w14:textId="12EBA3F9" w:rsidR="006C1836" w:rsidRPr="00CC7D0F" w:rsidRDefault="00851EFA"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Л.С.</w:t>
      </w:r>
      <w:r w:rsidR="006C1836" w:rsidRPr="00CC7D0F">
        <w:rPr>
          <w:rFonts w:ascii="Times New Roman" w:hAnsi="Times New Roman" w:cs="Times New Roman"/>
          <w:sz w:val="28"/>
          <w:szCs w:val="28"/>
          <w:lang w:val="kk-KZ"/>
        </w:rPr>
        <w:t>Выготскийдің психологиялық мектебінің пр</w:t>
      </w:r>
      <w:r w:rsidRPr="00CC7D0F">
        <w:rPr>
          <w:rFonts w:ascii="Times New Roman" w:hAnsi="Times New Roman" w:cs="Times New Roman"/>
          <w:sz w:val="28"/>
          <w:szCs w:val="28"/>
          <w:lang w:val="kk-KZ"/>
        </w:rPr>
        <w:t>инциптеріне сүйене отырып, A.A.</w:t>
      </w:r>
      <w:r w:rsidR="006C1836" w:rsidRPr="00CC7D0F">
        <w:rPr>
          <w:rFonts w:ascii="Times New Roman" w:hAnsi="Times New Roman" w:cs="Times New Roman"/>
          <w:sz w:val="28"/>
          <w:szCs w:val="28"/>
          <w:lang w:val="kk-KZ"/>
        </w:rPr>
        <w:t>Леонтьев «ана тілін меңгеру еркін, спонтанды сөйлесімнен басталып, сөйлесім формаларын саналы түрде түсінумен және оларды меңгерумен аяқталады» деп атап өтеді [</w:t>
      </w:r>
      <w:r w:rsidR="009D0BDF" w:rsidRPr="00CC7D0F">
        <w:rPr>
          <w:rFonts w:ascii="Times New Roman" w:hAnsi="Times New Roman" w:cs="Times New Roman"/>
          <w:sz w:val="28"/>
          <w:szCs w:val="28"/>
          <w:lang w:val="kk-KZ"/>
        </w:rPr>
        <w:t>10</w:t>
      </w:r>
      <w:r w:rsidR="00757F89">
        <w:rPr>
          <w:rFonts w:ascii="Times New Roman" w:hAnsi="Times New Roman" w:cs="Times New Roman"/>
          <w:sz w:val="28"/>
          <w:szCs w:val="28"/>
          <w:lang w:val="kk-KZ"/>
        </w:rPr>
        <w:t>7</w:t>
      </w:r>
      <w:r w:rsidR="006C1836" w:rsidRPr="00CC7D0F">
        <w:rPr>
          <w:rFonts w:ascii="Times New Roman" w:hAnsi="Times New Roman" w:cs="Times New Roman"/>
          <w:sz w:val="28"/>
          <w:szCs w:val="28"/>
          <w:lang w:val="kk-KZ"/>
        </w:rPr>
        <w:t>, 75</w:t>
      </w:r>
      <w:r w:rsidR="00757F89">
        <w:rPr>
          <w:rFonts w:ascii="Times New Roman" w:hAnsi="Times New Roman" w:cs="Times New Roman"/>
          <w:sz w:val="28"/>
          <w:szCs w:val="28"/>
          <w:lang w:val="kk-KZ"/>
        </w:rPr>
        <w:t xml:space="preserve"> б.</w:t>
      </w:r>
      <w:r w:rsidR="006C1836" w:rsidRPr="00CC7D0F">
        <w:rPr>
          <w:rFonts w:ascii="Times New Roman" w:hAnsi="Times New Roman" w:cs="Times New Roman"/>
          <w:sz w:val="28"/>
          <w:szCs w:val="28"/>
          <w:lang w:val="kk-KZ"/>
        </w:rPr>
        <w:t>].  Бұл грамматика</w:t>
      </w:r>
      <w:r w:rsidR="00D12902" w:rsidRPr="00CC7D0F">
        <w:rPr>
          <w:rFonts w:ascii="Times New Roman" w:hAnsi="Times New Roman" w:cs="Times New Roman"/>
          <w:sz w:val="28"/>
          <w:szCs w:val="28"/>
          <w:lang w:val="kk-KZ"/>
        </w:rPr>
        <w:t xml:space="preserve"> мен</w:t>
      </w:r>
      <w:r w:rsidR="00AC36F3" w:rsidRPr="00CC7D0F">
        <w:rPr>
          <w:rFonts w:ascii="Times New Roman" w:hAnsi="Times New Roman" w:cs="Times New Roman"/>
          <w:sz w:val="28"/>
          <w:szCs w:val="28"/>
          <w:lang w:val="kk-KZ"/>
        </w:rPr>
        <w:t xml:space="preserve"> </w:t>
      </w:r>
      <w:r w:rsidR="00D12902" w:rsidRPr="00CC7D0F">
        <w:rPr>
          <w:rFonts w:ascii="Times New Roman" w:hAnsi="Times New Roman" w:cs="Times New Roman"/>
          <w:sz w:val="28"/>
          <w:szCs w:val="28"/>
          <w:lang w:val="kk-KZ"/>
        </w:rPr>
        <w:t>сөз мәдениетін</w:t>
      </w:r>
      <w:r w:rsidR="006C1836" w:rsidRPr="00CC7D0F">
        <w:rPr>
          <w:rFonts w:ascii="Times New Roman" w:hAnsi="Times New Roman" w:cs="Times New Roman"/>
          <w:sz w:val="28"/>
          <w:szCs w:val="28"/>
          <w:lang w:val="kk-KZ"/>
        </w:rPr>
        <w:t xml:space="preserve"> меңгеру үдерісінде оқушы өзінің ана тілін саналы түрде түсінуі керек дегенді білдіреді. Осыған байланысты ғалымдар: «Ана тілін оқу үдерісіндегі мотивацияға білімнің құндылықтық мәні негіз болса, мемлекеттік тілді оқу барысында тілдің қатысымдық қуатын өзек етіп алу басымдылыққа ие болады. Ал практикалық тұрғыдан сөйлеуге үйрету, қарым-қатынас әдебіне баулу, сөз шеберлігіне төселдіру екі бағыттағы да оқу жүйесінде теңдей қарастырылғаны жөн. Өкінішке орай, әлі күнге дейін ана тілі бағытында тек теорияны жалаң оқытудан, ал мемлекеттік тіл бағытында елтанымдық сипаттағы мәтіндер бойынша құрғақ ақпарат беруден әрі аса алмай отырған жайымыз бар. Қазақ тілінің болашақ жастардың өмірлік қажетіне айналуы үшін не істемек керек? Қайткенде оларға тілді үйрену, қазақ тілінде сөйлеу/сөйлесу қызықты да мәнді болады? Қазақ тілінің мемлекеттік тіл дәрежесіне жетуі, әрине, оның ертеңгі ел иелерінің тіршілігіне кірігіп, етене жақындауына байланысты. Ендеше, осылай жақындастырудың амал-тәсілдері қандай? Сол амал-тәсілдерді оку жүйесінде қалай тиімді қолдануға болады? Міне, осы сұрақтардың жауабын іздеу – міндет, табу – мұрат», </w:t>
      </w:r>
      <w:r w:rsidR="00323EC9" w:rsidRPr="00CC7D0F">
        <w:rPr>
          <w:rFonts w:ascii="Times New Roman" w:hAnsi="Times New Roman" w:cs="Times New Roman"/>
          <w:sz w:val="28"/>
          <w:szCs w:val="28"/>
          <w:lang w:val="kk-KZ"/>
        </w:rPr>
        <w:t>-</w:t>
      </w:r>
      <w:r w:rsidR="006C1836" w:rsidRPr="00CC7D0F">
        <w:rPr>
          <w:rFonts w:ascii="Times New Roman" w:hAnsi="Times New Roman" w:cs="Times New Roman"/>
          <w:sz w:val="28"/>
          <w:szCs w:val="28"/>
          <w:lang w:val="kk-KZ"/>
        </w:rPr>
        <w:t xml:space="preserve"> дейді [</w:t>
      </w:r>
      <w:r w:rsidR="00757F89">
        <w:rPr>
          <w:rFonts w:ascii="Times New Roman" w:hAnsi="Times New Roman" w:cs="Times New Roman"/>
          <w:sz w:val="28"/>
          <w:szCs w:val="28"/>
          <w:lang w:val="kk-KZ"/>
        </w:rPr>
        <w:t>2</w:t>
      </w:r>
      <w:r w:rsidR="006C1836" w:rsidRPr="00CC7D0F">
        <w:rPr>
          <w:rFonts w:ascii="Times New Roman" w:hAnsi="Times New Roman" w:cs="Times New Roman"/>
          <w:sz w:val="28"/>
          <w:szCs w:val="28"/>
          <w:lang w:val="kk-KZ"/>
        </w:rPr>
        <w:t>, 88</w:t>
      </w:r>
      <w:r w:rsidR="00757F89">
        <w:rPr>
          <w:rFonts w:ascii="Times New Roman" w:hAnsi="Times New Roman" w:cs="Times New Roman"/>
          <w:sz w:val="28"/>
          <w:szCs w:val="28"/>
          <w:lang w:val="kk-KZ"/>
        </w:rPr>
        <w:t xml:space="preserve"> б.</w:t>
      </w:r>
      <w:r w:rsidR="006C1836" w:rsidRPr="00CC7D0F">
        <w:rPr>
          <w:rFonts w:ascii="Times New Roman" w:hAnsi="Times New Roman" w:cs="Times New Roman"/>
          <w:sz w:val="28"/>
          <w:szCs w:val="28"/>
          <w:lang w:val="kk-KZ"/>
        </w:rPr>
        <w:t xml:space="preserve">].   </w:t>
      </w:r>
    </w:p>
    <w:p w14:paraId="52CCB554" w14:textId="02B5432F" w:rsidR="0020073F"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Оқушылар тілдің негізгі функциясын – коммуникативтік функцияны түсініп, толыққанды қарым-қатынас жасай алу үшін оларды қарым-қатынас жағдайында дұрыс бағдарлануға үйрету қажет. Оқушы сөйлесімді дұрыс түсініп, өз айтылымын жоспарлап, оған сәйкес келетін тілдік құралдарды таңдай білуі керек. Сонымен қатар айтылымды дайындап, жүзеге асырған кезде кері байланысқа ерекше мән беру қажет. Кері байланыс баста</w:t>
      </w:r>
      <w:r w:rsidR="00851EFA" w:rsidRPr="00CC7D0F">
        <w:rPr>
          <w:rFonts w:ascii="Times New Roman" w:hAnsi="Times New Roman" w:cs="Times New Roman"/>
          <w:sz w:val="28"/>
          <w:szCs w:val="28"/>
          <w:lang w:val="kk-KZ"/>
        </w:rPr>
        <w:t xml:space="preserve">пқы айтылымда қалыптасады. </w:t>
      </w:r>
      <w:r w:rsidR="0020073F" w:rsidRPr="00CC7D0F">
        <w:rPr>
          <w:rFonts w:ascii="Times New Roman" w:hAnsi="Times New Roman" w:cs="Times New Roman"/>
          <w:sz w:val="28"/>
          <w:szCs w:val="28"/>
          <w:lang w:val="kk-KZ"/>
        </w:rPr>
        <w:t>А.А.Леонтьевтің пайымдауынша, қарым-қатынас актісінің аталған кезеңдерінің кез келгені орындалмаған жағдайда, сөйлесім үдерісі күтілетін нәтижеге жеткізбейді [10</w:t>
      </w:r>
      <w:r w:rsidR="00757F89">
        <w:rPr>
          <w:rFonts w:ascii="Times New Roman" w:hAnsi="Times New Roman" w:cs="Times New Roman"/>
          <w:sz w:val="28"/>
          <w:szCs w:val="28"/>
          <w:lang w:val="kk-KZ"/>
        </w:rPr>
        <w:t>7, 99 б.</w:t>
      </w:r>
      <w:r w:rsidR="0020073F" w:rsidRPr="00CC7D0F">
        <w:rPr>
          <w:rFonts w:ascii="Times New Roman" w:hAnsi="Times New Roman" w:cs="Times New Roman"/>
          <w:sz w:val="28"/>
          <w:szCs w:val="28"/>
          <w:lang w:val="kk-KZ"/>
        </w:rPr>
        <w:t>]. Айтылымды меңгеру барысында, яғни тілдің негізгі элементтерін есте сақтап, оларды ойды білдіруде қолдануды үйрену арқылы бала ойлау әрекетін де дамытады. Бұл үдеріс баланың қоршаған ортадағы заттар мен құбылыстарды атауға, олардың өзара байланыстарын түсініп, меңгеруге дағдылануымен сипатталады [10</w:t>
      </w:r>
      <w:r w:rsidR="00757F89">
        <w:rPr>
          <w:rFonts w:ascii="Times New Roman" w:hAnsi="Times New Roman" w:cs="Times New Roman"/>
          <w:sz w:val="28"/>
          <w:szCs w:val="28"/>
          <w:lang w:val="kk-KZ"/>
        </w:rPr>
        <w:t>7</w:t>
      </w:r>
      <w:r w:rsidR="0020073F" w:rsidRPr="00CC7D0F">
        <w:rPr>
          <w:rFonts w:ascii="Times New Roman" w:hAnsi="Times New Roman" w:cs="Times New Roman"/>
          <w:sz w:val="28"/>
          <w:szCs w:val="28"/>
          <w:lang w:val="kk-KZ"/>
        </w:rPr>
        <w:t>, 24</w:t>
      </w:r>
      <w:r w:rsidR="00757F89">
        <w:rPr>
          <w:rFonts w:ascii="Times New Roman" w:hAnsi="Times New Roman" w:cs="Times New Roman"/>
          <w:sz w:val="28"/>
          <w:szCs w:val="28"/>
          <w:lang w:val="kk-KZ"/>
        </w:rPr>
        <w:t xml:space="preserve"> б.</w:t>
      </w:r>
      <w:r w:rsidR="0020073F" w:rsidRPr="00CC7D0F">
        <w:rPr>
          <w:rFonts w:ascii="Times New Roman" w:hAnsi="Times New Roman" w:cs="Times New Roman"/>
          <w:sz w:val="28"/>
          <w:szCs w:val="28"/>
          <w:lang w:val="kk-KZ"/>
        </w:rPr>
        <w:t>].</w:t>
      </w:r>
      <w:r w:rsidRPr="00CC7D0F">
        <w:rPr>
          <w:rFonts w:ascii="Times New Roman" w:hAnsi="Times New Roman" w:cs="Times New Roman"/>
          <w:sz w:val="36"/>
          <w:szCs w:val="36"/>
          <w:lang w:val="kk-KZ"/>
        </w:rPr>
        <w:t xml:space="preserve"> </w:t>
      </w:r>
      <w:r w:rsidR="0020073F" w:rsidRPr="00CC7D0F">
        <w:rPr>
          <w:rFonts w:ascii="Times New Roman" w:hAnsi="Times New Roman" w:cs="Times New Roman"/>
          <w:sz w:val="36"/>
          <w:szCs w:val="36"/>
          <w:lang w:val="kk-KZ"/>
        </w:rPr>
        <w:t xml:space="preserve"> </w:t>
      </w:r>
      <w:r w:rsidR="00851EFA" w:rsidRPr="00CC7D0F">
        <w:rPr>
          <w:rFonts w:ascii="Times New Roman" w:hAnsi="Times New Roman" w:cs="Times New Roman"/>
          <w:sz w:val="28"/>
          <w:szCs w:val="28"/>
          <w:lang w:val="kk-KZ"/>
        </w:rPr>
        <w:t>Н.И.</w:t>
      </w:r>
      <w:r w:rsidRPr="00CC7D0F">
        <w:rPr>
          <w:rFonts w:ascii="Times New Roman" w:hAnsi="Times New Roman" w:cs="Times New Roman"/>
          <w:sz w:val="28"/>
          <w:szCs w:val="28"/>
          <w:lang w:val="kk-KZ"/>
        </w:rPr>
        <w:t>Жинкин жасаған сөйлесім туындату моделі бойынша айтылымның туындауына «заттық-схемалық кодпен» байланысты ой-құрылым негіз болады» [</w:t>
      </w:r>
      <w:r w:rsidR="00946EB3" w:rsidRPr="00CC7D0F">
        <w:rPr>
          <w:rFonts w:ascii="Times New Roman" w:hAnsi="Times New Roman" w:cs="Times New Roman"/>
          <w:sz w:val="28"/>
          <w:szCs w:val="28"/>
          <w:lang w:val="kk-KZ"/>
        </w:rPr>
        <w:t>10</w:t>
      </w:r>
      <w:r w:rsidR="00757F89">
        <w:rPr>
          <w:rFonts w:ascii="Times New Roman" w:hAnsi="Times New Roman" w:cs="Times New Roman"/>
          <w:sz w:val="28"/>
          <w:szCs w:val="28"/>
          <w:lang w:val="kk-KZ"/>
        </w:rPr>
        <w:t>8</w:t>
      </w:r>
      <w:r w:rsidRPr="00CC7D0F">
        <w:rPr>
          <w:rFonts w:ascii="Times New Roman" w:hAnsi="Times New Roman" w:cs="Times New Roman"/>
          <w:sz w:val="28"/>
          <w:szCs w:val="28"/>
          <w:lang w:val="kk-KZ"/>
        </w:rPr>
        <w:t>, 26</w:t>
      </w:r>
      <w:r w:rsidR="00757F89">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Ғалым айтылымды «ойды тасымалдаушы» [8</w:t>
      </w:r>
      <w:r w:rsidR="00757F89">
        <w:rPr>
          <w:rFonts w:ascii="Times New Roman" w:hAnsi="Times New Roman" w:cs="Times New Roman"/>
          <w:sz w:val="28"/>
          <w:szCs w:val="28"/>
          <w:lang w:val="kk-KZ"/>
        </w:rPr>
        <w:t>5</w:t>
      </w:r>
      <w:r w:rsidRPr="00CC7D0F">
        <w:rPr>
          <w:rFonts w:ascii="Times New Roman" w:hAnsi="Times New Roman" w:cs="Times New Roman"/>
          <w:sz w:val="28"/>
          <w:szCs w:val="28"/>
          <w:lang w:val="kk-KZ"/>
        </w:rPr>
        <w:t>, 74</w:t>
      </w:r>
      <w:r w:rsidR="00757F89">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«бір серіктестің екінші серіктеске ойды жеткізу, әсер ету үшін жасайтын әрекеті» ретінде сипаттайды [</w:t>
      </w:r>
      <w:r w:rsidR="00946EB3" w:rsidRPr="00CC7D0F">
        <w:rPr>
          <w:rFonts w:ascii="Times New Roman" w:hAnsi="Times New Roman" w:cs="Times New Roman"/>
          <w:sz w:val="28"/>
          <w:szCs w:val="28"/>
          <w:lang w:val="kk-KZ"/>
        </w:rPr>
        <w:t>1</w:t>
      </w:r>
      <w:r w:rsidR="009D0BDF" w:rsidRPr="00CC7D0F">
        <w:rPr>
          <w:rFonts w:ascii="Times New Roman" w:hAnsi="Times New Roman" w:cs="Times New Roman"/>
          <w:sz w:val="28"/>
          <w:szCs w:val="28"/>
          <w:lang w:val="kk-KZ"/>
        </w:rPr>
        <w:t>0</w:t>
      </w:r>
      <w:r w:rsidR="00757F89">
        <w:rPr>
          <w:rFonts w:ascii="Times New Roman" w:hAnsi="Times New Roman" w:cs="Times New Roman"/>
          <w:sz w:val="28"/>
          <w:szCs w:val="28"/>
          <w:lang w:val="kk-KZ"/>
        </w:rPr>
        <w:t>8</w:t>
      </w:r>
      <w:r w:rsidRPr="00CC7D0F">
        <w:rPr>
          <w:rFonts w:ascii="Times New Roman" w:hAnsi="Times New Roman" w:cs="Times New Roman"/>
          <w:sz w:val="28"/>
          <w:szCs w:val="28"/>
          <w:lang w:val="kk-KZ"/>
        </w:rPr>
        <w:t>, 18</w:t>
      </w:r>
      <w:r w:rsidR="00757F89">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xml:space="preserve">]. </w:t>
      </w:r>
      <w:r w:rsidR="0020073F" w:rsidRPr="00CC7D0F">
        <w:rPr>
          <w:rFonts w:ascii="Times New Roman" w:hAnsi="Times New Roman" w:cs="Times New Roman"/>
          <w:sz w:val="28"/>
          <w:szCs w:val="28"/>
          <w:lang w:val="kk-KZ"/>
        </w:rPr>
        <w:t>Сөйлесімді хабарламаларды құру мен түсінудің мех</w:t>
      </w:r>
      <w:r w:rsidR="00C16781" w:rsidRPr="00CC7D0F">
        <w:rPr>
          <w:rFonts w:ascii="Times New Roman" w:hAnsi="Times New Roman" w:cs="Times New Roman"/>
          <w:sz w:val="28"/>
          <w:szCs w:val="28"/>
          <w:lang w:val="kk-KZ"/>
        </w:rPr>
        <w:t>анизмі ретінде қарастырған Н.И.</w:t>
      </w:r>
      <w:r w:rsidR="0020073F" w:rsidRPr="00CC7D0F">
        <w:rPr>
          <w:rFonts w:ascii="Times New Roman" w:hAnsi="Times New Roman" w:cs="Times New Roman"/>
          <w:sz w:val="28"/>
          <w:szCs w:val="28"/>
          <w:lang w:val="kk-KZ"/>
        </w:rPr>
        <w:t>Жинкин сөйлесім үдерісін тек жекелеген элементтер арқылы емес, тұтас коммуникативтік акт аясында талдаудың қажеттігін атап көрсетеді. Айтылым үдерісінің табиғатын түсіну үшін сөйлесім коммуникациясының жүзеге асу шарттарын, оның мақсаттары мен міндеттерін ескеру маңызды. Қарым-қатынас барысында өзара әрекеттесетін кодтар қалыптасып, олар тұтас жүйе түзеді. Бұл жүйеге тіл, дыбыстық сөйлесім, ішкі сөйлесім және интеллект өзара сабақтастықта енеді.</w:t>
      </w:r>
    </w:p>
    <w:p w14:paraId="12554A89" w14:textId="02FD244F" w:rsidR="0020073F" w:rsidRPr="00CC7D0F" w:rsidRDefault="00E20D6D"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Н.И.</w:t>
      </w:r>
      <w:r w:rsidR="0020073F" w:rsidRPr="00CC7D0F">
        <w:rPr>
          <w:rFonts w:ascii="Times New Roman" w:eastAsia="Times New Roman" w:hAnsi="Times New Roman" w:cs="Times New Roman"/>
          <w:sz w:val="28"/>
          <w:szCs w:val="28"/>
          <w:lang w:val="kk-KZ" w:eastAsia="ru-RU"/>
        </w:rPr>
        <w:t>Жинкин ішкі сөйлесімді тіл мен интеллектіні, ауызша және жазбаша сөйлесімді байланыстыратын делдал, әмбебап заттық код ретінде сипаттайды. Ғалым сөйлесімді интеллект дамуының негізгі арнасы ретінде қарастырып, тіл мен ойлаудың тоғысатын орталығы ретінде мәтінді з</w:t>
      </w:r>
      <w:r w:rsidR="00C16781" w:rsidRPr="00CC7D0F">
        <w:rPr>
          <w:rFonts w:ascii="Times New Roman" w:eastAsia="Times New Roman" w:hAnsi="Times New Roman" w:cs="Times New Roman"/>
          <w:sz w:val="28"/>
          <w:szCs w:val="28"/>
          <w:lang w:val="kk-KZ" w:eastAsia="ru-RU"/>
        </w:rPr>
        <w:t>ерттеу қажеттігін ұсынады. Л.С.</w:t>
      </w:r>
      <w:r w:rsidR="0020073F" w:rsidRPr="00CC7D0F">
        <w:rPr>
          <w:rFonts w:ascii="Times New Roman" w:eastAsia="Times New Roman" w:hAnsi="Times New Roman" w:cs="Times New Roman"/>
          <w:sz w:val="28"/>
          <w:szCs w:val="28"/>
          <w:lang w:val="kk-KZ" w:eastAsia="ru-RU"/>
        </w:rPr>
        <w:t>Выготскийдің идеяларын басшылыққа ала отырып, ол жеке, оқшауланған сөзді дербес талдау нысаны ретінде қарастыру жеткіліксіз екенін ескертеді [10</w:t>
      </w:r>
      <w:r w:rsidR="00757F89">
        <w:rPr>
          <w:rFonts w:ascii="Times New Roman" w:eastAsia="Times New Roman" w:hAnsi="Times New Roman" w:cs="Times New Roman"/>
          <w:sz w:val="28"/>
          <w:szCs w:val="28"/>
          <w:lang w:val="kk-KZ" w:eastAsia="ru-RU"/>
        </w:rPr>
        <w:t>8</w:t>
      </w:r>
      <w:r w:rsidR="0020073F" w:rsidRPr="00CC7D0F">
        <w:rPr>
          <w:rFonts w:ascii="Times New Roman" w:eastAsia="Times New Roman" w:hAnsi="Times New Roman" w:cs="Times New Roman"/>
          <w:sz w:val="28"/>
          <w:szCs w:val="28"/>
          <w:lang w:val="kk-KZ" w:eastAsia="ru-RU"/>
        </w:rPr>
        <w:t>, 58</w:t>
      </w:r>
      <w:r w:rsidR="00757F89">
        <w:rPr>
          <w:rFonts w:ascii="Times New Roman" w:eastAsia="Times New Roman" w:hAnsi="Times New Roman" w:cs="Times New Roman"/>
          <w:sz w:val="28"/>
          <w:szCs w:val="28"/>
          <w:lang w:val="kk-KZ" w:eastAsia="ru-RU"/>
        </w:rPr>
        <w:t xml:space="preserve"> б.</w:t>
      </w:r>
      <w:r w:rsidR="0020073F" w:rsidRPr="00CC7D0F">
        <w:rPr>
          <w:rFonts w:ascii="Times New Roman" w:eastAsia="Times New Roman" w:hAnsi="Times New Roman" w:cs="Times New Roman"/>
          <w:sz w:val="28"/>
          <w:szCs w:val="28"/>
          <w:lang w:val="kk-KZ" w:eastAsia="ru-RU"/>
        </w:rPr>
        <w:t>].</w:t>
      </w:r>
    </w:p>
    <w:p w14:paraId="42160679" w14:textId="5352017D" w:rsidR="0020073F" w:rsidRPr="00CC7D0F" w:rsidRDefault="0020073F"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Мәтіннің пайда болуы мен оны түсіну үдерістерін талдай отырып, Н.И.Жинкин грамматика мен семантиканың, мағына мен мәннің өзара ажырамас байланысын атап көрсетеді. Ғалымның пікірінше, мәтіннің мағыналы болып қалыптасуы үшін грамматикалық құрылым лексикалық мазмұнме</w:t>
      </w:r>
      <w:r w:rsidR="00DD549A" w:rsidRPr="00CC7D0F">
        <w:rPr>
          <w:rFonts w:ascii="Times New Roman" w:eastAsia="Times New Roman" w:hAnsi="Times New Roman" w:cs="Times New Roman"/>
          <w:sz w:val="28"/>
          <w:szCs w:val="28"/>
          <w:lang w:val="kk-KZ" w:eastAsia="ru-RU"/>
        </w:rPr>
        <w:t>н толықтырылуы қажет [10</w:t>
      </w:r>
      <w:r w:rsidR="00757F89">
        <w:rPr>
          <w:rFonts w:ascii="Times New Roman" w:eastAsia="Times New Roman" w:hAnsi="Times New Roman" w:cs="Times New Roman"/>
          <w:sz w:val="28"/>
          <w:szCs w:val="28"/>
          <w:lang w:val="kk-KZ" w:eastAsia="ru-RU"/>
        </w:rPr>
        <w:t>9</w:t>
      </w:r>
      <w:r w:rsidR="00DD549A" w:rsidRPr="00CC7D0F">
        <w:rPr>
          <w:rFonts w:ascii="Times New Roman" w:eastAsia="Times New Roman" w:hAnsi="Times New Roman" w:cs="Times New Roman"/>
          <w:sz w:val="28"/>
          <w:szCs w:val="28"/>
          <w:lang w:val="kk-KZ" w:eastAsia="ru-RU"/>
        </w:rPr>
        <w:t>, 77</w:t>
      </w:r>
      <w:r w:rsidR="00757F89">
        <w:rPr>
          <w:rFonts w:ascii="Times New Roman" w:eastAsia="Times New Roman" w:hAnsi="Times New Roman" w:cs="Times New Roman"/>
          <w:sz w:val="28"/>
          <w:szCs w:val="28"/>
          <w:lang w:val="kk-KZ" w:eastAsia="ru-RU"/>
        </w:rPr>
        <w:t xml:space="preserve"> б.</w:t>
      </w:r>
      <w:r w:rsidR="00DD549A" w:rsidRPr="00CC7D0F">
        <w:rPr>
          <w:rFonts w:ascii="Times New Roman" w:eastAsia="Times New Roman" w:hAnsi="Times New Roman" w:cs="Times New Roman"/>
          <w:sz w:val="28"/>
          <w:szCs w:val="28"/>
          <w:lang w:val="kk-KZ" w:eastAsia="ru-RU"/>
        </w:rPr>
        <w:t>].</w:t>
      </w:r>
      <w:r w:rsidRPr="00CC7D0F">
        <w:rPr>
          <w:rFonts w:ascii="Times New Roman" w:eastAsia="Times New Roman" w:hAnsi="Times New Roman" w:cs="Times New Roman"/>
          <w:sz w:val="28"/>
          <w:szCs w:val="28"/>
          <w:lang w:val="kk-KZ" w:eastAsia="ru-RU"/>
        </w:rPr>
        <w:t>Демек, айтылымды құрастыру және оны қайта жасау барысында грамматикалық және лексикалық (семантикалық) компоненттерді біріктіретін белгілі бір модельдің болуы шарт. Зерттеуші лексемалар жиынтығы арқылы қалыптасатын мағыналық байланыстар мәтіннің синтаксистік құрылымдарын таңдауға тікелей ықпал ете</w:t>
      </w:r>
      <w:r w:rsidR="00C16781" w:rsidRPr="00CC7D0F">
        <w:rPr>
          <w:rFonts w:ascii="Times New Roman" w:eastAsia="Times New Roman" w:hAnsi="Times New Roman" w:cs="Times New Roman"/>
          <w:sz w:val="28"/>
          <w:szCs w:val="28"/>
          <w:lang w:val="kk-KZ" w:eastAsia="ru-RU"/>
        </w:rPr>
        <w:t>тінін көрсетеді [10</w:t>
      </w:r>
      <w:r w:rsidR="00757F89">
        <w:rPr>
          <w:rFonts w:ascii="Times New Roman" w:eastAsia="Times New Roman" w:hAnsi="Times New Roman" w:cs="Times New Roman"/>
          <w:sz w:val="28"/>
          <w:szCs w:val="28"/>
          <w:lang w:val="kk-KZ" w:eastAsia="ru-RU"/>
        </w:rPr>
        <w:t>9</w:t>
      </w:r>
      <w:r w:rsidR="00C16781" w:rsidRPr="00CC7D0F">
        <w:rPr>
          <w:rFonts w:ascii="Times New Roman" w:eastAsia="Times New Roman" w:hAnsi="Times New Roman" w:cs="Times New Roman"/>
          <w:sz w:val="28"/>
          <w:szCs w:val="28"/>
          <w:lang w:val="kk-KZ" w:eastAsia="ru-RU"/>
        </w:rPr>
        <w:t>, 7</w:t>
      </w:r>
      <w:r w:rsidR="00757F89">
        <w:rPr>
          <w:rFonts w:ascii="Times New Roman" w:eastAsia="Times New Roman" w:hAnsi="Times New Roman" w:cs="Times New Roman"/>
          <w:sz w:val="28"/>
          <w:szCs w:val="28"/>
          <w:lang w:val="kk-KZ" w:eastAsia="ru-RU"/>
        </w:rPr>
        <w:t>9 б.</w:t>
      </w:r>
      <w:r w:rsidR="00C16781" w:rsidRPr="00CC7D0F">
        <w:rPr>
          <w:rFonts w:ascii="Times New Roman" w:eastAsia="Times New Roman" w:hAnsi="Times New Roman" w:cs="Times New Roman"/>
          <w:sz w:val="28"/>
          <w:szCs w:val="28"/>
          <w:lang w:val="kk-KZ" w:eastAsia="ru-RU"/>
        </w:rPr>
        <w:t>]. Н.И.</w:t>
      </w:r>
      <w:r w:rsidRPr="00CC7D0F">
        <w:rPr>
          <w:rFonts w:ascii="Times New Roman" w:eastAsia="Times New Roman" w:hAnsi="Times New Roman" w:cs="Times New Roman"/>
          <w:sz w:val="28"/>
          <w:szCs w:val="28"/>
          <w:lang w:val="kk-KZ" w:eastAsia="ru-RU"/>
        </w:rPr>
        <w:t>Жинкиннің сөйлесім тудыру теориясының негізінде сөздерді іріктеу механизмі, алдын ала синтездеу немесе мәтін құруды қозғайтын негізгі тетік, сондай-ақ мәтінді бақылау мен сын тұрғысынан бағалау механизмдері сияқты сөйлесім әрекетінің маңызды құрамдас бөліктері айқындалады.</w:t>
      </w:r>
    </w:p>
    <w:p w14:paraId="647F9735" w14:textId="6AD38227" w:rsidR="0020073F" w:rsidRPr="00CC7D0F" w:rsidRDefault="006C1836" w:rsidP="00DD2D45">
      <w:pPr>
        <w:pStyle w:val="a4"/>
        <w:spacing w:before="0" w:beforeAutospacing="0" w:after="0" w:afterAutospacing="0"/>
        <w:ind w:firstLine="567"/>
        <w:jc w:val="both"/>
        <w:rPr>
          <w:sz w:val="28"/>
          <w:szCs w:val="28"/>
          <w:lang w:val="kk-KZ"/>
        </w:rPr>
      </w:pPr>
      <w:r w:rsidRPr="00CC7D0F">
        <w:rPr>
          <w:sz w:val="28"/>
          <w:szCs w:val="28"/>
          <w:lang w:val="kk-KZ"/>
        </w:rPr>
        <w:t>Н.И.Жинкин лексиканың қалыптасуы мен грамматикалық конструкциялардың модельдері ұзақ мерзімді жад ұғымымен байланысты екенін дәлелдеді. Ауызша сөйлесім механизмінде ұзақ мерзімді жадтан басқа, қысқа және оперативтік жад бар, олар сөйлесімді құрастыру үдерісінде «қазір айтылған сөзді есте сақтап, айтылуға тиіс сөздерді алдын ала болжайды». Оперативтік жад «өңделген сөздерді алып тастауға» көмектесіп, «жаңа сөйлемді құрастырады» [</w:t>
      </w:r>
      <w:r w:rsidR="00946EB3" w:rsidRPr="00CC7D0F">
        <w:rPr>
          <w:sz w:val="28"/>
          <w:szCs w:val="28"/>
          <w:lang w:val="kk-KZ"/>
        </w:rPr>
        <w:t>1</w:t>
      </w:r>
      <w:r w:rsidR="00757F89">
        <w:rPr>
          <w:sz w:val="28"/>
          <w:szCs w:val="28"/>
          <w:lang w:val="kk-KZ"/>
        </w:rPr>
        <w:t>10</w:t>
      </w:r>
      <w:r w:rsidR="00DD549A" w:rsidRPr="00CC7D0F">
        <w:rPr>
          <w:sz w:val="28"/>
          <w:szCs w:val="28"/>
          <w:lang w:val="kk-KZ"/>
        </w:rPr>
        <w:t>, 16</w:t>
      </w:r>
      <w:r w:rsidR="00757F89">
        <w:rPr>
          <w:sz w:val="28"/>
          <w:szCs w:val="28"/>
          <w:lang w:val="kk-KZ"/>
        </w:rPr>
        <w:t xml:space="preserve"> б.</w:t>
      </w:r>
      <w:r w:rsidR="00DD549A" w:rsidRPr="00CC7D0F">
        <w:rPr>
          <w:sz w:val="28"/>
          <w:szCs w:val="28"/>
          <w:lang w:val="kk-KZ"/>
        </w:rPr>
        <w:t>].</w:t>
      </w:r>
      <w:r w:rsidRPr="00CC7D0F">
        <w:rPr>
          <w:sz w:val="28"/>
          <w:szCs w:val="28"/>
          <w:lang w:val="kk-KZ"/>
        </w:rPr>
        <w:t xml:space="preserve"> </w:t>
      </w:r>
      <w:r w:rsidR="0020073F" w:rsidRPr="00CC7D0F">
        <w:rPr>
          <w:sz w:val="28"/>
          <w:szCs w:val="28"/>
          <w:lang w:val="kk-KZ"/>
        </w:rPr>
        <w:t>Ғалым сөйлесімді қайта құруға дайындық үдерісінің бірнеше кезеңін айқындай отырып, сөйлесімнің бастапқы сәтінде тек жалпы мағыналық бағдар ғана болатынын атап өтеді. Айтылым сөйлесім үдерісінің барысында біртіндеп жасалып, мазмұндық тұрғыдан толықтырылады. Осы тұрғыда алдын ала болжау мен есте сақтау тек грамматикалық байланыстарға ғана емес, сонымен қатар тірек сөздерге де тәуелді болады. Фразалық және логикалық екпіннің қойылуы, сөздердің орын тәртібі мен тілдік құрылымдардың таңдалуы да осы факторлармен айқындалады [1</w:t>
      </w:r>
      <w:r w:rsidR="00757F89">
        <w:rPr>
          <w:sz w:val="28"/>
          <w:szCs w:val="28"/>
          <w:lang w:val="kk-KZ"/>
        </w:rPr>
        <w:t>10</w:t>
      </w:r>
      <w:r w:rsidR="0020073F" w:rsidRPr="00CC7D0F">
        <w:rPr>
          <w:sz w:val="28"/>
          <w:szCs w:val="28"/>
          <w:lang w:val="kk-KZ"/>
        </w:rPr>
        <w:t>, 17</w:t>
      </w:r>
      <w:r w:rsidR="00757F89">
        <w:rPr>
          <w:sz w:val="28"/>
          <w:szCs w:val="28"/>
          <w:lang w:val="kk-KZ"/>
        </w:rPr>
        <w:t xml:space="preserve"> б.</w:t>
      </w:r>
      <w:r w:rsidR="0020073F" w:rsidRPr="00CC7D0F">
        <w:rPr>
          <w:sz w:val="28"/>
          <w:szCs w:val="28"/>
          <w:lang w:val="kk-KZ"/>
        </w:rPr>
        <w:t>]. Мәтінді қарым-қатынастың негізгі бірлігі ретінде қарастыра отырып, Н.</w:t>
      </w:r>
      <w:r w:rsidR="00CD1EE4" w:rsidRPr="00CC7D0F">
        <w:rPr>
          <w:sz w:val="28"/>
          <w:szCs w:val="28"/>
          <w:lang w:val="kk-KZ"/>
        </w:rPr>
        <w:t>И.</w:t>
      </w:r>
      <w:r w:rsidR="0020073F" w:rsidRPr="00CC7D0F">
        <w:rPr>
          <w:sz w:val="28"/>
          <w:szCs w:val="28"/>
          <w:lang w:val="kk-KZ"/>
        </w:rPr>
        <w:t>Жинкин мәтін идеясы мен оның туындау үдерісін ажыратады. Мәтіннің пайда болуы идеяның нақтыланып, кеңейтілуімен, яғни мазмұнның таралуымен байланысты болады. Идея құрамында айтылымның жалпы жоспары мен негізгі тезисі көрініс табады. Осы кезеңде сөйлеуші не туралы және қандай реттілікпен айту керектігін алдын ала жобалайды, яғни ойды кезең-кезеңімен ұйымдастырады: алдымен қандай мәселе қозғалады, одан кейін қандай ой айтылады, әрі қарай мазмұн қалай жалғасатыны жоспарланады [11</w:t>
      </w:r>
      <w:r w:rsidR="00757F89">
        <w:rPr>
          <w:sz w:val="28"/>
          <w:szCs w:val="28"/>
          <w:lang w:val="kk-KZ"/>
        </w:rPr>
        <w:t>1</w:t>
      </w:r>
      <w:r w:rsidR="0020073F" w:rsidRPr="00CC7D0F">
        <w:rPr>
          <w:sz w:val="28"/>
          <w:szCs w:val="28"/>
          <w:lang w:val="kk-KZ"/>
        </w:rPr>
        <w:t>, 146</w:t>
      </w:r>
      <w:r w:rsidR="00757F89">
        <w:rPr>
          <w:sz w:val="28"/>
          <w:szCs w:val="28"/>
          <w:lang w:val="kk-KZ"/>
        </w:rPr>
        <w:t xml:space="preserve"> б.</w:t>
      </w:r>
      <w:r w:rsidR="0020073F" w:rsidRPr="00CC7D0F">
        <w:rPr>
          <w:sz w:val="28"/>
          <w:szCs w:val="28"/>
          <w:lang w:val="kk-KZ"/>
        </w:rPr>
        <w:t>].</w:t>
      </w:r>
    </w:p>
    <w:p w14:paraId="69E60202" w14:textId="69E2793C"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Әрбір мәтінде сипатталатын нысан бар, ол шындықпен салыстырылады, оның белгілері сипаттау барысында анықталып, сөйлемдегі сөздердің байланыс грамматикалық ережелеріне сәйкес біріктіріледі. Сипаттау нысаны осы нысанның негізгі және қосымша белгілерін ашатын предикаттар жүйесі арқылы ашылады. Мәтін элементтерін таңдау үдерісі сөйлеушінің немесе тыңдаушының білім көлеміне және жалпы коммуникацияның мақсатына байланысты. Айтылымның туындауы барысында тілдік құралдарды білу және оларды қолдана білу</w:t>
      </w:r>
      <w:r w:rsidR="00C16781" w:rsidRPr="00CC7D0F">
        <w:rPr>
          <w:rFonts w:ascii="Times New Roman" w:hAnsi="Times New Roman" w:cs="Times New Roman"/>
          <w:sz w:val="28"/>
          <w:szCs w:val="28"/>
          <w:lang w:val="kk-KZ"/>
        </w:rPr>
        <w:t xml:space="preserve"> қажеттігін ескере отырып, Н.И.</w:t>
      </w:r>
      <w:r w:rsidRPr="00CC7D0F">
        <w:rPr>
          <w:rFonts w:ascii="Times New Roman" w:hAnsi="Times New Roman" w:cs="Times New Roman"/>
          <w:sz w:val="28"/>
          <w:szCs w:val="28"/>
          <w:lang w:val="kk-KZ"/>
        </w:rPr>
        <w:t>Жинкин үш түрлі ережені –  логикалық, семантикалық, грамматикалық – көрсетеді. Логикалық ережелер нысандар арасындағы қатынастарды көрсетеді, олардың негізінде ойдың нысаны туралы жалпы түсінік қалыптасады. Семантикалық ережелерді білу сөздердің мағынасына сәйкес олардың үйлесімділігін анықтауға мүмкіндік береді. Грамматикалық (синтаксистік) ереже ретінде «сөздерді үйлестірудің белгілі бір аяқталған схемасы» айтылымды құруға қажет элементтерді дұрыс таңдауға мүмкіндік береді. Бұл ережелер оқушылардың айтылым мәдениетін қалыптастыруда өте маңызды болады. Әсіресе айтылымның туындау кезеңі үшін өте қажет. Бұл ережелерді білу айтылымға қажет тілдік құралдарды дұрыс таңдауға, олардың сәйкестігін анықтауға мүмкіндік береді. Айтылымды құрастыру механизмі оперативтік жадпен тығыз байланысты. Осылайша, айтылым дәл осы көлемде құрылады.</w:t>
      </w:r>
    </w:p>
    <w:p w14:paraId="77B3B35B" w14:textId="643A0745" w:rsidR="00AB2C91" w:rsidRPr="00CC7D0F" w:rsidRDefault="00CD1EE4"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И.А.</w:t>
      </w:r>
      <w:r w:rsidR="00AB2C91" w:rsidRPr="00CC7D0F">
        <w:rPr>
          <w:rFonts w:ascii="Times New Roman" w:eastAsia="Times New Roman" w:hAnsi="Times New Roman" w:cs="Times New Roman"/>
          <w:sz w:val="28"/>
          <w:szCs w:val="28"/>
          <w:lang w:val="kk-KZ" w:eastAsia="ru-RU"/>
        </w:rPr>
        <w:t>Зимняя сөйлесімнің туындау үдерісін сипаттайтын үлгіні ұсынып, оны А.А.Леонтьев пен Л.С.Выготскийдің теориялық тұжырымдарымен сабақтастыра қарастырады. Ғалым сөйлесім әрекетінің үш негізгі деңгейін айқындайды: мотивациялық-қозғаушы, қалыптастырушы және жүзеге асырушы.</w:t>
      </w:r>
    </w:p>
    <w:p w14:paraId="43F4A7DD" w14:textId="06466D48" w:rsidR="00AB2C91" w:rsidRPr="00CC7D0F" w:rsidRDefault="00AB2C91"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Мотивациялық-қозғаушы деңгей мотивпен тікелей байланысты. Бұл кезеңде ой мәнге ие болған қажеттілік ретінде ішкі мотивке айналып, сөйлесім әрекетінің нақты қозғаушы күшіне ұласады. Мотивпен қатар сөйлесімді тудыратын бастапқы алғышарт ретінде коммуникативтік ниет қалыптасады. Ол сөйлеушінің қарым-қатынасқа қатысушы ретіндегі рөлін айқындап, айтылымның нақты мақсатын белгілейді [11</w:t>
      </w:r>
      <w:r w:rsidR="00757F89">
        <w:rPr>
          <w:rFonts w:ascii="Times New Roman" w:eastAsia="Times New Roman" w:hAnsi="Times New Roman" w:cs="Times New Roman"/>
          <w:sz w:val="28"/>
          <w:szCs w:val="28"/>
          <w:lang w:val="kk-KZ" w:eastAsia="ru-RU"/>
        </w:rPr>
        <w:t>2</w:t>
      </w:r>
      <w:r w:rsidRPr="00CC7D0F">
        <w:rPr>
          <w:rFonts w:ascii="Times New Roman" w:eastAsia="Times New Roman" w:hAnsi="Times New Roman" w:cs="Times New Roman"/>
          <w:sz w:val="28"/>
          <w:szCs w:val="28"/>
          <w:lang w:val="kk-KZ" w:eastAsia="ru-RU"/>
        </w:rPr>
        <w:t>, 71</w:t>
      </w:r>
      <w:r w:rsidR="00757F89">
        <w:rPr>
          <w:rFonts w:ascii="Times New Roman" w:eastAsia="Times New Roman" w:hAnsi="Times New Roman" w:cs="Times New Roman"/>
          <w:sz w:val="28"/>
          <w:szCs w:val="28"/>
          <w:lang w:val="kk-KZ" w:eastAsia="ru-RU"/>
        </w:rPr>
        <w:t xml:space="preserve"> б.</w:t>
      </w:r>
      <w:r w:rsidRPr="00CC7D0F">
        <w:rPr>
          <w:rFonts w:ascii="Times New Roman" w:eastAsia="Times New Roman" w:hAnsi="Times New Roman" w:cs="Times New Roman"/>
          <w:sz w:val="28"/>
          <w:szCs w:val="28"/>
          <w:lang w:val="kk-KZ" w:eastAsia="ru-RU"/>
        </w:rPr>
        <w:t>].</w:t>
      </w:r>
    </w:p>
    <w:p w14:paraId="1BD8A23A" w14:textId="263B0776" w:rsidR="00AB2C91" w:rsidRPr="00CC7D0F" w:rsidRDefault="00AB2C91"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Ғалымның пайымдауынша, қалыптастырушы деңгей мағыналық және құрылымдаушы кезеңдерден тұрады. Бұл А.А.Леонтьев сипаттаған «ішкі бағдарламалау» кезеңіне, яғни ішкі жоспарды құру үдерісіне сәйкес келеді. Осы кезеңде айтылымға қажетті лексикалық бірліктер іріктеліп, оның грамматикалық-синтаксистік құрылымы жасалады.</w:t>
      </w:r>
    </w:p>
    <w:p w14:paraId="60D455D9" w14:textId="21DDFA35" w:rsidR="00AB2C91" w:rsidRPr="00CC7D0F" w:rsidRDefault="00AB2C91"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Нәтижесінде сөйлесімді қалыптастыру деңгейінде мағынаны түзу мен құрылымдау үдерістері жүзеге асып, сөздерді таңдау, уақытша реттеу және артикуляциялық бағдарламалау механизмдері белсенді қызмет атқарады. Бұл механизмдер тілдік құралдар арқылы ойдың қалыптасуын және оның құрылымдануын қамтамасыз етіп, ой-құрылымды объективті деңгейге шығарады [11</w:t>
      </w:r>
      <w:r w:rsidR="00757F89">
        <w:rPr>
          <w:rFonts w:ascii="Times New Roman" w:eastAsia="Times New Roman" w:hAnsi="Times New Roman" w:cs="Times New Roman"/>
          <w:sz w:val="28"/>
          <w:szCs w:val="28"/>
          <w:lang w:val="kk-KZ" w:eastAsia="ru-RU"/>
        </w:rPr>
        <w:t>2</w:t>
      </w:r>
      <w:r w:rsidRPr="00CC7D0F">
        <w:rPr>
          <w:rFonts w:ascii="Times New Roman" w:eastAsia="Times New Roman" w:hAnsi="Times New Roman" w:cs="Times New Roman"/>
          <w:sz w:val="28"/>
          <w:szCs w:val="28"/>
          <w:lang w:val="kk-KZ" w:eastAsia="ru-RU"/>
        </w:rPr>
        <w:t>, 78</w:t>
      </w:r>
      <w:r w:rsidR="00757F89">
        <w:rPr>
          <w:rFonts w:ascii="Times New Roman" w:eastAsia="Times New Roman" w:hAnsi="Times New Roman" w:cs="Times New Roman"/>
          <w:sz w:val="28"/>
          <w:szCs w:val="28"/>
          <w:lang w:val="kk-KZ" w:eastAsia="ru-RU"/>
        </w:rPr>
        <w:t xml:space="preserve"> б.</w:t>
      </w:r>
      <w:r w:rsidRPr="00CC7D0F">
        <w:rPr>
          <w:rFonts w:ascii="Times New Roman" w:eastAsia="Times New Roman" w:hAnsi="Times New Roman" w:cs="Times New Roman"/>
          <w:sz w:val="28"/>
          <w:szCs w:val="28"/>
          <w:lang w:val="kk-KZ" w:eastAsia="ru-RU"/>
        </w:rPr>
        <w:t>].</w:t>
      </w:r>
    </w:p>
    <w:p w14:paraId="355B8E7B" w14:textId="0E6885E6" w:rsidR="00D677CC"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И.А.Зимняя «мағыналық байланыстарды» «субъектінің шындыққа қатынасы, субъектінің әрекеті арқылы бейнеленген құбылыстар мен сөзбен білдірілген ұғымдар арасындағы байланысты орнату» ретінде сипаттайды [</w:t>
      </w:r>
      <w:r w:rsidR="00A063CE" w:rsidRPr="00CC7D0F">
        <w:rPr>
          <w:rFonts w:ascii="Times New Roman" w:hAnsi="Times New Roman" w:cs="Times New Roman"/>
          <w:sz w:val="28"/>
          <w:szCs w:val="28"/>
          <w:lang w:val="kk-KZ"/>
        </w:rPr>
        <w:t>1</w:t>
      </w:r>
      <w:r w:rsidR="009D6772" w:rsidRPr="00CC7D0F">
        <w:rPr>
          <w:rFonts w:ascii="Times New Roman" w:hAnsi="Times New Roman" w:cs="Times New Roman"/>
          <w:sz w:val="28"/>
          <w:szCs w:val="28"/>
          <w:lang w:val="kk-KZ"/>
        </w:rPr>
        <w:t>1</w:t>
      </w:r>
      <w:r w:rsidR="00757F89">
        <w:rPr>
          <w:rFonts w:ascii="Times New Roman" w:hAnsi="Times New Roman" w:cs="Times New Roman"/>
          <w:sz w:val="28"/>
          <w:szCs w:val="28"/>
          <w:lang w:val="kk-KZ"/>
        </w:rPr>
        <w:t>2</w:t>
      </w:r>
      <w:r w:rsidRPr="00CC7D0F">
        <w:rPr>
          <w:rFonts w:ascii="Times New Roman" w:hAnsi="Times New Roman" w:cs="Times New Roman"/>
          <w:sz w:val="28"/>
          <w:szCs w:val="28"/>
          <w:lang w:val="kk-KZ"/>
        </w:rPr>
        <w:t>,149</w:t>
      </w:r>
      <w:r w:rsidR="00757F89">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xml:space="preserve">]. Осыған сүйеніп, 8-сынып оқушыларының </w:t>
      </w:r>
      <w:r w:rsidR="00D677CC" w:rsidRPr="00CC7D0F">
        <w:rPr>
          <w:rFonts w:ascii="Times New Roman" w:hAnsi="Times New Roman" w:cs="Times New Roman"/>
          <w:sz w:val="28"/>
          <w:szCs w:val="28"/>
          <w:lang w:val="kk-KZ"/>
        </w:rPr>
        <w:t>айтылым</w:t>
      </w:r>
      <w:r w:rsidRPr="00CC7D0F">
        <w:rPr>
          <w:rFonts w:ascii="Times New Roman" w:hAnsi="Times New Roman" w:cs="Times New Roman"/>
          <w:sz w:val="28"/>
          <w:szCs w:val="28"/>
          <w:lang w:val="kk-KZ"/>
        </w:rPr>
        <w:t xml:space="preserve"> әрекетіндегі мағыналық байланыстарды түсіну, орнату деңгейлері анықталды</w:t>
      </w:r>
      <w:r w:rsidR="00D677CC" w:rsidRPr="00CC7D0F">
        <w:rPr>
          <w:rFonts w:ascii="Times New Roman" w:hAnsi="Times New Roman" w:cs="Times New Roman"/>
          <w:sz w:val="28"/>
          <w:szCs w:val="28"/>
          <w:lang w:val="kk-KZ"/>
        </w:rPr>
        <w:t xml:space="preserve"> (3-кесте).</w:t>
      </w:r>
    </w:p>
    <w:p w14:paraId="1C151970" w14:textId="295849A2" w:rsidR="00D677CC" w:rsidRDefault="00D677CC" w:rsidP="00DD2D45">
      <w:pPr>
        <w:spacing w:after="0" w:line="240" w:lineRule="auto"/>
        <w:ind w:firstLine="567"/>
        <w:jc w:val="both"/>
        <w:rPr>
          <w:rFonts w:ascii="Times New Roman" w:hAnsi="Times New Roman" w:cs="Times New Roman"/>
          <w:b/>
          <w:sz w:val="28"/>
          <w:szCs w:val="28"/>
          <w:lang w:val="kk-KZ"/>
        </w:rPr>
      </w:pPr>
    </w:p>
    <w:p w14:paraId="3B0D96EE" w14:textId="13640274" w:rsidR="00DD2D45" w:rsidRDefault="00DD2D45" w:rsidP="00DD2D45">
      <w:pPr>
        <w:spacing w:after="0" w:line="240" w:lineRule="auto"/>
        <w:ind w:firstLine="567"/>
        <w:jc w:val="both"/>
        <w:rPr>
          <w:rFonts w:ascii="Times New Roman" w:hAnsi="Times New Roman" w:cs="Times New Roman"/>
          <w:b/>
          <w:sz w:val="28"/>
          <w:szCs w:val="28"/>
          <w:lang w:val="kk-KZ"/>
        </w:rPr>
      </w:pPr>
    </w:p>
    <w:p w14:paraId="7EBED562" w14:textId="7A0D081C" w:rsidR="00DD2D45" w:rsidRDefault="00DD2D45" w:rsidP="00DD2D45">
      <w:pPr>
        <w:spacing w:after="0" w:line="240" w:lineRule="auto"/>
        <w:ind w:firstLine="567"/>
        <w:jc w:val="both"/>
        <w:rPr>
          <w:rFonts w:ascii="Times New Roman" w:hAnsi="Times New Roman" w:cs="Times New Roman"/>
          <w:b/>
          <w:sz w:val="28"/>
          <w:szCs w:val="28"/>
          <w:lang w:val="kk-KZ"/>
        </w:rPr>
      </w:pPr>
    </w:p>
    <w:p w14:paraId="60FD0F95" w14:textId="77777777" w:rsidR="00DD2D45" w:rsidRPr="00CC7D0F" w:rsidRDefault="00DD2D45" w:rsidP="00DD2D45">
      <w:pPr>
        <w:spacing w:after="0" w:line="240" w:lineRule="auto"/>
        <w:ind w:firstLine="567"/>
        <w:jc w:val="both"/>
        <w:rPr>
          <w:rFonts w:ascii="Times New Roman" w:hAnsi="Times New Roman" w:cs="Times New Roman"/>
          <w:b/>
          <w:sz w:val="28"/>
          <w:szCs w:val="28"/>
          <w:lang w:val="kk-KZ"/>
        </w:rPr>
      </w:pPr>
    </w:p>
    <w:p w14:paraId="5559071F" w14:textId="5518402F" w:rsidR="003F3A7C" w:rsidRPr="000259E3" w:rsidRDefault="00323EC9" w:rsidP="000259E3">
      <w:pPr>
        <w:spacing w:after="0" w:line="240" w:lineRule="auto"/>
        <w:jc w:val="both"/>
        <w:rPr>
          <w:rFonts w:ascii="Times New Roman" w:hAnsi="Times New Roman" w:cs="Times New Roman"/>
          <w:bCs/>
          <w:sz w:val="28"/>
          <w:szCs w:val="28"/>
          <w:lang w:val="kk-KZ"/>
        </w:rPr>
      </w:pPr>
      <w:r w:rsidRPr="000259E3">
        <w:rPr>
          <w:rFonts w:ascii="Times New Roman" w:hAnsi="Times New Roman" w:cs="Times New Roman"/>
          <w:bCs/>
          <w:sz w:val="28"/>
          <w:szCs w:val="28"/>
          <w:lang w:val="kk-KZ"/>
        </w:rPr>
        <w:t>К</w:t>
      </w:r>
      <w:r w:rsidR="00D677CC" w:rsidRPr="000259E3">
        <w:rPr>
          <w:rFonts w:ascii="Times New Roman" w:hAnsi="Times New Roman" w:cs="Times New Roman"/>
          <w:bCs/>
          <w:sz w:val="28"/>
          <w:szCs w:val="28"/>
          <w:lang w:val="kk-KZ"/>
        </w:rPr>
        <w:t>есте</w:t>
      </w:r>
      <w:r w:rsidRPr="000259E3">
        <w:rPr>
          <w:rFonts w:ascii="Times New Roman" w:hAnsi="Times New Roman" w:cs="Times New Roman"/>
          <w:bCs/>
          <w:sz w:val="28"/>
          <w:szCs w:val="28"/>
          <w:lang w:val="kk-KZ"/>
        </w:rPr>
        <w:t xml:space="preserve"> </w:t>
      </w:r>
      <w:r w:rsidR="00B80B1A" w:rsidRPr="000259E3">
        <w:rPr>
          <w:rFonts w:ascii="Times New Roman" w:hAnsi="Times New Roman" w:cs="Times New Roman"/>
          <w:bCs/>
          <w:sz w:val="28"/>
          <w:szCs w:val="28"/>
          <w:lang w:val="kk-KZ"/>
        </w:rPr>
        <w:t>3</w:t>
      </w:r>
      <w:r w:rsidRPr="000259E3">
        <w:rPr>
          <w:rFonts w:ascii="Times New Roman" w:hAnsi="Times New Roman" w:cs="Times New Roman"/>
          <w:bCs/>
          <w:sz w:val="28"/>
          <w:szCs w:val="28"/>
          <w:lang w:val="kk-KZ"/>
        </w:rPr>
        <w:t xml:space="preserve"> –</w:t>
      </w:r>
      <w:r w:rsidR="003F3A7C" w:rsidRPr="000259E3">
        <w:rPr>
          <w:rFonts w:ascii="Times New Roman" w:hAnsi="Times New Roman" w:cs="Times New Roman"/>
          <w:bCs/>
          <w:sz w:val="28"/>
          <w:szCs w:val="28"/>
          <w:lang w:val="kk-KZ"/>
        </w:rPr>
        <w:t xml:space="preserve"> </w:t>
      </w:r>
      <w:r w:rsidR="00D677CC" w:rsidRPr="000259E3">
        <w:rPr>
          <w:rFonts w:ascii="Times New Roman" w:hAnsi="Times New Roman" w:cs="Times New Roman"/>
          <w:bCs/>
          <w:sz w:val="28"/>
          <w:szCs w:val="28"/>
          <w:lang w:val="kk-KZ"/>
        </w:rPr>
        <w:t>Оқушыларының айтылым әрекетіндегі мағыналық байланыстарды түсіну, орнату деңгейлері</w:t>
      </w:r>
    </w:p>
    <w:p w14:paraId="1E632225" w14:textId="77777777" w:rsidR="00DE24A2" w:rsidRPr="00CC7D0F" w:rsidRDefault="00DE24A2" w:rsidP="006C1836">
      <w:pPr>
        <w:spacing w:after="0" w:line="240" w:lineRule="auto"/>
        <w:ind w:firstLine="709"/>
        <w:jc w:val="both"/>
        <w:rPr>
          <w:rFonts w:ascii="Times New Roman" w:hAnsi="Times New Roman" w:cs="Times New Roman"/>
          <w:sz w:val="28"/>
          <w:szCs w:val="28"/>
          <w:lang w:val="kk-KZ"/>
        </w:rPr>
      </w:pPr>
    </w:p>
    <w:tbl>
      <w:tblPr>
        <w:tblStyle w:val="a9"/>
        <w:tblW w:w="9634" w:type="dxa"/>
        <w:tblLook w:val="04A0" w:firstRow="1" w:lastRow="0" w:firstColumn="1" w:lastColumn="0" w:noHBand="0" w:noVBand="1"/>
      </w:tblPr>
      <w:tblGrid>
        <w:gridCol w:w="376"/>
        <w:gridCol w:w="9258"/>
      </w:tblGrid>
      <w:tr w:rsidR="00B43A36" w:rsidRPr="000F4B92" w14:paraId="26668169" w14:textId="77777777" w:rsidTr="00DD2D45">
        <w:tc>
          <w:tcPr>
            <w:tcW w:w="376" w:type="dxa"/>
          </w:tcPr>
          <w:p w14:paraId="4C7167D2" w14:textId="509DE072" w:rsidR="00D12902" w:rsidRPr="000259E3" w:rsidRDefault="00D677CC" w:rsidP="006C1836">
            <w:pPr>
              <w:spacing w:after="0" w:line="240" w:lineRule="auto"/>
              <w:jc w:val="both"/>
              <w:rPr>
                <w:rFonts w:ascii="Times New Roman" w:hAnsi="Times New Roman" w:cs="Times New Roman"/>
                <w:sz w:val="24"/>
                <w:szCs w:val="24"/>
                <w:lang w:val="kk-KZ"/>
              </w:rPr>
            </w:pPr>
            <w:r w:rsidRPr="000259E3">
              <w:rPr>
                <w:rFonts w:ascii="Times New Roman" w:hAnsi="Times New Roman" w:cs="Times New Roman"/>
                <w:sz w:val="24"/>
                <w:szCs w:val="24"/>
                <w:lang w:val="kk-KZ"/>
              </w:rPr>
              <w:t>І</w:t>
            </w:r>
          </w:p>
        </w:tc>
        <w:tc>
          <w:tcPr>
            <w:tcW w:w="9258" w:type="dxa"/>
          </w:tcPr>
          <w:p w14:paraId="35A8C3A6" w14:textId="2F35F01C" w:rsidR="00D12902" w:rsidRPr="000259E3" w:rsidRDefault="00D12902" w:rsidP="006C1836">
            <w:pPr>
              <w:spacing w:after="0" w:line="240" w:lineRule="auto"/>
              <w:jc w:val="both"/>
              <w:rPr>
                <w:rFonts w:ascii="Times New Roman" w:hAnsi="Times New Roman" w:cs="Times New Roman"/>
                <w:sz w:val="24"/>
                <w:szCs w:val="24"/>
                <w:lang w:val="kk-KZ"/>
              </w:rPr>
            </w:pPr>
            <w:r w:rsidRPr="000259E3">
              <w:rPr>
                <w:rFonts w:ascii="Times New Roman" w:hAnsi="Times New Roman" w:cs="Times New Roman"/>
                <w:sz w:val="24"/>
                <w:szCs w:val="24"/>
                <w:lang w:val="kk-KZ"/>
              </w:rPr>
              <w:t>Бірінші деңгей – ұғымдар арасындағы байланыс деңгейі, мұнда предикативті байланыс негізгі байланыс ретінде сипатталады. Ол айтылымның негізін құрап, сөйлем деңгейінде қарастырылады. Басқа байланыс түрлері негізгі байланысты кеңейтуге, нақтылауға арналған. Бірінші деңгей – ұғымдар арасындағы байланыс деңгейі, мұнда предикативті байланыс негізгі байланыс ретінде сипатталады. Ол айтылымның негізін құрап, сөйлем деңгейінде қарастырылады. Басқа байланыс түрлері негізгі байланысты кеңейтуге, нақтылауға арналған.</w:t>
            </w:r>
          </w:p>
        </w:tc>
      </w:tr>
      <w:tr w:rsidR="00B43A36" w:rsidRPr="000F4B92" w14:paraId="60782EBD" w14:textId="77777777" w:rsidTr="00DD2D45">
        <w:tc>
          <w:tcPr>
            <w:tcW w:w="376" w:type="dxa"/>
          </w:tcPr>
          <w:p w14:paraId="457F6546" w14:textId="6201740F" w:rsidR="00D12902" w:rsidRPr="000259E3" w:rsidRDefault="00D677CC" w:rsidP="006C1836">
            <w:pPr>
              <w:spacing w:after="0" w:line="240" w:lineRule="auto"/>
              <w:jc w:val="both"/>
              <w:rPr>
                <w:rFonts w:ascii="Times New Roman" w:hAnsi="Times New Roman" w:cs="Times New Roman"/>
                <w:sz w:val="24"/>
                <w:szCs w:val="24"/>
                <w:lang w:val="kk-KZ"/>
              </w:rPr>
            </w:pPr>
            <w:r w:rsidRPr="000259E3">
              <w:rPr>
                <w:rFonts w:ascii="Times New Roman" w:hAnsi="Times New Roman" w:cs="Times New Roman"/>
                <w:sz w:val="24"/>
                <w:szCs w:val="24"/>
                <w:lang w:val="kk-KZ"/>
              </w:rPr>
              <w:t>ІІ</w:t>
            </w:r>
          </w:p>
        </w:tc>
        <w:tc>
          <w:tcPr>
            <w:tcW w:w="9258" w:type="dxa"/>
          </w:tcPr>
          <w:p w14:paraId="435CF6E3" w14:textId="2D036F8B" w:rsidR="00D12902" w:rsidRPr="000259E3" w:rsidRDefault="00D12902" w:rsidP="006C1836">
            <w:pPr>
              <w:spacing w:after="0" w:line="240" w:lineRule="auto"/>
              <w:jc w:val="both"/>
              <w:rPr>
                <w:rFonts w:ascii="Times New Roman" w:hAnsi="Times New Roman" w:cs="Times New Roman"/>
                <w:sz w:val="24"/>
                <w:szCs w:val="24"/>
                <w:lang w:val="kk-KZ"/>
              </w:rPr>
            </w:pPr>
            <w:r w:rsidRPr="000259E3">
              <w:rPr>
                <w:rFonts w:ascii="Times New Roman" w:hAnsi="Times New Roman" w:cs="Times New Roman"/>
                <w:sz w:val="24"/>
                <w:szCs w:val="24"/>
                <w:lang w:val="kk-KZ"/>
              </w:rPr>
              <w:t xml:space="preserve">Екінші деңгей – сөйлем мүшелерінің арасындағы байланыс деңгейі (сөз, сөз тіркесі деңгейі), мұнда оқушылар сөйлемнің негізгі және қосымша мүшелерін бөліп қана қоймай, сөйлем компоненттері арасындағы синтаксистік байланыстарды түсінуге, олардың грамматикалық </w:t>
            </w:r>
            <w:r w:rsidR="003F3A7C" w:rsidRPr="000259E3">
              <w:rPr>
                <w:rFonts w:ascii="Times New Roman" w:hAnsi="Times New Roman" w:cs="Times New Roman"/>
                <w:sz w:val="24"/>
                <w:szCs w:val="24"/>
                <w:lang w:val="kk-KZ"/>
              </w:rPr>
              <w:t>мағыналарын анықтауға үйренеді.</w:t>
            </w:r>
          </w:p>
        </w:tc>
      </w:tr>
    </w:tbl>
    <w:p w14:paraId="093418EF" w14:textId="77777777" w:rsidR="003F3A7C" w:rsidRPr="00CC7D0F" w:rsidRDefault="003F3A7C" w:rsidP="00D677CC">
      <w:pPr>
        <w:spacing w:after="0" w:line="240" w:lineRule="auto"/>
        <w:ind w:firstLine="708"/>
        <w:jc w:val="both"/>
        <w:rPr>
          <w:rFonts w:ascii="Times New Roman" w:hAnsi="Times New Roman" w:cs="Times New Roman"/>
          <w:sz w:val="28"/>
          <w:szCs w:val="28"/>
          <w:lang w:val="kk-KZ"/>
        </w:rPr>
      </w:pPr>
    </w:p>
    <w:p w14:paraId="43F7F215" w14:textId="03E1D1A3"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Сөйлесімге тіл бірліктерінің мағыналық байланыстары түгел қатысады. Оқушылардың сөйлесім механизмдері шындық туралы білімін, когнитивті дамудың белгілі бір деңгейін көрсету ретінде қалыптасады.</w:t>
      </w:r>
    </w:p>
    <w:p w14:paraId="1A0EE846" w14:textId="5638CBED" w:rsidR="006C1836" w:rsidRPr="00CC7D0F" w:rsidRDefault="00AB2C91" w:rsidP="00DD2D45">
      <w:pPr>
        <w:spacing w:after="0" w:line="240" w:lineRule="auto"/>
        <w:ind w:firstLine="567"/>
        <w:jc w:val="both"/>
        <w:rPr>
          <w:rFonts w:ascii="Times New Roman" w:hAnsi="Times New Roman" w:cs="Times New Roman"/>
          <w:sz w:val="28"/>
          <w:szCs w:val="28"/>
          <w:lang w:val="kk-KZ"/>
        </w:rPr>
      </w:pPr>
      <w:r w:rsidRPr="00CC7D0F">
        <w:rPr>
          <w:rFonts w:ascii="Times New Roman" w:eastAsia="Times New Roman" w:hAnsi="Times New Roman" w:cs="Times New Roman"/>
          <w:sz w:val="28"/>
          <w:szCs w:val="28"/>
          <w:lang w:val="kk-KZ" w:eastAsia="ru-RU"/>
        </w:rPr>
        <w:t>Жазбаша сөйлесім оқушылар мектепте арнайы меңгеретін сөйлесімнің ерекше түрі ретінде «кодтың коды» ұғымымен сипатталады [10</w:t>
      </w:r>
      <w:r w:rsidR="00757F89">
        <w:rPr>
          <w:rFonts w:ascii="Times New Roman" w:eastAsia="Times New Roman" w:hAnsi="Times New Roman" w:cs="Times New Roman"/>
          <w:sz w:val="28"/>
          <w:szCs w:val="28"/>
          <w:lang w:val="kk-KZ" w:eastAsia="ru-RU"/>
        </w:rPr>
        <w:t>8, 90 б.</w:t>
      </w:r>
      <w:r w:rsidRPr="00CC7D0F">
        <w:rPr>
          <w:rFonts w:ascii="Times New Roman" w:eastAsia="Times New Roman" w:hAnsi="Times New Roman" w:cs="Times New Roman"/>
          <w:sz w:val="28"/>
          <w:szCs w:val="28"/>
          <w:lang w:val="kk-KZ" w:eastAsia="ru-RU"/>
        </w:rPr>
        <w:t>]. Ол сөйлесімнің дербес формасы болып, мағынаны негізінен грамматикалық құралдар арқылы білдіруге бағытталады [11</w:t>
      </w:r>
      <w:r w:rsidR="00757F89">
        <w:rPr>
          <w:rFonts w:ascii="Times New Roman" w:eastAsia="Times New Roman" w:hAnsi="Times New Roman" w:cs="Times New Roman"/>
          <w:sz w:val="28"/>
          <w:szCs w:val="28"/>
          <w:lang w:val="kk-KZ" w:eastAsia="ru-RU"/>
        </w:rPr>
        <w:t>2</w:t>
      </w:r>
      <w:r w:rsidRPr="00CC7D0F">
        <w:rPr>
          <w:rFonts w:ascii="Times New Roman" w:eastAsia="Times New Roman" w:hAnsi="Times New Roman" w:cs="Times New Roman"/>
          <w:sz w:val="28"/>
          <w:szCs w:val="28"/>
          <w:lang w:val="kk-KZ" w:eastAsia="ru-RU"/>
        </w:rPr>
        <w:t>, 10</w:t>
      </w:r>
      <w:r w:rsidR="00757F89">
        <w:rPr>
          <w:rFonts w:ascii="Times New Roman" w:eastAsia="Times New Roman" w:hAnsi="Times New Roman" w:cs="Times New Roman"/>
          <w:sz w:val="28"/>
          <w:szCs w:val="28"/>
          <w:lang w:val="kk-KZ" w:eastAsia="ru-RU"/>
        </w:rPr>
        <w:t xml:space="preserve"> б.</w:t>
      </w:r>
      <w:r w:rsidRPr="00CC7D0F">
        <w:rPr>
          <w:rFonts w:ascii="Times New Roman" w:eastAsia="Times New Roman" w:hAnsi="Times New Roman" w:cs="Times New Roman"/>
          <w:sz w:val="28"/>
          <w:szCs w:val="28"/>
          <w:lang w:val="kk-KZ" w:eastAsia="ru-RU"/>
        </w:rPr>
        <w:t>]. Жазбаша сөйлесім ішкі сөйлесім, абстракциялау, еріктілік және кеңейтілген сөйлесім қабілеті сияқты күрделі пс</w:t>
      </w:r>
      <w:r w:rsidR="003D4A91">
        <w:rPr>
          <w:rFonts w:ascii="Times New Roman" w:eastAsia="Times New Roman" w:hAnsi="Times New Roman" w:cs="Times New Roman"/>
          <w:sz w:val="28"/>
          <w:szCs w:val="28"/>
          <w:lang w:val="kk-KZ" w:eastAsia="ru-RU"/>
        </w:rPr>
        <w:t>ихикалық құрылымдарға сүйенеді.</w:t>
      </w:r>
      <w:r w:rsidRPr="00CC7D0F">
        <w:rPr>
          <w:rFonts w:ascii="Times New Roman" w:eastAsia="Times New Roman" w:hAnsi="Times New Roman" w:cs="Times New Roman"/>
          <w:sz w:val="28"/>
          <w:szCs w:val="28"/>
          <w:lang w:val="kk-KZ" w:eastAsia="ru-RU"/>
        </w:rPr>
        <w:t>Психологтардың пікірінше, жазбаша сөйлесім ауызша сөйлесіммен салыстырғанда анағұрлым дерексіз сипатқа ие, өйткені онда нақты мотивтер мен тікелей сөйлесім жағдаяты болмайды. Сонымен бірге жазбаша сөйлесім ішкі сөйлесімге тәуелді болып, оның негізін ауызша сөйлесім құрайды. Еркін әрі мүмкіндігі кең сөйлесім түрі ретінде жазбаша формада айтылым үшін ең тиімді тілдік құралдарды саналы түрде таңдау жүзеге асады. Яғни сөйлеуші өз ой-құрылымын дәл жеткізуге мүмкіндік беретін сөздерді, сөз тіркестерін және синтаксистік құрылымдарды еркін қолдана алады [11</w:t>
      </w:r>
      <w:r w:rsidR="00757F89">
        <w:rPr>
          <w:rFonts w:ascii="Times New Roman" w:eastAsia="Times New Roman" w:hAnsi="Times New Roman" w:cs="Times New Roman"/>
          <w:sz w:val="28"/>
          <w:szCs w:val="28"/>
          <w:lang w:val="kk-KZ" w:eastAsia="ru-RU"/>
        </w:rPr>
        <w:t>2</w:t>
      </w:r>
      <w:r w:rsidRPr="00CC7D0F">
        <w:rPr>
          <w:rFonts w:ascii="Times New Roman" w:eastAsia="Times New Roman" w:hAnsi="Times New Roman" w:cs="Times New Roman"/>
          <w:sz w:val="28"/>
          <w:szCs w:val="28"/>
          <w:lang w:val="kk-KZ" w:eastAsia="ru-RU"/>
        </w:rPr>
        <w:t>, 11</w:t>
      </w:r>
      <w:r w:rsidR="00757F89">
        <w:rPr>
          <w:rFonts w:ascii="Times New Roman" w:eastAsia="Times New Roman" w:hAnsi="Times New Roman" w:cs="Times New Roman"/>
          <w:sz w:val="28"/>
          <w:szCs w:val="28"/>
          <w:lang w:val="kk-KZ" w:eastAsia="ru-RU"/>
        </w:rPr>
        <w:t xml:space="preserve"> б.</w:t>
      </w:r>
      <w:r w:rsidRPr="00CC7D0F">
        <w:rPr>
          <w:rFonts w:ascii="Times New Roman" w:eastAsia="Times New Roman" w:hAnsi="Times New Roman" w:cs="Times New Roman"/>
          <w:sz w:val="28"/>
          <w:szCs w:val="28"/>
          <w:lang w:val="kk-KZ" w:eastAsia="ru-RU"/>
        </w:rPr>
        <w:t xml:space="preserve">]. </w:t>
      </w:r>
      <w:r w:rsidR="006C1836" w:rsidRPr="00CC7D0F">
        <w:rPr>
          <w:rFonts w:ascii="Times New Roman" w:hAnsi="Times New Roman" w:cs="Times New Roman"/>
          <w:sz w:val="28"/>
          <w:szCs w:val="28"/>
          <w:lang w:val="kk-KZ"/>
        </w:rPr>
        <w:t>Коммуникативтік дағдыларды қалыптастыру үшін сөйлесім-ойлау үдерісінің мәні зор, өйткені ол байланысты айтылым формасында ойды қалыптастыру, құрылымдау және қайта құру үдерісі болып табылады.</w:t>
      </w:r>
    </w:p>
    <w:p w14:paraId="42730464" w14:textId="7D0871B9" w:rsidR="003E266D" w:rsidRPr="00CC7D0F" w:rsidRDefault="003E266D"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Грамматика мен семантиканың өзара байланысын ескеру айтылым үдерісінде айрықша мәнге ие, өйткені сөйлеу барысында грамматикалық құрылымдар мен мағыналық компоненттер бірлікте іске асады. Грамматикалық формалардың мағыналық қырын терең түсіну үшін білім алушыларды бұл құрылымдарды сөйлесімде белсенді қолдануға, әртүрлі мағыналық үлгілерге саналы түрде назар аударуға үйрету қажет. Синтаксистік құрылымдарды таңдау айтылым мазмұнына, коммуникативтік мақсатқа, қарым-қатынас контексіне және сөйлесім жағдаятын</w:t>
      </w:r>
      <w:r w:rsidR="00C16781" w:rsidRPr="00CC7D0F">
        <w:rPr>
          <w:rFonts w:ascii="Times New Roman" w:eastAsia="Times New Roman" w:hAnsi="Times New Roman" w:cs="Times New Roman"/>
          <w:sz w:val="28"/>
          <w:szCs w:val="28"/>
          <w:lang w:val="kk-KZ" w:eastAsia="ru-RU"/>
        </w:rPr>
        <w:t>а тікелей байланысты болады. Л.С.</w:t>
      </w:r>
      <w:r w:rsidRPr="00CC7D0F">
        <w:rPr>
          <w:rFonts w:ascii="Times New Roman" w:eastAsia="Times New Roman" w:hAnsi="Times New Roman" w:cs="Times New Roman"/>
          <w:sz w:val="28"/>
          <w:szCs w:val="28"/>
          <w:lang w:val="kk-KZ" w:eastAsia="ru-RU"/>
        </w:rPr>
        <w:t>Выготскийдің пікірінше, сөйлесімнің әрбір формасына өзіне тән лексикасы, грамматикалық жүйесі және синтаксистік құрылымы сәйкес келеді [10</w:t>
      </w:r>
      <w:r w:rsidR="00757F89">
        <w:rPr>
          <w:rFonts w:ascii="Times New Roman" w:eastAsia="Times New Roman" w:hAnsi="Times New Roman" w:cs="Times New Roman"/>
          <w:sz w:val="28"/>
          <w:szCs w:val="28"/>
          <w:lang w:val="kk-KZ" w:eastAsia="ru-RU"/>
        </w:rPr>
        <w:t>5</w:t>
      </w:r>
      <w:r w:rsidRPr="00CC7D0F">
        <w:rPr>
          <w:rFonts w:ascii="Times New Roman" w:eastAsia="Times New Roman" w:hAnsi="Times New Roman" w:cs="Times New Roman"/>
          <w:sz w:val="28"/>
          <w:szCs w:val="28"/>
          <w:lang w:val="kk-KZ" w:eastAsia="ru-RU"/>
        </w:rPr>
        <w:t>, 337</w:t>
      </w:r>
      <w:r w:rsidR="00757F89">
        <w:rPr>
          <w:rFonts w:ascii="Times New Roman" w:eastAsia="Times New Roman" w:hAnsi="Times New Roman" w:cs="Times New Roman"/>
          <w:sz w:val="28"/>
          <w:szCs w:val="28"/>
          <w:lang w:val="kk-KZ" w:eastAsia="ru-RU"/>
        </w:rPr>
        <w:t xml:space="preserve"> б.</w:t>
      </w:r>
      <w:r w:rsidRPr="00CC7D0F">
        <w:rPr>
          <w:rFonts w:ascii="Times New Roman" w:eastAsia="Times New Roman" w:hAnsi="Times New Roman" w:cs="Times New Roman"/>
          <w:sz w:val="28"/>
          <w:szCs w:val="28"/>
          <w:lang w:val="kk-KZ" w:eastAsia="ru-RU"/>
        </w:rPr>
        <w:t>].</w:t>
      </w:r>
    </w:p>
    <w:p w14:paraId="7208D5D7" w14:textId="7A984EA3" w:rsidR="006C1836" w:rsidRPr="00CC7D0F" w:rsidRDefault="003E266D"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Сөйлесім үдерісіне тілдің әртүрлі деңгейлеріндегі бірліктер қатысады. Тілдік бірліктер мәтін құрамына енгенде, олар жаңа қасиеттер мен қызметтерге ие болып, бастапқы тілдік мәнімен қатар сөйлесімдік сипатқа да ие болады. Осылайша, мәтінде тілдік мазмұн мен сөйлесімдік қасиеттер өзара тоғысады. Мәтін бір мезгілде әрі тілдік бірлік, әрі сөйлесімнің нәтижесі ретінде қарастырылады [11</w:t>
      </w:r>
      <w:r w:rsidR="00757F89">
        <w:rPr>
          <w:rFonts w:ascii="Times New Roman" w:eastAsia="Times New Roman" w:hAnsi="Times New Roman" w:cs="Times New Roman"/>
          <w:sz w:val="28"/>
          <w:szCs w:val="28"/>
          <w:lang w:val="kk-KZ" w:eastAsia="ru-RU"/>
        </w:rPr>
        <w:t>2</w:t>
      </w:r>
      <w:r w:rsidRPr="00CC7D0F">
        <w:rPr>
          <w:rFonts w:ascii="Times New Roman" w:eastAsia="Times New Roman" w:hAnsi="Times New Roman" w:cs="Times New Roman"/>
          <w:sz w:val="28"/>
          <w:szCs w:val="28"/>
          <w:lang w:val="kk-KZ" w:eastAsia="ru-RU"/>
        </w:rPr>
        <w:t>, 35</w:t>
      </w:r>
      <w:r w:rsidR="00757F89">
        <w:rPr>
          <w:rFonts w:ascii="Times New Roman" w:eastAsia="Times New Roman" w:hAnsi="Times New Roman" w:cs="Times New Roman"/>
          <w:sz w:val="28"/>
          <w:szCs w:val="28"/>
          <w:lang w:val="kk-KZ" w:eastAsia="ru-RU"/>
        </w:rPr>
        <w:t xml:space="preserve"> б.</w:t>
      </w:r>
      <w:r w:rsidRPr="00CC7D0F">
        <w:rPr>
          <w:rFonts w:ascii="Times New Roman" w:eastAsia="Times New Roman" w:hAnsi="Times New Roman" w:cs="Times New Roman"/>
          <w:sz w:val="28"/>
          <w:szCs w:val="28"/>
          <w:lang w:val="kk-KZ" w:eastAsia="ru-RU"/>
        </w:rPr>
        <w:t xml:space="preserve">]. Мәтіннің ең кіші құрылымдық бірлігі – сөйлем, ал оның материалдық негізін сөздер мен сөз тіркестері құрайды. </w:t>
      </w:r>
      <w:r w:rsidR="006C1836" w:rsidRPr="00CC7D0F">
        <w:rPr>
          <w:rFonts w:ascii="Times New Roman" w:hAnsi="Times New Roman" w:cs="Times New Roman"/>
          <w:sz w:val="28"/>
          <w:szCs w:val="28"/>
          <w:lang w:val="kk-KZ"/>
        </w:rPr>
        <w:t xml:space="preserve">Тілдің қолдану саласы – сөйлесім болғандықтан, сөйлесім дамуындағы тілдік құбылыстарға ерекше мән беріп, сөздердің, сөз тіркестерінің, сөйлемдердің сөйлесімдегі (мәтіндегі) қызметін ескеру керек. Сөйтіп, айтылымның дәл, қисынды, көркем болуы үшін сөйлесімнің туындау кезеңдерін ескеру қажет. Айтылым құрудың басында мотив жатыр. Мотивация айтылым жоспарын, ой-құрылымды туындатады, содан кейін айтылымның орындалу кезеңі (синтаксистік ұйымдастыру, «лексика-грамматикалық кеңейту») келеді, соңында ой-құрылыммен салыстырылады. Сөйлесімді бақылаған кезде сөйлеуші сөзінің нәтижесіне көңіл бөліп, әсерін бағалайды. Бұл – сөйлесімді түзету кезеңі. Оқыту үдерісінде бұл кезең өте маңызды болады. Онда жоспар құру, айтылымды дайындау үдерісі ескеріледі. Онда сөйлесімдегі қателер түзетіледі. </w:t>
      </w:r>
    </w:p>
    <w:p w14:paraId="580087B3" w14:textId="5FA5DF91"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Сонымен, жеткіншектің айтылым мәдениетін қалыптастырудың лингвопсихологиялық механизмдері ақиқат болмыс туралы білімді жеткізумен қатар когнитивті дамудың деңгейіне қызмет етеді. Айтылым механизмдерін білу мұғалімге тіл бірліктерін меңгерудің әдістерін анықтауға мүмкіндік береді, оқушылардың оқуға деген ынтасын күшейтеді, пәнге қызығушылығын арттырады. </w:t>
      </w:r>
    </w:p>
    <w:p w14:paraId="797EAFA3" w14:textId="218D3E86" w:rsidR="009D0BDF" w:rsidRPr="00CC7D0F" w:rsidRDefault="009D0BDF"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Қазіргі таңда оқушылардың психологиялық жағдайы</w:t>
      </w:r>
      <w:r w:rsidR="00D05FE6">
        <w:rPr>
          <w:rFonts w:ascii="Times New Roman" w:hAnsi="Times New Roman" w:cs="Times New Roman"/>
          <w:sz w:val="28"/>
          <w:szCs w:val="28"/>
          <w:lang w:val="kk-KZ"/>
        </w:rPr>
        <w:t xml:space="preserve"> осыдан ширек ғасыр бұрынғы</w:t>
      </w:r>
      <w:r w:rsidRPr="00CC7D0F">
        <w:rPr>
          <w:rFonts w:ascii="Times New Roman" w:hAnsi="Times New Roman" w:cs="Times New Roman"/>
          <w:sz w:val="28"/>
          <w:szCs w:val="28"/>
          <w:lang w:val="kk-KZ"/>
        </w:rPr>
        <w:t xml:space="preserve"> жеткіншектердің психикасымен салыстыратын болсақ, айырмашылықтар әрине бар. </w:t>
      </w:r>
      <w:r w:rsidR="009C1087" w:rsidRPr="00CC7D0F">
        <w:rPr>
          <w:rFonts w:ascii="Times New Roman" w:hAnsi="Times New Roman" w:cs="Times New Roman"/>
          <w:sz w:val="28"/>
          <w:szCs w:val="28"/>
          <w:lang w:val="kk-KZ"/>
        </w:rPr>
        <w:t>Қазіргі оқушылардың өміріне онлайн жүйенің келуі, яғни тілдік қарым</w:t>
      </w:r>
      <w:r w:rsidR="009C1087" w:rsidRPr="00CC7D0F">
        <w:rPr>
          <w:rFonts w:ascii="Times New Roman" w:hAnsi="Times New Roman" w:cs="Times New Roman"/>
          <w:sz w:val="28"/>
          <w:szCs w:val="28"/>
          <w:lang w:val="tr-TR"/>
        </w:rPr>
        <w:t>-</w:t>
      </w:r>
      <w:r w:rsidR="009C1087" w:rsidRPr="00CC7D0F">
        <w:rPr>
          <w:rFonts w:ascii="Times New Roman" w:hAnsi="Times New Roman" w:cs="Times New Roman"/>
          <w:sz w:val="28"/>
          <w:szCs w:val="28"/>
          <w:lang w:val="kk-KZ"/>
        </w:rPr>
        <w:t xml:space="preserve">қатынас жасауда онлайн жүйенің ентелеп енуі, әлеуметтік желілерді қолдану жиілігінің өсуі </w:t>
      </w:r>
      <w:r w:rsidR="009C1087" w:rsidRPr="00CC7D0F">
        <w:rPr>
          <w:rFonts w:ascii="Times New Roman" w:hAnsi="Times New Roman" w:cs="Times New Roman"/>
          <w:sz w:val="28"/>
          <w:szCs w:val="28"/>
          <w:lang w:val="tr-TR"/>
        </w:rPr>
        <w:t xml:space="preserve">– </w:t>
      </w:r>
      <w:r w:rsidR="009C1087" w:rsidRPr="00CC7D0F">
        <w:rPr>
          <w:rFonts w:ascii="Times New Roman" w:hAnsi="Times New Roman" w:cs="Times New Roman"/>
          <w:sz w:val="28"/>
          <w:szCs w:val="28"/>
          <w:lang w:val="kk-KZ"/>
        </w:rPr>
        <w:t>барлығы олардың сөйлеу мәдениетінің, айтылым мәдениетінің әлдеқайда төмендеуі әсерін тигізді. Өз ойын дұрыс жеткізуде сөздік қордың жетіспеушілігі, жауапты қысқа қайырып айту, тілдік қатынастың азаюы, кітап оқуға қызығушылықтың жұтаңдауы</w:t>
      </w:r>
      <w:r w:rsidR="009C1087" w:rsidRPr="00CC7D0F">
        <w:rPr>
          <w:rFonts w:ascii="Times New Roman" w:hAnsi="Times New Roman" w:cs="Times New Roman"/>
          <w:sz w:val="28"/>
          <w:szCs w:val="28"/>
          <w:lang w:val="tr-TR"/>
        </w:rPr>
        <w:t xml:space="preserve"> </w:t>
      </w:r>
      <w:r w:rsidR="009C1087" w:rsidRPr="00CC7D0F">
        <w:rPr>
          <w:rFonts w:ascii="Times New Roman" w:hAnsi="Times New Roman" w:cs="Times New Roman"/>
          <w:sz w:val="28"/>
          <w:szCs w:val="28"/>
          <w:lang w:val="kk-KZ"/>
        </w:rPr>
        <w:t xml:space="preserve">сияқты салдарымен күресуде олардың психологиялық жайын ескеру керектігі айқындалып отыр. </w:t>
      </w:r>
    </w:p>
    <w:p w14:paraId="024F45A8" w14:textId="6FB88910" w:rsidR="009C1087" w:rsidRPr="00CC7D0F" w:rsidRDefault="009C1087"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Оқушылардың айтылым мәдениетін қалыптастырудың әдістемесін жасауда қазіргі жеткіншектердің психикасындағы ерекшеліктерді ескерілетін болады. </w:t>
      </w:r>
    </w:p>
    <w:p w14:paraId="2762BBC4" w14:textId="77777777" w:rsidR="006C1836" w:rsidRPr="00CC7D0F" w:rsidRDefault="006C1836" w:rsidP="00DD2D45">
      <w:pPr>
        <w:spacing w:after="0" w:line="240" w:lineRule="auto"/>
        <w:ind w:firstLine="567"/>
        <w:jc w:val="both"/>
        <w:rPr>
          <w:rFonts w:ascii="Times New Roman" w:hAnsi="Times New Roman" w:cs="Times New Roman"/>
          <w:b/>
          <w:sz w:val="28"/>
          <w:szCs w:val="28"/>
          <w:lang w:val="tr-TR"/>
        </w:rPr>
      </w:pPr>
    </w:p>
    <w:p w14:paraId="11CA0A99" w14:textId="469CB3A5" w:rsidR="006C1836" w:rsidRPr="00CC7D0F" w:rsidRDefault="006C1836" w:rsidP="00DD2D45">
      <w:pPr>
        <w:spacing w:after="0" w:line="240" w:lineRule="auto"/>
        <w:ind w:firstLine="567"/>
        <w:jc w:val="both"/>
        <w:rPr>
          <w:rFonts w:ascii="Times New Roman" w:eastAsia="Calibri" w:hAnsi="Times New Roman" w:cs="Times New Roman"/>
          <w:b/>
          <w:sz w:val="28"/>
          <w:szCs w:val="28"/>
          <w:lang w:val="kk-KZ"/>
        </w:rPr>
      </w:pPr>
      <w:r w:rsidRPr="00CC7D0F">
        <w:rPr>
          <w:rFonts w:ascii="Times New Roman" w:hAnsi="Times New Roman" w:cs="Times New Roman"/>
          <w:b/>
          <w:sz w:val="28"/>
          <w:szCs w:val="28"/>
          <w:lang w:val="tr-TR"/>
        </w:rPr>
        <w:t>1.</w:t>
      </w:r>
      <w:r w:rsidRPr="00CC7D0F">
        <w:rPr>
          <w:rFonts w:ascii="Times New Roman" w:hAnsi="Times New Roman" w:cs="Times New Roman"/>
          <w:b/>
          <w:sz w:val="28"/>
          <w:szCs w:val="28"/>
          <w:lang w:val="kk-KZ"/>
        </w:rPr>
        <w:t>3</w:t>
      </w:r>
      <w:r w:rsidRPr="00CC7D0F">
        <w:rPr>
          <w:rFonts w:ascii="Times New Roman" w:hAnsi="Times New Roman" w:cs="Times New Roman"/>
          <w:b/>
          <w:sz w:val="28"/>
          <w:szCs w:val="28"/>
          <w:lang w:val="tr-TR"/>
        </w:rPr>
        <w:t xml:space="preserve"> </w:t>
      </w:r>
      <w:r w:rsidRPr="00CC7D0F">
        <w:rPr>
          <w:rFonts w:ascii="Times New Roman" w:eastAsia="Calibri" w:hAnsi="Times New Roman" w:cs="Times New Roman"/>
          <w:b/>
          <w:sz w:val="28"/>
          <w:szCs w:val="28"/>
          <w:lang w:val="kk-KZ"/>
        </w:rPr>
        <w:t>Мәтінмен жұмыс арқылы оқушылардың айтылым мәдениетін қалыптастырудың педагогикалық аспектілері</w:t>
      </w:r>
    </w:p>
    <w:p w14:paraId="3E700A43" w14:textId="668736D3" w:rsidR="00333931" w:rsidRPr="00CC7D0F" w:rsidRDefault="006C1836" w:rsidP="00DD2D45">
      <w:pPr>
        <w:pStyle w:val="a4"/>
        <w:spacing w:before="0" w:beforeAutospacing="0" w:after="0" w:afterAutospacing="0"/>
        <w:ind w:firstLine="567"/>
        <w:jc w:val="both"/>
        <w:rPr>
          <w:sz w:val="28"/>
          <w:szCs w:val="28"/>
          <w:lang w:val="kk-KZ"/>
        </w:rPr>
      </w:pPr>
      <w:r w:rsidRPr="00CC7D0F">
        <w:rPr>
          <w:sz w:val="28"/>
          <w:szCs w:val="28"/>
          <w:lang w:val="kk-KZ"/>
        </w:rPr>
        <w:t>Оқушылардың айтылым мәдениетін қалыптастыру, сөйлесім дағдыларын дамыту мәселелері әрдайым әдіскер ғалымдардың, психологтардың назарында болды. Бұл орайда қазақ тілі мен әдістемес</w:t>
      </w:r>
      <w:r w:rsidR="00CD1EE4" w:rsidRPr="00CC7D0F">
        <w:rPr>
          <w:sz w:val="28"/>
          <w:szCs w:val="28"/>
          <w:lang w:val="kk-KZ"/>
        </w:rPr>
        <w:t>інің негізін қалаған ғалым – А.</w:t>
      </w:r>
      <w:r w:rsidRPr="00CC7D0F">
        <w:rPr>
          <w:sz w:val="28"/>
          <w:szCs w:val="28"/>
          <w:lang w:val="kk-KZ"/>
        </w:rPr>
        <w:t>Байтұрсынұлы еңбектерінің маңызы зор. Ғалым «Тіл – құрал», «Әдебиет танытқыш» атты еңбектерінде, мақалаларында қазақ тілінің ерекшелігін,  сөз мәдениеті, айтылым мәдениеті туралы жан-жақты ақпарат береді. Ғалым айтылым мәдениетін қалыптастырып, тілді дұрыс қолдану үшін сөздік қорды байыту,</w:t>
      </w:r>
      <w:r w:rsidRPr="00CC7D0F">
        <w:rPr>
          <w:b/>
          <w:sz w:val="28"/>
          <w:szCs w:val="28"/>
          <w:lang w:val="kk-KZ"/>
        </w:rPr>
        <w:t xml:space="preserve"> </w:t>
      </w:r>
      <w:r w:rsidRPr="00CC7D0F">
        <w:rPr>
          <w:sz w:val="28"/>
          <w:szCs w:val="28"/>
          <w:lang w:val="kk-KZ"/>
        </w:rPr>
        <w:t>грамматиканы меңгеру</w:t>
      </w:r>
      <w:r w:rsidRPr="00CC7D0F">
        <w:rPr>
          <w:b/>
          <w:sz w:val="28"/>
          <w:szCs w:val="28"/>
          <w:lang w:val="kk-KZ"/>
        </w:rPr>
        <w:t xml:space="preserve">, </w:t>
      </w:r>
      <w:r w:rsidRPr="00CC7D0F">
        <w:rPr>
          <w:sz w:val="28"/>
          <w:szCs w:val="28"/>
          <w:lang w:val="kk-KZ"/>
        </w:rPr>
        <w:t xml:space="preserve">ойды дәл әрі нақты жеткізу керек екенін айтады. </w:t>
      </w:r>
      <w:r w:rsidR="00CD1EE4" w:rsidRPr="00CC7D0F">
        <w:rPr>
          <w:sz w:val="28"/>
          <w:szCs w:val="28"/>
          <w:lang w:val="kk-KZ"/>
        </w:rPr>
        <w:t>А.</w:t>
      </w:r>
      <w:r w:rsidR="00333931" w:rsidRPr="00CC7D0F">
        <w:rPr>
          <w:sz w:val="28"/>
          <w:szCs w:val="28"/>
          <w:lang w:val="kk-KZ"/>
        </w:rPr>
        <w:t>Байтұрсынұлы қазақ тілін меңгеру тек сөздік қорды білумен шектелмейтінін атап көрсетеді. Ғалымның пайымдауынша, тілді шынайы қолдана білу – ойға лайық сөздерді іріктей алу және оларды сөйлем ішінде өз орнына дәл орналастыра білу қабілетімен айқындалады [1</w:t>
      </w:r>
      <w:r w:rsidR="00757F89">
        <w:rPr>
          <w:sz w:val="28"/>
          <w:szCs w:val="28"/>
          <w:lang w:val="kk-KZ"/>
        </w:rPr>
        <w:t>7</w:t>
      </w:r>
      <w:r w:rsidR="00333931" w:rsidRPr="00CC7D0F">
        <w:rPr>
          <w:sz w:val="28"/>
          <w:szCs w:val="28"/>
          <w:lang w:val="kk-KZ"/>
        </w:rPr>
        <w:t>, 369</w:t>
      </w:r>
      <w:r w:rsidR="00757F89">
        <w:rPr>
          <w:sz w:val="28"/>
          <w:szCs w:val="28"/>
          <w:lang w:val="kk-KZ"/>
        </w:rPr>
        <w:t xml:space="preserve"> б.</w:t>
      </w:r>
      <w:r w:rsidR="00333931" w:rsidRPr="00CC7D0F">
        <w:rPr>
          <w:sz w:val="28"/>
          <w:szCs w:val="28"/>
          <w:lang w:val="kk-KZ"/>
        </w:rPr>
        <w:t>]. Ол мәтіннің (шығарма сөздің) мазмұнды әрі әсерлі шығуы үшін сөздің дұрыстығы, тілдің тазалығы, лексикалық анықтығы, мағыналық дәлдігі мен көркемдік сипаты сақталуы қажет екенін ескертеді.</w:t>
      </w:r>
    </w:p>
    <w:p w14:paraId="6B467E62" w14:textId="77777777" w:rsidR="00333931" w:rsidRPr="00CC7D0F" w:rsidRDefault="00333931" w:rsidP="00DD2D45">
      <w:pPr>
        <w:pStyle w:val="a4"/>
        <w:spacing w:before="0" w:beforeAutospacing="0" w:after="0" w:afterAutospacing="0"/>
        <w:ind w:firstLine="567"/>
        <w:jc w:val="both"/>
        <w:rPr>
          <w:sz w:val="28"/>
          <w:szCs w:val="28"/>
          <w:lang w:val="kk-KZ"/>
        </w:rPr>
      </w:pPr>
      <w:r w:rsidRPr="00CC7D0F">
        <w:rPr>
          <w:sz w:val="28"/>
          <w:szCs w:val="28"/>
          <w:lang w:val="kk-KZ"/>
        </w:rPr>
        <w:t>Сөз дұрыстығын қамтамасыз ету үшін ғалым мынадай талаптарды алға тартады:</w:t>
      </w:r>
    </w:p>
    <w:p w14:paraId="0A6B71D6" w14:textId="77777777" w:rsidR="00333931" w:rsidRPr="00CC7D0F" w:rsidRDefault="00333931" w:rsidP="00DD2D45">
      <w:pPr>
        <w:pStyle w:val="a4"/>
        <w:numPr>
          <w:ilvl w:val="0"/>
          <w:numId w:val="21"/>
        </w:numPr>
        <w:tabs>
          <w:tab w:val="left" w:pos="993"/>
        </w:tabs>
        <w:spacing w:before="0" w:beforeAutospacing="0" w:after="0" w:afterAutospacing="0"/>
        <w:ind w:left="0" w:firstLine="567"/>
        <w:jc w:val="both"/>
        <w:rPr>
          <w:sz w:val="28"/>
          <w:szCs w:val="28"/>
          <w:lang w:val="kk-KZ"/>
        </w:rPr>
      </w:pPr>
      <w:r w:rsidRPr="00CC7D0F">
        <w:rPr>
          <w:sz w:val="28"/>
          <w:szCs w:val="28"/>
          <w:lang w:val="kk-KZ"/>
        </w:rPr>
        <w:t>сөздердің тұлғасы мен мағынасына әсер ететін жалғау, жұрнақ, шылау тәрізді грамматикалық құралдарды терең меңгеріп, оларды орынды қолдану;</w:t>
      </w:r>
    </w:p>
    <w:p w14:paraId="56FAD883" w14:textId="77777777" w:rsidR="00333931" w:rsidRPr="00CC7D0F" w:rsidRDefault="00333931" w:rsidP="00DD2D45">
      <w:pPr>
        <w:pStyle w:val="a4"/>
        <w:numPr>
          <w:ilvl w:val="0"/>
          <w:numId w:val="21"/>
        </w:numPr>
        <w:tabs>
          <w:tab w:val="left" w:pos="993"/>
        </w:tabs>
        <w:spacing w:before="0" w:beforeAutospacing="0" w:after="0" w:afterAutospacing="0"/>
        <w:ind w:left="0" w:firstLine="567"/>
        <w:jc w:val="both"/>
        <w:rPr>
          <w:sz w:val="28"/>
          <w:szCs w:val="28"/>
          <w:lang w:val="kk-KZ"/>
        </w:rPr>
      </w:pPr>
      <w:r w:rsidRPr="00CC7D0F">
        <w:rPr>
          <w:sz w:val="28"/>
          <w:szCs w:val="28"/>
          <w:lang w:val="kk-KZ"/>
        </w:rPr>
        <w:t>сөйлем құрамындағы сөздерді дұрыс септеу, көптік форманы дұрыс беру және өзара үйлесімін сақтай отырып байланыстыру;</w:t>
      </w:r>
    </w:p>
    <w:p w14:paraId="7050F526" w14:textId="53D6BFAD" w:rsidR="00333931" w:rsidRPr="00CC7D0F" w:rsidRDefault="00333931" w:rsidP="00DD2D45">
      <w:pPr>
        <w:pStyle w:val="a4"/>
        <w:numPr>
          <w:ilvl w:val="0"/>
          <w:numId w:val="21"/>
        </w:numPr>
        <w:tabs>
          <w:tab w:val="left" w:pos="993"/>
        </w:tabs>
        <w:spacing w:before="0" w:beforeAutospacing="0" w:after="0" w:afterAutospacing="0"/>
        <w:ind w:left="0" w:firstLine="567"/>
        <w:jc w:val="both"/>
        <w:rPr>
          <w:sz w:val="28"/>
          <w:szCs w:val="28"/>
          <w:lang w:val="kk-KZ"/>
        </w:rPr>
      </w:pPr>
      <w:r w:rsidRPr="00CC7D0F">
        <w:rPr>
          <w:sz w:val="28"/>
          <w:szCs w:val="28"/>
          <w:lang w:val="kk-KZ"/>
        </w:rPr>
        <w:t>сөйлемдерді өзара қисынды түрде сабақтастырып, құрмаластырып, құрылымдық жағынан дәл орналастыру [1</w:t>
      </w:r>
      <w:r w:rsidR="00757F89">
        <w:rPr>
          <w:sz w:val="28"/>
          <w:szCs w:val="28"/>
          <w:lang w:val="kk-KZ"/>
        </w:rPr>
        <w:t>7</w:t>
      </w:r>
      <w:r w:rsidRPr="00CC7D0F">
        <w:rPr>
          <w:sz w:val="28"/>
          <w:szCs w:val="28"/>
          <w:lang w:val="kk-KZ"/>
        </w:rPr>
        <w:t>, 350</w:t>
      </w:r>
      <w:r w:rsidR="00757F89">
        <w:rPr>
          <w:sz w:val="28"/>
          <w:szCs w:val="28"/>
          <w:lang w:val="kk-KZ"/>
        </w:rPr>
        <w:t xml:space="preserve"> б.</w:t>
      </w:r>
      <w:r w:rsidRPr="00CC7D0F">
        <w:rPr>
          <w:sz w:val="28"/>
          <w:szCs w:val="28"/>
          <w:lang w:val="kk-KZ"/>
        </w:rPr>
        <w:t>].</w:t>
      </w:r>
    </w:p>
    <w:p w14:paraId="286864F5" w14:textId="019B40FF"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Қ</w:t>
      </w:r>
      <w:r w:rsidR="00180036">
        <w:rPr>
          <w:rFonts w:ascii="Times New Roman" w:hAnsi="Times New Roman" w:cs="Times New Roman"/>
          <w:sz w:val="28"/>
          <w:szCs w:val="28"/>
          <w:lang w:val="kk-KZ"/>
        </w:rPr>
        <w:t>.</w:t>
      </w:r>
      <w:r w:rsidRPr="00CC7D0F">
        <w:rPr>
          <w:rFonts w:ascii="Times New Roman" w:hAnsi="Times New Roman" w:cs="Times New Roman"/>
          <w:sz w:val="28"/>
          <w:szCs w:val="28"/>
          <w:lang w:val="kk-KZ"/>
        </w:rPr>
        <w:t xml:space="preserve">Жұбанов </w:t>
      </w:r>
      <w:r w:rsidRPr="00CC7D0F">
        <w:rPr>
          <w:rFonts w:ascii="Times New Roman" w:hAnsi="Times New Roman" w:cs="Times New Roman"/>
          <w:bCs/>
          <w:sz w:val="28"/>
          <w:szCs w:val="28"/>
          <w:lang w:val="kk-KZ"/>
        </w:rPr>
        <w:t>оқушылардың    айтылым мәдениетін қалыптастыру үшін орфоэпиялық нормаларды сақтау қажет екенін айтады. Ғалым т</w:t>
      </w:r>
      <w:r w:rsidRPr="00CC7D0F">
        <w:rPr>
          <w:rFonts w:ascii="Times New Roman" w:hAnsi="Times New Roman" w:cs="Times New Roman"/>
          <w:sz w:val="28"/>
          <w:szCs w:val="28"/>
          <w:lang w:val="kk-KZ"/>
        </w:rPr>
        <w:t xml:space="preserve">ілдік дағдыларды дамытуда айтылымның маңызы зор екенін ескерте келіп, оқыту әдістерін жетілдіру қажет екенін ескертеді. </w:t>
      </w:r>
    </w:p>
    <w:p w14:paraId="47F5E49E" w14:textId="77777777"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Оқушылардың айтылым мәдениетін қалыптастыруға қатысты ұстанымдар М.Балақаев, С.Аманжолов, С.Рахметова, Р.Әмір, Д.Әлімжанов, И.Ұйықбаев, Н.Уәли, Ф.Оразбаева, Ж.Дәулетбекова, Н.Құрманова, А.Қобыланова т.с.с. ғалымдардың еңбектерінде де сөз болды. </w:t>
      </w:r>
    </w:p>
    <w:p w14:paraId="3F506487" w14:textId="1A44CE70" w:rsidR="006C1836" w:rsidRPr="00CC7D0F" w:rsidRDefault="00333931" w:rsidP="00DD2D45">
      <w:pPr>
        <w:spacing w:after="0" w:line="240" w:lineRule="auto"/>
        <w:ind w:firstLine="567"/>
        <w:jc w:val="both"/>
        <w:rPr>
          <w:rFonts w:ascii="Times New Roman" w:hAnsi="Times New Roman" w:cs="Times New Roman"/>
          <w:b/>
          <w:sz w:val="28"/>
          <w:szCs w:val="28"/>
          <w:lang w:val="kk-KZ"/>
        </w:rPr>
      </w:pPr>
      <w:r w:rsidRPr="00CC7D0F">
        <w:rPr>
          <w:rFonts w:ascii="Times New Roman" w:hAnsi="Times New Roman" w:cs="Times New Roman"/>
          <w:sz w:val="28"/>
          <w:szCs w:val="28"/>
          <w:lang w:val="kk-KZ"/>
        </w:rPr>
        <w:t>Қазақ тіл білімінің дамуына сүбелі үлес қосып, сөйлеу мәдениеті мен тілдік нормалар мәселесін те</w:t>
      </w:r>
      <w:r w:rsidR="00D05FE6">
        <w:rPr>
          <w:rFonts w:ascii="Times New Roman" w:hAnsi="Times New Roman" w:cs="Times New Roman"/>
          <w:sz w:val="28"/>
          <w:szCs w:val="28"/>
          <w:lang w:val="kk-KZ"/>
        </w:rPr>
        <w:t>рең зерттеген көрнекті ғалым М.</w:t>
      </w:r>
      <w:r w:rsidRPr="00CC7D0F">
        <w:rPr>
          <w:rFonts w:ascii="Times New Roman" w:hAnsi="Times New Roman" w:cs="Times New Roman"/>
          <w:sz w:val="28"/>
          <w:szCs w:val="28"/>
          <w:lang w:val="kk-KZ"/>
        </w:rPr>
        <w:t>Балақаевтың «Қазақ тілінің стилистикасы» [11</w:t>
      </w:r>
      <w:r w:rsidR="00757F89">
        <w:rPr>
          <w:rFonts w:ascii="Times New Roman" w:hAnsi="Times New Roman" w:cs="Times New Roman"/>
          <w:sz w:val="28"/>
          <w:szCs w:val="28"/>
          <w:lang w:val="kk-KZ"/>
        </w:rPr>
        <w:t>3</w:t>
      </w:r>
      <w:r w:rsidRPr="00CC7D0F">
        <w:rPr>
          <w:rFonts w:ascii="Times New Roman" w:hAnsi="Times New Roman" w:cs="Times New Roman"/>
          <w:sz w:val="28"/>
          <w:szCs w:val="28"/>
          <w:lang w:val="kk-KZ"/>
        </w:rPr>
        <w:t>], «Қазақ әдеби тілі және оның нормалары» [11</w:t>
      </w:r>
      <w:r w:rsidR="00757F89">
        <w:rPr>
          <w:rFonts w:ascii="Times New Roman" w:hAnsi="Times New Roman" w:cs="Times New Roman"/>
          <w:sz w:val="28"/>
          <w:szCs w:val="28"/>
          <w:lang w:val="kk-KZ"/>
        </w:rPr>
        <w:t>4</w:t>
      </w:r>
      <w:r w:rsidRPr="00CC7D0F">
        <w:rPr>
          <w:rFonts w:ascii="Times New Roman" w:hAnsi="Times New Roman" w:cs="Times New Roman"/>
          <w:sz w:val="28"/>
          <w:szCs w:val="28"/>
          <w:lang w:val="kk-KZ"/>
        </w:rPr>
        <w:t>], «Тіл мәдениеті және қазақ тілін оқыту» [11</w:t>
      </w:r>
      <w:r w:rsidR="00757F89">
        <w:rPr>
          <w:rFonts w:ascii="Times New Roman" w:hAnsi="Times New Roman" w:cs="Times New Roman"/>
          <w:sz w:val="28"/>
          <w:szCs w:val="28"/>
          <w:lang w:val="kk-KZ"/>
        </w:rPr>
        <w:t>5</w:t>
      </w:r>
      <w:r w:rsidRPr="00CC7D0F">
        <w:rPr>
          <w:rFonts w:ascii="Times New Roman" w:hAnsi="Times New Roman" w:cs="Times New Roman"/>
          <w:sz w:val="28"/>
          <w:szCs w:val="28"/>
          <w:lang w:val="kk-KZ"/>
        </w:rPr>
        <w:t>] және басқа да еңбектерінде білім алушылардың айтылым мәдениетін жетілдіру, сөйлесім біліктері мен дағдыларын дамыту, әдеби тіл нормаларын сақтаудың маңызы кеңінен қарастырылады.</w:t>
      </w:r>
      <w:r w:rsidR="006C1836" w:rsidRPr="00CC7D0F">
        <w:rPr>
          <w:rFonts w:ascii="Times New Roman" w:hAnsi="Times New Roman" w:cs="Times New Roman"/>
          <w:sz w:val="36"/>
          <w:szCs w:val="36"/>
          <w:lang w:val="kk-KZ"/>
        </w:rPr>
        <w:t xml:space="preserve"> </w:t>
      </w:r>
      <w:r w:rsidR="006C1836" w:rsidRPr="00CC7D0F">
        <w:rPr>
          <w:rFonts w:ascii="Times New Roman" w:hAnsi="Times New Roman" w:cs="Times New Roman"/>
          <w:sz w:val="28"/>
          <w:szCs w:val="28"/>
          <w:lang w:val="kk-KZ"/>
        </w:rPr>
        <w:t>Ғалым сөйлеу мәдениетінің басты шарты ретінде сөз мағынасын түсініп, орынды қолдана білуді атай келіп, мәдениетті сөйлеу үшін тілдік нормаларды сақтау керек екенін ескертеді. Сонымен қатар зерттеуші айтылым мәдениетін сауатты ойлаудың көрсеткіші ретінде сипаттап, грамматикалық тұрғыдан дұрыс сөйлеу жеткіліксіз екенін, ойдың логикалық құрылымын сақтау керек екенін айтады.</w:t>
      </w:r>
      <w:r w:rsidR="009C1087" w:rsidRPr="00CC7D0F">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 xml:space="preserve">Оқушыларға сөйлеу мәдениетін үйрету үшін тілдесім (диалог) пен айтылымды (монологтық сөз) дамыту қажет екенін ескерте келіп, орфоэпиялық норманы сақтай білуге дағдыландыру керек екенін айтады.  Сонымен қатар оқушылардың айтылым дағдыларын дамытуда функционалдық стильдердің (көркем әдебиет, ауызекі, ресми, ғылыми және публицистикалық стильдердің) ерекшеліктерін түсіндіру керек екенін де ескертеді. Ғалым мәтінмен жұмыс арқылы сөйлеу мәдениетін жетілдіруге болатынын айта келіп, оқушыларға мәтінді түсініп оқу, мазмұндау, баяндау, талдау, стильдік ерекшеліктерін ажырату арқылы сөйлеу дағдыларын қалыптастыру керек деген тұжырым жасайды. </w:t>
      </w:r>
    </w:p>
    <w:p w14:paraId="0A2D74CD" w14:textId="0EBAB644"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С.Аманжолов айтылым мәдениетін қалыптастыру үшін грамматикалық нормаларды сақтай білу керек екенін ескерте келіп, ол үшін лексикалық, морфологиялық, синтаксистік ережелерді меңгеру керек екенін айтады. Ғалым сөйлем құру машықтарын жетілдіруді дұрыс сөйлеуге үйретудің негізгі тәсілі ретінде сипаттайды</w:t>
      </w:r>
      <w:r w:rsidR="00A95E8D" w:rsidRPr="00CC7D0F">
        <w:rPr>
          <w:rFonts w:ascii="Times New Roman" w:hAnsi="Times New Roman" w:cs="Times New Roman"/>
          <w:sz w:val="28"/>
          <w:szCs w:val="28"/>
          <w:lang w:val="kk-KZ"/>
        </w:rPr>
        <w:t xml:space="preserve"> [1</w:t>
      </w:r>
      <w:r w:rsidR="009C1087" w:rsidRPr="00CC7D0F">
        <w:rPr>
          <w:rFonts w:ascii="Times New Roman" w:hAnsi="Times New Roman" w:cs="Times New Roman"/>
          <w:sz w:val="28"/>
          <w:szCs w:val="28"/>
          <w:lang w:val="kk-KZ"/>
        </w:rPr>
        <w:t>1</w:t>
      </w:r>
      <w:r w:rsidR="00757F89">
        <w:rPr>
          <w:rFonts w:ascii="Times New Roman" w:hAnsi="Times New Roman" w:cs="Times New Roman"/>
          <w:sz w:val="28"/>
          <w:szCs w:val="28"/>
          <w:lang w:val="kk-KZ"/>
        </w:rPr>
        <w:t>6</w:t>
      </w:r>
      <w:r w:rsidR="00A95E8D"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 xml:space="preserve">. </w:t>
      </w:r>
    </w:p>
    <w:p w14:paraId="4B376E4F" w14:textId="1962B81C" w:rsidR="00333931" w:rsidRPr="00CC7D0F" w:rsidRDefault="00333931"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 xml:space="preserve">Академик Рабиға Сыздықтың «Тілдік норма және оның қалыптануы», «Сөз сазы», «Қазақ тілінің анықтағышы», «Ауызша дамыған қазақ әдеби тілі» және өзге де еңбектерінде тілдік норма, қазақ тілінің стилистикалық жүйесі, шешендік өнер мен сөз мәдениетіне қатысты өзекті мәселелер жан-жақты қарастырылады. Ғалым орфоэпиялық қағидаттарды талдай отырып, негізгі ұғымдардың мазмұнын нақтылай түседі. Оның пайымдауынша, </w:t>
      </w:r>
      <w:r w:rsidRPr="00CC7D0F">
        <w:rPr>
          <w:rFonts w:ascii="Times New Roman" w:eastAsia="Times New Roman" w:hAnsi="Times New Roman" w:cs="Times New Roman"/>
          <w:b/>
          <w:bCs/>
          <w:sz w:val="28"/>
          <w:szCs w:val="28"/>
          <w:lang w:val="kk-KZ" w:eastAsia="ru-RU"/>
        </w:rPr>
        <w:t>сөз сазы</w:t>
      </w:r>
      <w:r w:rsidRPr="00CC7D0F">
        <w:rPr>
          <w:rFonts w:ascii="Times New Roman" w:eastAsia="Times New Roman" w:hAnsi="Times New Roman" w:cs="Times New Roman"/>
          <w:sz w:val="28"/>
          <w:szCs w:val="28"/>
          <w:lang w:val="kk-KZ" w:eastAsia="ru-RU"/>
        </w:rPr>
        <w:t xml:space="preserve"> – сөйлеу үдерісінде сөздердің дұрыс дыбысталып, тыңдаушы құлағына жағымды естілуі, ал </w:t>
      </w:r>
      <w:r w:rsidRPr="00CC7D0F">
        <w:rPr>
          <w:rFonts w:ascii="Times New Roman" w:eastAsia="Times New Roman" w:hAnsi="Times New Roman" w:cs="Times New Roman"/>
          <w:b/>
          <w:bCs/>
          <w:sz w:val="28"/>
          <w:szCs w:val="28"/>
          <w:lang w:val="kk-KZ" w:eastAsia="ru-RU"/>
        </w:rPr>
        <w:t>сөзді дұрыс айту</w:t>
      </w:r>
      <w:r w:rsidRPr="00CC7D0F">
        <w:rPr>
          <w:rFonts w:ascii="Times New Roman" w:eastAsia="Times New Roman" w:hAnsi="Times New Roman" w:cs="Times New Roman"/>
          <w:sz w:val="28"/>
          <w:szCs w:val="28"/>
          <w:lang w:val="kk-KZ" w:eastAsia="ru-RU"/>
        </w:rPr>
        <w:t xml:space="preserve"> – тілдің табиғи дыбыстық заңдылықтарын сақтау. Сөз сазы сөйлеу актісінде сөз ішіндегі немесе сөз аралығындағы дыбыстардың бір-біріне ықпал етіп, өзара үйлесім табуынан көрінеді; бұл, бір жағынан, сөйлеу мүшелерінің жұмысын жеңілдетіп, артикуляциялық кедергілерді азайтса, екінші жағынан, айтылған сөздің әуезді, жұмсақ естілуін қамтамасыз етеді [11</w:t>
      </w:r>
      <w:r w:rsidR="004108BF">
        <w:rPr>
          <w:rFonts w:ascii="Times New Roman" w:eastAsia="Times New Roman" w:hAnsi="Times New Roman" w:cs="Times New Roman"/>
          <w:sz w:val="28"/>
          <w:szCs w:val="28"/>
          <w:lang w:val="kk-KZ" w:eastAsia="ru-RU"/>
        </w:rPr>
        <w:t>7</w:t>
      </w:r>
      <w:r w:rsidRPr="00CC7D0F">
        <w:rPr>
          <w:rFonts w:ascii="Times New Roman" w:eastAsia="Times New Roman" w:hAnsi="Times New Roman" w:cs="Times New Roman"/>
          <w:sz w:val="28"/>
          <w:szCs w:val="28"/>
          <w:lang w:val="kk-KZ" w:eastAsia="ru-RU"/>
        </w:rPr>
        <w:t>, 124</w:t>
      </w:r>
      <w:r w:rsidR="004108BF">
        <w:rPr>
          <w:rFonts w:ascii="Times New Roman" w:eastAsia="Times New Roman" w:hAnsi="Times New Roman" w:cs="Times New Roman"/>
          <w:sz w:val="28"/>
          <w:szCs w:val="28"/>
          <w:lang w:val="kk-KZ" w:eastAsia="ru-RU"/>
        </w:rPr>
        <w:t xml:space="preserve"> б.</w:t>
      </w:r>
      <w:r w:rsidRPr="00CC7D0F">
        <w:rPr>
          <w:rFonts w:ascii="Times New Roman" w:eastAsia="Times New Roman" w:hAnsi="Times New Roman" w:cs="Times New Roman"/>
          <w:sz w:val="28"/>
          <w:szCs w:val="28"/>
          <w:lang w:val="kk-KZ" w:eastAsia="ru-RU"/>
        </w:rPr>
        <w:t xml:space="preserve">]. Ғалымның тұжырымы бойынша, </w:t>
      </w:r>
      <w:r w:rsidRPr="00CC7D0F">
        <w:rPr>
          <w:rFonts w:ascii="Times New Roman" w:eastAsia="Times New Roman" w:hAnsi="Times New Roman" w:cs="Times New Roman"/>
          <w:b/>
          <w:bCs/>
          <w:sz w:val="28"/>
          <w:szCs w:val="28"/>
          <w:lang w:val="kk-KZ" w:eastAsia="ru-RU"/>
        </w:rPr>
        <w:t>сөйлеу мәдениеті</w:t>
      </w:r>
      <w:r w:rsidRPr="00CC7D0F">
        <w:rPr>
          <w:rFonts w:ascii="Times New Roman" w:eastAsia="Times New Roman" w:hAnsi="Times New Roman" w:cs="Times New Roman"/>
          <w:sz w:val="28"/>
          <w:szCs w:val="28"/>
          <w:lang w:val="kk-KZ" w:eastAsia="ru-RU"/>
        </w:rPr>
        <w:t xml:space="preserve"> – ауызша тілдің жалпы тіл мәдениетіне қойылатын талаптарымен қатар, оған тән арнайы нормалардың сақталуымен сипатталады. Бұл нормаларға сөздерді дұрыс дыбыстау, айтылымның әуезділігін қамтамасыз ету тәртібі жатады [11</w:t>
      </w:r>
      <w:r w:rsidR="004108BF">
        <w:rPr>
          <w:rFonts w:ascii="Times New Roman" w:eastAsia="Times New Roman" w:hAnsi="Times New Roman" w:cs="Times New Roman"/>
          <w:sz w:val="28"/>
          <w:szCs w:val="28"/>
          <w:lang w:val="kk-KZ" w:eastAsia="ru-RU"/>
        </w:rPr>
        <w:t>7</w:t>
      </w:r>
      <w:r w:rsidRPr="00CC7D0F">
        <w:rPr>
          <w:rFonts w:ascii="Times New Roman" w:eastAsia="Times New Roman" w:hAnsi="Times New Roman" w:cs="Times New Roman"/>
          <w:sz w:val="28"/>
          <w:szCs w:val="28"/>
          <w:lang w:val="kk-KZ" w:eastAsia="ru-RU"/>
        </w:rPr>
        <w:t>, 115</w:t>
      </w:r>
      <w:r w:rsidR="004108BF">
        <w:rPr>
          <w:rFonts w:ascii="Times New Roman" w:eastAsia="Times New Roman" w:hAnsi="Times New Roman" w:cs="Times New Roman"/>
          <w:sz w:val="28"/>
          <w:szCs w:val="28"/>
          <w:lang w:val="kk-KZ" w:eastAsia="ru-RU"/>
        </w:rPr>
        <w:t xml:space="preserve"> б.</w:t>
      </w:r>
      <w:r w:rsidRPr="00CC7D0F">
        <w:rPr>
          <w:rFonts w:ascii="Times New Roman" w:eastAsia="Times New Roman" w:hAnsi="Times New Roman" w:cs="Times New Roman"/>
          <w:sz w:val="28"/>
          <w:szCs w:val="28"/>
          <w:lang w:val="kk-KZ" w:eastAsia="ru-RU"/>
        </w:rPr>
        <w:t>].</w:t>
      </w:r>
    </w:p>
    <w:p w14:paraId="318E3266" w14:textId="545B0F10" w:rsidR="00333931" w:rsidRPr="00CC7D0F" w:rsidRDefault="00333931"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Рабиға Сыздық орфоэпиялық нормаларды адам көбіне жаттау арқылы емес, тыңдау, есту арқылы меңгеретінін атап көрсетіп, бұл үдерісте радио мен теледидар тілі, сахнадан естілетін сөздер мен әндердің рөлі ерекше екенін айтады. Осыған байланысты сөйлеу барысында сөздерді қате айту, орфоэпиялық нормаларды елемеу сияқты олқылықтардың алдын алуда ең алдымен мектептің жауапкершілігі зор екенін ескертеді. Ғалым мемлекеттік тілдің қоғамдық қызмет атқаруы оны қолдануда белгілі бір заңдылықтар мен нормалардың болуын талап ететінін айта келе, тілдік нормалар тілдің барлық деңгейінде – лексикасында, грамматикасында, дыбыстық жүйесінде, стильдік-көркемдік тәсілдерінде сақталуы қажет екенін көрсетеді. Сонымен қатар бұл нормалар тілдің жазбаша және ауызша қолданысының екеуінде де бірдей жүзеге асуы тиіс. Осы тұрғыдан алғанда, қазақ әдеби тілінің ауызша түріне, әсіресе көпшілік алдында сөйлеу мәдениетіне қойылатын талаптардың күшейе түсуі заңды құбылыс деп түйіндейді. Сондықтан ғалым қазақ әдеби тілінің, соның ішінде ауызша сөйлеу нормаларын сақтау, оларды жұртшылыққа үйрету, орнықтыру ісінде балабақша тәрбиешілерінен бастап, мектеп мұғалімдері, жоғары оқу орындарының оқытушылары, сондай-ақ сахна өнерпаздары, радио мен теледидар дикторлары, жүргізушілер, әншілер мен эстрада шеберлерінің жауапкершілігі аса жоғары екенін ерекше атап өтеді [11</w:t>
      </w:r>
      <w:r w:rsidR="004108BF">
        <w:rPr>
          <w:rFonts w:ascii="Times New Roman" w:eastAsia="Times New Roman" w:hAnsi="Times New Roman" w:cs="Times New Roman"/>
          <w:sz w:val="28"/>
          <w:szCs w:val="28"/>
          <w:lang w:val="kk-KZ" w:eastAsia="ru-RU"/>
        </w:rPr>
        <w:t>7</w:t>
      </w:r>
      <w:r w:rsidRPr="00CC7D0F">
        <w:rPr>
          <w:rFonts w:ascii="Times New Roman" w:eastAsia="Times New Roman" w:hAnsi="Times New Roman" w:cs="Times New Roman"/>
          <w:sz w:val="28"/>
          <w:szCs w:val="28"/>
          <w:lang w:val="kk-KZ" w:eastAsia="ru-RU"/>
        </w:rPr>
        <w:t>, 107</w:t>
      </w:r>
      <w:r w:rsidR="004108BF">
        <w:rPr>
          <w:rFonts w:ascii="Times New Roman" w:eastAsia="Times New Roman" w:hAnsi="Times New Roman" w:cs="Times New Roman"/>
          <w:sz w:val="28"/>
          <w:szCs w:val="28"/>
          <w:lang w:val="kk-KZ" w:eastAsia="ru-RU"/>
        </w:rPr>
        <w:t xml:space="preserve"> б.</w:t>
      </w:r>
      <w:r w:rsidRPr="00CC7D0F">
        <w:rPr>
          <w:rFonts w:ascii="Times New Roman" w:eastAsia="Times New Roman" w:hAnsi="Times New Roman" w:cs="Times New Roman"/>
          <w:sz w:val="28"/>
          <w:szCs w:val="28"/>
          <w:lang w:val="kk-KZ" w:eastAsia="ru-RU"/>
        </w:rPr>
        <w:t>].</w:t>
      </w:r>
    </w:p>
    <w:p w14:paraId="6AA63EDA" w14:textId="1B96DBE5" w:rsidR="00B31EEF" w:rsidRPr="00CC7D0F" w:rsidRDefault="00851EFA" w:rsidP="00DD2D45">
      <w:pPr>
        <w:pStyle w:val="22"/>
        <w:shd w:val="clear" w:color="auto" w:fill="auto"/>
        <w:spacing w:before="0" w:after="0" w:line="240" w:lineRule="auto"/>
        <w:ind w:firstLine="567"/>
        <w:jc w:val="both"/>
        <w:rPr>
          <w:b/>
          <w:sz w:val="28"/>
          <w:szCs w:val="28"/>
          <w:lang w:val="kk-KZ"/>
        </w:rPr>
      </w:pPr>
      <w:r w:rsidRPr="00CC7D0F">
        <w:rPr>
          <w:sz w:val="28"/>
          <w:szCs w:val="28"/>
          <w:lang w:val="kk-KZ"/>
        </w:rPr>
        <w:t>С.</w:t>
      </w:r>
      <w:r w:rsidR="006C1836" w:rsidRPr="00CC7D0F">
        <w:rPr>
          <w:sz w:val="28"/>
          <w:szCs w:val="28"/>
          <w:lang w:val="kk-KZ"/>
        </w:rPr>
        <w:t>Рахметованың еңбектерінде бастауыш және орта мектептегі тіл дамыту жұмыстарының ерекшеліктері, қолданылатын әдіс-тәсілдер жан-жақты сипатталған. Бұл орайда зерттеуші мәтінмен жұмыстың диалог пен монологтық сөзді дамытудағы орнын, тілдік жаттығулар мен ойын әдістерінің оқушылардың сөйлесім дағдыларын жетілдірудегі маңызын көрсетеді</w:t>
      </w:r>
      <w:r w:rsidR="000259E3">
        <w:rPr>
          <w:sz w:val="28"/>
          <w:szCs w:val="28"/>
          <w:lang w:val="kk-KZ"/>
        </w:rPr>
        <w:t xml:space="preserve"> </w:t>
      </w:r>
      <w:r w:rsidR="001F5E34" w:rsidRPr="00CC7D0F">
        <w:rPr>
          <w:sz w:val="28"/>
          <w:szCs w:val="28"/>
          <w:lang w:val="kk-KZ"/>
        </w:rPr>
        <w:t>[11</w:t>
      </w:r>
      <w:r w:rsidR="004108BF">
        <w:rPr>
          <w:sz w:val="28"/>
          <w:szCs w:val="28"/>
          <w:lang w:val="kk-KZ"/>
        </w:rPr>
        <w:t>8</w:t>
      </w:r>
      <w:r w:rsidR="001F5E34" w:rsidRPr="00CC7D0F">
        <w:rPr>
          <w:sz w:val="28"/>
          <w:szCs w:val="28"/>
          <w:lang w:val="kk-KZ"/>
        </w:rPr>
        <w:t>]</w:t>
      </w:r>
      <w:r w:rsidR="006C1836" w:rsidRPr="00CC7D0F">
        <w:rPr>
          <w:sz w:val="28"/>
          <w:szCs w:val="28"/>
          <w:lang w:val="kk-KZ"/>
        </w:rPr>
        <w:t>. Ауызша тілдің ерекшеліктерін арнайы зерттеген ғалым</w:t>
      </w:r>
      <w:r w:rsidR="006C1836" w:rsidRPr="00CC7D0F">
        <w:rPr>
          <w:b/>
          <w:sz w:val="28"/>
          <w:szCs w:val="28"/>
          <w:lang w:val="kk-KZ"/>
        </w:rPr>
        <w:t xml:space="preserve"> </w:t>
      </w:r>
    </w:p>
    <w:p w14:paraId="19ACA842" w14:textId="057EA25B" w:rsidR="006C1836" w:rsidRPr="00CC7D0F" w:rsidRDefault="00B31EEF" w:rsidP="00DD2D45">
      <w:pPr>
        <w:pStyle w:val="22"/>
        <w:shd w:val="clear" w:color="auto" w:fill="auto"/>
        <w:spacing w:before="0" w:after="0" w:line="240" w:lineRule="auto"/>
        <w:ind w:firstLine="567"/>
        <w:jc w:val="both"/>
        <w:rPr>
          <w:sz w:val="28"/>
          <w:szCs w:val="28"/>
          <w:lang w:val="kk-KZ"/>
        </w:rPr>
      </w:pPr>
      <w:r w:rsidRPr="00CC7D0F">
        <w:rPr>
          <w:sz w:val="28"/>
          <w:szCs w:val="28"/>
          <w:lang w:val="kk-KZ"/>
        </w:rPr>
        <w:t>Р.</w:t>
      </w:r>
      <w:r w:rsidR="006C1836" w:rsidRPr="00CC7D0F">
        <w:rPr>
          <w:sz w:val="28"/>
          <w:szCs w:val="28"/>
          <w:lang w:val="kk-KZ"/>
        </w:rPr>
        <w:t>Әмірдің еңбектерінде функционалдық стильдердің ауызша түрінің ерекшеліктері, сөйлеу барысында логикалық байланысты сақтау, интонация, орфоэпиялық норма туралы сөз болады</w:t>
      </w:r>
      <w:r w:rsidR="000259E3">
        <w:rPr>
          <w:sz w:val="28"/>
          <w:szCs w:val="28"/>
          <w:lang w:val="kk-KZ"/>
        </w:rPr>
        <w:t xml:space="preserve"> </w:t>
      </w:r>
      <w:r w:rsidR="001F5E34" w:rsidRPr="00CC7D0F">
        <w:rPr>
          <w:sz w:val="28"/>
          <w:szCs w:val="28"/>
          <w:lang w:val="kk-KZ"/>
        </w:rPr>
        <w:t>[11</w:t>
      </w:r>
      <w:r w:rsidR="004108BF">
        <w:rPr>
          <w:sz w:val="28"/>
          <w:szCs w:val="28"/>
          <w:lang w:val="kk-KZ"/>
        </w:rPr>
        <w:t>9</w:t>
      </w:r>
      <w:r w:rsidR="001F5E34" w:rsidRPr="00CC7D0F">
        <w:rPr>
          <w:sz w:val="28"/>
          <w:szCs w:val="28"/>
          <w:lang w:val="kk-KZ"/>
        </w:rPr>
        <w:t>]</w:t>
      </w:r>
      <w:r w:rsidR="006C1836" w:rsidRPr="00CC7D0F">
        <w:rPr>
          <w:sz w:val="28"/>
          <w:szCs w:val="28"/>
          <w:lang w:val="kk-KZ"/>
        </w:rPr>
        <w:t xml:space="preserve">. </w:t>
      </w:r>
    </w:p>
    <w:p w14:paraId="0FBFA0E2" w14:textId="2E63AD2F"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Орыс тіл білім</w:t>
      </w:r>
      <w:r w:rsidR="00CD1EE4" w:rsidRPr="00CC7D0F">
        <w:rPr>
          <w:rFonts w:ascii="Times New Roman" w:hAnsi="Times New Roman" w:cs="Times New Roman"/>
          <w:sz w:val="28"/>
          <w:szCs w:val="28"/>
          <w:lang w:val="kk-KZ"/>
        </w:rPr>
        <w:t>інде бұл мәселені алғаш рет М.В</w:t>
      </w:r>
      <w:r w:rsidR="00C16781"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Ломоносов сөз етті. Ғалым тілдік құбылыстарды стилистикалық дифференциация тұрғысынан талдады. Үш ережені көрсете отырып (1. қалай ойлап табу керек; 2. не айту керек; 3. қалай орналастыру керек), ғалым осы ережелерді сөйлесімде қолдануға ерекше мән берді. Кейін айтылым мәдениетін қалыптастыру, сөйлесім дағдыларын</w:t>
      </w:r>
      <w:r w:rsidR="00851EFA" w:rsidRPr="00CC7D0F">
        <w:rPr>
          <w:rFonts w:ascii="Times New Roman" w:hAnsi="Times New Roman" w:cs="Times New Roman"/>
          <w:sz w:val="28"/>
          <w:szCs w:val="28"/>
          <w:lang w:val="kk-KZ"/>
        </w:rPr>
        <w:t xml:space="preserve"> дамыту әдістемесі Ф.И.Буслаев, И.И.Срезневский, К.Д.</w:t>
      </w:r>
      <w:r w:rsidRPr="00CC7D0F">
        <w:rPr>
          <w:rFonts w:ascii="Times New Roman" w:hAnsi="Times New Roman" w:cs="Times New Roman"/>
          <w:sz w:val="28"/>
          <w:szCs w:val="28"/>
          <w:lang w:val="kk-KZ"/>
        </w:rPr>
        <w:t>Ушинск</w:t>
      </w:r>
      <w:r w:rsidR="00851EFA" w:rsidRPr="00CC7D0F">
        <w:rPr>
          <w:rFonts w:ascii="Times New Roman" w:hAnsi="Times New Roman" w:cs="Times New Roman"/>
          <w:sz w:val="28"/>
          <w:szCs w:val="28"/>
          <w:lang w:val="kk-KZ"/>
        </w:rPr>
        <w:t>ий, Н.Ф.Бунаков, В.П.</w:t>
      </w:r>
      <w:r w:rsidRPr="00CC7D0F">
        <w:rPr>
          <w:rFonts w:ascii="Times New Roman" w:hAnsi="Times New Roman" w:cs="Times New Roman"/>
          <w:sz w:val="28"/>
          <w:szCs w:val="28"/>
          <w:lang w:val="kk-KZ"/>
        </w:rPr>
        <w:t>Шереметевский және т.б. ғалымдардың</w:t>
      </w:r>
      <w:r w:rsidR="00851EFA" w:rsidRPr="00CC7D0F">
        <w:rPr>
          <w:rFonts w:ascii="Times New Roman" w:hAnsi="Times New Roman" w:cs="Times New Roman"/>
          <w:sz w:val="28"/>
          <w:szCs w:val="28"/>
          <w:lang w:val="kk-KZ"/>
        </w:rPr>
        <w:t xml:space="preserve"> зерттеулерінде сөз болды. Ф.И.</w:t>
      </w:r>
      <w:r w:rsidRPr="00CC7D0F">
        <w:rPr>
          <w:rFonts w:ascii="Times New Roman" w:hAnsi="Times New Roman" w:cs="Times New Roman"/>
          <w:sz w:val="28"/>
          <w:szCs w:val="28"/>
          <w:lang w:val="kk-KZ"/>
        </w:rPr>
        <w:t>Буслаев тілдің білім беру, тәрбиелеудегі орнын анықтап, айтылым мәдениетін қалыптастыру, сөйлесімді үйрету тілді оқытудың негізі болуы керектігін айтады [</w:t>
      </w:r>
      <w:r w:rsidR="001F5E34" w:rsidRPr="00CC7D0F">
        <w:rPr>
          <w:rFonts w:ascii="Times New Roman" w:hAnsi="Times New Roman" w:cs="Times New Roman"/>
          <w:sz w:val="28"/>
          <w:szCs w:val="28"/>
          <w:lang w:val="kk-KZ"/>
        </w:rPr>
        <w:t>1</w:t>
      </w:r>
      <w:r w:rsidR="004108BF">
        <w:rPr>
          <w:rFonts w:ascii="Times New Roman" w:hAnsi="Times New Roman" w:cs="Times New Roman"/>
          <w:sz w:val="28"/>
          <w:szCs w:val="28"/>
          <w:lang w:val="kk-KZ"/>
        </w:rPr>
        <w:t>20, 17 б.</w:t>
      </w:r>
      <w:r w:rsidRPr="00CC7D0F">
        <w:rPr>
          <w:rFonts w:ascii="Times New Roman" w:hAnsi="Times New Roman" w:cs="Times New Roman"/>
          <w:sz w:val="28"/>
          <w:szCs w:val="28"/>
          <w:lang w:val="kk-KZ"/>
        </w:rPr>
        <w:t>].  Ғалымның пікірінше, оқушы тілдің барлық формасымен танысып, оларды мәтінді та</w:t>
      </w:r>
      <w:r w:rsidR="00851EFA" w:rsidRPr="00CC7D0F">
        <w:rPr>
          <w:rFonts w:ascii="Times New Roman" w:hAnsi="Times New Roman" w:cs="Times New Roman"/>
          <w:sz w:val="28"/>
          <w:szCs w:val="28"/>
          <w:lang w:val="kk-KZ"/>
        </w:rPr>
        <w:t>лдау арқылы түсінуі керек. Ф.И.</w:t>
      </w:r>
      <w:r w:rsidRPr="00CC7D0F">
        <w:rPr>
          <w:rFonts w:ascii="Times New Roman" w:hAnsi="Times New Roman" w:cs="Times New Roman"/>
          <w:sz w:val="28"/>
          <w:szCs w:val="28"/>
          <w:lang w:val="kk-KZ"/>
        </w:rPr>
        <w:t>Буслаев грамматиканың оқу үдерісіндегі рөлін «оқушылардың жазбаша және ауызша сөйлесімін дамытудағы ақылға қонымды бастама» ретінде анықтап, тілдік материалды саналы түрде меңгерудің құралы ретінде әртүрлі жаттығуларды қолдануды ұсынды, оларды біртіндеп күрделендіре отырып, оқушылардың өздері «белгілі бір нәрседен белгісізді ашуға» үйренуі керектігін атап көрсетті. Осыған байланысты ғалым: «Жаттығу пайымдаудан, құбылыстарды түсінуден бұрын болуы керек. Ана тілін оқытуда алдымен жаттығу, содан кейін формаларды саналы түрде қабылдау, алдымен тілде жаттығу, содан кейін тіл үстінде жаттығу, алдымен практика, содан кейін теория жүруі керек, сонымен қатар аналитикалық жолмен түсіндіру керек», – дейді [</w:t>
      </w:r>
      <w:r w:rsidR="001F5E34" w:rsidRPr="00CC7D0F">
        <w:rPr>
          <w:rFonts w:ascii="Times New Roman" w:hAnsi="Times New Roman" w:cs="Times New Roman"/>
          <w:sz w:val="28"/>
          <w:szCs w:val="28"/>
          <w:lang w:val="kk-KZ"/>
        </w:rPr>
        <w:t>1</w:t>
      </w:r>
      <w:r w:rsidR="004108BF">
        <w:rPr>
          <w:rFonts w:ascii="Times New Roman" w:hAnsi="Times New Roman" w:cs="Times New Roman"/>
          <w:sz w:val="28"/>
          <w:szCs w:val="28"/>
          <w:lang w:val="kk-KZ"/>
        </w:rPr>
        <w:t>20</w:t>
      </w:r>
      <w:r w:rsidRPr="00CC7D0F">
        <w:rPr>
          <w:rFonts w:ascii="Times New Roman" w:hAnsi="Times New Roman" w:cs="Times New Roman"/>
          <w:sz w:val="28"/>
          <w:szCs w:val="28"/>
          <w:lang w:val="kk-KZ"/>
        </w:rPr>
        <w:t>, 54</w:t>
      </w:r>
      <w:r w:rsidR="004108BF">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xml:space="preserve">].  </w:t>
      </w:r>
    </w:p>
    <w:p w14:paraId="458BAB5C" w14:textId="0FBFD2CB" w:rsidR="006C1836" w:rsidRPr="00CC7D0F" w:rsidRDefault="00851EFA"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Ф.И.</w:t>
      </w:r>
      <w:r w:rsidR="006C1836" w:rsidRPr="00CC7D0F">
        <w:rPr>
          <w:rFonts w:ascii="Times New Roman" w:hAnsi="Times New Roman" w:cs="Times New Roman"/>
          <w:sz w:val="28"/>
          <w:szCs w:val="28"/>
          <w:lang w:val="kk-KZ"/>
        </w:rPr>
        <w:t>Буслаев логикалық-грамматикалық бағыттың өкілі ретінде тілдің зерттелуі ойлауды дамытуға қызмет етуі тиіс деп есептеді. Балалар пікірталастың не екенін ғана біліп қоймай, өздері ойлана білуі керек. Ол үшін олар тек тілдік фактілерді зерттеп қана қоймай, анализ бен синтезге байланысты жаттығуларды орындауы қажет. Сонымен қатар</w:t>
      </w:r>
      <w:r w:rsidR="00DC5941" w:rsidRPr="00CC7D0F">
        <w:rPr>
          <w:rFonts w:ascii="Times New Roman" w:hAnsi="Times New Roman" w:cs="Times New Roman"/>
          <w:sz w:val="28"/>
          <w:szCs w:val="28"/>
          <w:lang w:val="kk-KZ"/>
        </w:rPr>
        <w:t>,</w:t>
      </w:r>
      <w:r w:rsidR="006C1836" w:rsidRPr="00CC7D0F">
        <w:rPr>
          <w:rFonts w:ascii="Times New Roman" w:hAnsi="Times New Roman" w:cs="Times New Roman"/>
          <w:sz w:val="28"/>
          <w:szCs w:val="28"/>
          <w:lang w:val="kk-KZ"/>
        </w:rPr>
        <w:t xml:space="preserve"> тіл формалары олар білдіретін оймен органикалық байланыста қарастыры</w:t>
      </w:r>
      <w:r w:rsidR="003D4A91">
        <w:rPr>
          <w:rFonts w:ascii="Times New Roman" w:hAnsi="Times New Roman" w:cs="Times New Roman"/>
          <w:sz w:val="28"/>
          <w:szCs w:val="28"/>
          <w:lang w:val="kk-KZ"/>
        </w:rPr>
        <w:t>луы керек екенін ескертті.</w:t>
      </w:r>
      <w:r w:rsidRPr="00CC7D0F">
        <w:rPr>
          <w:rFonts w:ascii="Times New Roman" w:hAnsi="Times New Roman" w:cs="Times New Roman"/>
          <w:sz w:val="28"/>
          <w:szCs w:val="28"/>
          <w:lang w:val="kk-KZ"/>
        </w:rPr>
        <w:t>Ф.И.</w:t>
      </w:r>
      <w:r w:rsidR="006C1836" w:rsidRPr="00CC7D0F">
        <w:rPr>
          <w:rFonts w:ascii="Times New Roman" w:hAnsi="Times New Roman" w:cs="Times New Roman"/>
          <w:sz w:val="28"/>
          <w:szCs w:val="28"/>
          <w:lang w:val="kk-KZ"/>
        </w:rPr>
        <w:t>Буслаев сабақта айтылым мәдениетін қалыптастыру, сөйлесімді дамыту туралы алғаш айтқан. Ғалым айтылым мәдениетін қалыптастырып, сөйлесімді дамытуды баланың психикалық үдерістері қалыптасуының белгісі ретінде, іс-әрекетінің дамуы нәтижесінде пайда болған күрделі жүйелік түсінік ретінде сипаттайды. Бала айналасындағы сөйлесімді тыңдай отырып, сөздерді белгілі бір бейнемен байланысты табиғи белгі ретінде есте сақтайды, содан кейін оларды қайта жаңғыртады [</w:t>
      </w:r>
      <w:r w:rsidR="001F5E34" w:rsidRPr="00CC7D0F">
        <w:rPr>
          <w:rFonts w:ascii="Times New Roman" w:hAnsi="Times New Roman" w:cs="Times New Roman"/>
          <w:sz w:val="28"/>
          <w:szCs w:val="28"/>
          <w:lang w:val="kk-KZ"/>
        </w:rPr>
        <w:t>1</w:t>
      </w:r>
      <w:r w:rsidR="004108BF">
        <w:rPr>
          <w:rFonts w:ascii="Times New Roman" w:hAnsi="Times New Roman" w:cs="Times New Roman"/>
          <w:sz w:val="28"/>
          <w:szCs w:val="28"/>
          <w:lang w:val="kk-KZ"/>
        </w:rPr>
        <w:t>20, 67 б.</w:t>
      </w:r>
      <w:r w:rsidR="006C1836" w:rsidRPr="00CC7D0F">
        <w:rPr>
          <w:rFonts w:ascii="Times New Roman" w:hAnsi="Times New Roman" w:cs="Times New Roman"/>
          <w:sz w:val="28"/>
          <w:szCs w:val="28"/>
          <w:lang w:val="kk-KZ"/>
        </w:rPr>
        <w:t xml:space="preserve">].   </w:t>
      </w:r>
    </w:p>
    <w:p w14:paraId="1A39B72D" w14:textId="43B5BDE9"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Тілдің мағыналы элементтерін есте сақтап, қарым-қатынас үдерісінде пайдалануға дағдылана отырып, бала ойлауды үйренеді, тілдік жалпылауды меңгереді [</w:t>
      </w:r>
      <w:r w:rsidR="001F5E34" w:rsidRPr="00CC7D0F">
        <w:rPr>
          <w:rFonts w:ascii="Times New Roman" w:hAnsi="Times New Roman" w:cs="Times New Roman"/>
          <w:sz w:val="28"/>
          <w:szCs w:val="28"/>
          <w:lang w:val="kk-KZ"/>
        </w:rPr>
        <w:t>1</w:t>
      </w:r>
      <w:r w:rsidR="004108BF">
        <w:rPr>
          <w:rFonts w:ascii="Times New Roman" w:hAnsi="Times New Roman" w:cs="Times New Roman"/>
          <w:sz w:val="28"/>
          <w:szCs w:val="28"/>
          <w:lang w:val="kk-KZ"/>
        </w:rPr>
        <w:t>20, 69 б.</w:t>
      </w:r>
      <w:r w:rsidRPr="00CC7D0F">
        <w:rPr>
          <w:rFonts w:ascii="Times New Roman" w:hAnsi="Times New Roman" w:cs="Times New Roman"/>
          <w:sz w:val="28"/>
          <w:szCs w:val="28"/>
          <w:lang w:val="kk-KZ"/>
        </w:rPr>
        <w:t>].</w:t>
      </w:r>
      <w:r w:rsidR="00851EFA"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Грамматиканы оқытқан кезде, мәтіндерді оқып, талдаған кезде, сондай-ақ жазбаша жұмыстарды орындаған кезде стилистикалық жаттығуларға</w:t>
      </w:r>
      <w:r w:rsidR="003D4A91">
        <w:rPr>
          <w:rFonts w:ascii="Times New Roman" w:hAnsi="Times New Roman" w:cs="Times New Roman"/>
          <w:sz w:val="28"/>
          <w:szCs w:val="28"/>
          <w:lang w:val="kk-KZ"/>
        </w:rPr>
        <w:t xml:space="preserve"> ерекше мән беру керек. </w:t>
      </w:r>
      <w:r w:rsidR="00851EFA" w:rsidRPr="00CC7D0F">
        <w:rPr>
          <w:rFonts w:ascii="Times New Roman" w:hAnsi="Times New Roman" w:cs="Times New Roman"/>
          <w:sz w:val="28"/>
          <w:szCs w:val="28"/>
          <w:lang w:val="kk-KZ"/>
        </w:rPr>
        <w:t>И.И.</w:t>
      </w:r>
      <w:r w:rsidRPr="00CC7D0F">
        <w:rPr>
          <w:rFonts w:ascii="Times New Roman" w:hAnsi="Times New Roman" w:cs="Times New Roman"/>
          <w:sz w:val="28"/>
          <w:szCs w:val="28"/>
          <w:lang w:val="kk-KZ"/>
        </w:rPr>
        <w:t>Срезневский айтылымға үйрету үдерісінде балалардың «сөзді табиғи түрде қабылдау қабілетін» дамытуға ерекше назар аударды [</w:t>
      </w:r>
      <w:r w:rsidR="001F5E34" w:rsidRPr="00CC7D0F">
        <w:rPr>
          <w:rFonts w:ascii="Times New Roman" w:hAnsi="Times New Roman" w:cs="Times New Roman"/>
          <w:sz w:val="28"/>
          <w:szCs w:val="28"/>
          <w:lang w:val="kk-KZ"/>
        </w:rPr>
        <w:t>1</w:t>
      </w:r>
      <w:r w:rsidR="002B111F" w:rsidRPr="00CC7D0F">
        <w:rPr>
          <w:rFonts w:ascii="Times New Roman" w:hAnsi="Times New Roman" w:cs="Times New Roman"/>
          <w:sz w:val="28"/>
          <w:szCs w:val="28"/>
          <w:lang w:val="kk-KZ"/>
        </w:rPr>
        <w:t>2</w:t>
      </w:r>
      <w:r w:rsidR="004108BF">
        <w:rPr>
          <w:rFonts w:ascii="Times New Roman" w:hAnsi="Times New Roman" w:cs="Times New Roman"/>
          <w:sz w:val="28"/>
          <w:szCs w:val="28"/>
          <w:lang w:val="kk-KZ"/>
        </w:rPr>
        <w:t>1</w:t>
      </w:r>
      <w:r w:rsidRPr="00CC7D0F">
        <w:rPr>
          <w:rFonts w:ascii="Times New Roman" w:hAnsi="Times New Roman" w:cs="Times New Roman"/>
          <w:sz w:val="28"/>
          <w:szCs w:val="28"/>
          <w:lang w:val="kk-KZ"/>
        </w:rPr>
        <w:t>, 69</w:t>
      </w:r>
      <w:r w:rsidR="004108BF">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Ол жаттығуларды орындаған кезде тілдік фактілерді стилистика тұрғысынан</w:t>
      </w:r>
      <w:r w:rsidR="00851EFA" w:rsidRPr="00CC7D0F">
        <w:rPr>
          <w:rFonts w:ascii="Times New Roman" w:hAnsi="Times New Roman" w:cs="Times New Roman"/>
          <w:sz w:val="28"/>
          <w:szCs w:val="28"/>
          <w:lang w:val="kk-KZ"/>
        </w:rPr>
        <w:t xml:space="preserve"> талдау керектігін айтады. К.Д.</w:t>
      </w:r>
      <w:r w:rsidRPr="00CC7D0F">
        <w:rPr>
          <w:rFonts w:ascii="Times New Roman" w:hAnsi="Times New Roman" w:cs="Times New Roman"/>
          <w:sz w:val="28"/>
          <w:szCs w:val="28"/>
          <w:lang w:val="kk-KZ"/>
        </w:rPr>
        <w:t>Ушинский де оқушылардың ауызша және жазбаша сөйлесім дағдыларын дамытуға ерекше мән берді [</w:t>
      </w:r>
      <w:r w:rsidR="001F5E34" w:rsidRPr="00CC7D0F">
        <w:rPr>
          <w:rFonts w:ascii="Times New Roman" w:hAnsi="Times New Roman" w:cs="Times New Roman"/>
          <w:sz w:val="28"/>
          <w:szCs w:val="28"/>
          <w:lang w:val="kk-KZ"/>
        </w:rPr>
        <w:t>1</w:t>
      </w:r>
      <w:r w:rsidR="002B111F" w:rsidRPr="00CC7D0F">
        <w:rPr>
          <w:rFonts w:ascii="Times New Roman" w:hAnsi="Times New Roman" w:cs="Times New Roman"/>
          <w:sz w:val="28"/>
          <w:szCs w:val="28"/>
          <w:lang w:val="kk-KZ"/>
        </w:rPr>
        <w:t>2</w:t>
      </w:r>
      <w:r w:rsidR="004108BF">
        <w:rPr>
          <w:rFonts w:ascii="Times New Roman" w:hAnsi="Times New Roman" w:cs="Times New Roman"/>
          <w:sz w:val="28"/>
          <w:szCs w:val="28"/>
          <w:lang w:val="kk-KZ"/>
        </w:rPr>
        <w:t>2, 8 б.</w:t>
      </w:r>
      <w:r w:rsidRPr="00CC7D0F">
        <w:rPr>
          <w:rFonts w:ascii="Times New Roman" w:hAnsi="Times New Roman" w:cs="Times New Roman"/>
          <w:sz w:val="28"/>
          <w:szCs w:val="28"/>
          <w:lang w:val="kk-KZ"/>
        </w:rPr>
        <w:t xml:space="preserve">].  Ғалымның пікірінше, ана тілін оқытудың негізі ойлау мен сөйлесімді дамыту болуы керек. Ол үшін алдымен сөздің мағынасын </w:t>
      </w:r>
      <w:r w:rsidR="00851EFA" w:rsidRPr="00CC7D0F">
        <w:rPr>
          <w:rFonts w:ascii="Times New Roman" w:hAnsi="Times New Roman" w:cs="Times New Roman"/>
          <w:sz w:val="28"/>
          <w:szCs w:val="28"/>
          <w:lang w:val="kk-KZ"/>
        </w:rPr>
        <w:t xml:space="preserve">саналы түрде түсіну керек. </w:t>
      </w:r>
      <w:r w:rsidR="00CD1EE4" w:rsidRPr="00CC7D0F">
        <w:rPr>
          <w:rFonts w:ascii="Times New Roman" w:hAnsi="Times New Roman" w:cs="Times New Roman"/>
          <w:sz w:val="28"/>
          <w:szCs w:val="28"/>
          <w:lang w:val="kk-KZ"/>
        </w:rPr>
        <w:t>К.Д.</w:t>
      </w:r>
      <w:r w:rsidR="00FF6D46" w:rsidRPr="00CC7D0F">
        <w:rPr>
          <w:rFonts w:ascii="Times New Roman" w:hAnsi="Times New Roman" w:cs="Times New Roman"/>
          <w:sz w:val="28"/>
          <w:szCs w:val="28"/>
          <w:lang w:val="kk-KZ"/>
        </w:rPr>
        <w:t>Ушинский ана тілінің қызметі өзге тілді меңгеруге тірек болумен ғана шектелмей, оқушының логикалық ойлау қабілетін дамытуға да ықпал етуі тиіс екенін атап көрсетеді. Оның пікірінше, сөздің мәнін терең түсінбеген бала оны ауызша да, жазбаша да сөйлесімде еркін қолдана алмайды, ал бұл өз кезегінде басқа оқу пәндерін меңгеру барысында тұрақты қиындықтардың туындауына әкеледі [12</w:t>
      </w:r>
      <w:r w:rsidR="004108BF">
        <w:rPr>
          <w:rFonts w:ascii="Times New Roman" w:hAnsi="Times New Roman" w:cs="Times New Roman"/>
          <w:sz w:val="28"/>
          <w:szCs w:val="28"/>
          <w:lang w:val="kk-KZ"/>
        </w:rPr>
        <w:t>2</w:t>
      </w:r>
      <w:r w:rsidR="00FF6D46" w:rsidRPr="00CC7D0F">
        <w:rPr>
          <w:rFonts w:ascii="Times New Roman" w:hAnsi="Times New Roman" w:cs="Times New Roman"/>
          <w:sz w:val="28"/>
          <w:szCs w:val="28"/>
          <w:lang w:val="kk-KZ"/>
        </w:rPr>
        <w:t>, 263</w:t>
      </w:r>
      <w:r w:rsidR="004108BF">
        <w:rPr>
          <w:rFonts w:ascii="Times New Roman" w:hAnsi="Times New Roman" w:cs="Times New Roman"/>
          <w:sz w:val="28"/>
          <w:szCs w:val="28"/>
          <w:lang w:val="kk-KZ"/>
        </w:rPr>
        <w:t xml:space="preserve"> б.</w:t>
      </w:r>
      <w:r w:rsidR="00FF6D46" w:rsidRPr="00CC7D0F">
        <w:rPr>
          <w:rFonts w:ascii="Times New Roman" w:hAnsi="Times New Roman" w:cs="Times New Roman"/>
          <w:sz w:val="28"/>
          <w:szCs w:val="28"/>
          <w:lang w:val="kk-KZ"/>
        </w:rPr>
        <w:t>].</w:t>
      </w:r>
    </w:p>
    <w:p w14:paraId="3334E927" w14:textId="23BF5111"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Оқушылардың айтылым мәдениетін қалыптастыру, сөйлесім қабілетін дамыту, сөйлесім синтаксисін қалыптастыру мәселесі XX ғасырдағы ғалымдардың еңбектерінде де сөз болды. Бұл кезеңде де коммуникативтік дағдылар мен сөйлесім синтаксисін грамматика негізінде қалыптастыру мәселесіне ерекше мән берілді. Оқушылардың сөйлесімін дамытуда дайын мәтіндегі</w:t>
      </w:r>
      <w:r w:rsidR="00851EFA" w:rsidRPr="00CC7D0F">
        <w:rPr>
          <w:rFonts w:ascii="Times New Roman" w:hAnsi="Times New Roman" w:cs="Times New Roman"/>
          <w:sz w:val="28"/>
          <w:szCs w:val="28"/>
          <w:lang w:val="kk-KZ"/>
        </w:rPr>
        <w:t xml:space="preserve"> грамматиканың рөлі туралы А.Н.</w:t>
      </w:r>
      <w:r w:rsidRPr="00CC7D0F">
        <w:rPr>
          <w:rFonts w:ascii="Times New Roman" w:hAnsi="Times New Roman" w:cs="Times New Roman"/>
          <w:sz w:val="28"/>
          <w:szCs w:val="28"/>
          <w:lang w:val="kk-KZ"/>
        </w:rPr>
        <w:t>Гвоздев, С</w:t>
      </w:r>
      <w:r w:rsidR="00851EFA" w:rsidRPr="00CC7D0F">
        <w:rPr>
          <w:rFonts w:ascii="Times New Roman" w:hAnsi="Times New Roman" w:cs="Times New Roman"/>
          <w:sz w:val="28"/>
          <w:szCs w:val="28"/>
          <w:lang w:val="kk-KZ"/>
        </w:rPr>
        <w:t>.И.Абакумов, К.Б.Бархин, В.А.</w:t>
      </w:r>
      <w:r w:rsidRPr="00CC7D0F">
        <w:rPr>
          <w:rFonts w:ascii="Times New Roman" w:hAnsi="Times New Roman" w:cs="Times New Roman"/>
          <w:sz w:val="28"/>
          <w:szCs w:val="28"/>
          <w:lang w:val="kk-KZ"/>
        </w:rPr>
        <w:t>Добромыслов және басқа да ғалымда</w:t>
      </w:r>
      <w:r w:rsidR="00F81ABE" w:rsidRPr="00CC7D0F">
        <w:rPr>
          <w:rFonts w:ascii="Times New Roman" w:hAnsi="Times New Roman" w:cs="Times New Roman"/>
          <w:sz w:val="28"/>
          <w:szCs w:val="28"/>
          <w:lang w:val="kk-KZ"/>
        </w:rPr>
        <w:t>р пікір білдірген. Мысалы, А.Н.</w:t>
      </w:r>
      <w:r w:rsidRPr="00CC7D0F">
        <w:rPr>
          <w:rFonts w:ascii="Times New Roman" w:hAnsi="Times New Roman" w:cs="Times New Roman"/>
          <w:sz w:val="28"/>
          <w:szCs w:val="28"/>
          <w:lang w:val="kk-KZ"/>
        </w:rPr>
        <w:t>Гвоздев ана тілінің синтаксистік құрылымын меңгеру ауызша және жазбаша сөйлесімді сәтті игеруге ықпал ететінін атап өтті. Тілді саналы түрде меңгерудің көрсеткіші – мақсаттылық және коммуникативтік ұстаным тұрғысынан қажет форманы дұрыс таңдай білуі екенін ескертеді [</w:t>
      </w:r>
      <w:r w:rsidR="001F5E34" w:rsidRPr="00CC7D0F">
        <w:rPr>
          <w:rFonts w:ascii="Times New Roman" w:hAnsi="Times New Roman" w:cs="Times New Roman"/>
          <w:sz w:val="28"/>
          <w:szCs w:val="28"/>
          <w:lang w:val="kk-KZ"/>
        </w:rPr>
        <w:t>1</w:t>
      </w:r>
      <w:r w:rsidR="00F6553A" w:rsidRPr="00CC7D0F">
        <w:rPr>
          <w:rFonts w:ascii="Times New Roman" w:hAnsi="Times New Roman" w:cs="Times New Roman"/>
          <w:sz w:val="28"/>
          <w:szCs w:val="28"/>
          <w:lang w:val="kk-KZ"/>
        </w:rPr>
        <w:t>2</w:t>
      </w:r>
      <w:r w:rsidR="004108BF">
        <w:rPr>
          <w:rFonts w:ascii="Times New Roman" w:hAnsi="Times New Roman" w:cs="Times New Roman"/>
          <w:sz w:val="28"/>
          <w:szCs w:val="28"/>
          <w:lang w:val="kk-KZ"/>
        </w:rPr>
        <w:t>3</w:t>
      </w:r>
      <w:r w:rsidRPr="00CC7D0F">
        <w:rPr>
          <w:rFonts w:ascii="Times New Roman" w:hAnsi="Times New Roman" w:cs="Times New Roman"/>
          <w:sz w:val="28"/>
          <w:szCs w:val="28"/>
          <w:lang w:val="kk-KZ"/>
        </w:rPr>
        <w:t xml:space="preserve">].   </w:t>
      </w:r>
    </w:p>
    <w:p w14:paraId="0FE152AA" w14:textId="3F71C422" w:rsidR="006C1836" w:rsidRPr="00CC7D0F" w:rsidRDefault="00FF6D46" w:rsidP="00DD2D45">
      <w:pPr>
        <w:spacing w:after="0" w:line="240" w:lineRule="auto"/>
        <w:ind w:firstLine="567"/>
        <w:jc w:val="both"/>
        <w:rPr>
          <w:rFonts w:ascii="Times New Roman" w:hAnsi="Times New Roman" w:cs="Times New Roman"/>
          <w:sz w:val="28"/>
          <w:szCs w:val="28"/>
          <w:lang w:val="kk-KZ"/>
        </w:rPr>
      </w:pPr>
      <w:r w:rsidRPr="00CC7D0F">
        <w:rPr>
          <w:rFonts w:ascii="Times New Roman" w:eastAsia="Times New Roman" w:hAnsi="Times New Roman" w:cs="Times New Roman"/>
          <w:sz w:val="28"/>
          <w:szCs w:val="28"/>
          <w:lang w:val="kk-KZ" w:eastAsia="ru-RU"/>
        </w:rPr>
        <w:t>Тілді оқыту барысында мәнерлеп оқудың оқушының айтылым мәдениетін қалыптастырудағы және тұлғалық дамуына ықпал етудегі рөліне айрықша мән берілді. М.А.Рыбникова мәнерлеп оқытуды грамматикамен және тіл білімінің өзге салаларымен өзара байланыста қарастырып, тілдік бірліктердің мәтін аясында қалай қызмет атқаратынын аңғарту үшін әрбір сабақта мәнерлеп оқуға жүйелі түрде көңіл бөлу қажет екенін атап көрсетеді [12</w:t>
      </w:r>
      <w:r w:rsidR="004108BF">
        <w:rPr>
          <w:rFonts w:ascii="Times New Roman" w:eastAsia="Times New Roman" w:hAnsi="Times New Roman" w:cs="Times New Roman"/>
          <w:sz w:val="28"/>
          <w:szCs w:val="28"/>
          <w:lang w:val="kk-KZ" w:eastAsia="ru-RU"/>
        </w:rPr>
        <w:t>4</w:t>
      </w:r>
      <w:r w:rsidRPr="00CC7D0F">
        <w:rPr>
          <w:rFonts w:ascii="Times New Roman" w:eastAsia="Times New Roman" w:hAnsi="Times New Roman" w:cs="Times New Roman"/>
          <w:sz w:val="28"/>
          <w:szCs w:val="28"/>
          <w:lang w:val="kk-KZ" w:eastAsia="ru-RU"/>
        </w:rPr>
        <w:t>]. Ғалым оқушылардың жас ерекшеліктерін ескере отырып, айтылым мәдениетін қалыптастыру мен сөйлесім мәдениетін жетілдіруге бағытталған арнайы әдістемені ұсынды. Ол сөз бен сөйлем деңгейінде жүргізілетін жұмыстарды, сондай-ақ айтылымды дамытуға арналған мақсатты жаттығулар жүйесін ұсына отырып, жаттығулардың тілдік қорды механикалық түрде көбейтіп қана қоймай, оны нақтылап, сөйлесім заңдылықтары мен тілдің қызмет ету ерекшеліктерін саналы түрде ұғынуға мүмкіндік беретінін көрсетеді [12</w:t>
      </w:r>
      <w:r w:rsidR="004108BF">
        <w:rPr>
          <w:rFonts w:ascii="Times New Roman" w:eastAsia="Times New Roman" w:hAnsi="Times New Roman" w:cs="Times New Roman"/>
          <w:sz w:val="28"/>
          <w:szCs w:val="28"/>
          <w:lang w:val="kk-KZ" w:eastAsia="ru-RU"/>
        </w:rPr>
        <w:t>5</w:t>
      </w:r>
      <w:r w:rsidRPr="00CC7D0F">
        <w:rPr>
          <w:rFonts w:ascii="Times New Roman" w:eastAsia="Times New Roman" w:hAnsi="Times New Roman" w:cs="Times New Roman"/>
          <w:sz w:val="28"/>
          <w:szCs w:val="28"/>
          <w:lang w:val="kk-KZ" w:eastAsia="ru-RU"/>
        </w:rPr>
        <w:t>, 233</w:t>
      </w:r>
      <w:r w:rsidR="000259E3">
        <w:rPr>
          <w:rFonts w:ascii="Times New Roman" w:eastAsia="Times New Roman" w:hAnsi="Times New Roman" w:cs="Times New Roman"/>
          <w:sz w:val="28"/>
          <w:szCs w:val="28"/>
          <w:lang w:val="kk-KZ" w:eastAsia="ru-RU"/>
        </w:rPr>
        <w:t xml:space="preserve"> б.</w:t>
      </w:r>
      <w:r w:rsidR="003D4A91">
        <w:rPr>
          <w:rFonts w:ascii="Times New Roman" w:eastAsia="Times New Roman" w:hAnsi="Times New Roman" w:cs="Times New Roman"/>
          <w:sz w:val="28"/>
          <w:szCs w:val="28"/>
          <w:lang w:val="kk-KZ" w:eastAsia="ru-RU"/>
        </w:rPr>
        <w:t>].</w:t>
      </w:r>
      <w:r w:rsidR="00851EFA" w:rsidRPr="00CC7D0F">
        <w:rPr>
          <w:rFonts w:ascii="Times New Roman" w:hAnsi="Times New Roman" w:cs="Times New Roman"/>
          <w:sz w:val="28"/>
          <w:szCs w:val="28"/>
          <w:lang w:val="kk-KZ"/>
        </w:rPr>
        <w:t>М.А.</w:t>
      </w:r>
      <w:r w:rsidR="006C1836" w:rsidRPr="00CC7D0F">
        <w:rPr>
          <w:rFonts w:ascii="Times New Roman" w:hAnsi="Times New Roman" w:cs="Times New Roman"/>
          <w:sz w:val="28"/>
          <w:szCs w:val="28"/>
          <w:lang w:val="kk-KZ"/>
        </w:rPr>
        <w:t xml:space="preserve">Рыбникова айтылым мәдениетін қалыптастыру мәселесіне ерекше назар аударып, бала сөйлесімі қай жерде кімге бағытталғанына байланысты екенін атап көрсетеді. Ғалым оқушылардың байланыстыра сөйлеуін дамытуға арналған зерттеулерінде мазмұндамалар (мәтінге жақын, қысқаша, күрделі) мен шығармалардың қандай болуы керек екенін нақтылайды. </w:t>
      </w:r>
    </w:p>
    <w:p w14:paraId="522D00E6" w14:textId="45FE4FF8" w:rsidR="006C1836" w:rsidRPr="00CC7D0F" w:rsidRDefault="00851EFA"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С.И.</w:t>
      </w:r>
      <w:r w:rsidR="006C1836" w:rsidRPr="00CC7D0F">
        <w:rPr>
          <w:rFonts w:ascii="Times New Roman" w:hAnsi="Times New Roman" w:cs="Times New Roman"/>
          <w:sz w:val="28"/>
          <w:szCs w:val="28"/>
          <w:lang w:val="kk-KZ"/>
        </w:rPr>
        <w:t>Абакумов,</w:t>
      </w:r>
      <w:r w:rsidRPr="00CC7D0F">
        <w:rPr>
          <w:rFonts w:ascii="Times New Roman" w:hAnsi="Times New Roman" w:cs="Times New Roman"/>
          <w:sz w:val="28"/>
          <w:szCs w:val="28"/>
          <w:lang w:val="kk-KZ"/>
        </w:rPr>
        <w:t xml:space="preserve"> К.Б.Бархин, Н.С.</w:t>
      </w:r>
      <w:r w:rsidR="006C1836" w:rsidRPr="00CC7D0F">
        <w:rPr>
          <w:rFonts w:ascii="Times New Roman" w:hAnsi="Times New Roman" w:cs="Times New Roman"/>
          <w:sz w:val="28"/>
          <w:szCs w:val="28"/>
          <w:lang w:val="kk-KZ"/>
        </w:rPr>
        <w:t>Рождественский және т.б. әдіскер ғалымдар да оқушылардың айтылым мәдениетін қалыптастыру, сөйлесімін дамытуға байланысты зерттеулер жүргізіп, грамматика мен стилист</w:t>
      </w:r>
      <w:r w:rsidRPr="00CC7D0F">
        <w:rPr>
          <w:rFonts w:ascii="Times New Roman" w:hAnsi="Times New Roman" w:cs="Times New Roman"/>
          <w:sz w:val="28"/>
          <w:szCs w:val="28"/>
          <w:lang w:val="kk-KZ"/>
        </w:rPr>
        <w:t>икаға ерекше көңіл бөледі. А.М.</w:t>
      </w:r>
      <w:r w:rsidR="006C1836" w:rsidRPr="00CC7D0F">
        <w:rPr>
          <w:rFonts w:ascii="Times New Roman" w:hAnsi="Times New Roman" w:cs="Times New Roman"/>
          <w:sz w:val="28"/>
          <w:szCs w:val="28"/>
          <w:lang w:val="kk-KZ"/>
        </w:rPr>
        <w:t>Пешковскийдің пікірінше, тілді оқытудағы негізгі міндет – бұрын көз алдында болмаған нәрсе туралы әңгімелескенде «түсінікті болу» үшін айтылым мәдениетін қалыптастыру, сөйлесім қабілетін дамыту болуы керек [</w:t>
      </w:r>
      <w:r w:rsidR="001F5E34" w:rsidRPr="00CC7D0F">
        <w:rPr>
          <w:rFonts w:ascii="Times New Roman" w:hAnsi="Times New Roman" w:cs="Times New Roman"/>
          <w:sz w:val="28"/>
          <w:szCs w:val="28"/>
          <w:lang w:val="kk-KZ"/>
        </w:rPr>
        <w:t>1</w:t>
      </w:r>
      <w:r w:rsidR="00F6553A" w:rsidRPr="00CC7D0F">
        <w:rPr>
          <w:rFonts w:ascii="Times New Roman" w:hAnsi="Times New Roman" w:cs="Times New Roman"/>
          <w:sz w:val="28"/>
          <w:szCs w:val="28"/>
          <w:lang w:val="kk-KZ"/>
        </w:rPr>
        <w:t>2</w:t>
      </w:r>
      <w:r w:rsidR="004108BF">
        <w:rPr>
          <w:rFonts w:ascii="Times New Roman" w:hAnsi="Times New Roman" w:cs="Times New Roman"/>
          <w:sz w:val="28"/>
          <w:szCs w:val="28"/>
          <w:lang w:val="kk-KZ"/>
        </w:rPr>
        <w:t>6</w:t>
      </w:r>
      <w:r w:rsidR="006C1836" w:rsidRPr="00CC7D0F">
        <w:rPr>
          <w:rFonts w:ascii="Times New Roman" w:hAnsi="Times New Roman" w:cs="Times New Roman"/>
          <w:sz w:val="28"/>
          <w:szCs w:val="28"/>
          <w:lang w:val="kk-KZ"/>
        </w:rPr>
        <w:t>, 59</w:t>
      </w:r>
      <w:r w:rsidR="004108BF">
        <w:rPr>
          <w:rFonts w:ascii="Times New Roman" w:hAnsi="Times New Roman" w:cs="Times New Roman"/>
          <w:sz w:val="28"/>
          <w:szCs w:val="28"/>
          <w:lang w:val="kk-KZ"/>
        </w:rPr>
        <w:t xml:space="preserve"> б.</w:t>
      </w:r>
      <w:r w:rsidR="006C1836" w:rsidRPr="00CC7D0F">
        <w:rPr>
          <w:rFonts w:ascii="Times New Roman" w:hAnsi="Times New Roman" w:cs="Times New Roman"/>
          <w:sz w:val="28"/>
          <w:szCs w:val="28"/>
          <w:lang w:val="kk-KZ"/>
        </w:rPr>
        <w:t>].</w:t>
      </w:r>
      <w:r w:rsidR="004108BF">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Оқушылардың стильдік дағдыларын қалыптастыруды сөйлесім дамуының маңызды шарты ретінде сипаттай отырып, ғалым мәтінді стильдік тұрғыдан т</w:t>
      </w:r>
      <w:r w:rsidR="00CD1EE4" w:rsidRPr="00CC7D0F">
        <w:rPr>
          <w:rFonts w:ascii="Times New Roman" w:hAnsi="Times New Roman" w:cs="Times New Roman"/>
          <w:sz w:val="28"/>
          <w:szCs w:val="28"/>
          <w:lang w:val="kk-KZ"/>
        </w:rPr>
        <w:t>алдауға ерекше мән берген. А.М.</w:t>
      </w:r>
      <w:r w:rsidR="006C1836" w:rsidRPr="00CC7D0F">
        <w:rPr>
          <w:rFonts w:ascii="Times New Roman" w:hAnsi="Times New Roman" w:cs="Times New Roman"/>
          <w:sz w:val="28"/>
          <w:szCs w:val="28"/>
          <w:lang w:val="kk-KZ"/>
        </w:rPr>
        <w:t xml:space="preserve">Пешковский алғаш рет мектепте оқушылардың көркем мәтінмен өз бетінше жұмысын жандандыруға бағытталған стилистикалық экспериментті енгізуді ұсынды </w:t>
      </w:r>
      <w:r w:rsidR="001F5E34" w:rsidRPr="00CC7D0F">
        <w:rPr>
          <w:rFonts w:ascii="Times New Roman" w:hAnsi="Times New Roman" w:cs="Times New Roman"/>
          <w:sz w:val="28"/>
          <w:szCs w:val="28"/>
          <w:lang w:val="kk-KZ"/>
        </w:rPr>
        <w:t>[1</w:t>
      </w:r>
      <w:r w:rsidR="00F6553A" w:rsidRPr="00CC7D0F">
        <w:rPr>
          <w:rFonts w:ascii="Times New Roman" w:hAnsi="Times New Roman" w:cs="Times New Roman"/>
          <w:sz w:val="28"/>
          <w:szCs w:val="28"/>
          <w:lang w:val="kk-KZ"/>
        </w:rPr>
        <w:t>2</w:t>
      </w:r>
      <w:r w:rsidR="004108BF">
        <w:rPr>
          <w:rFonts w:ascii="Times New Roman" w:hAnsi="Times New Roman" w:cs="Times New Roman"/>
          <w:sz w:val="28"/>
          <w:szCs w:val="28"/>
          <w:lang w:val="kk-KZ"/>
        </w:rPr>
        <w:t>6, 63 б.</w:t>
      </w:r>
      <w:r w:rsidR="006C1836" w:rsidRPr="00CC7D0F">
        <w:rPr>
          <w:rFonts w:ascii="Times New Roman" w:hAnsi="Times New Roman" w:cs="Times New Roman"/>
          <w:sz w:val="28"/>
          <w:szCs w:val="28"/>
          <w:lang w:val="kk-KZ"/>
        </w:rPr>
        <w:t xml:space="preserve">].  </w:t>
      </w:r>
    </w:p>
    <w:p w14:paraId="238859CA" w14:textId="0DDFD3CC"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XX ғасырдың 50-жылдарында тілді оқытуда грамматикалық-орфографиялық бағыт күшеюіне байланысты стилистика мәселелері назардан тыс қалды. 1970 жылғы бағдарламада ғана сөйлесімді дамытудың бір бағыты ретінде стилистиканың негіздерін оқыту енгізілді. XX ғасырдың 60-жылдарының соңында әдіскер ғалымдар сөйлесімнің с</w:t>
      </w:r>
      <w:r w:rsidR="00851EFA" w:rsidRPr="00CC7D0F">
        <w:rPr>
          <w:rFonts w:ascii="Times New Roman" w:hAnsi="Times New Roman" w:cs="Times New Roman"/>
          <w:sz w:val="28"/>
          <w:szCs w:val="28"/>
          <w:lang w:val="kk-KZ"/>
        </w:rPr>
        <w:t>интаксисіне назар аударды. В.П.</w:t>
      </w:r>
      <w:r w:rsidRPr="00CC7D0F">
        <w:rPr>
          <w:rFonts w:ascii="Times New Roman" w:hAnsi="Times New Roman" w:cs="Times New Roman"/>
          <w:sz w:val="28"/>
          <w:szCs w:val="28"/>
          <w:lang w:val="kk-KZ"/>
        </w:rPr>
        <w:t>Озерская морфологияны синтаксистік негізде оқыту тұжырымдамасын ұсынды [1</w:t>
      </w:r>
      <w:r w:rsidR="00F6553A" w:rsidRPr="00CC7D0F">
        <w:rPr>
          <w:rFonts w:ascii="Times New Roman" w:hAnsi="Times New Roman" w:cs="Times New Roman"/>
          <w:sz w:val="28"/>
          <w:szCs w:val="28"/>
          <w:lang w:val="kk-KZ"/>
        </w:rPr>
        <w:t>2</w:t>
      </w:r>
      <w:r w:rsidR="004108BF">
        <w:rPr>
          <w:rFonts w:ascii="Times New Roman" w:hAnsi="Times New Roman" w:cs="Times New Roman"/>
          <w:sz w:val="28"/>
          <w:szCs w:val="28"/>
          <w:lang w:val="kk-KZ"/>
        </w:rPr>
        <w:t>7</w:t>
      </w:r>
      <w:r w:rsidRPr="00CC7D0F">
        <w:rPr>
          <w:rFonts w:ascii="Times New Roman" w:hAnsi="Times New Roman" w:cs="Times New Roman"/>
          <w:sz w:val="28"/>
          <w:szCs w:val="28"/>
          <w:lang w:val="kk-KZ"/>
        </w:rPr>
        <w:t>, 21</w:t>
      </w:r>
      <w:r w:rsidR="004108BF">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Сөз тіркесі, сөйлем, КСТ сияқты негізгі б</w:t>
      </w:r>
      <w:r w:rsidR="00851EFA" w:rsidRPr="00CC7D0F">
        <w:rPr>
          <w:rFonts w:ascii="Times New Roman" w:hAnsi="Times New Roman" w:cs="Times New Roman"/>
          <w:sz w:val="28"/>
          <w:szCs w:val="28"/>
          <w:lang w:val="kk-KZ"/>
        </w:rPr>
        <w:t>ірліктерді бөліп көрсеткен В.П.</w:t>
      </w:r>
      <w:r w:rsidRPr="00CC7D0F">
        <w:rPr>
          <w:rFonts w:ascii="Times New Roman" w:hAnsi="Times New Roman" w:cs="Times New Roman"/>
          <w:sz w:val="28"/>
          <w:szCs w:val="28"/>
          <w:lang w:val="kk-KZ"/>
        </w:rPr>
        <w:t>Озерская морфологияны зерттеу барысында сөз тіркесімен және сөйлеммен жұмыс істеу қажеттігін, өйткені әр сөз табының өзіне тән синтаксистік қызметі бар екенін көрсетеді [1</w:t>
      </w:r>
      <w:r w:rsidR="001F5E34" w:rsidRPr="00CC7D0F">
        <w:rPr>
          <w:rFonts w:ascii="Times New Roman" w:hAnsi="Times New Roman" w:cs="Times New Roman"/>
          <w:sz w:val="28"/>
          <w:szCs w:val="28"/>
          <w:lang w:val="kk-KZ"/>
        </w:rPr>
        <w:t>2</w:t>
      </w:r>
      <w:r w:rsidR="004108BF">
        <w:rPr>
          <w:rFonts w:ascii="Times New Roman" w:hAnsi="Times New Roman" w:cs="Times New Roman"/>
          <w:sz w:val="28"/>
          <w:szCs w:val="28"/>
          <w:lang w:val="kk-KZ"/>
        </w:rPr>
        <w:t>8</w:t>
      </w:r>
      <w:r w:rsidRPr="00CC7D0F">
        <w:rPr>
          <w:rFonts w:ascii="Times New Roman" w:hAnsi="Times New Roman" w:cs="Times New Roman"/>
          <w:sz w:val="28"/>
          <w:szCs w:val="28"/>
          <w:lang w:val="kk-KZ"/>
        </w:rPr>
        <w:t>, 4</w:t>
      </w:r>
      <w:r w:rsidR="004108BF">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xml:space="preserve">]. Ғалым оқу үдерісінің түрлі кезеңдерінде синтаксистік материалдың көлемі мен мазмұнын, оны оқыту реті мен әдістерін анықтап алу керек екенін ескертеді. </w:t>
      </w:r>
    </w:p>
    <w:p w14:paraId="19D2B1CC" w14:textId="54D93B4C" w:rsidR="00FF6D46" w:rsidRPr="00CC7D0F" w:rsidRDefault="006C1836" w:rsidP="00DD2D45">
      <w:pPr>
        <w:spacing w:after="0" w:line="240" w:lineRule="auto"/>
        <w:ind w:firstLine="567"/>
        <w:jc w:val="both"/>
        <w:rPr>
          <w:lang w:val="kk-KZ"/>
        </w:rPr>
      </w:pPr>
      <w:r w:rsidRPr="00CC7D0F">
        <w:rPr>
          <w:rFonts w:ascii="Times New Roman" w:hAnsi="Times New Roman" w:cs="Times New Roman"/>
          <w:sz w:val="28"/>
          <w:szCs w:val="28"/>
          <w:lang w:val="kk-KZ"/>
        </w:rPr>
        <w:t>Морфология мен синтаксис бірліктерін өзара байланы</w:t>
      </w:r>
      <w:r w:rsidR="00851EFA" w:rsidRPr="00CC7D0F">
        <w:rPr>
          <w:rFonts w:ascii="Times New Roman" w:hAnsi="Times New Roman" w:cs="Times New Roman"/>
          <w:sz w:val="28"/>
          <w:szCs w:val="28"/>
          <w:lang w:val="kk-KZ"/>
        </w:rPr>
        <w:t>стыра отырып оқыту идеясын А.М.</w:t>
      </w:r>
      <w:r w:rsidRPr="00CC7D0F">
        <w:rPr>
          <w:rFonts w:ascii="Times New Roman" w:hAnsi="Times New Roman" w:cs="Times New Roman"/>
          <w:sz w:val="28"/>
          <w:szCs w:val="28"/>
          <w:lang w:val="kk-KZ"/>
        </w:rPr>
        <w:t>Пешковский де айтқан болатын, ол грамматиканы оқытуға ерекше мән берген. Ғалым грамматика оқу техникасы жетілдірумен қатар басқа пәндерді дұрыс қабылдап, оқуға да негіз болатынын айтады.</w:t>
      </w:r>
      <w:r w:rsidR="00FF6D46" w:rsidRPr="00CC7D0F">
        <w:rPr>
          <w:rFonts w:ascii="Times New Roman" w:hAnsi="Times New Roman" w:cs="Times New Roman"/>
          <w:sz w:val="28"/>
          <w:szCs w:val="28"/>
          <w:lang w:val="kk-KZ"/>
        </w:rPr>
        <w:t>А.М.Пешковский синтаксисті бастауыш сыныптардан бастап жүйелі түрде оқытудың маңызын атап өтіп, синтаксистің мәні грамматикалық ойлау формаларын тану мен зерделеуге негізделетінін көрсетеді. Осы тұрғыдан алғанда, грамматикалық ойлауды қалыптастыру үшін синтаксисті меңгеру қажетті деп санайды [12</w:t>
      </w:r>
      <w:r w:rsidR="004108BF">
        <w:rPr>
          <w:rFonts w:ascii="Times New Roman" w:hAnsi="Times New Roman" w:cs="Times New Roman"/>
          <w:sz w:val="28"/>
          <w:szCs w:val="28"/>
          <w:lang w:val="kk-KZ"/>
        </w:rPr>
        <w:t>9</w:t>
      </w:r>
      <w:r w:rsidR="00FF6D46" w:rsidRPr="00CC7D0F">
        <w:rPr>
          <w:rFonts w:ascii="Times New Roman" w:hAnsi="Times New Roman" w:cs="Times New Roman"/>
          <w:sz w:val="28"/>
          <w:szCs w:val="28"/>
          <w:lang w:val="kk-KZ"/>
        </w:rPr>
        <w:t>, 19</w:t>
      </w:r>
      <w:r w:rsidR="004108BF">
        <w:rPr>
          <w:rFonts w:ascii="Times New Roman" w:hAnsi="Times New Roman" w:cs="Times New Roman"/>
          <w:sz w:val="28"/>
          <w:szCs w:val="28"/>
          <w:lang w:val="kk-KZ"/>
        </w:rPr>
        <w:t xml:space="preserve"> б.</w:t>
      </w:r>
      <w:r w:rsidR="00FF6D46" w:rsidRPr="00CC7D0F">
        <w:rPr>
          <w:rFonts w:ascii="Times New Roman" w:hAnsi="Times New Roman" w:cs="Times New Roman"/>
          <w:sz w:val="28"/>
          <w:szCs w:val="28"/>
          <w:lang w:val="kk-KZ"/>
        </w:rPr>
        <w:t>]. Ғалым оқыту үдерісінде морфологиялық және синтаксистік бірліктерді өзара табиғи байланыста қарастыруға, сондай-ақ орфографияны грамматикамен, пунктуацияны синтаксистік құрылымдармен сабақтастыра оқытуға айрықша мән берген.</w:t>
      </w:r>
    </w:p>
    <w:p w14:paraId="521D59EE" w14:textId="59E1E378"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Мектепте грамматиканы оқытуда морфология мен синтаксисті байланыстыра оқыту негізгі ұстанымдардың бірі болды [1</w:t>
      </w:r>
      <w:r w:rsidR="004108BF">
        <w:rPr>
          <w:rFonts w:ascii="Times New Roman" w:hAnsi="Times New Roman" w:cs="Times New Roman"/>
          <w:sz w:val="28"/>
          <w:szCs w:val="28"/>
          <w:lang w:val="kk-KZ"/>
        </w:rPr>
        <w:t>30</w:t>
      </w:r>
      <w:r w:rsidRPr="00CC7D0F">
        <w:rPr>
          <w:rFonts w:ascii="Times New Roman" w:hAnsi="Times New Roman" w:cs="Times New Roman"/>
          <w:sz w:val="28"/>
          <w:szCs w:val="28"/>
          <w:lang w:val="kk-KZ"/>
        </w:rPr>
        <w:t>,</w:t>
      </w:r>
      <w:r w:rsidR="0037447D" w:rsidRPr="00CC7D0F">
        <w:rPr>
          <w:rFonts w:ascii="Times New Roman" w:hAnsi="Times New Roman" w:cs="Times New Roman"/>
          <w:sz w:val="28"/>
          <w:szCs w:val="28"/>
          <w:lang w:val="kk-KZ"/>
        </w:rPr>
        <w:t xml:space="preserve"> </w:t>
      </w:r>
      <w:r w:rsidRPr="00CC7D0F">
        <w:rPr>
          <w:rStyle w:val="11"/>
          <w:sz w:val="28"/>
          <w:szCs w:val="28"/>
          <w:lang w:val="kk-KZ"/>
        </w:rPr>
        <w:t>21</w:t>
      </w:r>
      <w:r w:rsidR="004108BF">
        <w:rPr>
          <w:rStyle w:val="11"/>
          <w:sz w:val="28"/>
          <w:szCs w:val="28"/>
          <w:lang w:val="kk-KZ"/>
        </w:rPr>
        <w:t xml:space="preserve"> б.</w:t>
      </w:r>
      <w:r w:rsidR="00851EFA" w:rsidRPr="00CC7D0F">
        <w:rPr>
          <w:rFonts w:ascii="Times New Roman" w:hAnsi="Times New Roman" w:cs="Times New Roman"/>
          <w:sz w:val="28"/>
          <w:szCs w:val="28"/>
          <w:lang w:val="kk-KZ"/>
        </w:rPr>
        <w:t>].  Профессор А.В.</w:t>
      </w:r>
      <w:r w:rsidRPr="00CC7D0F">
        <w:rPr>
          <w:rFonts w:ascii="Times New Roman" w:hAnsi="Times New Roman" w:cs="Times New Roman"/>
          <w:sz w:val="28"/>
          <w:szCs w:val="28"/>
          <w:lang w:val="kk-KZ"/>
        </w:rPr>
        <w:t xml:space="preserve">Дудниковтың морфология мен синтаксисті байланыстыра оқытуға қатысты ұстанымы: </w:t>
      </w:r>
    </w:p>
    <w:p w14:paraId="4B0FD148" w14:textId="34E037DD" w:rsidR="006C1836" w:rsidRPr="00CC7D0F" w:rsidRDefault="00AB58E0" w:rsidP="00DD2D4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6C1836" w:rsidRPr="00CC7D0F">
        <w:rPr>
          <w:rFonts w:ascii="Times New Roman" w:hAnsi="Times New Roman" w:cs="Times New Roman"/>
          <w:sz w:val="28"/>
          <w:szCs w:val="28"/>
          <w:lang w:val="kk-KZ"/>
        </w:rPr>
        <w:t>тілді жүйе ретінде сипаттау үшін морфологияны оқытардан бұрын синтаксистің бастапқы ұғымдары туралы курс енгізу қажет;</w:t>
      </w:r>
    </w:p>
    <w:p w14:paraId="38DC9E7C" w14:textId="718129CD" w:rsidR="006C1836" w:rsidRPr="00CC7D0F" w:rsidRDefault="00AB58E0" w:rsidP="00DD2D4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6C1836" w:rsidRPr="00CC7D0F">
        <w:rPr>
          <w:rFonts w:ascii="Times New Roman" w:hAnsi="Times New Roman" w:cs="Times New Roman"/>
          <w:sz w:val="28"/>
          <w:szCs w:val="28"/>
          <w:lang w:val="kk-KZ"/>
        </w:rPr>
        <w:t>морфологиялық категорияларды талдау үшін «синтаксистік, стилистикалық материалды, яғни мәтін, жекелеген сөйлемдер мен сөз тіркестері сияқты материалды» пайдалану қажет;</w:t>
      </w:r>
    </w:p>
    <w:p w14:paraId="02B8C109" w14:textId="571FC2BE" w:rsidR="006C1836" w:rsidRPr="00CC7D0F" w:rsidRDefault="00AB58E0" w:rsidP="00DD2D4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6C1836" w:rsidRPr="00CC7D0F">
        <w:rPr>
          <w:rFonts w:ascii="Times New Roman" w:hAnsi="Times New Roman" w:cs="Times New Roman"/>
          <w:sz w:val="28"/>
          <w:szCs w:val="28"/>
          <w:lang w:val="kk-KZ"/>
        </w:rPr>
        <w:t>оқушыларды жекелеген сөз формаларымен, олардың грамматикалық мағыналарымен таныстыру үнемі тіл сезіміне сүйену қажет;</w:t>
      </w:r>
    </w:p>
    <w:p w14:paraId="04D21C69" w14:textId="665987F7" w:rsidR="006C1836" w:rsidRPr="00CC7D0F" w:rsidRDefault="00AB58E0" w:rsidP="00DD2D4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6C1836" w:rsidRPr="00CC7D0F">
        <w:rPr>
          <w:rFonts w:ascii="Times New Roman" w:hAnsi="Times New Roman" w:cs="Times New Roman"/>
          <w:sz w:val="28"/>
          <w:szCs w:val="28"/>
          <w:lang w:val="kk-KZ"/>
        </w:rPr>
        <w:t>морфологиялық категорияларды неғұрлым берік меңгеру үшін оқушыларға мысал келтірту қажет, нақты тапсырмаларды орындаған кезде оқушылар сөйлем құрауы қажет [</w:t>
      </w:r>
      <w:r w:rsidR="001F5E34" w:rsidRPr="00CC7D0F">
        <w:rPr>
          <w:rFonts w:ascii="Times New Roman" w:hAnsi="Times New Roman" w:cs="Times New Roman"/>
          <w:sz w:val="28"/>
          <w:szCs w:val="28"/>
          <w:lang w:val="kk-KZ"/>
        </w:rPr>
        <w:t>1</w:t>
      </w:r>
      <w:r w:rsidR="004108BF">
        <w:rPr>
          <w:rFonts w:ascii="Times New Roman" w:hAnsi="Times New Roman" w:cs="Times New Roman"/>
          <w:sz w:val="28"/>
          <w:szCs w:val="28"/>
          <w:lang w:val="kk-KZ"/>
        </w:rPr>
        <w:t>30</w:t>
      </w:r>
      <w:r w:rsidR="006C1836" w:rsidRPr="00CC7D0F">
        <w:rPr>
          <w:rFonts w:ascii="Times New Roman" w:hAnsi="Times New Roman" w:cs="Times New Roman"/>
          <w:sz w:val="28"/>
          <w:szCs w:val="28"/>
          <w:lang w:val="kk-KZ"/>
        </w:rPr>
        <w:t xml:space="preserve">, </w:t>
      </w:r>
      <w:r w:rsidR="006C1836" w:rsidRPr="00CC7D0F">
        <w:rPr>
          <w:rStyle w:val="11"/>
          <w:sz w:val="28"/>
          <w:szCs w:val="28"/>
          <w:lang w:val="kk-KZ"/>
        </w:rPr>
        <w:t>19</w:t>
      </w:r>
      <w:r w:rsidR="004108BF">
        <w:rPr>
          <w:rStyle w:val="11"/>
          <w:sz w:val="28"/>
          <w:szCs w:val="28"/>
          <w:lang w:val="kk-KZ"/>
        </w:rPr>
        <w:t xml:space="preserve"> б.</w:t>
      </w:r>
      <w:r w:rsidR="006C1836" w:rsidRPr="00CC7D0F">
        <w:rPr>
          <w:rFonts w:ascii="Times New Roman" w:hAnsi="Times New Roman" w:cs="Times New Roman"/>
          <w:sz w:val="28"/>
          <w:szCs w:val="28"/>
          <w:lang w:val="kk-KZ"/>
        </w:rPr>
        <w:t xml:space="preserve">].  </w:t>
      </w:r>
    </w:p>
    <w:p w14:paraId="0B98AD16" w14:textId="0E2701FB"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Морфологияны синтаксис арқылы оқыту оқушылардың грамматикалық абстракциялар негізіндегі ойлау қызметін дамытуға ықпал етеді. Синтаксистік негізде сипатталған морфологиялық категорияларды оқушылар сөйлесімде белгілі бір грамматикалық категорияның қызметін ашатын синтаксистік құрылымдар ретінде қабылдайды. Бұл теорияның артықшылығы – ол лексика, морфология мен синтаксисті байланыстыра оқуға мүмкіндік береді. Нәтижесінде оқушылар сөйлесімнің синтаксистік құрылымын терең меңгереді. Морфологияны синтаксистік негізде оқыту сөйлесімнің синтаксистік ерекшелігіне жіті назар аударуға мүмкіндік берді. Сол арқылы тілді оқытудағы коммуникативтік бағыт нығая түседі. Алайда морфологияны синтаксистік не</w:t>
      </w:r>
      <w:r w:rsidR="00DC5941" w:rsidRPr="00CC7D0F">
        <w:rPr>
          <w:rFonts w:ascii="Times New Roman" w:hAnsi="Times New Roman" w:cs="Times New Roman"/>
          <w:sz w:val="28"/>
          <w:szCs w:val="28"/>
          <w:lang w:val="kk-KZ"/>
        </w:rPr>
        <w:t>гізде оқыту әдістемесі әлі де жe</w:t>
      </w:r>
      <w:r w:rsidRPr="00CC7D0F">
        <w:rPr>
          <w:rFonts w:ascii="Times New Roman" w:hAnsi="Times New Roman" w:cs="Times New Roman"/>
          <w:sz w:val="28"/>
          <w:szCs w:val="28"/>
          <w:lang w:val="kk-KZ"/>
        </w:rPr>
        <w:t>тілдіруді қажет етеді. Фонетика, лексика, сөзжасамды оқыту барысында сөйлесімді дамытуға бағытталған синтаксистік жаттығулар толық орындалмайды. Көбінесе белгілі бір сөз табының синтаксистік қызм</w:t>
      </w:r>
      <w:r w:rsidR="00851EFA" w:rsidRPr="00CC7D0F">
        <w:rPr>
          <w:rFonts w:ascii="Times New Roman" w:hAnsi="Times New Roman" w:cs="Times New Roman"/>
          <w:sz w:val="28"/>
          <w:szCs w:val="28"/>
          <w:lang w:val="kk-KZ"/>
        </w:rPr>
        <w:t>етін анықтаумен шектеледі. А.И.Гвоздев, Т.А.</w:t>
      </w:r>
      <w:r w:rsidRPr="00CC7D0F">
        <w:rPr>
          <w:rFonts w:ascii="Times New Roman" w:hAnsi="Times New Roman" w:cs="Times New Roman"/>
          <w:sz w:val="28"/>
          <w:szCs w:val="28"/>
          <w:lang w:val="kk-KZ"/>
        </w:rPr>
        <w:t xml:space="preserve">Ладыженская, </w:t>
      </w:r>
      <w:r w:rsidR="00851EFA" w:rsidRPr="00CC7D0F">
        <w:rPr>
          <w:rFonts w:ascii="Times New Roman" w:hAnsi="Times New Roman" w:cs="Times New Roman"/>
          <w:sz w:val="28"/>
          <w:szCs w:val="28"/>
          <w:lang w:val="kk-KZ"/>
        </w:rPr>
        <w:t>М.Р.Львов, Г.А.Фомичева, Ф.Б.</w:t>
      </w:r>
      <w:r w:rsidRPr="00CC7D0F">
        <w:rPr>
          <w:rFonts w:ascii="Times New Roman" w:hAnsi="Times New Roman" w:cs="Times New Roman"/>
          <w:sz w:val="28"/>
          <w:szCs w:val="28"/>
          <w:lang w:val="kk-KZ"/>
        </w:rPr>
        <w:t xml:space="preserve">Сабаткоев және т.б. ғалымдардың еңбектерінде мектеп оқушыларына грамматикалық сөйлесімнің құрылымын меңгертуге қатысты ұсыныс-нұсқаулар берілді. Ол қарым-қатынас актісіне негізделіп, оқушылардың интеллектуалдық әлеуетін арттыруға бағытталды. Оқыту үдерісінде тіл бірліктері арасындағы грамматикалық қатынастарды білдіру әдістерін меңгертуге, оларды тәжірибе жүзінде дұрыс пайдаланудың маңызы зор. </w:t>
      </w:r>
    </w:p>
    <w:p w14:paraId="70857528" w14:textId="3B4FCDE0" w:rsidR="00FF6D46" w:rsidRDefault="00FF6D46"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Соңғы жылдары қазақ тілін оқыту әдістемесінде коммуникативтік бағыттың қарқынды дамуы айқын байқалады. Бұл бағыттың ғылыми-теориялық және әдістемелік негізін жүйелі түрде қалып</w:t>
      </w:r>
      <w:r w:rsidR="00CD1EE4" w:rsidRPr="00CC7D0F">
        <w:rPr>
          <w:rFonts w:ascii="Times New Roman" w:eastAsia="Times New Roman" w:hAnsi="Times New Roman" w:cs="Times New Roman"/>
          <w:sz w:val="28"/>
          <w:szCs w:val="28"/>
          <w:lang w:val="kk-KZ" w:eastAsia="ru-RU"/>
        </w:rPr>
        <w:t>тастырған ғалымдардың бірі – Ф.</w:t>
      </w:r>
      <w:r w:rsidRPr="00CC7D0F">
        <w:rPr>
          <w:rFonts w:ascii="Times New Roman" w:eastAsia="Times New Roman" w:hAnsi="Times New Roman" w:cs="Times New Roman"/>
          <w:sz w:val="28"/>
          <w:szCs w:val="28"/>
          <w:lang w:val="kk-KZ" w:eastAsia="ru-RU"/>
        </w:rPr>
        <w:t>Оразбаева. Ол тілдік қатынас теориясын ғылымға енгізіп, оны жан-жақты негіздеді.</w:t>
      </w:r>
      <w:r w:rsidR="00A20DAE">
        <w:rPr>
          <w:rFonts w:ascii="Times New Roman" w:eastAsia="Times New Roman" w:hAnsi="Times New Roman" w:cs="Times New Roman"/>
          <w:sz w:val="28"/>
          <w:szCs w:val="28"/>
          <w:lang w:val="kk-KZ" w:eastAsia="ru-RU"/>
        </w:rPr>
        <w:t xml:space="preserve"> </w:t>
      </w:r>
      <w:r w:rsidR="00CD1EE4" w:rsidRPr="00CC7D0F">
        <w:rPr>
          <w:rFonts w:ascii="Times New Roman" w:eastAsia="Times New Roman" w:hAnsi="Times New Roman" w:cs="Times New Roman"/>
          <w:sz w:val="28"/>
          <w:szCs w:val="28"/>
          <w:lang w:val="kk-KZ" w:eastAsia="ru-RU"/>
        </w:rPr>
        <w:t>Ф.</w:t>
      </w:r>
      <w:r w:rsidRPr="00CC7D0F">
        <w:rPr>
          <w:rFonts w:ascii="Times New Roman" w:eastAsia="Times New Roman" w:hAnsi="Times New Roman" w:cs="Times New Roman"/>
          <w:sz w:val="28"/>
          <w:szCs w:val="28"/>
          <w:lang w:val="kk-KZ" w:eastAsia="ru-RU"/>
        </w:rPr>
        <w:t>Оразбаева тілдік бірліктерді тіл мен сөйлесімге қатысына қарай жіктеп, олардың әрқайсысының ерекшелігін айқындайды. Ғалымның пайымдауынша, тілдік тұлғалар – адамзат тілінің сақталуы мен қызмет етуін қамтамасыз ететін, дыбыстау мүшелері арқылы жасалатын, фонетикалық, лексикалық және грамматикалық сипатқа ие таңбалық құрылымдар. Ал қатысымдық тұлғалар – қарым-қатынас жағдайында жүзеге асатын, тиянақты ойды жеткізу мен қабылдауға бағытталған, жоғары деңгейдегі коммуникативтік мәнге ие тілдік бірліктер. Тілдік тұлғалар негізінен ми қызметі мен сөйлеу аппаратының қозғалысына байланысты болса, қатысымдық тұлғалар ойлау, пайымдау, ақпаратты қабылдау және жеткізу үдерістерімен тығыз сабақтасады</w:t>
      </w:r>
      <w:r w:rsidR="00A20DAE">
        <w:rPr>
          <w:rFonts w:ascii="Times New Roman" w:eastAsia="Times New Roman" w:hAnsi="Times New Roman" w:cs="Times New Roman"/>
          <w:sz w:val="28"/>
          <w:szCs w:val="28"/>
          <w:lang w:val="kk-KZ" w:eastAsia="ru-RU"/>
        </w:rPr>
        <w:t xml:space="preserve">. </w:t>
      </w:r>
      <w:r w:rsidRPr="00CC7D0F">
        <w:rPr>
          <w:rFonts w:ascii="Times New Roman" w:eastAsia="Times New Roman" w:hAnsi="Times New Roman" w:cs="Times New Roman"/>
          <w:sz w:val="28"/>
          <w:szCs w:val="28"/>
          <w:lang w:val="kk-KZ" w:eastAsia="ru-RU"/>
        </w:rPr>
        <w:t>Ғалым қатысымдық әдістің өзіндік белгілерін көрсете отырып, оны оқушы мен оқытушының тікелей өзара әрекеті арқылы іске асатын, белгілі бір тілде сөйлеу дағдыларын қалыптастыруға бағытталған, тілдік қатынас пен әдістемелік қағидаларды біріктіретін, тілді қарым-қатынас құралы ретінде тиімді қолдануға мүмкіндік беретін әдіс ретінде сипаттайды.</w:t>
      </w:r>
    </w:p>
    <w:p w14:paraId="03B2FAA2" w14:textId="65CA7825" w:rsidR="000E25A2" w:rsidRPr="000E25A2" w:rsidRDefault="000E25A2" w:rsidP="00DD2D45">
      <w:pPr>
        <w:spacing w:after="0" w:line="240" w:lineRule="auto"/>
        <w:ind w:firstLine="567"/>
        <w:jc w:val="both"/>
        <w:rPr>
          <w:rFonts w:ascii="Times New Roman" w:eastAsia="Times New Roman" w:hAnsi="Times New Roman" w:cs="Times New Roman"/>
          <w:sz w:val="28"/>
          <w:szCs w:val="28"/>
          <w:lang w:val="kk-KZ" w:eastAsia="ru-RU"/>
        </w:rPr>
      </w:pPr>
      <w:r w:rsidRPr="000E25A2">
        <w:rPr>
          <w:rFonts w:ascii="Times New Roman" w:hAnsi="Times New Roman" w:cs="Times New Roman"/>
          <w:sz w:val="28"/>
          <w:szCs w:val="28"/>
          <w:lang w:val="kk-KZ"/>
        </w:rPr>
        <w:t xml:space="preserve">Қазіргі тіл білімінде мәтіннің қатысымдық және функционалдық сипатын негіздеуде </w:t>
      </w:r>
      <w:r w:rsidRPr="000E25A2">
        <w:rPr>
          <w:rStyle w:val="whitespace-normal"/>
          <w:rFonts w:ascii="Times New Roman" w:hAnsi="Times New Roman" w:cs="Times New Roman"/>
          <w:sz w:val="28"/>
          <w:szCs w:val="28"/>
          <w:lang w:val="kk-KZ"/>
        </w:rPr>
        <w:t>Ф</w:t>
      </w:r>
      <w:r>
        <w:rPr>
          <w:rStyle w:val="whitespace-normal"/>
          <w:rFonts w:ascii="Times New Roman" w:hAnsi="Times New Roman" w:cs="Times New Roman"/>
          <w:sz w:val="28"/>
          <w:szCs w:val="28"/>
          <w:lang w:val="kk-KZ"/>
        </w:rPr>
        <w:t>.</w:t>
      </w:r>
      <w:r w:rsidRPr="000E25A2">
        <w:rPr>
          <w:rStyle w:val="whitespace-normal"/>
          <w:rFonts w:ascii="Times New Roman" w:hAnsi="Times New Roman" w:cs="Times New Roman"/>
          <w:sz w:val="28"/>
          <w:szCs w:val="28"/>
          <w:lang w:val="kk-KZ"/>
        </w:rPr>
        <w:t>Ш</w:t>
      </w:r>
      <w:r w:rsidR="00631C44">
        <w:rPr>
          <w:rStyle w:val="whitespace-normal"/>
          <w:rFonts w:ascii="Times New Roman" w:hAnsi="Times New Roman" w:cs="Times New Roman"/>
          <w:sz w:val="28"/>
          <w:szCs w:val="28"/>
          <w:lang w:val="kk-KZ"/>
        </w:rPr>
        <w:t>.</w:t>
      </w:r>
      <w:r w:rsidRPr="000E25A2">
        <w:rPr>
          <w:rStyle w:val="whitespace-normal"/>
          <w:rFonts w:ascii="Times New Roman" w:hAnsi="Times New Roman" w:cs="Times New Roman"/>
          <w:sz w:val="28"/>
          <w:szCs w:val="28"/>
          <w:lang w:val="kk-KZ"/>
        </w:rPr>
        <w:t>Оразбаева</w:t>
      </w:r>
      <w:r w:rsidRPr="000E25A2">
        <w:rPr>
          <w:rFonts w:ascii="Times New Roman" w:hAnsi="Times New Roman" w:cs="Times New Roman"/>
          <w:sz w:val="28"/>
          <w:szCs w:val="28"/>
          <w:lang w:val="kk-KZ"/>
        </w:rPr>
        <w:t xml:space="preserve"> еңбектері маңызды орын алады. Ғалым мәтінді тілдік әрекетті жүзеге асыратын негізгі құрал ретінде қарастырып, тыңдалым, айтылым, оқылым және жазылым дағдылары мәтін негізінде қалыптасатынын атап көрсетеді [</w:t>
      </w:r>
      <w:r>
        <w:rPr>
          <w:rFonts w:ascii="Times New Roman" w:hAnsi="Times New Roman" w:cs="Times New Roman"/>
          <w:sz w:val="28"/>
          <w:szCs w:val="28"/>
          <w:lang w:val="tr-TR"/>
        </w:rPr>
        <w:t>13</w:t>
      </w:r>
      <w:r w:rsidRPr="000E25A2">
        <w:rPr>
          <w:rFonts w:ascii="Times New Roman" w:hAnsi="Times New Roman" w:cs="Times New Roman"/>
          <w:sz w:val="28"/>
          <w:szCs w:val="28"/>
          <w:lang w:val="kk-KZ"/>
        </w:rPr>
        <w:t>1]. Сонымен қатар зерттеуші мәтіннің мазмұны мен құрылымы коммуникативтік жағдаятқа тәуелді екенін дәлелдеп, мәтін белгілі бір мақсатқа бағытталған тілдік әрекеттің нәтижесі ретінде сипатталатынын негіздейді [</w:t>
      </w:r>
      <w:r>
        <w:rPr>
          <w:rFonts w:ascii="Times New Roman" w:hAnsi="Times New Roman" w:cs="Times New Roman"/>
          <w:sz w:val="28"/>
          <w:szCs w:val="28"/>
          <w:lang w:val="tr-TR"/>
        </w:rPr>
        <w:t>13</w:t>
      </w:r>
      <w:r w:rsidRPr="000E25A2">
        <w:rPr>
          <w:rFonts w:ascii="Times New Roman" w:hAnsi="Times New Roman" w:cs="Times New Roman"/>
          <w:sz w:val="28"/>
          <w:szCs w:val="28"/>
          <w:lang w:val="kk-KZ"/>
        </w:rPr>
        <w:t>2]. Оразбаева мәтін түрлері олардың мазмұны мен коммуникативтік мақсатына байланысты жіктелетінін көрсетіп, мәтіннің құрылымы мен тілдік құралдары оның функционалдық қызметін айқындайтынын тұжырымдайды [</w:t>
      </w:r>
      <w:r>
        <w:rPr>
          <w:rFonts w:ascii="Times New Roman" w:hAnsi="Times New Roman" w:cs="Times New Roman"/>
          <w:sz w:val="28"/>
          <w:szCs w:val="28"/>
          <w:lang w:val="tr-TR"/>
        </w:rPr>
        <w:t>13</w:t>
      </w:r>
      <w:r w:rsidRPr="000E25A2">
        <w:rPr>
          <w:rFonts w:ascii="Times New Roman" w:hAnsi="Times New Roman" w:cs="Times New Roman"/>
          <w:sz w:val="28"/>
          <w:szCs w:val="28"/>
          <w:lang w:val="kk-KZ"/>
        </w:rPr>
        <w:t>3]. Бұдан әрі ғалым мәтінді тілдік қатынастың негізгі жүзеге асу формасы ретінде қарастырып, мәтін арқылы тұлғаның коммуникативтік құзыреттілігі қалыптасатынын және тілдік бірліктердің мағынасы нақты қатысымдық жағдайда толық ашылатынын атап көрсетеді [</w:t>
      </w:r>
      <w:r>
        <w:rPr>
          <w:rFonts w:ascii="Times New Roman" w:hAnsi="Times New Roman" w:cs="Times New Roman"/>
          <w:sz w:val="28"/>
          <w:szCs w:val="28"/>
          <w:lang w:val="tr-TR"/>
        </w:rPr>
        <w:t>13</w:t>
      </w:r>
      <w:r w:rsidRPr="000E25A2">
        <w:rPr>
          <w:rFonts w:ascii="Times New Roman" w:hAnsi="Times New Roman" w:cs="Times New Roman"/>
          <w:sz w:val="28"/>
          <w:szCs w:val="28"/>
          <w:lang w:val="kk-KZ"/>
        </w:rPr>
        <w:t>4]. Сондай-ақ зерттеуші мәтіннің функционалдық сипатын оның ақпарат жеткізу, әсер ету және қарым-қатынасты ұйымдастыру қызметтері арқылы түсіндіріп, мәтіннің прагматикалық әлеуеті адресатқа бағытталуымен анықталатынын негіздейді [</w:t>
      </w:r>
      <w:r>
        <w:rPr>
          <w:rFonts w:ascii="Times New Roman" w:hAnsi="Times New Roman" w:cs="Times New Roman"/>
          <w:sz w:val="28"/>
          <w:szCs w:val="28"/>
          <w:lang w:val="tr-TR"/>
        </w:rPr>
        <w:t>13</w:t>
      </w:r>
      <w:r w:rsidRPr="000E25A2">
        <w:rPr>
          <w:rFonts w:ascii="Times New Roman" w:hAnsi="Times New Roman" w:cs="Times New Roman"/>
          <w:sz w:val="28"/>
          <w:szCs w:val="28"/>
          <w:lang w:val="kk-KZ"/>
        </w:rPr>
        <w:t>5].</w:t>
      </w:r>
    </w:p>
    <w:p w14:paraId="4AEC79E4" w14:textId="50D3DAE9" w:rsidR="00FF6D46" w:rsidRPr="00CC7D0F" w:rsidRDefault="00A7776C"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Ф.</w:t>
      </w:r>
      <w:r w:rsidR="00FF6D46" w:rsidRPr="00CC7D0F">
        <w:rPr>
          <w:rFonts w:ascii="Times New Roman" w:eastAsia="Times New Roman" w:hAnsi="Times New Roman" w:cs="Times New Roman"/>
          <w:sz w:val="28"/>
          <w:szCs w:val="28"/>
          <w:lang w:val="kk-KZ" w:eastAsia="ru-RU"/>
        </w:rPr>
        <w:t>Оразбаеваның ғылыми жетекшілігімен қазақ тілін коммуникативтік бағытта оқытуға арналған бірқатар диссертациялық зертт</w:t>
      </w:r>
      <w:r w:rsidR="00CD1EE4" w:rsidRPr="00CC7D0F">
        <w:rPr>
          <w:rFonts w:ascii="Times New Roman" w:eastAsia="Times New Roman" w:hAnsi="Times New Roman" w:cs="Times New Roman"/>
          <w:sz w:val="28"/>
          <w:szCs w:val="28"/>
          <w:lang w:val="kk-KZ" w:eastAsia="ru-RU"/>
        </w:rPr>
        <w:t>еулер орындалды. Бұл қатарда Ж.</w:t>
      </w:r>
      <w:r w:rsidR="00FF6D46" w:rsidRPr="00CC7D0F">
        <w:rPr>
          <w:rFonts w:ascii="Times New Roman" w:eastAsia="Times New Roman" w:hAnsi="Times New Roman" w:cs="Times New Roman"/>
          <w:sz w:val="28"/>
          <w:szCs w:val="28"/>
          <w:lang w:val="kk-KZ" w:eastAsia="ru-RU"/>
        </w:rPr>
        <w:t>Дәулетбеков</w:t>
      </w:r>
      <w:r w:rsidR="00CD1EE4" w:rsidRPr="00CC7D0F">
        <w:rPr>
          <w:rFonts w:ascii="Times New Roman" w:eastAsia="Times New Roman" w:hAnsi="Times New Roman" w:cs="Times New Roman"/>
          <w:sz w:val="28"/>
          <w:szCs w:val="28"/>
          <w:lang w:val="kk-KZ" w:eastAsia="ru-RU"/>
        </w:rPr>
        <w:t>а, Р.Рахметова, С.Нұрғали, Г.Бейсенбекова, М.Жорақпаева, А</w:t>
      </w:r>
      <w:r w:rsidR="00C16781" w:rsidRPr="00CC7D0F">
        <w:rPr>
          <w:rFonts w:ascii="Times New Roman" w:eastAsia="Times New Roman" w:hAnsi="Times New Roman" w:cs="Times New Roman"/>
          <w:sz w:val="28"/>
          <w:szCs w:val="28"/>
          <w:lang w:val="kk-KZ" w:eastAsia="ru-RU"/>
        </w:rPr>
        <w:t>.Мұратбекова, Ф.Абдразақова, Ә.</w:t>
      </w:r>
      <w:r w:rsidRPr="00CC7D0F">
        <w:rPr>
          <w:rFonts w:ascii="Times New Roman" w:eastAsia="Times New Roman" w:hAnsi="Times New Roman" w:cs="Times New Roman"/>
          <w:sz w:val="28"/>
          <w:szCs w:val="28"/>
          <w:lang w:val="kk-KZ" w:eastAsia="ru-RU"/>
        </w:rPr>
        <w:t>Уабиева</w:t>
      </w:r>
      <w:r w:rsidR="00C16781" w:rsidRPr="00CC7D0F">
        <w:rPr>
          <w:rFonts w:ascii="Times New Roman" w:eastAsia="Times New Roman" w:hAnsi="Times New Roman" w:cs="Times New Roman"/>
          <w:sz w:val="28"/>
          <w:szCs w:val="28"/>
          <w:lang w:val="kk-KZ" w:eastAsia="ru-RU"/>
        </w:rPr>
        <w:t>, Б.</w:t>
      </w:r>
      <w:r w:rsidRPr="00CC7D0F">
        <w:rPr>
          <w:rFonts w:ascii="Times New Roman" w:eastAsia="Times New Roman" w:hAnsi="Times New Roman" w:cs="Times New Roman"/>
          <w:sz w:val="28"/>
          <w:szCs w:val="28"/>
          <w:lang w:val="kk-KZ" w:eastAsia="ru-RU"/>
        </w:rPr>
        <w:t>Мешімбаева, А.Досмурзаева, Г.</w:t>
      </w:r>
      <w:r w:rsidR="00FF6D46" w:rsidRPr="00CC7D0F">
        <w:rPr>
          <w:rFonts w:ascii="Times New Roman" w:eastAsia="Times New Roman" w:hAnsi="Times New Roman" w:cs="Times New Roman"/>
          <w:sz w:val="28"/>
          <w:szCs w:val="28"/>
          <w:lang w:val="kk-KZ" w:eastAsia="ru-RU"/>
        </w:rPr>
        <w:t>Алдамбергенова және басқа да зерттеушілердің еңбектерін атауға болады.</w:t>
      </w:r>
    </w:p>
    <w:p w14:paraId="6D0CEB21" w14:textId="7E4D6FF9" w:rsidR="00FF6D46" w:rsidRPr="00CC7D0F" w:rsidRDefault="00CD1EE4"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Профессор Н.</w:t>
      </w:r>
      <w:r w:rsidR="00FF6D46" w:rsidRPr="00CC7D0F">
        <w:rPr>
          <w:rFonts w:ascii="Times New Roman" w:eastAsia="Times New Roman" w:hAnsi="Times New Roman" w:cs="Times New Roman"/>
          <w:sz w:val="28"/>
          <w:szCs w:val="28"/>
          <w:lang w:val="kk-KZ" w:eastAsia="ru-RU"/>
        </w:rPr>
        <w:t>Ильясованың «Қазіргі қазақ тіліндегі қатысымдық бірліктер: когнитивтік аспектісі» атты докторлық диссертациясында тілдік қатынас теориясы антропоөзектік парадигма аясында қарастырылып, коммуникативтік және когнитивтік теориялар негізінде қатысымдық бірліктердің танымдық мазмұны мен функционалдық сипаты ғылыми тұрғыдан дәлелденеді [13</w:t>
      </w:r>
      <w:r w:rsidR="00A20DAE" w:rsidRPr="00A20DAE">
        <w:rPr>
          <w:rFonts w:ascii="Times New Roman" w:eastAsia="Times New Roman" w:hAnsi="Times New Roman" w:cs="Times New Roman"/>
          <w:sz w:val="28"/>
          <w:szCs w:val="28"/>
          <w:lang w:val="kk-KZ" w:eastAsia="ru-RU"/>
        </w:rPr>
        <w:t>6]</w:t>
      </w:r>
      <w:r w:rsidR="00FF6D46" w:rsidRPr="00CC7D0F">
        <w:rPr>
          <w:rFonts w:ascii="Times New Roman" w:eastAsia="Times New Roman" w:hAnsi="Times New Roman" w:cs="Times New Roman"/>
          <w:sz w:val="28"/>
          <w:szCs w:val="28"/>
          <w:lang w:val="kk-KZ" w:eastAsia="ru-RU"/>
        </w:rPr>
        <w:t>.</w:t>
      </w:r>
    </w:p>
    <w:p w14:paraId="23A53FE2" w14:textId="568171FA" w:rsidR="00FF6D46" w:rsidRPr="00CC7D0F" w:rsidRDefault="00CD1EE4"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Р.</w:t>
      </w:r>
      <w:r w:rsidR="00FF6D46" w:rsidRPr="00CC7D0F">
        <w:rPr>
          <w:rFonts w:ascii="Times New Roman" w:eastAsia="Times New Roman" w:hAnsi="Times New Roman" w:cs="Times New Roman"/>
          <w:sz w:val="28"/>
          <w:szCs w:val="28"/>
          <w:lang w:val="kk-KZ" w:eastAsia="ru-RU"/>
        </w:rPr>
        <w:t>Рахметованың докторлық зерттеуінде жоғары оқу орындарында болашақ филолог мамандарға қазақ тілі синтаксисін қатысымдық-танымдық тұрғыдан оқытудың теориялық-әдіснамалық негіздері айқындалып, тиімді әдістемелік жүйе ұсынылып, оның нәтижелілігі эксперимент арқылы дәлелденген [13</w:t>
      </w:r>
      <w:r w:rsidR="00A20DAE">
        <w:rPr>
          <w:rFonts w:ascii="Times New Roman" w:eastAsia="Times New Roman" w:hAnsi="Times New Roman" w:cs="Times New Roman"/>
          <w:sz w:val="28"/>
          <w:szCs w:val="28"/>
          <w:lang w:val="kk-KZ" w:eastAsia="ru-RU"/>
        </w:rPr>
        <w:t>7</w:t>
      </w:r>
      <w:r w:rsidR="00FF6D46" w:rsidRPr="00CC7D0F">
        <w:rPr>
          <w:rFonts w:ascii="Times New Roman" w:eastAsia="Times New Roman" w:hAnsi="Times New Roman" w:cs="Times New Roman"/>
          <w:sz w:val="28"/>
          <w:szCs w:val="28"/>
          <w:lang w:val="kk-KZ" w:eastAsia="ru-RU"/>
        </w:rPr>
        <w:t>].</w:t>
      </w:r>
    </w:p>
    <w:p w14:paraId="1590945A" w14:textId="47788940" w:rsidR="00FF6D46" w:rsidRPr="00CC7D0F" w:rsidRDefault="00CD1EE4"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С.</w:t>
      </w:r>
      <w:r w:rsidR="00FF6D46" w:rsidRPr="00CC7D0F">
        <w:rPr>
          <w:rFonts w:ascii="Times New Roman" w:eastAsia="Times New Roman" w:hAnsi="Times New Roman" w:cs="Times New Roman"/>
          <w:sz w:val="28"/>
          <w:szCs w:val="28"/>
          <w:lang w:val="kk-KZ" w:eastAsia="ru-RU"/>
        </w:rPr>
        <w:t>Нұрғали айтылым әрекеті арқылы қатысымдық оқытудың ғылыми-әдістемелік негіздерін нақтылап, монологтік және диалогтік сөйлеу түрлерін, үстеулердің қолданысын айқындап, арнайы жаттығулар жүйесін ұсынды [13</w:t>
      </w:r>
      <w:r w:rsidR="00A20DAE">
        <w:rPr>
          <w:rFonts w:ascii="Times New Roman" w:eastAsia="Times New Roman" w:hAnsi="Times New Roman" w:cs="Times New Roman"/>
          <w:sz w:val="28"/>
          <w:szCs w:val="28"/>
          <w:lang w:val="kk-KZ" w:eastAsia="ru-RU"/>
        </w:rPr>
        <w:t>8</w:t>
      </w:r>
      <w:r w:rsidR="00FF6D46" w:rsidRPr="00CC7D0F">
        <w:rPr>
          <w:rFonts w:ascii="Times New Roman" w:eastAsia="Times New Roman" w:hAnsi="Times New Roman" w:cs="Times New Roman"/>
          <w:sz w:val="28"/>
          <w:szCs w:val="28"/>
          <w:lang w:val="kk-KZ" w:eastAsia="ru-RU"/>
        </w:rPr>
        <w:t>].</w:t>
      </w:r>
    </w:p>
    <w:p w14:paraId="6697EC9A" w14:textId="1AF948AF" w:rsidR="00FF6D46" w:rsidRPr="00CC7D0F" w:rsidRDefault="00A7776C"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Г.</w:t>
      </w:r>
      <w:r w:rsidR="00FF6D46" w:rsidRPr="00CC7D0F">
        <w:rPr>
          <w:rFonts w:ascii="Times New Roman" w:eastAsia="Times New Roman" w:hAnsi="Times New Roman" w:cs="Times New Roman"/>
          <w:sz w:val="28"/>
          <w:szCs w:val="28"/>
          <w:lang w:val="kk-KZ" w:eastAsia="ru-RU"/>
        </w:rPr>
        <w:t>Бейсенбекова оқылым әрекетінің тілдік қатынас негізінде жүзеге асу ерекшеліктерін зерделеп, оқылым түрлерін, мәтін типтерін анықтап, өзге ұлт өкілдеріне арналған оқылымды меңгертудің әдістемесін негіздеді [13</w:t>
      </w:r>
      <w:r w:rsidR="00A20DAE">
        <w:rPr>
          <w:rFonts w:ascii="Times New Roman" w:eastAsia="Times New Roman" w:hAnsi="Times New Roman" w:cs="Times New Roman"/>
          <w:sz w:val="28"/>
          <w:szCs w:val="28"/>
          <w:lang w:val="kk-KZ" w:eastAsia="ru-RU"/>
        </w:rPr>
        <w:t>9</w:t>
      </w:r>
      <w:r w:rsidR="00FF6D46" w:rsidRPr="00CC7D0F">
        <w:rPr>
          <w:rFonts w:ascii="Times New Roman" w:eastAsia="Times New Roman" w:hAnsi="Times New Roman" w:cs="Times New Roman"/>
          <w:sz w:val="28"/>
          <w:szCs w:val="28"/>
          <w:lang w:val="kk-KZ" w:eastAsia="ru-RU"/>
        </w:rPr>
        <w:t>].</w:t>
      </w:r>
    </w:p>
    <w:p w14:paraId="6D5CBAB7" w14:textId="2CCAC65E" w:rsidR="00FF6D46" w:rsidRPr="00CC7D0F" w:rsidRDefault="00FF6D46"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М.Жорақпаева биотехнология мамандығында оқитын студенттерге қазақ тілін тыңдалым әрекеті арқылы оқыту әдістемесін жасап, тыңдалымды ақпараттық, тақырыптық, сюжеттік түрлерге бөліп, тыңдап қабылдау, есте сақтау, байқау, бекітуге арналған тапсырмалар жүйесін ұсынды [1</w:t>
      </w:r>
      <w:r w:rsidR="00A20DAE">
        <w:rPr>
          <w:rFonts w:ascii="Times New Roman" w:eastAsia="Times New Roman" w:hAnsi="Times New Roman" w:cs="Times New Roman"/>
          <w:sz w:val="28"/>
          <w:szCs w:val="28"/>
          <w:lang w:val="kk-KZ" w:eastAsia="ru-RU"/>
        </w:rPr>
        <w:t>40</w:t>
      </w:r>
      <w:r w:rsidRPr="00CC7D0F">
        <w:rPr>
          <w:rFonts w:ascii="Times New Roman" w:eastAsia="Times New Roman" w:hAnsi="Times New Roman" w:cs="Times New Roman"/>
          <w:sz w:val="28"/>
          <w:szCs w:val="28"/>
          <w:lang w:val="kk-KZ" w:eastAsia="ru-RU"/>
        </w:rPr>
        <w:t>].</w:t>
      </w:r>
    </w:p>
    <w:p w14:paraId="1973F877" w14:textId="245F0CAD" w:rsidR="00FF6D46" w:rsidRPr="00CC7D0F" w:rsidRDefault="00FF6D46"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А.Мұратбекова кәсіби лексиканы жазылым арқылы меңгертудің әдістемесін жасап, тарих мамандығына арналған лексикалық минимум мен сөздік құрастырды [1</w:t>
      </w:r>
      <w:r w:rsidR="006D75EB">
        <w:rPr>
          <w:rFonts w:ascii="Times New Roman" w:eastAsia="Times New Roman" w:hAnsi="Times New Roman" w:cs="Times New Roman"/>
          <w:sz w:val="28"/>
          <w:szCs w:val="28"/>
          <w:lang w:val="kk-KZ" w:eastAsia="ru-RU"/>
        </w:rPr>
        <w:t>4</w:t>
      </w:r>
      <w:r w:rsidR="00A20DAE">
        <w:rPr>
          <w:rFonts w:ascii="Times New Roman" w:eastAsia="Times New Roman" w:hAnsi="Times New Roman" w:cs="Times New Roman"/>
          <w:sz w:val="28"/>
          <w:szCs w:val="28"/>
          <w:lang w:val="kk-KZ" w:eastAsia="ru-RU"/>
        </w:rPr>
        <w:t>1</w:t>
      </w:r>
      <w:r w:rsidRPr="00CC7D0F">
        <w:rPr>
          <w:rFonts w:ascii="Times New Roman" w:eastAsia="Times New Roman" w:hAnsi="Times New Roman" w:cs="Times New Roman"/>
          <w:sz w:val="28"/>
          <w:szCs w:val="28"/>
          <w:lang w:val="kk-KZ" w:eastAsia="ru-RU"/>
        </w:rPr>
        <w:t>]. Сонымен қатар Ф.Абдразақованың зерттеуі шетелдік студенттерге қазақ тілін жазылым әрекеті арқылы үйретуге арналды [1</w:t>
      </w:r>
      <w:r w:rsidR="006D75EB">
        <w:rPr>
          <w:rFonts w:ascii="Times New Roman" w:eastAsia="Times New Roman" w:hAnsi="Times New Roman" w:cs="Times New Roman"/>
          <w:sz w:val="28"/>
          <w:szCs w:val="28"/>
          <w:lang w:val="kk-KZ" w:eastAsia="ru-RU"/>
        </w:rPr>
        <w:t>4</w:t>
      </w:r>
      <w:r w:rsidR="00A20DAE">
        <w:rPr>
          <w:rFonts w:ascii="Times New Roman" w:eastAsia="Times New Roman" w:hAnsi="Times New Roman" w:cs="Times New Roman"/>
          <w:sz w:val="28"/>
          <w:szCs w:val="28"/>
          <w:lang w:val="kk-KZ" w:eastAsia="ru-RU"/>
        </w:rPr>
        <w:t>2</w:t>
      </w:r>
      <w:r w:rsidRPr="00CC7D0F">
        <w:rPr>
          <w:rFonts w:ascii="Times New Roman" w:eastAsia="Times New Roman" w:hAnsi="Times New Roman" w:cs="Times New Roman"/>
          <w:sz w:val="28"/>
          <w:szCs w:val="28"/>
          <w:lang w:val="kk-KZ" w:eastAsia="ru-RU"/>
        </w:rPr>
        <w:t>].</w:t>
      </w:r>
    </w:p>
    <w:p w14:paraId="110FBBFC" w14:textId="65E46537" w:rsidR="00FF6D46" w:rsidRPr="00CC7D0F" w:rsidRDefault="00FF6D46"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Р.Әбдісүлейменованың еңбегінде техникалық жоғары оқу орындарының мұнай-газ мамандығы студенттеріне қазақ тілін тілдесім әрекеті арқылы оқытудың ғылыми-әдістемелік негіздері қарастырылып, тілдесім кәсіби-бағдарлық, тақырыптық және шығармашылық түрлерге жіктелді. Сондай-ақ мәтінмен, газетпен, лингафондық құралдармен жұмыс істеу жолдары ұсынылды [1</w:t>
      </w:r>
      <w:r w:rsidR="006D75EB">
        <w:rPr>
          <w:rFonts w:ascii="Times New Roman" w:eastAsia="Times New Roman" w:hAnsi="Times New Roman" w:cs="Times New Roman"/>
          <w:sz w:val="28"/>
          <w:szCs w:val="28"/>
          <w:lang w:val="kk-KZ" w:eastAsia="ru-RU"/>
        </w:rPr>
        <w:t>4</w:t>
      </w:r>
      <w:r w:rsidR="00A20DAE">
        <w:rPr>
          <w:rFonts w:ascii="Times New Roman" w:eastAsia="Times New Roman" w:hAnsi="Times New Roman" w:cs="Times New Roman"/>
          <w:sz w:val="28"/>
          <w:szCs w:val="28"/>
          <w:lang w:val="kk-KZ" w:eastAsia="ru-RU"/>
        </w:rPr>
        <w:t>3</w:t>
      </w:r>
      <w:r w:rsidRPr="00CC7D0F">
        <w:rPr>
          <w:rFonts w:ascii="Times New Roman" w:eastAsia="Times New Roman" w:hAnsi="Times New Roman" w:cs="Times New Roman"/>
          <w:sz w:val="28"/>
          <w:szCs w:val="28"/>
          <w:lang w:val="kk-KZ" w:eastAsia="ru-RU"/>
        </w:rPr>
        <w:t>].</w:t>
      </w:r>
    </w:p>
    <w:p w14:paraId="38F5A4D1" w14:textId="4C903E32" w:rsidR="006C1836" w:rsidRPr="00CC7D0F" w:rsidRDefault="00CD1EE4" w:rsidP="00DD2D45">
      <w:pPr>
        <w:spacing w:after="0" w:line="240" w:lineRule="auto"/>
        <w:ind w:firstLine="567"/>
        <w:jc w:val="both"/>
        <w:rPr>
          <w:rFonts w:ascii="Times New Roman" w:hAnsi="Times New Roman" w:cs="Times New Roman"/>
          <w:sz w:val="28"/>
          <w:szCs w:val="28"/>
          <w:lang w:val="kk-KZ"/>
        </w:rPr>
      </w:pPr>
      <w:r w:rsidRPr="00CC7D0F">
        <w:rPr>
          <w:rFonts w:ascii="Times New Roman" w:eastAsia="Times New Roman" w:hAnsi="Times New Roman" w:cs="Times New Roman"/>
          <w:sz w:val="28"/>
          <w:szCs w:val="28"/>
          <w:lang w:val="kk-KZ" w:eastAsia="ru-RU"/>
        </w:rPr>
        <w:t>Ж.</w:t>
      </w:r>
      <w:r w:rsidR="00FF6D46" w:rsidRPr="00CC7D0F">
        <w:rPr>
          <w:rFonts w:ascii="Times New Roman" w:eastAsia="Times New Roman" w:hAnsi="Times New Roman" w:cs="Times New Roman"/>
          <w:sz w:val="28"/>
          <w:szCs w:val="28"/>
          <w:lang w:val="kk-KZ" w:eastAsia="ru-RU"/>
        </w:rPr>
        <w:t xml:space="preserve">Дәулетбекова өз зерттеулерінде тілдік қатынастың ауызша және жазбаша түрлерінің ерекшеліктерін, тіл мен сөйлесімнің, тілдік және қатысымдық бірліктердің ұқсастықтары мен айырмашылықтарын ашып көрсетіп, сөйлесімнің монологтік, диалогтік және полилогтік түрлерінің мазмұндық-құрылымдық жүйесі мен тілдік сипаттамаларын жан-жақты талдайды. </w:t>
      </w:r>
      <w:r w:rsidR="006C1836" w:rsidRPr="00CC7D0F">
        <w:rPr>
          <w:rFonts w:ascii="Times New Roman" w:hAnsi="Times New Roman" w:cs="Times New Roman"/>
          <w:sz w:val="28"/>
          <w:szCs w:val="28"/>
          <w:lang w:val="kk-KZ"/>
        </w:rPr>
        <w:t>Сонымен қатар зерттеушінің еңбектерінде айтылым әрекеті мен ауызекі сөйлеу тілінің әдеби нормамен байланысы, жасөспірімдердің сөйлеу дағдыларын дамытудың жолдары да сөз болады. Ғалымның жетекшілігі</w:t>
      </w:r>
      <w:r w:rsidRPr="00CC7D0F">
        <w:rPr>
          <w:rFonts w:ascii="Times New Roman" w:hAnsi="Times New Roman" w:cs="Times New Roman"/>
          <w:sz w:val="28"/>
          <w:szCs w:val="28"/>
          <w:lang w:val="kk-KZ"/>
        </w:rPr>
        <w:t xml:space="preserve">мен қорғалған </w:t>
      </w:r>
      <w:r w:rsidR="00A7776C"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 xml:space="preserve">А.Рауандина, </w:t>
      </w:r>
      <w:r w:rsidR="00A7776C" w:rsidRPr="00CC7D0F">
        <w:rPr>
          <w:rFonts w:ascii="Times New Roman" w:hAnsi="Times New Roman" w:cs="Times New Roman"/>
          <w:sz w:val="28"/>
          <w:szCs w:val="28"/>
          <w:lang w:val="kk-KZ"/>
        </w:rPr>
        <w:t xml:space="preserve">  </w:t>
      </w:r>
      <w:r w:rsidR="00BB5E68" w:rsidRPr="00CC7D0F">
        <w:rPr>
          <w:rFonts w:ascii="Times New Roman" w:hAnsi="Times New Roman" w:cs="Times New Roman"/>
          <w:sz w:val="28"/>
          <w:szCs w:val="28"/>
          <w:lang w:val="kk-KZ"/>
        </w:rPr>
        <w:t>М.</w:t>
      </w:r>
      <w:r w:rsidR="006C1836" w:rsidRPr="00CC7D0F">
        <w:rPr>
          <w:rFonts w:ascii="Times New Roman" w:hAnsi="Times New Roman" w:cs="Times New Roman"/>
          <w:sz w:val="28"/>
          <w:szCs w:val="28"/>
          <w:lang w:val="kk-KZ"/>
        </w:rPr>
        <w:t>Әлібаева</w:t>
      </w:r>
      <w:r w:rsidRPr="00CC7D0F">
        <w:rPr>
          <w:rFonts w:ascii="Times New Roman" w:hAnsi="Times New Roman" w:cs="Times New Roman"/>
          <w:sz w:val="28"/>
          <w:szCs w:val="28"/>
          <w:lang w:val="kk-KZ"/>
        </w:rPr>
        <w:t xml:space="preserve">, </w:t>
      </w:r>
      <w:r w:rsidR="00A7776C"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 xml:space="preserve">М.Иманқұлова, </w:t>
      </w:r>
      <w:r w:rsidR="00A7776C"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А.</w:t>
      </w:r>
      <w:r w:rsidR="006C1836" w:rsidRPr="00CC7D0F">
        <w:rPr>
          <w:rFonts w:ascii="Times New Roman" w:hAnsi="Times New Roman" w:cs="Times New Roman"/>
          <w:sz w:val="28"/>
          <w:szCs w:val="28"/>
          <w:lang w:val="kk-KZ"/>
        </w:rPr>
        <w:t xml:space="preserve">Ермекбаева, </w:t>
      </w:r>
      <w:r w:rsidR="00636CBA" w:rsidRPr="00CC7D0F">
        <w:rPr>
          <w:rFonts w:ascii="Times New Roman" w:hAnsi="Times New Roman" w:cs="Times New Roman"/>
          <w:sz w:val="28"/>
          <w:szCs w:val="28"/>
          <w:lang w:val="kk-KZ"/>
        </w:rPr>
        <w:t xml:space="preserve"> Б.</w:t>
      </w:r>
      <w:r w:rsidR="006C1836" w:rsidRPr="00CC7D0F">
        <w:rPr>
          <w:rFonts w:ascii="Times New Roman" w:hAnsi="Times New Roman" w:cs="Times New Roman"/>
          <w:sz w:val="28"/>
          <w:szCs w:val="28"/>
          <w:lang w:val="kk-KZ"/>
        </w:rPr>
        <w:t xml:space="preserve">Карбозова т.б. зерттеушілердің еңбектерінде де қазақ тілін коммуникативті бағытта оқыту мәселелері сөз болады. </w:t>
      </w:r>
    </w:p>
    <w:p w14:paraId="74723F5C" w14:textId="43359712" w:rsidR="00EE688C" w:rsidRPr="00CC7D0F" w:rsidRDefault="00CD1EE4"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А.</w:t>
      </w:r>
      <w:r w:rsidR="00EE688C" w:rsidRPr="00CC7D0F">
        <w:rPr>
          <w:rFonts w:ascii="Times New Roman" w:eastAsia="Times New Roman" w:hAnsi="Times New Roman" w:cs="Times New Roman"/>
          <w:sz w:val="28"/>
          <w:szCs w:val="28"/>
          <w:lang w:val="kk-KZ" w:eastAsia="ru-RU"/>
        </w:rPr>
        <w:t>Рауандина қатысымдық (коммуникативтік) бағытта оқыту қағидаты білім мазмұнын айқындайтын барлық ұстанымдардың өзегіне айналуы тиіс екенін атап көрсетеді. Ғалымның пікірінше, тілді меңгертуде шамадан тыс грамматизациядан арылудың ең тиімді жолы – тілді оқушының сөйлеу әрекетімен және тіл мәдениетімен бірлікте қарастыру. Осы негізде оқушылардың коммуникативтік құзыреттілігін қалыптастыру өзара сабақтас бірнеше құзыреттердің кешенді дамуын талап етеді. Нәтижесінде лингвистикалық құзырет сөйлесім әрекетінде тілдік құралдарды пайдалануға дайындық арқылы қалыптасады; прагматикалық құзырет қарым-қатынас жағдаятында мазмұнды тиімді жеткізе алу қабілетін білдіреді; когнитивтік құзырет коммуникативтік-танымдық әрекетке дайындықты сипаттайды; ал ақпараттық құзырет қарым-қатынастың мазмұндық нысанын меңгеруді қамтиды [1</w:t>
      </w:r>
      <w:r w:rsidR="006D75EB">
        <w:rPr>
          <w:rFonts w:ascii="Times New Roman" w:eastAsia="Times New Roman" w:hAnsi="Times New Roman" w:cs="Times New Roman"/>
          <w:sz w:val="28"/>
          <w:szCs w:val="28"/>
          <w:lang w:val="kk-KZ" w:eastAsia="ru-RU"/>
        </w:rPr>
        <w:t>4</w:t>
      </w:r>
      <w:r w:rsidR="00A20DAE">
        <w:rPr>
          <w:rFonts w:ascii="Times New Roman" w:eastAsia="Times New Roman" w:hAnsi="Times New Roman" w:cs="Times New Roman"/>
          <w:sz w:val="28"/>
          <w:szCs w:val="28"/>
          <w:lang w:val="kk-KZ" w:eastAsia="ru-RU"/>
        </w:rPr>
        <w:t>4</w:t>
      </w:r>
      <w:r w:rsidR="00EE688C" w:rsidRPr="00CC7D0F">
        <w:rPr>
          <w:rFonts w:ascii="Times New Roman" w:eastAsia="Times New Roman" w:hAnsi="Times New Roman" w:cs="Times New Roman"/>
          <w:sz w:val="28"/>
          <w:szCs w:val="28"/>
          <w:lang w:val="kk-KZ" w:eastAsia="ru-RU"/>
        </w:rPr>
        <w:t>].</w:t>
      </w:r>
    </w:p>
    <w:p w14:paraId="77E86F9B" w14:textId="0210664E"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Қазақ тілін оқытудың коммуникативтік тәсілі мектеп оқушыларын рецептивті (тыңдау-оқу), өнімді (сөйлесім-жазу) сөйлесім әрекеттерінде, ауызша-жазбаша сөйлесімдерде тілдік құралдарды әдеби тіл нормаларына сәйкес дұрыс пайдалануға баулу көзделеді. Бұл тіл жүйесіне, нормалары мен категорияларын дұрыс түсініп, тілдік бірлікті дұрыс қолдануға ықпал етеді, оқушылардың жас ерекшеліктеріне сәйкес сөйлесім әрекетінің барлық түрін, тілдік бірліктердің мәнін, формасы мен қызметін өзара бірлікте түсініп, талдауға мүмкіндік береді. Бұл коммуникативтік, танымдық және тәрбиелік міндеттерді шешу үшін қажет. Онда тілдік бірліктердің мәтін құраушы, сөйлесім құрушы қызметіне баса назар аударылады. Мұнда синтаксистік құрылымның қалай жасалғанына ғана емес, оның мағынасы мен қызметіне, қолданысына да мән беріледі. Өйткені синтаксистік бірліктер байланысқан сөйлесімді құрудың негізі болып табылады. </w:t>
      </w:r>
      <w:r w:rsidR="003D6B41" w:rsidRPr="00CC7D0F">
        <w:rPr>
          <w:rFonts w:ascii="Times New Roman" w:hAnsi="Times New Roman" w:cs="Times New Roman"/>
          <w:sz w:val="28"/>
          <w:szCs w:val="28"/>
          <w:lang w:val="kk-KZ"/>
        </w:rPr>
        <w:t>А.</w:t>
      </w:r>
      <w:r w:rsidR="00EE688C" w:rsidRPr="00CC7D0F">
        <w:rPr>
          <w:rFonts w:ascii="Times New Roman" w:hAnsi="Times New Roman" w:cs="Times New Roman"/>
          <w:sz w:val="28"/>
          <w:szCs w:val="28"/>
          <w:lang w:val="kk-KZ"/>
        </w:rPr>
        <w:t>Есназар жаңа оқу материалын меңгертуде алдымен мәтіннің ішкі құрылымдық әрі мазмұндық ерекшеліктерін талдап, соған сәйкес дидактикалық материалдарды іріктеу қажеттігін атап көрсетеді. Осыған байланысты ғалым оқыту әдістерін әртараптандыру мен білім алушылардың өздік жұмыстағы белсенділігін күшейту мәселесін алға қояды [4</w:t>
      </w:r>
      <w:r w:rsidR="00A20DAE">
        <w:rPr>
          <w:rFonts w:ascii="Times New Roman" w:hAnsi="Times New Roman" w:cs="Times New Roman"/>
          <w:sz w:val="28"/>
          <w:szCs w:val="28"/>
          <w:lang w:val="kk-KZ"/>
        </w:rPr>
        <w:t>4</w:t>
      </w:r>
      <w:r w:rsidR="00EE688C" w:rsidRPr="00CC7D0F">
        <w:rPr>
          <w:rFonts w:ascii="Times New Roman" w:hAnsi="Times New Roman" w:cs="Times New Roman"/>
          <w:sz w:val="28"/>
          <w:szCs w:val="28"/>
          <w:lang w:val="kk-KZ"/>
        </w:rPr>
        <w:t>, 70</w:t>
      </w:r>
      <w:r w:rsidR="00A20DAE">
        <w:rPr>
          <w:rFonts w:ascii="Times New Roman" w:hAnsi="Times New Roman" w:cs="Times New Roman"/>
          <w:sz w:val="28"/>
          <w:szCs w:val="28"/>
          <w:lang w:val="kk-KZ"/>
        </w:rPr>
        <w:t xml:space="preserve"> б.</w:t>
      </w:r>
      <w:r w:rsidR="00EE688C"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 xml:space="preserve">  </w:t>
      </w:r>
    </w:p>
    <w:p w14:paraId="2B0E7828" w14:textId="033EC30F"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Бүгінгі таңда мектеп тәжірибесінде коммуникативтік-іс-әрекет бағыты бекітілуіне байланысты жүйелік тәсіл (Е.Ф.Глебова), құрылымдық-семантикалық тәсіл (Е.П.Пронина), функционалды-семантикалық тәсілдер (А.Ю.Купалова, С.И.Львова) туралы әдістемелік зерттеулер жанданып келеді. Жүйелік тәсіл тілді бірліктерінің жүйелік байланыстары негізінде зерттеуді, сол арқылы мектепте тілді оқыту мен сөйлесімді меңгеру үдерістерін жақындатуды көздейді. Тілдік бірліктердің формальды жағын семантикаға сүйене отырып талдау нақты тілдік ұғымдардың дәлірек сипатталуына ықпал етеді. Жүйелік тәсіл оқыту сапасын арттырып, мектеп грамматикасының коммуникативтік бағыттылығын күшейтуге, курстың құрылымын мазмұнының көпжақтылығына сәйкестендіруге мүмкіндік береді. Тілдік бірліктердің семантика-стилистикалық ерекшеліктерін ескере отырып, оларды талдау дағдыларын қалыптастыру сөйлесім жағдайына сәйкес өз пікірін дұрыс құра білуге үйретеді. Осыған байланысты оқушылардың сөйлесімін дамытудың негізін коммуникативтік бағыт аясындағы тілдің функционалдық аспектісі құрайды. </w:t>
      </w:r>
      <w:r w:rsidR="00EE688C" w:rsidRPr="00CC7D0F">
        <w:rPr>
          <w:rFonts w:ascii="Times New Roman" w:hAnsi="Times New Roman" w:cs="Times New Roman"/>
          <w:sz w:val="28"/>
          <w:szCs w:val="28"/>
          <w:lang w:val="kk-KZ"/>
        </w:rPr>
        <w:t>Тілдік бірліктерді функционалды-семантикалық тұрғыдан қарастыру оқыту тәжірибесінде ерекше мәнге ие. Семантикалық негізге сүйене отырып, қазақ тілін оқыту үдерісінде білім алушыларды коммуникативтік бірліктердің мағынасы мен олардың мәтін аясындағы қызметімен таныстыруға, сондай-ақ семантика-синтаксистік ұстанымдар негізінде синтаксистік бірліктерді – сөз тіркестері мен сөйлемдерді – талдауға мүмкіндік туады.</w:t>
      </w:r>
      <w:r w:rsidRPr="00CC7D0F">
        <w:rPr>
          <w:rFonts w:ascii="Times New Roman" w:hAnsi="Times New Roman" w:cs="Times New Roman"/>
          <w:sz w:val="36"/>
          <w:szCs w:val="36"/>
          <w:lang w:val="kk-KZ"/>
        </w:rPr>
        <w:t xml:space="preserve"> </w:t>
      </w:r>
      <w:r w:rsidRPr="00CC7D0F">
        <w:rPr>
          <w:rFonts w:ascii="Times New Roman" w:hAnsi="Times New Roman" w:cs="Times New Roman"/>
          <w:sz w:val="28"/>
          <w:szCs w:val="28"/>
          <w:lang w:val="kk-KZ"/>
        </w:rPr>
        <w:t>Бұл оқушылардың сөйлесімін дамытуға оң әсерін тигізеді. Синтаксистік бірліктерді түрлі қырынан талдау оқушыларға нақты сөз тіркестері мен сөйлем түрлерін дәлірек сипаттауға мүмкіндік береді. Әсіресе элементтері түрлі тілдік құбылыстарға тән белгілерге ие болған жағдайларда (мезгіл мәнді толықтауыш, анықтауыш мәнді күрделенген толықтауыш және т.б.) бұл тәсілдің маңызы арта түседі.</w:t>
      </w:r>
    </w:p>
    <w:p w14:paraId="65247144" w14:textId="27D96F9D"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Әдістеме ғылымында мәтінді дидактикалық бірлік ретінде қолдану мәселесі де ерекше өзекті болды. А.Байтұрсынұлы</w:t>
      </w:r>
      <w:r w:rsidR="00A7776C" w:rsidRPr="00CC7D0F">
        <w:rPr>
          <w:rFonts w:ascii="Times New Roman" w:hAnsi="Times New Roman" w:cs="Times New Roman"/>
          <w:sz w:val="28"/>
          <w:szCs w:val="28"/>
          <w:lang w:val="kk-KZ"/>
        </w:rPr>
        <w:t>, Қ.Жұбанов, Р.Сыздық</w:t>
      </w:r>
      <w:r w:rsidRPr="00CC7D0F">
        <w:rPr>
          <w:rFonts w:ascii="Times New Roman" w:hAnsi="Times New Roman" w:cs="Times New Roman"/>
          <w:sz w:val="28"/>
          <w:szCs w:val="28"/>
          <w:lang w:val="kk-KZ"/>
        </w:rPr>
        <w:t>, Т.Қордабаев, Б.Шалабай,</w:t>
      </w:r>
      <w:r w:rsidR="0037447D"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М.Серғалиев, Ж.Жақыпов, Г.Смағұлова, Қ.Қадашева, Р.Шаханова,</w:t>
      </w:r>
      <w:r w:rsidRPr="00CC7D0F">
        <w:rPr>
          <w:rFonts w:ascii="Times New Roman" w:hAnsi="Times New Roman" w:cs="Times New Roman"/>
          <w:lang w:val="kk-KZ"/>
        </w:rPr>
        <w:t xml:space="preserve"> </w:t>
      </w:r>
      <w:r w:rsidRPr="00CC7D0F">
        <w:rPr>
          <w:rFonts w:ascii="Times New Roman" w:hAnsi="Times New Roman" w:cs="Times New Roman"/>
          <w:sz w:val="28"/>
          <w:szCs w:val="28"/>
          <w:lang w:val="kk-KZ"/>
        </w:rPr>
        <w:t xml:space="preserve">С.Мұстафина, Н.Құрманова, А.Таусоғарова, Б.Райымбекова, Ф.Жақсыбаева, А.Шайкенова </w:t>
      </w:r>
      <w:r w:rsidRPr="00CC7D0F">
        <w:rPr>
          <w:rFonts w:ascii="Times New Roman" w:hAnsi="Times New Roman" w:cs="Times New Roman"/>
          <w:sz w:val="28"/>
          <w:szCs w:val="28"/>
          <w:shd w:val="clear" w:color="auto" w:fill="FFFFFF"/>
          <w:lang w:val="kk-KZ"/>
        </w:rPr>
        <w:t xml:space="preserve"> </w:t>
      </w:r>
      <w:r w:rsidRPr="00CC7D0F">
        <w:rPr>
          <w:rFonts w:ascii="Times New Roman" w:hAnsi="Times New Roman" w:cs="Times New Roman"/>
          <w:sz w:val="28"/>
          <w:szCs w:val="28"/>
          <w:lang w:val="kk-KZ"/>
        </w:rPr>
        <w:t xml:space="preserve">т.б. ғалымдардың еңбектерінде мәтінді дидактикалық бірлік ретінде сипатталып, тілдік бірліктер функционалды талдау әдісіне, сөйлесім әрекетін зерттеуге байланысты қарастырылады. Шағын мәтіндерді коммуникативтік бірліктер ретінде қарастыра отырып, мұғалім оқушылардың айтылым мәдениетін қалыптастыруға, сөйлесімін дамытуға мүмкіндік алады. </w:t>
      </w:r>
    </w:p>
    <w:p w14:paraId="421A3CA2" w14:textId="49EA3A29"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Сөйлесім әрекетінің негіздерін қалыптастыруда лингвистикалық теорияның маңызды екенін ескерткен ғалымдар оқушылардың коммуникативтік қажеттіліктерін ескере отырып, сөйлесім дағдыларын жетілдіруді көздеді.  </w:t>
      </w:r>
      <w:r w:rsidR="00EE688C" w:rsidRPr="00CC7D0F">
        <w:rPr>
          <w:rFonts w:ascii="Times New Roman" w:hAnsi="Times New Roman" w:cs="Times New Roman"/>
          <w:sz w:val="28"/>
          <w:szCs w:val="28"/>
          <w:lang w:val="kk-KZ"/>
        </w:rPr>
        <w:t>Педагогика мен психология салаларындағы зерттеулер оқушылардың білімдері мен дағдыларының қалыптасуы үш деңгей арқылы жүзеге асатынын айқындайды: алдымен оқу материалы саналы түрде қабылданып, есте сақталады; кейін ол үлгіге сүйене отырып қолдануға көшеді; ал үшінші кезеңде коммуникативтік дағдыларды дамыта отырып, меңгерілген білім шығармашылық тұрғыдан пайдалануға мүмкіндік береді.</w:t>
      </w:r>
    </w:p>
    <w:p w14:paraId="0394E128" w14:textId="32826E67"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Педагогикалық психологияның маңызды қағидаларының бірі – оқытудың жетекші рөлін көрсету, ол оқушылардың ақыл-ойын дамытуы тиіс. Бұл мәселе Әл-Фараби, Жүсіп Баласағұн, Махмұт Қашқари, Ш.Уәлиханов, Ы.Алтынсарин, А.Құнанбайұлы, А.Байтұрсынұлы, Қ.Жұбанов, Ш.Х.Сарыбаев, Ғ.Бегалиев, С.Рахметова, Н.Құрман</w:t>
      </w:r>
      <w:r w:rsidR="00790CC9">
        <w:rPr>
          <w:rFonts w:ascii="Times New Roman" w:hAnsi="Times New Roman" w:cs="Times New Roman"/>
          <w:sz w:val="28"/>
          <w:szCs w:val="28"/>
          <w:lang w:val="kk-KZ"/>
        </w:rPr>
        <w:t>ова, К.Өмiрбаева,  М.Жора</w:t>
      </w:r>
      <w:r w:rsidRPr="00CC7D0F">
        <w:rPr>
          <w:rFonts w:ascii="Times New Roman" w:hAnsi="Times New Roman" w:cs="Times New Roman"/>
          <w:sz w:val="28"/>
          <w:szCs w:val="28"/>
          <w:lang w:val="kk-KZ"/>
        </w:rPr>
        <w:t>қпаева, Ж.Нұржанова, Б.Тұрғынбаева, Г.</w:t>
      </w:r>
      <w:r w:rsidRPr="00CC7D0F">
        <w:rPr>
          <w:rFonts w:ascii="Times New Roman" w:hAnsi="Times New Roman" w:cs="Times New Roman"/>
          <w:bCs/>
          <w:sz w:val="28"/>
          <w:szCs w:val="28"/>
          <w:lang w:val="kk-KZ"/>
        </w:rPr>
        <w:t>Үрістенбекова</w:t>
      </w:r>
      <w:r w:rsidRPr="00CC7D0F">
        <w:rPr>
          <w:rFonts w:ascii="Times New Roman" w:hAnsi="Times New Roman" w:cs="Times New Roman"/>
          <w:sz w:val="28"/>
          <w:szCs w:val="28"/>
          <w:lang w:val="kk-KZ"/>
        </w:rPr>
        <w:t xml:space="preserve"> т.с.с. ғалымдардың еңбектерінде сөз болды. Педагогика, әдістеме ғылымында дамыта оқытуға ерекше көңіл бөлінуде.  </w:t>
      </w:r>
    </w:p>
    <w:p w14:paraId="3B78CC91" w14:textId="14516241" w:rsidR="00EE688C" w:rsidRPr="00CC7D0F" w:rsidRDefault="00EE688C" w:rsidP="00DD2D45">
      <w:pPr>
        <w:pStyle w:val="a4"/>
        <w:spacing w:before="0" w:beforeAutospacing="0" w:after="0" w:afterAutospacing="0"/>
        <w:ind w:firstLine="567"/>
        <w:jc w:val="both"/>
        <w:rPr>
          <w:sz w:val="28"/>
          <w:szCs w:val="28"/>
        </w:rPr>
      </w:pPr>
      <w:r w:rsidRPr="00CC7D0F">
        <w:rPr>
          <w:sz w:val="28"/>
          <w:szCs w:val="28"/>
          <w:lang w:val="kk-KZ"/>
        </w:rPr>
        <w:t xml:space="preserve">С.Рахметова оқушылардың ауызша және жазбаша тілін дамыту мәселесін арнайы қарастырып, қазақ тілін оқыту үдерісінде тіл дамыту жұмыстарының маңызын айқындайды. Ғалымның пікірінше, мұндай жұмыстар оқушылардың ойлауын, танымдық қабілеттерін және сөздік қорын жетілдіруге мүмкіндік береді. </w:t>
      </w:r>
      <w:proofErr w:type="spellStart"/>
      <w:r w:rsidRPr="00CC7D0F">
        <w:rPr>
          <w:sz w:val="28"/>
          <w:szCs w:val="28"/>
        </w:rPr>
        <w:t>Тіл</w:t>
      </w:r>
      <w:proofErr w:type="spellEnd"/>
      <w:r w:rsidRPr="00CC7D0F">
        <w:rPr>
          <w:sz w:val="28"/>
          <w:szCs w:val="28"/>
        </w:rPr>
        <w:t xml:space="preserve"> </w:t>
      </w:r>
      <w:proofErr w:type="spellStart"/>
      <w:r w:rsidRPr="00CC7D0F">
        <w:rPr>
          <w:sz w:val="28"/>
          <w:szCs w:val="28"/>
        </w:rPr>
        <w:t>дамытуға</w:t>
      </w:r>
      <w:proofErr w:type="spellEnd"/>
      <w:r w:rsidRPr="00CC7D0F">
        <w:rPr>
          <w:sz w:val="28"/>
          <w:szCs w:val="28"/>
        </w:rPr>
        <w:t xml:space="preserve"> </w:t>
      </w:r>
      <w:proofErr w:type="spellStart"/>
      <w:r w:rsidRPr="00CC7D0F">
        <w:rPr>
          <w:sz w:val="28"/>
          <w:szCs w:val="28"/>
        </w:rPr>
        <w:t>бағытталған</w:t>
      </w:r>
      <w:proofErr w:type="spellEnd"/>
      <w:r w:rsidRPr="00CC7D0F">
        <w:rPr>
          <w:sz w:val="28"/>
          <w:szCs w:val="28"/>
        </w:rPr>
        <w:t xml:space="preserve"> </w:t>
      </w:r>
      <w:proofErr w:type="spellStart"/>
      <w:r w:rsidRPr="00CC7D0F">
        <w:rPr>
          <w:sz w:val="28"/>
          <w:szCs w:val="28"/>
        </w:rPr>
        <w:t>жұмыстарда</w:t>
      </w:r>
      <w:proofErr w:type="spellEnd"/>
      <w:r w:rsidRPr="00CC7D0F">
        <w:rPr>
          <w:sz w:val="28"/>
          <w:szCs w:val="28"/>
        </w:rPr>
        <w:t>:</w:t>
      </w:r>
    </w:p>
    <w:p w14:paraId="244CB756" w14:textId="4F81CF78" w:rsidR="00EE688C" w:rsidRPr="00CC7D0F" w:rsidRDefault="00CD1EE4" w:rsidP="00DD2D45">
      <w:pPr>
        <w:pStyle w:val="a4"/>
        <w:numPr>
          <w:ilvl w:val="0"/>
          <w:numId w:val="22"/>
        </w:numPr>
        <w:tabs>
          <w:tab w:val="left" w:pos="993"/>
        </w:tabs>
        <w:spacing w:before="0" w:beforeAutospacing="0" w:after="0" w:afterAutospacing="0"/>
        <w:ind w:left="0" w:firstLine="567"/>
        <w:jc w:val="both"/>
        <w:rPr>
          <w:sz w:val="28"/>
          <w:szCs w:val="28"/>
        </w:rPr>
      </w:pPr>
      <w:proofErr w:type="spellStart"/>
      <w:r w:rsidRPr="00CC7D0F">
        <w:rPr>
          <w:sz w:val="28"/>
          <w:szCs w:val="28"/>
        </w:rPr>
        <w:t>О</w:t>
      </w:r>
      <w:r w:rsidR="00EE688C" w:rsidRPr="00CC7D0F">
        <w:rPr>
          <w:sz w:val="28"/>
          <w:szCs w:val="28"/>
        </w:rPr>
        <w:t>қушылардың</w:t>
      </w:r>
      <w:proofErr w:type="spellEnd"/>
      <w:r w:rsidR="00EE688C" w:rsidRPr="00CC7D0F">
        <w:rPr>
          <w:sz w:val="28"/>
          <w:szCs w:val="28"/>
        </w:rPr>
        <w:t xml:space="preserve"> </w:t>
      </w:r>
      <w:proofErr w:type="spellStart"/>
      <w:r w:rsidR="00EE688C" w:rsidRPr="00CC7D0F">
        <w:rPr>
          <w:sz w:val="28"/>
          <w:szCs w:val="28"/>
        </w:rPr>
        <w:t>байқағыштығын</w:t>
      </w:r>
      <w:proofErr w:type="spellEnd"/>
      <w:r w:rsidR="00EE688C" w:rsidRPr="00CC7D0F">
        <w:rPr>
          <w:sz w:val="28"/>
          <w:szCs w:val="28"/>
        </w:rPr>
        <w:t xml:space="preserve">, </w:t>
      </w:r>
      <w:proofErr w:type="spellStart"/>
      <w:r w:rsidR="00EE688C" w:rsidRPr="00CC7D0F">
        <w:rPr>
          <w:sz w:val="28"/>
          <w:szCs w:val="28"/>
        </w:rPr>
        <w:t>ойлау</w:t>
      </w:r>
      <w:proofErr w:type="spellEnd"/>
      <w:r w:rsidR="00EE688C" w:rsidRPr="00CC7D0F">
        <w:rPr>
          <w:sz w:val="28"/>
          <w:szCs w:val="28"/>
        </w:rPr>
        <w:t xml:space="preserve"> </w:t>
      </w:r>
      <w:proofErr w:type="spellStart"/>
      <w:r w:rsidR="00EE688C" w:rsidRPr="00CC7D0F">
        <w:rPr>
          <w:sz w:val="28"/>
          <w:szCs w:val="28"/>
        </w:rPr>
        <w:t>қабілетін</w:t>
      </w:r>
      <w:proofErr w:type="spellEnd"/>
      <w:r w:rsidR="00EE688C" w:rsidRPr="00CC7D0F">
        <w:rPr>
          <w:sz w:val="28"/>
          <w:szCs w:val="28"/>
        </w:rPr>
        <w:t xml:space="preserve">, </w:t>
      </w:r>
      <w:proofErr w:type="spellStart"/>
      <w:r w:rsidR="00EE688C" w:rsidRPr="00CC7D0F">
        <w:rPr>
          <w:sz w:val="28"/>
          <w:szCs w:val="28"/>
        </w:rPr>
        <w:t>тілін</w:t>
      </w:r>
      <w:proofErr w:type="spellEnd"/>
      <w:r w:rsidR="00EE688C" w:rsidRPr="00CC7D0F">
        <w:rPr>
          <w:sz w:val="28"/>
          <w:szCs w:val="28"/>
        </w:rPr>
        <w:t xml:space="preserve"> </w:t>
      </w:r>
      <w:proofErr w:type="spellStart"/>
      <w:r w:rsidR="00EE688C" w:rsidRPr="00CC7D0F">
        <w:rPr>
          <w:sz w:val="28"/>
          <w:szCs w:val="28"/>
        </w:rPr>
        <w:t>және</w:t>
      </w:r>
      <w:proofErr w:type="spellEnd"/>
      <w:r w:rsidR="00EE688C" w:rsidRPr="00CC7D0F">
        <w:rPr>
          <w:sz w:val="28"/>
          <w:szCs w:val="28"/>
        </w:rPr>
        <w:t xml:space="preserve"> </w:t>
      </w:r>
      <w:proofErr w:type="spellStart"/>
      <w:r w:rsidR="00EE688C" w:rsidRPr="00CC7D0F">
        <w:rPr>
          <w:sz w:val="28"/>
          <w:szCs w:val="28"/>
        </w:rPr>
        <w:t>дүниетанымын</w:t>
      </w:r>
      <w:proofErr w:type="spellEnd"/>
      <w:r w:rsidR="00EE688C" w:rsidRPr="00CC7D0F">
        <w:rPr>
          <w:sz w:val="28"/>
          <w:szCs w:val="28"/>
        </w:rPr>
        <w:t xml:space="preserve"> </w:t>
      </w:r>
      <w:proofErr w:type="spellStart"/>
      <w:r w:rsidR="00EE688C" w:rsidRPr="00CC7D0F">
        <w:rPr>
          <w:sz w:val="28"/>
          <w:szCs w:val="28"/>
        </w:rPr>
        <w:t>дамыту</w:t>
      </w:r>
      <w:proofErr w:type="spellEnd"/>
      <w:r w:rsidR="00EE688C" w:rsidRPr="00CC7D0F">
        <w:rPr>
          <w:sz w:val="28"/>
          <w:szCs w:val="28"/>
        </w:rPr>
        <w:t xml:space="preserve">, </w:t>
      </w:r>
      <w:proofErr w:type="spellStart"/>
      <w:r w:rsidR="00EE688C" w:rsidRPr="00CC7D0F">
        <w:rPr>
          <w:sz w:val="28"/>
          <w:szCs w:val="28"/>
        </w:rPr>
        <w:t>құбылыстарды</w:t>
      </w:r>
      <w:proofErr w:type="spellEnd"/>
      <w:r w:rsidR="00EE688C" w:rsidRPr="00CC7D0F">
        <w:rPr>
          <w:sz w:val="28"/>
          <w:szCs w:val="28"/>
        </w:rPr>
        <w:t xml:space="preserve"> </w:t>
      </w:r>
      <w:proofErr w:type="spellStart"/>
      <w:r w:rsidR="00EE688C" w:rsidRPr="00CC7D0F">
        <w:rPr>
          <w:sz w:val="28"/>
          <w:szCs w:val="28"/>
        </w:rPr>
        <w:t>салыстыра</w:t>
      </w:r>
      <w:proofErr w:type="spellEnd"/>
      <w:r w:rsidR="00EE688C" w:rsidRPr="00CC7D0F">
        <w:rPr>
          <w:sz w:val="28"/>
          <w:szCs w:val="28"/>
        </w:rPr>
        <w:t xml:space="preserve"> </w:t>
      </w:r>
      <w:proofErr w:type="spellStart"/>
      <w:r w:rsidR="00EE688C" w:rsidRPr="00CC7D0F">
        <w:rPr>
          <w:sz w:val="28"/>
          <w:szCs w:val="28"/>
        </w:rPr>
        <w:t>талдау</w:t>
      </w:r>
      <w:proofErr w:type="spellEnd"/>
      <w:r w:rsidR="00EE688C" w:rsidRPr="00CC7D0F">
        <w:rPr>
          <w:sz w:val="28"/>
          <w:szCs w:val="28"/>
        </w:rPr>
        <w:t xml:space="preserve"> </w:t>
      </w:r>
      <w:proofErr w:type="spellStart"/>
      <w:r w:rsidR="00EE688C" w:rsidRPr="00CC7D0F">
        <w:rPr>
          <w:sz w:val="28"/>
          <w:szCs w:val="28"/>
        </w:rPr>
        <w:t>арқылы</w:t>
      </w:r>
      <w:proofErr w:type="spellEnd"/>
      <w:r w:rsidR="00EE688C" w:rsidRPr="00CC7D0F">
        <w:rPr>
          <w:sz w:val="28"/>
          <w:szCs w:val="28"/>
        </w:rPr>
        <w:t xml:space="preserve"> </w:t>
      </w:r>
      <w:proofErr w:type="spellStart"/>
      <w:r w:rsidR="00EE688C" w:rsidRPr="00CC7D0F">
        <w:rPr>
          <w:sz w:val="28"/>
          <w:szCs w:val="28"/>
        </w:rPr>
        <w:t>өз</w:t>
      </w:r>
      <w:proofErr w:type="spellEnd"/>
      <w:r w:rsidR="00EE688C" w:rsidRPr="00CC7D0F">
        <w:rPr>
          <w:sz w:val="28"/>
          <w:szCs w:val="28"/>
        </w:rPr>
        <w:t xml:space="preserve"> </w:t>
      </w:r>
      <w:proofErr w:type="spellStart"/>
      <w:r w:rsidR="00EE688C" w:rsidRPr="00CC7D0F">
        <w:rPr>
          <w:sz w:val="28"/>
          <w:szCs w:val="28"/>
        </w:rPr>
        <w:t>бетінше</w:t>
      </w:r>
      <w:proofErr w:type="spellEnd"/>
      <w:r w:rsidR="00EE688C" w:rsidRPr="00CC7D0F">
        <w:rPr>
          <w:sz w:val="28"/>
          <w:szCs w:val="28"/>
        </w:rPr>
        <w:t xml:space="preserve"> </w:t>
      </w:r>
      <w:proofErr w:type="spellStart"/>
      <w:r w:rsidR="00EE688C" w:rsidRPr="00CC7D0F">
        <w:rPr>
          <w:sz w:val="28"/>
          <w:szCs w:val="28"/>
        </w:rPr>
        <w:t>қорытынды</w:t>
      </w:r>
      <w:proofErr w:type="spellEnd"/>
      <w:r w:rsidR="00EE688C" w:rsidRPr="00CC7D0F">
        <w:rPr>
          <w:sz w:val="28"/>
          <w:szCs w:val="28"/>
        </w:rPr>
        <w:t xml:space="preserve"> </w:t>
      </w:r>
      <w:proofErr w:type="spellStart"/>
      <w:r w:rsidR="00EE688C" w:rsidRPr="00CC7D0F">
        <w:rPr>
          <w:sz w:val="28"/>
          <w:szCs w:val="28"/>
        </w:rPr>
        <w:t>жасай</w:t>
      </w:r>
      <w:proofErr w:type="spellEnd"/>
      <w:r w:rsidR="00EE688C" w:rsidRPr="00CC7D0F">
        <w:rPr>
          <w:sz w:val="28"/>
          <w:szCs w:val="28"/>
        </w:rPr>
        <w:t xml:space="preserve"> </w:t>
      </w:r>
      <w:proofErr w:type="spellStart"/>
      <w:r w:rsidR="00EE688C" w:rsidRPr="00CC7D0F">
        <w:rPr>
          <w:sz w:val="28"/>
          <w:szCs w:val="28"/>
        </w:rPr>
        <w:t>білуге</w:t>
      </w:r>
      <w:proofErr w:type="spellEnd"/>
      <w:r w:rsidR="00EE688C" w:rsidRPr="00CC7D0F">
        <w:rPr>
          <w:sz w:val="28"/>
          <w:szCs w:val="28"/>
        </w:rPr>
        <w:t xml:space="preserve"> </w:t>
      </w:r>
      <w:proofErr w:type="spellStart"/>
      <w:r w:rsidR="00EE688C" w:rsidRPr="00CC7D0F">
        <w:rPr>
          <w:sz w:val="28"/>
          <w:szCs w:val="28"/>
        </w:rPr>
        <w:t>үйрету</w:t>
      </w:r>
      <w:proofErr w:type="spellEnd"/>
      <w:r w:rsidR="00EE688C" w:rsidRPr="00CC7D0F">
        <w:rPr>
          <w:sz w:val="28"/>
          <w:szCs w:val="28"/>
        </w:rPr>
        <w:t>;</w:t>
      </w:r>
    </w:p>
    <w:p w14:paraId="2E221DDC" w14:textId="77777777" w:rsidR="00EE688C" w:rsidRPr="00CC7D0F" w:rsidRDefault="00EE688C" w:rsidP="00DD2D45">
      <w:pPr>
        <w:pStyle w:val="a4"/>
        <w:numPr>
          <w:ilvl w:val="0"/>
          <w:numId w:val="22"/>
        </w:numPr>
        <w:tabs>
          <w:tab w:val="left" w:pos="993"/>
        </w:tabs>
        <w:spacing w:before="0" w:beforeAutospacing="0" w:after="0" w:afterAutospacing="0"/>
        <w:ind w:left="0" w:firstLine="567"/>
        <w:jc w:val="both"/>
        <w:rPr>
          <w:sz w:val="28"/>
          <w:szCs w:val="28"/>
        </w:rPr>
      </w:pPr>
      <w:proofErr w:type="spellStart"/>
      <w:r w:rsidRPr="00CC7D0F">
        <w:rPr>
          <w:sz w:val="28"/>
          <w:szCs w:val="28"/>
        </w:rPr>
        <w:t>білім</w:t>
      </w:r>
      <w:proofErr w:type="spellEnd"/>
      <w:r w:rsidRPr="00CC7D0F">
        <w:rPr>
          <w:sz w:val="28"/>
          <w:szCs w:val="28"/>
        </w:rPr>
        <w:t xml:space="preserve"> </w:t>
      </w:r>
      <w:proofErr w:type="spellStart"/>
      <w:r w:rsidRPr="00CC7D0F">
        <w:rPr>
          <w:sz w:val="28"/>
          <w:szCs w:val="28"/>
        </w:rPr>
        <w:t>алушыларға</w:t>
      </w:r>
      <w:proofErr w:type="spellEnd"/>
      <w:r w:rsidRPr="00CC7D0F">
        <w:rPr>
          <w:sz w:val="28"/>
          <w:szCs w:val="28"/>
        </w:rPr>
        <w:t xml:space="preserve"> </w:t>
      </w:r>
      <w:proofErr w:type="spellStart"/>
      <w:r w:rsidRPr="00CC7D0F">
        <w:rPr>
          <w:sz w:val="28"/>
          <w:szCs w:val="28"/>
        </w:rPr>
        <w:t>қазақ</w:t>
      </w:r>
      <w:proofErr w:type="spellEnd"/>
      <w:r w:rsidRPr="00CC7D0F">
        <w:rPr>
          <w:sz w:val="28"/>
          <w:szCs w:val="28"/>
        </w:rPr>
        <w:t xml:space="preserve"> </w:t>
      </w:r>
      <w:proofErr w:type="spellStart"/>
      <w:r w:rsidRPr="00CC7D0F">
        <w:rPr>
          <w:sz w:val="28"/>
          <w:szCs w:val="28"/>
        </w:rPr>
        <w:t>әдеби</w:t>
      </w:r>
      <w:proofErr w:type="spellEnd"/>
      <w:r w:rsidRPr="00CC7D0F">
        <w:rPr>
          <w:sz w:val="28"/>
          <w:szCs w:val="28"/>
        </w:rPr>
        <w:t xml:space="preserve"> </w:t>
      </w:r>
      <w:proofErr w:type="spellStart"/>
      <w:r w:rsidRPr="00CC7D0F">
        <w:rPr>
          <w:sz w:val="28"/>
          <w:szCs w:val="28"/>
        </w:rPr>
        <w:t>тілінің</w:t>
      </w:r>
      <w:proofErr w:type="spellEnd"/>
      <w:r w:rsidRPr="00CC7D0F">
        <w:rPr>
          <w:sz w:val="28"/>
          <w:szCs w:val="28"/>
        </w:rPr>
        <w:t xml:space="preserve"> </w:t>
      </w:r>
      <w:proofErr w:type="spellStart"/>
      <w:r w:rsidRPr="00CC7D0F">
        <w:rPr>
          <w:sz w:val="28"/>
          <w:szCs w:val="28"/>
        </w:rPr>
        <w:t>нормаларына</w:t>
      </w:r>
      <w:proofErr w:type="spellEnd"/>
      <w:r w:rsidRPr="00CC7D0F">
        <w:rPr>
          <w:sz w:val="28"/>
          <w:szCs w:val="28"/>
        </w:rPr>
        <w:t xml:space="preserve"> сай </w:t>
      </w:r>
      <w:proofErr w:type="spellStart"/>
      <w:r w:rsidRPr="00CC7D0F">
        <w:rPr>
          <w:sz w:val="28"/>
          <w:szCs w:val="28"/>
        </w:rPr>
        <w:t>өз</w:t>
      </w:r>
      <w:proofErr w:type="spellEnd"/>
      <w:r w:rsidRPr="00CC7D0F">
        <w:rPr>
          <w:sz w:val="28"/>
          <w:szCs w:val="28"/>
        </w:rPr>
        <w:t xml:space="preserve"> </w:t>
      </w:r>
      <w:proofErr w:type="spellStart"/>
      <w:r w:rsidRPr="00CC7D0F">
        <w:rPr>
          <w:sz w:val="28"/>
          <w:szCs w:val="28"/>
        </w:rPr>
        <w:t>ойы</w:t>
      </w:r>
      <w:proofErr w:type="spellEnd"/>
      <w:r w:rsidRPr="00CC7D0F">
        <w:rPr>
          <w:sz w:val="28"/>
          <w:szCs w:val="28"/>
        </w:rPr>
        <w:t xml:space="preserve"> мен </w:t>
      </w:r>
      <w:proofErr w:type="spellStart"/>
      <w:r w:rsidRPr="00CC7D0F">
        <w:rPr>
          <w:sz w:val="28"/>
          <w:szCs w:val="28"/>
        </w:rPr>
        <w:t>сезімін</w:t>
      </w:r>
      <w:proofErr w:type="spellEnd"/>
      <w:r w:rsidRPr="00CC7D0F">
        <w:rPr>
          <w:sz w:val="28"/>
          <w:szCs w:val="28"/>
        </w:rPr>
        <w:t xml:space="preserve"> </w:t>
      </w:r>
      <w:proofErr w:type="spellStart"/>
      <w:r w:rsidRPr="00CC7D0F">
        <w:rPr>
          <w:sz w:val="28"/>
          <w:szCs w:val="28"/>
        </w:rPr>
        <w:t>сауатты</w:t>
      </w:r>
      <w:proofErr w:type="spellEnd"/>
      <w:r w:rsidRPr="00CC7D0F">
        <w:rPr>
          <w:sz w:val="28"/>
          <w:szCs w:val="28"/>
        </w:rPr>
        <w:t xml:space="preserve"> </w:t>
      </w:r>
      <w:proofErr w:type="spellStart"/>
      <w:r w:rsidRPr="00CC7D0F">
        <w:rPr>
          <w:sz w:val="28"/>
          <w:szCs w:val="28"/>
        </w:rPr>
        <w:t>әрі</w:t>
      </w:r>
      <w:proofErr w:type="spellEnd"/>
      <w:r w:rsidRPr="00CC7D0F">
        <w:rPr>
          <w:sz w:val="28"/>
          <w:szCs w:val="28"/>
        </w:rPr>
        <w:t xml:space="preserve"> </w:t>
      </w:r>
      <w:proofErr w:type="spellStart"/>
      <w:r w:rsidRPr="00CC7D0F">
        <w:rPr>
          <w:sz w:val="28"/>
          <w:szCs w:val="28"/>
        </w:rPr>
        <w:t>дұрыс</w:t>
      </w:r>
      <w:proofErr w:type="spellEnd"/>
      <w:r w:rsidRPr="00CC7D0F">
        <w:rPr>
          <w:sz w:val="28"/>
          <w:szCs w:val="28"/>
        </w:rPr>
        <w:t xml:space="preserve"> </w:t>
      </w:r>
      <w:proofErr w:type="spellStart"/>
      <w:r w:rsidRPr="00CC7D0F">
        <w:rPr>
          <w:sz w:val="28"/>
          <w:szCs w:val="28"/>
        </w:rPr>
        <w:t>жеткізе</w:t>
      </w:r>
      <w:proofErr w:type="spellEnd"/>
      <w:r w:rsidRPr="00CC7D0F">
        <w:rPr>
          <w:sz w:val="28"/>
          <w:szCs w:val="28"/>
        </w:rPr>
        <w:t xml:space="preserve"> </w:t>
      </w:r>
      <w:proofErr w:type="spellStart"/>
      <w:r w:rsidRPr="00CC7D0F">
        <w:rPr>
          <w:sz w:val="28"/>
          <w:szCs w:val="28"/>
        </w:rPr>
        <w:t>алатындай</w:t>
      </w:r>
      <w:proofErr w:type="spellEnd"/>
      <w:r w:rsidRPr="00CC7D0F">
        <w:rPr>
          <w:sz w:val="28"/>
          <w:szCs w:val="28"/>
        </w:rPr>
        <w:t xml:space="preserve"> </w:t>
      </w:r>
      <w:proofErr w:type="spellStart"/>
      <w:r w:rsidRPr="00CC7D0F">
        <w:rPr>
          <w:sz w:val="28"/>
          <w:szCs w:val="28"/>
        </w:rPr>
        <w:t>дағдылар</w:t>
      </w:r>
      <w:proofErr w:type="spellEnd"/>
      <w:r w:rsidRPr="00CC7D0F">
        <w:rPr>
          <w:sz w:val="28"/>
          <w:szCs w:val="28"/>
        </w:rPr>
        <w:t xml:space="preserve"> </w:t>
      </w:r>
      <w:proofErr w:type="spellStart"/>
      <w:r w:rsidRPr="00CC7D0F">
        <w:rPr>
          <w:sz w:val="28"/>
          <w:szCs w:val="28"/>
        </w:rPr>
        <w:t>қалыптастыру</w:t>
      </w:r>
      <w:proofErr w:type="spellEnd"/>
      <w:r w:rsidRPr="00CC7D0F">
        <w:rPr>
          <w:sz w:val="28"/>
          <w:szCs w:val="28"/>
        </w:rPr>
        <w:t>;</w:t>
      </w:r>
    </w:p>
    <w:p w14:paraId="6DE03C90" w14:textId="77777777" w:rsidR="00EE688C" w:rsidRPr="00CC7D0F" w:rsidRDefault="00EE688C" w:rsidP="00DD2D45">
      <w:pPr>
        <w:pStyle w:val="a4"/>
        <w:numPr>
          <w:ilvl w:val="0"/>
          <w:numId w:val="22"/>
        </w:numPr>
        <w:tabs>
          <w:tab w:val="left" w:pos="993"/>
        </w:tabs>
        <w:spacing w:before="0" w:beforeAutospacing="0" w:after="0" w:afterAutospacing="0"/>
        <w:ind w:left="0" w:firstLine="567"/>
        <w:jc w:val="both"/>
        <w:rPr>
          <w:sz w:val="28"/>
          <w:szCs w:val="28"/>
        </w:rPr>
      </w:pPr>
      <w:proofErr w:type="spellStart"/>
      <w:r w:rsidRPr="00CC7D0F">
        <w:rPr>
          <w:sz w:val="28"/>
          <w:szCs w:val="28"/>
        </w:rPr>
        <w:t>оқушыларды</w:t>
      </w:r>
      <w:proofErr w:type="spellEnd"/>
      <w:r w:rsidRPr="00CC7D0F">
        <w:rPr>
          <w:sz w:val="28"/>
          <w:szCs w:val="28"/>
        </w:rPr>
        <w:t xml:space="preserve"> </w:t>
      </w:r>
      <w:proofErr w:type="spellStart"/>
      <w:r w:rsidRPr="00CC7D0F">
        <w:rPr>
          <w:sz w:val="28"/>
          <w:szCs w:val="28"/>
        </w:rPr>
        <w:t>ана</w:t>
      </w:r>
      <w:proofErr w:type="spellEnd"/>
      <w:r w:rsidRPr="00CC7D0F">
        <w:rPr>
          <w:sz w:val="28"/>
          <w:szCs w:val="28"/>
        </w:rPr>
        <w:t xml:space="preserve"> </w:t>
      </w:r>
      <w:proofErr w:type="spellStart"/>
      <w:r w:rsidRPr="00CC7D0F">
        <w:rPr>
          <w:sz w:val="28"/>
          <w:szCs w:val="28"/>
        </w:rPr>
        <w:t>тілін</w:t>
      </w:r>
      <w:proofErr w:type="spellEnd"/>
      <w:r w:rsidRPr="00CC7D0F">
        <w:rPr>
          <w:sz w:val="28"/>
          <w:szCs w:val="28"/>
        </w:rPr>
        <w:t xml:space="preserve"> </w:t>
      </w:r>
      <w:proofErr w:type="spellStart"/>
      <w:r w:rsidRPr="00CC7D0F">
        <w:rPr>
          <w:sz w:val="28"/>
          <w:szCs w:val="28"/>
        </w:rPr>
        <w:t>қадірлеуге</w:t>
      </w:r>
      <w:proofErr w:type="spellEnd"/>
      <w:r w:rsidRPr="00CC7D0F">
        <w:rPr>
          <w:sz w:val="28"/>
          <w:szCs w:val="28"/>
        </w:rPr>
        <w:t xml:space="preserve">, </w:t>
      </w:r>
      <w:proofErr w:type="spellStart"/>
      <w:r w:rsidRPr="00CC7D0F">
        <w:rPr>
          <w:sz w:val="28"/>
          <w:szCs w:val="28"/>
        </w:rPr>
        <w:t>оның</w:t>
      </w:r>
      <w:proofErr w:type="spellEnd"/>
      <w:r w:rsidRPr="00CC7D0F">
        <w:rPr>
          <w:sz w:val="28"/>
          <w:szCs w:val="28"/>
        </w:rPr>
        <w:t xml:space="preserve"> бай </w:t>
      </w:r>
      <w:proofErr w:type="spellStart"/>
      <w:r w:rsidRPr="00CC7D0F">
        <w:rPr>
          <w:sz w:val="28"/>
          <w:szCs w:val="28"/>
        </w:rPr>
        <w:t>сөздік</w:t>
      </w:r>
      <w:proofErr w:type="spellEnd"/>
      <w:r w:rsidRPr="00CC7D0F">
        <w:rPr>
          <w:sz w:val="28"/>
          <w:szCs w:val="28"/>
        </w:rPr>
        <w:t xml:space="preserve"> </w:t>
      </w:r>
      <w:proofErr w:type="spellStart"/>
      <w:r w:rsidRPr="00CC7D0F">
        <w:rPr>
          <w:sz w:val="28"/>
          <w:szCs w:val="28"/>
        </w:rPr>
        <w:t>қорын</w:t>
      </w:r>
      <w:proofErr w:type="spellEnd"/>
      <w:r w:rsidRPr="00CC7D0F">
        <w:rPr>
          <w:sz w:val="28"/>
          <w:szCs w:val="28"/>
        </w:rPr>
        <w:t xml:space="preserve"> </w:t>
      </w:r>
      <w:proofErr w:type="spellStart"/>
      <w:r w:rsidRPr="00CC7D0F">
        <w:rPr>
          <w:sz w:val="28"/>
          <w:szCs w:val="28"/>
        </w:rPr>
        <w:t>орынды</w:t>
      </w:r>
      <w:proofErr w:type="spellEnd"/>
      <w:r w:rsidRPr="00CC7D0F">
        <w:rPr>
          <w:sz w:val="28"/>
          <w:szCs w:val="28"/>
        </w:rPr>
        <w:t xml:space="preserve"> </w:t>
      </w:r>
      <w:proofErr w:type="spellStart"/>
      <w:r w:rsidRPr="00CC7D0F">
        <w:rPr>
          <w:sz w:val="28"/>
          <w:szCs w:val="28"/>
        </w:rPr>
        <w:t>қолдана</w:t>
      </w:r>
      <w:proofErr w:type="spellEnd"/>
      <w:r w:rsidRPr="00CC7D0F">
        <w:rPr>
          <w:sz w:val="28"/>
          <w:szCs w:val="28"/>
        </w:rPr>
        <w:t xml:space="preserve"> </w:t>
      </w:r>
      <w:proofErr w:type="spellStart"/>
      <w:r w:rsidRPr="00CC7D0F">
        <w:rPr>
          <w:sz w:val="28"/>
          <w:szCs w:val="28"/>
        </w:rPr>
        <w:t>білуге</w:t>
      </w:r>
      <w:proofErr w:type="spellEnd"/>
      <w:r w:rsidRPr="00CC7D0F">
        <w:rPr>
          <w:sz w:val="28"/>
          <w:szCs w:val="28"/>
        </w:rPr>
        <w:t xml:space="preserve">, </w:t>
      </w:r>
      <w:proofErr w:type="spellStart"/>
      <w:r w:rsidRPr="00CC7D0F">
        <w:rPr>
          <w:sz w:val="28"/>
          <w:szCs w:val="28"/>
        </w:rPr>
        <w:t>тілдің</w:t>
      </w:r>
      <w:proofErr w:type="spellEnd"/>
      <w:r w:rsidRPr="00CC7D0F">
        <w:rPr>
          <w:sz w:val="28"/>
          <w:szCs w:val="28"/>
        </w:rPr>
        <w:t xml:space="preserve"> </w:t>
      </w:r>
      <w:proofErr w:type="spellStart"/>
      <w:r w:rsidRPr="00CC7D0F">
        <w:rPr>
          <w:sz w:val="28"/>
          <w:szCs w:val="28"/>
        </w:rPr>
        <w:t>көркемдік</w:t>
      </w:r>
      <w:proofErr w:type="spellEnd"/>
      <w:r w:rsidRPr="00CC7D0F">
        <w:rPr>
          <w:sz w:val="28"/>
          <w:szCs w:val="28"/>
        </w:rPr>
        <w:t xml:space="preserve"> </w:t>
      </w:r>
      <w:proofErr w:type="spellStart"/>
      <w:r w:rsidRPr="00CC7D0F">
        <w:rPr>
          <w:sz w:val="28"/>
          <w:szCs w:val="28"/>
        </w:rPr>
        <w:t>және</w:t>
      </w:r>
      <w:proofErr w:type="spellEnd"/>
      <w:r w:rsidRPr="00CC7D0F">
        <w:rPr>
          <w:sz w:val="28"/>
          <w:szCs w:val="28"/>
        </w:rPr>
        <w:t xml:space="preserve"> </w:t>
      </w:r>
      <w:proofErr w:type="spellStart"/>
      <w:r w:rsidRPr="00CC7D0F">
        <w:rPr>
          <w:sz w:val="28"/>
          <w:szCs w:val="28"/>
        </w:rPr>
        <w:t>нәзік</w:t>
      </w:r>
      <w:proofErr w:type="spellEnd"/>
      <w:r w:rsidRPr="00CC7D0F">
        <w:rPr>
          <w:sz w:val="28"/>
          <w:szCs w:val="28"/>
        </w:rPr>
        <w:t xml:space="preserve"> </w:t>
      </w:r>
      <w:proofErr w:type="spellStart"/>
      <w:r w:rsidRPr="00CC7D0F">
        <w:rPr>
          <w:sz w:val="28"/>
          <w:szCs w:val="28"/>
        </w:rPr>
        <w:t>қырларын</w:t>
      </w:r>
      <w:proofErr w:type="spellEnd"/>
      <w:r w:rsidRPr="00CC7D0F">
        <w:rPr>
          <w:sz w:val="28"/>
          <w:szCs w:val="28"/>
        </w:rPr>
        <w:t xml:space="preserve"> </w:t>
      </w:r>
      <w:proofErr w:type="spellStart"/>
      <w:r w:rsidRPr="00CC7D0F">
        <w:rPr>
          <w:sz w:val="28"/>
          <w:szCs w:val="28"/>
        </w:rPr>
        <w:t>сезініп</w:t>
      </w:r>
      <w:proofErr w:type="spellEnd"/>
      <w:r w:rsidRPr="00CC7D0F">
        <w:rPr>
          <w:sz w:val="28"/>
          <w:szCs w:val="28"/>
        </w:rPr>
        <w:t xml:space="preserve">, </w:t>
      </w:r>
      <w:proofErr w:type="spellStart"/>
      <w:r w:rsidRPr="00CC7D0F">
        <w:rPr>
          <w:sz w:val="28"/>
          <w:szCs w:val="28"/>
        </w:rPr>
        <w:t>құрметтеуге</w:t>
      </w:r>
      <w:proofErr w:type="spellEnd"/>
      <w:r w:rsidRPr="00CC7D0F">
        <w:rPr>
          <w:sz w:val="28"/>
          <w:szCs w:val="28"/>
        </w:rPr>
        <w:t xml:space="preserve"> </w:t>
      </w:r>
      <w:proofErr w:type="spellStart"/>
      <w:r w:rsidRPr="00CC7D0F">
        <w:rPr>
          <w:sz w:val="28"/>
          <w:szCs w:val="28"/>
        </w:rPr>
        <w:t>тәрбиелеу</w:t>
      </w:r>
      <w:proofErr w:type="spellEnd"/>
      <w:r w:rsidRPr="00CC7D0F">
        <w:rPr>
          <w:sz w:val="28"/>
          <w:szCs w:val="28"/>
        </w:rPr>
        <w:t>;</w:t>
      </w:r>
    </w:p>
    <w:p w14:paraId="4E8050A1" w14:textId="77777777" w:rsidR="00EE688C" w:rsidRPr="00CC7D0F" w:rsidRDefault="00EE688C" w:rsidP="00DD2D45">
      <w:pPr>
        <w:pStyle w:val="a4"/>
        <w:numPr>
          <w:ilvl w:val="0"/>
          <w:numId w:val="22"/>
        </w:numPr>
        <w:tabs>
          <w:tab w:val="left" w:pos="993"/>
        </w:tabs>
        <w:spacing w:before="0" w:beforeAutospacing="0" w:after="0" w:afterAutospacing="0"/>
        <w:ind w:left="0" w:firstLine="567"/>
        <w:jc w:val="both"/>
        <w:rPr>
          <w:sz w:val="28"/>
          <w:szCs w:val="28"/>
        </w:rPr>
      </w:pPr>
      <w:proofErr w:type="spellStart"/>
      <w:r w:rsidRPr="00CC7D0F">
        <w:rPr>
          <w:sz w:val="28"/>
          <w:szCs w:val="28"/>
        </w:rPr>
        <w:t>қазақ</w:t>
      </w:r>
      <w:proofErr w:type="spellEnd"/>
      <w:r w:rsidRPr="00CC7D0F">
        <w:rPr>
          <w:sz w:val="28"/>
          <w:szCs w:val="28"/>
        </w:rPr>
        <w:t xml:space="preserve"> </w:t>
      </w:r>
      <w:proofErr w:type="spellStart"/>
      <w:r w:rsidRPr="00CC7D0F">
        <w:rPr>
          <w:sz w:val="28"/>
          <w:szCs w:val="28"/>
        </w:rPr>
        <w:t>тіл</w:t>
      </w:r>
      <w:proofErr w:type="spellEnd"/>
      <w:r w:rsidRPr="00CC7D0F">
        <w:rPr>
          <w:sz w:val="28"/>
          <w:szCs w:val="28"/>
        </w:rPr>
        <w:t xml:space="preserve"> </w:t>
      </w:r>
      <w:proofErr w:type="spellStart"/>
      <w:r w:rsidRPr="00CC7D0F">
        <w:rPr>
          <w:sz w:val="28"/>
          <w:szCs w:val="28"/>
        </w:rPr>
        <w:t>білімінің</w:t>
      </w:r>
      <w:proofErr w:type="spellEnd"/>
      <w:r w:rsidRPr="00CC7D0F">
        <w:rPr>
          <w:sz w:val="28"/>
          <w:szCs w:val="28"/>
        </w:rPr>
        <w:t xml:space="preserve"> </w:t>
      </w:r>
      <w:proofErr w:type="spellStart"/>
      <w:r w:rsidRPr="00CC7D0F">
        <w:rPr>
          <w:sz w:val="28"/>
          <w:szCs w:val="28"/>
        </w:rPr>
        <w:t>жетістіктеріне</w:t>
      </w:r>
      <w:proofErr w:type="spellEnd"/>
      <w:r w:rsidRPr="00CC7D0F">
        <w:rPr>
          <w:sz w:val="28"/>
          <w:szCs w:val="28"/>
        </w:rPr>
        <w:t xml:space="preserve"> </w:t>
      </w:r>
      <w:proofErr w:type="spellStart"/>
      <w:r w:rsidRPr="00CC7D0F">
        <w:rPr>
          <w:sz w:val="28"/>
          <w:szCs w:val="28"/>
        </w:rPr>
        <w:t>сүйене</w:t>
      </w:r>
      <w:proofErr w:type="spellEnd"/>
      <w:r w:rsidRPr="00CC7D0F">
        <w:rPr>
          <w:sz w:val="28"/>
          <w:szCs w:val="28"/>
        </w:rPr>
        <w:t xml:space="preserve"> </w:t>
      </w:r>
      <w:proofErr w:type="spellStart"/>
      <w:r w:rsidRPr="00CC7D0F">
        <w:rPr>
          <w:sz w:val="28"/>
          <w:szCs w:val="28"/>
        </w:rPr>
        <w:t>отырып</w:t>
      </w:r>
      <w:proofErr w:type="spellEnd"/>
      <w:r w:rsidRPr="00CC7D0F">
        <w:rPr>
          <w:sz w:val="28"/>
          <w:szCs w:val="28"/>
        </w:rPr>
        <w:t xml:space="preserve">, </w:t>
      </w:r>
      <w:proofErr w:type="spellStart"/>
      <w:r w:rsidRPr="00CC7D0F">
        <w:rPr>
          <w:sz w:val="28"/>
          <w:szCs w:val="28"/>
        </w:rPr>
        <w:t>жазу</w:t>
      </w:r>
      <w:proofErr w:type="spellEnd"/>
      <w:r w:rsidRPr="00CC7D0F">
        <w:rPr>
          <w:sz w:val="28"/>
          <w:szCs w:val="28"/>
        </w:rPr>
        <w:t xml:space="preserve"> </w:t>
      </w:r>
      <w:proofErr w:type="spellStart"/>
      <w:r w:rsidRPr="00CC7D0F">
        <w:rPr>
          <w:sz w:val="28"/>
          <w:szCs w:val="28"/>
        </w:rPr>
        <w:t>тілін</w:t>
      </w:r>
      <w:proofErr w:type="spellEnd"/>
      <w:r w:rsidRPr="00CC7D0F">
        <w:rPr>
          <w:sz w:val="28"/>
          <w:szCs w:val="28"/>
        </w:rPr>
        <w:t xml:space="preserve"> </w:t>
      </w:r>
      <w:proofErr w:type="spellStart"/>
      <w:r w:rsidRPr="00CC7D0F">
        <w:rPr>
          <w:sz w:val="28"/>
          <w:szCs w:val="28"/>
        </w:rPr>
        <w:t>дамытуға</w:t>
      </w:r>
      <w:proofErr w:type="spellEnd"/>
      <w:r w:rsidRPr="00CC7D0F">
        <w:rPr>
          <w:sz w:val="28"/>
          <w:szCs w:val="28"/>
        </w:rPr>
        <w:t xml:space="preserve"> </w:t>
      </w:r>
      <w:proofErr w:type="spellStart"/>
      <w:r w:rsidRPr="00CC7D0F">
        <w:rPr>
          <w:sz w:val="28"/>
          <w:szCs w:val="28"/>
        </w:rPr>
        <w:t>ықпал</w:t>
      </w:r>
      <w:proofErr w:type="spellEnd"/>
      <w:r w:rsidRPr="00CC7D0F">
        <w:rPr>
          <w:sz w:val="28"/>
          <w:szCs w:val="28"/>
        </w:rPr>
        <w:t xml:space="preserve"> </w:t>
      </w:r>
      <w:proofErr w:type="spellStart"/>
      <w:r w:rsidRPr="00CC7D0F">
        <w:rPr>
          <w:sz w:val="28"/>
          <w:szCs w:val="28"/>
        </w:rPr>
        <w:t>ететін</w:t>
      </w:r>
      <w:proofErr w:type="spellEnd"/>
      <w:r w:rsidRPr="00CC7D0F">
        <w:rPr>
          <w:sz w:val="28"/>
          <w:szCs w:val="28"/>
        </w:rPr>
        <w:t xml:space="preserve"> </w:t>
      </w:r>
      <w:proofErr w:type="spellStart"/>
      <w:r w:rsidRPr="00CC7D0F">
        <w:rPr>
          <w:sz w:val="28"/>
          <w:szCs w:val="28"/>
        </w:rPr>
        <w:t>мазмұндама</w:t>
      </w:r>
      <w:proofErr w:type="spellEnd"/>
      <w:r w:rsidRPr="00CC7D0F">
        <w:rPr>
          <w:sz w:val="28"/>
          <w:szCs w:val="28"/>
        </w:rPr>
        <w:t xml:space="preserve"> мен </w:t>
      </w:r>
      <w:proofErr w:type="spellStart"/>
      <w:r w:rsidRPr="00CC7D0F">
        <w:rPr>
          <w:sz w:val="28"/>
          <w:szCs w:val="28"/>
        </w:rPr>
        <w:t>шығарма</w:t>
      </w:r>
      <w:proofErr w:type="spellEnd"/>
      <w:r w:rsidRPr="00CC7D0F">
        <w:rPr>
          <w:sz w:val="28"/>
          <w:szCs w:val="28"/>
        </w:rPr>
        <w:t xml:space="preserve"> </w:t>
      </w:r>
      <w:proofErr w:type="spellStart"/>
      <w:r w:rsidRPr="00CC7D0F">
        <w:rPr>
          <w:sz w:val="28"/>
          <w:szCs w:val="28"/>
        </w:rPr>
        <w:t>жұмыстарының</w:t>
      </w:r>
      <w:proofErr w:type="spellEnd"/>
      <w:r w:rsidRPr="00CC7D0F">
        <w:rPr>
          <w:sz w:val="28"/>
          <w:szCs w:val="28"/>
        </w:rPr>
        <w:t xml:space="preserve"> </w:t>
      </w:r>
      <w:proofErr w:type="spellStart"/>
      <w:r w:rsidRPr="00CC7D0F">
        <w:rPr>
          <w:sz w:val="28"/>
          <w:szCs w:val="28"/>
        </w:rPr>
        <w:t>тиімді</w:t>
      </w:r>
      <w:proofErr w:type="spellEnd"/>
      <w:r w:rsidRPr="00CC7D0F">
        <w:rPr>
          <w:sz w:val="28"/>
          <w:szCs w:val="28"/>
        </w:rPr>
        <w:t xml:space="preserve"> </w:t>
      </w:r>
      <w:proofErr w:type="spellStart"/>
      <w:r w:rsidRPr="00CC7D0F">
        <w:rPr>
          <w:sz w:val="28"/>
          <w:szCs w:val="28"/>
        </w:rPr>
        <w:t>әрі</w:t>
      </w:r>
      <w:proofErr w:type="spellEnd"/>
      <w:r w:rsidRPr="00CC7D0F">
        <w:rPr>
          <w:sz w:val="28"/>
          <w:szCs w:val="28"/>
        </w:rPr>
        <w:t xml:space="preserve"> </w:t>
      </w:r>
      <w:proofErr w:type="spellStart"/>
      <w:r w:rsidRPr="00CC7D0F">
        <w:rPr>
          <w:sz w:val="28"/>
          <w:szCs w:val="28"/>
        </w:rPr>
        <w:t>қолайлы</w:t>
      </w:r>
      <w:proofErr w:type="spellEnd"/>
      <w:r w:rsidRPr="00CC7D0F">
        <w:rPr>
          <w:sz w:val="28"/>
          <w:szCs w:val="28"/>
        </w:rPr>
        <w:t xml:space="preserve"> </w:t>
      </w:r>
      <w:proofErr w:type="spellStart"/>
      <w:r w:rsidRPr="00CC7D0F">
        <w:rPr>
          <w:sz w:val="28"/>
          <w:szCs w:val="28"/>
        </w:rPr>
        <w:t>түрлерін</w:t>
      </w:r>
      <w:proofErr w:type="spellEnd"/>
      <w:r w:rsidRPr="00CC7D0F">
        <w:rPr>
          <w:sz w:val="28"/>
          <w:szCs w:val="28"/>
        </w:rPr>
        <w:t xml:space="preserve"> </w:t>
      </w:r>
      <w:proofErr w:type="spellStart"/>
      <w:r w:rsidRPr="00CC7D0F">
        <w:rPr>
          <w:sz w:val="28"/>
          <w:szCs w:val="28"/>
        </w:rPr>
        <w:t>ұсыну</w:t>
      </w:r>
      <w:proofErr w:type="spellEnd"/>
      <w:r w:rsidRPr="00CC7D0F">
        <w:rPr>
          <w:sz w:val="28"/>
          <w:szCs w:val="28"/>
        </w:rPr>
        <w:t>;</w:t>
      </w:r>
    </w:p>
    <w:p w14:paraId="2BA2151E" w14:textId="77777777" w:rsidR="00EE688C" w:rsidRPr="00CC7D0F" w:rsidRDefault="00EE688C" w:rsidP="00DD2D45">
      <w:pPr>
        <w:pStyle w:val="a4"/>
        <w:numPr>
          <w:ilvl w:val="0"/>
          <w:numId w:val="22"/>
        </w:numPr>
        <w:tabs>
          <w:tab w:val="left" w:pos="993"/>
        </w:tabs>
        <w:spacing w:before="0" w:beforeAutospacing="0" w:after="0" w:afterAutospacing="0"/>
        <w:ind w:left="0" w:firstLine="567"/>
        <w:jc w:val="both"/>
        <w:rPr>
          <w:sz w:val="28"/>
          <w:szCs w:val="28"/>
        </w:rPr>
      </w:pPr>
      <w:proofErr w:type="spellStart"/>
      <w:r w:rsidRPr="00CC7D0F">
        <w:rPr>
          <w:sz w:val="28"/>
          <w:szCs w:val="28"/>
        </w:rPr>
        <w:t>мазмұндама</w:t>
      </w:r>
      <w:proofErr w:type="spellEnd"/>
      <w:r w:rsidRPr="00CC7D0F">
        <w:rPr>
          <w:sz w:val="28"/>
          <w:szCs w:val="28"/>
        </w:rPr>
        <w:t xml:space="preserve"> мен </w:t>
      </w:r>
      <w:proofErr w:type="spellStart"/>
      <w:r w:rsidRPr="00CC7D0F">
        <w:rPr>
          <w:sz w:val="28"/>
          <w:szCs w:val="28"/>
        </w:rPr>
        <w:t>шығарма</w:t>
      </w:r>
      <w:proofErr w:type="spellEnd"/>
      <w:r w:rsidRPr="00CC7D0F">
        <w:rPr>
          <w:sz w:val="28"/>
          <w:szCs w:val="28"/>
        </w:rPr>
        <w:t xml:space="preserve"> </w:t>
      </w:r>
      <w:proofErr w:type="spellStart"/>
      <w:r w:rsidRPr="00CC7D0F">
        <w:rPr>
          <w:sz w:val="28"/>
          <w:szCs w:val="28"/>
        </w:rPr>
        <w:t>мәтіндері</w:t>
      </w:r>
      <w:proofErr w:type="spellEnd"/>
      <w:r w:rsidRPr="00CC7D0F">
        <w:rPr>
          <w:sz w:val="28"/>
          <w:szCs w:val="28"/>
        </w:rPr>
        <w:t xml:space="preserve"> </w:t>
      </w:r>
      <w:proofErr w:type="spellStart"/>
      <w:r w:rsidRPr="00CC7D0F">
        <w:rPr>
          <w:sz w:val="28"/>
          <w:szCs w:val="28"/>
        </w:rPr>
        <w:t>арқылы</w:t>
      </w:r>
      <w:proofErr w:type="spellEnd"/>
      <w:r w:rsidRPr="00CC7D0F">
        <w:rPr>
          <w:sz w:val="28"/>
          <w:szCs w:val="28"/>
        </w:rPr>
        <w:t xml:space="preserve"> </w:t>
      </w:r>
      <w:proofErr w:type="spellStart"/>
      <w:r w:rsidRPr="00CC7D0F">
        <w:rPr>
          <w:sz w:val="28"/>
          <w:szCs w:val="28"/>
        </w:rPr>
        <w:t>оқушыларды</w:t>
      </w:r>
      <w:proofErr w:type="spellEnd"/>
      <w:r w:rsidRPr="00CC7D0F">
        <w:rPr>
          <w:sz w:val="28"/>
          <w:szCs w:val="28"/>
        </w:rPr>
        <w:t xml:space="preserve"> </w:t>
      </w:r>
      <w:proofErr w:type="spellStart"/>
      <w:r w:rsidRPr="00CC7D0F">
        <w:rPr>
          <w:sz w:val="28"/>
          <w:szCs w:val="28"/>
        </w:rPr>
        <w:t>отансүйгіштікке</w:t>
      </w:r>
      <w:proofErr w:type="spellEnd"/>
      <w:r w:rsidRPr="00CC7D0F">
        <w:rPr>
          <w:sz w:val="28"/>
          <w:szCs w:val="28"/>
        </w:rPr>
        <w:t xml:space="preserve">, </w:t>
      </w:r>
      <w:proofErr w:type="spellStart"/>
      <w:r w:rsidRPr="00CC7D0F">
        <w:rPr>
          <w:sz w:val="28"/>
          <w:szCs w:val="28"/>
        </w:rPr>
        <w:t>еңбекке</w:t>
      </w:r>
      <w:proofErr w:type="spellEnd"/>
      <w:r w:rsidRPr="00CC7D0F">
        <w:rPr>
          <w:sz w:val="28"/>
          <w:szCs w:val="28"/>
        </w:rPr>
        <w:t xml:space="preserve"> </w:t>
      </w:r>
      <w:proofErr w:type="spellStart"/>
      <w:r w:rsidRPr="00CC7D0F">
        <w:rPr>
          <w:sz w:val="28"/>
          <w:szCs w:val="28"/>
        </w:rPr>
        <w:t>белсенді</w:t>
      </w:r>
      <w:proofErr w:type="spellEnd"/>
      <w:r w:rsidRPr="00CC7D0F">
        <w:rPr>
          <w:sz w:val="28"/>
          <w:szCs w:val="28"/>
        </w:rPr>
        <w:t xml:space="preserve"> </w:t>
      </w:r>
      <w:proofErr w:type="spellStart"/>
      <w:r w:rsidRPr="00CC7D0F">
        <w:rPr>
          <w:sz w:val="28"/>
          <w:szCs w:val="28"/>
        </w:rPr>
        <w:t>қатысуға</w:t>
      </w:r>
      <w:proofErr w:type="spellEnd"/>
      <w:r w:rsidRPr="00CC7D0F">
        <w:rPr>
          <w:sz w:val="28"/>
          <w:szCs w:val="28"/>
        </w:rPr>
        <w:t xml:space="preserve"> баулу;</w:t>
      </w:r>
    </w:p>
    <w:p w14:paraId="0410F792" w14:textId="5E816B76" w:rsidR="00EE688C" w:rsidRPr="00CC7D0F" w:rsidRDefault="00EE688C" w:rsidP="00DD2D45">
      <w:pPr>
        <w:pStyle w:val="a4"/>
        <w:numPr>
          <w:ilvl w:val="0"/>
          <w:numId w:val="22"/>
        </w:numPr>
        <w:tabs>
          <w:tab w:val="left" w:pos="993"/>
        </w:tabs>
        <w:spacing w:before="0" w:beforeAutospacing="0" w:after="0" w:afterAutospacing="0"/>
        <w:ind w:left="0" w:firstLine="567"/>
        <w:jc w:val="both"/>
        <w:rPr>
          <w:sz w:val="28"/>
          <w:szCs w:val="28"/>
        </w:rPr>
      </w:pPr>
      <w:proofErr w:type="spellStart"/>
      <w:r w:rsidRPr="00CC7D0F">
        <w:rPr>
          <w:sz w:val="28"/>
          <w:szCs w:val="28"/>
        </w:rPr>
        <w:t>білім</w:t>
      </w:r>
      <w:proofErr w:type="spellEnd"/>
      <w:r w:rsidRPr="00CC7D0F">
        <w:rPr>
          <w:sz w:val="28"/>
          <w:szCs w:val="28"/>
        </w:rPr>
        <w:t xml:space="preserve"> </w:t>
      </w:r>
      <w:proofErr w:type="spellStart"/>
      <w:r w:rsidRPr="00CC7D0F">
        <w:rPr>
          <w:sz w:val="28"/>
          <w:szCs w:val="28"/>
        </w:rPr>
        <w:t>алушылардың</w:t>
      </w:r>
      <w:proofErr w:type="spellEnd"/>
      <w:r w:rsidRPr="00CC7D0F">
        <w:rPr>
          <w:sz w:val="28"/>
          <w:szCs w:val="28"/>
        </w:rPr>
        <w:t xml:space="preserve"> </w:t>
      </w:r>
      <w:proofErr w:type="spellStart"/>
      <w:r w:rsidRPr="00CC7D0F">
        <w:rPr>
          <w:sz w:val="28"/>
          <w:szCs w:val="28"/>
        </w:rPr>
        <w:t>іскерлік</w:t>
      </w:r>
      <w:proofErr w:type="spellEnd"/>
      <w:r w:rsidRPr="00CC7D0F">
        <w:rPr>
          <w:sz w:val="28"/>
          <w:szCs w:val="28"/>
        </w:rPr>
        <w:t xml:space="preserve"> </w:t>
      </w:r>
      <w:proofErr w:type="spellStart"/>
      <w:r w:rsidRPr="00CC7D0F">
        <w:rPr>
          <w:sz w:val="28"/>
          <w:szCs w:val="28"/>
        </w:rPr>
        <w:t>қабілеттерін</w:t>
      </w:r>
      <w:proofErr w:type="spellEnd"/>
      <w:r w:rsidRPr="00CC7D0F">
        <w:rPr>
          <w:sz w:val="28"/>
          <w:szCs w:val="28"/>
        </w:rPr>
        <w:t xml:space="preserve"> </w:t>
      </w:r>
      <w:proofErr w:type="spellStart"/>
      <w:r w:rsidRPr="00CC7D0F">
        <w:rPr>
          <w:sz w:val="28"/>
          <w:szCs w:val="28"/>
        </w:rPr>
        <w:t>жетілдіру</w:t>
      </w:r>
      <w:proofErr w:type="spellEnd"/>
      <w:r w:rsidRPr="00CC7D0F">
        <w:rPr>
          <w:sz w:val="28"/>
          <w:szCs w:val="28"/>
        </w:rPr>
        <w:t xml:space="preserve"> </w:t>
      </w:r>
      <w:proofErr w:type="spellStart"/>
      <w:r w:rsidRPr="00CC7D0F">
        <w:rPr>
          <w:sz w:val="28"/>
          <w:szCs w:val="28"/>
        </w:rPr>
        <w:t>көзделуі</w:t>
      </w:r>
      <w:proofErr w:type="spellEnd"/>
      <w:r w:rsidRPr="00CC7D0F">
        <w:rPr>
          <w:sz w:val="28"/>
          <w:szCs w:val="28"/>
        </w:rPr>
        <w:t xml:space="preserve"> </w:t>
      </w:r>
      <w:proofErr w:type="spellStart"/>
      <w:r w:rsidRPr="00CC7D0F">
        <w:rPr>
          <w:sz w:val="28"/>
          <w:szCs w:val="28"/>
        </w:rPr>
        <w:t>тиіс</w:t>
      </w:r>
      <w:proofErr w:type="spellEnd"/>
      <w:r w:rsidRPr="00CC7D0F">
        <w:rPr>
          <w:sz w:val="28"/>
          <w:szCs w:val="28"/>
        </w:rPr>
        <w:t xml:space="preserve"> </w:t>
      </w:r>
      <w:proofErr w:type="spellStart"/>
      <w:r w:rsidRPr="00CC7D0F">
        <w:rPr>
          <w:sz w:val="28"/>
          <w:szCs w:val="28"/>
        </w:rPr>
        <w:t>екенін</w:t>
      </w:r>
      <w:proofErr w:type="spellEnd"/>
      <w:r w:rsidRPr="00CC7D0F">
        <w:rPr>
          <w:sz w:val="28"/>
          <w:szCs w:val="28"/>
        </w:rPr>
        <w:t xml:space="preserve"> </w:t>
      </w:r>
      <w:proofErr w:type="spellStart"/>
      <w:r w:rsidRPr="00CC7D0F">
        <w:rPr>
          <w:sz w:val="28"/>
          <w:szCs w:val="28"/>
        </w:rPr>
        <w:t>атап</w:t>
      </w:r>
      <w:proofErr w:type="spellEnd"/>
      <w:r w:rsidRPr="00CC7D0F">
        <w:rPr>
          <w:sz w:val="28"/>
          <w:szCs w:val="28"/>
        </w:rPr>
        <w:t xml:space="preserve"> </w:t>
      </w:r>
      <w:proofErr w:type="spellStart"/>
      <w:r w:rsidRPr="00CC7D0F">
        <w:rPr>
          <w:sz w:val="28"/>
          <w:szCs w:val="28"/>
        </w:rPr>
        <w:t>көрсетеді</w:t>
      </w:r>
      <w:proofErr w:type="spellEnd"/>
      <w:r w:rsidRPr="00CC7D0F">
        <w:rPr>
          <w:sz w:val="28"/>
          <w:szCs w:val="28"/>
        </w:rPr>
        <w:t xml:space="preserve"> [1</w:t>
      </w:r>
      <w:r w:rsidR="006D75EB">
        <w:rPr>
          <w:sz w:val="28"/>
          <w:szCs w:val="28"/>
        </w:rPr>
        <w:t>4</w:t>
      </w:r>
      <w:r w:rsidR="00A20DAE">
        <w:rPr>
          <w:sz w:val="28"/>
          <w:szCs w:val="28"/>
        </w:rPr>
        <w:t>5</w:t>
      </w:r>
      <w:r w:rsidRPr="00CC7D0F">
        <w:rPr>
          <w:sz w:val="28"/>
          <w:szCs w:val="28"/>
        </w:rPr>
        <w:t>].</w:t>
      </w:r>
    </w:p>
    <w:p w14:paraId="19F63D16" w14:textId="5E9FC9B6" w:rsidR="00EE688C" w:rsidRPr="00CC7D0F" w:rsidRDefault="00EE688C" w:rsidP="00DD2D45">
      <w:pPr>
        <w:pStyle w:val="a4"/>
        <w:spacing w:before="0" w:beforeAutospacing="0" w:after="0" w:afterAutospacing="0"/>
        <w:ind w:firstLine="567"/>
        <w:jc w:val="both"/>
        <w:rPr>
          <w:sz w:val="28"/>
          <w:szCs w:val="28"/>
        </w:rPr>
      </w:pPr>
      <w:proofErr w:type="spellStart"/>
      <w:r w:rsidRPr="00CC7D0F">
        <w:rPr>
          <w:sz w:val="28"/>
          <w:szCs w:val="28"/>
        </w:rPr>
        <w:t>К.Өмірбаева</w:t>
      </w:r>
      <w:proofErr w:type="spellEnd"/>
      <w:r w:rsidRPr="00CC7D0F">
        <w:rPr>
          <w:sz w:val="28"/>
          <w:szCs w:val="28"/>
        </w:rPr>
        <w:t xml:space="preserve"> </w:t>
      </w:r>
      <w:proofErr w:type="spellStart"/>
      <w:r w:rsidRPr="00CC7D0F">
        <w:rPr>
          <w:sz w:val="28"/>
          <w:szCs w:val="28"/>
        </w:rPr>
        <w:t>орыс</w:t>
      </w:r>
      <w:proofErr w:type="spellEnd"/>
      <w:r w:rsidRPr="00CC7D0F">
        <w:rPr>
          <w:sz w:val="28"/>
          <w:szCs w:val="28"/>
        </w:rPr>
        <w:t xml:space="preserve"> </w:t>
      </w:r>
      <w:proofErr w:type="spellStart"/>
      <w:r w:rsidRPr="00CC7D0F">
        <w:rPr>
          <w:sz w:val="28"/>
          <w:szCs w:val="28"/>
        </w:rPr>
        <w:t>мектептеріндегі</w:t>
      </w:r>
      <w:proofErr w:type="spellEnd"/>
      <w:r w:rsidRPr="00CC7D0F">
        <w:rPr>
          <w:sz w:val="28"/>
          <w:szCs w:val="28"/>
        </w:rPr>
        <w:t xml:space="preserve"> 5-сынып </w:t>
      </w:r>
      <w:proofErr w:type="spellStart"/>
      <w:r w:rsidRPr="00CC7D0F">
        <w:rPr>
          <w:sz w:val="28"/>
          <w:szCs w:val="28"/>
        </w:rPr>
        <w:t>оқушыларының</w:t>
      </w:r>
      <w:proofErr w:type="spellEnd"/>
      <w:r w:rsidRPr="00CC7D0F">
        <w:rPr>
          <w:sz w:val="28"/>
          <w:szCs w:val="28"/>
        </w:rPr>
        <w:t xml:space="preserve"> </w:t>
      </w:r>
      <w:proofErr w:type="spellStart"/>
      <w:r w:rsidRPr="00CC7D0F">
        <w:rPr>
          <w:sz w:val="28"/>
          <w:szCs w:val="28"/>
        </w:rPr>
        <w:t>сөйлеу</w:t>
      </w:r>
      <w:proofErr w:type="spellEnd"/>
      <w:r w:rsidRPr="00CC7D0F">
        <w:rPr>
          <w:sz w:val="28"/>
          <w:szCs w:val="28"/>
        </w:rPr>
        <w:t xml:space="preserve"> </w:t>
      </w:r>
      <w:proofErr w:type="spellStart"/>
      <w:r w:rsidRPr="00CC7D0F">
        <w:rPr>
          <w:sz w:val="28"/>
          <w:szCs w:val="28"/>
        </w:rPr>
        <w:t>тілін</w:t>
      </w:r>
      <w:proofErr w:type="spellEnd"/>
      <w:r w:rsidRPr="00CC7D0F">
        <w:rPr>
          <w:sz w:val="28"/>
          <w:szCs w:val="28"/>
        </w:rPr>
        <w:t xml:space="preserve"> </w:t>
      </w:r>
      <w:proofErr w:type="spellStart"/>
      <w:r w:rsidRPr="00CC7D0F">
        <w:rPr>
          <w:sz w:val="28"/>
          <w:szCs w:val="28"/>
        </w:rPr>
        <w:t>деңгейлік</w:t>
      </w:r>
      <w:proofErr w:type="spellEnd"/>
      <w:r w:rsidRPr="00CC7D0F">
        <w:rPr>
          <w:sz w:val="28"/>
          <w:szCs w:val="28"/>
        </w:rPr>
        <w:t xml:space="preserve"> </w:t>
      </w:r>
      <w:proofErr w:type="spellStart"/>
      <w:r w:rsidRPr="00CC7D0F">
        <w:rPr>
          <w:sz w:val="28"/>
          <w:szCs w:val="28"/>
        </w:rPr>
        <w:t>тапсырмалар</w:t>
      </w:r>
      <w:proofErr w:type="spellEnd"/>
      <w:r w:rsidRPr="00CC7D0F">
        <w:rPr>
          <w:sz w:val="28"/>
          <w:szCs w:val="28"/>
        </w:rPr>
        <w:t xml:space="preserve"> </w:t>
      </w:r>
      <w:proofErr w:type="spellStart"/>
      <w:r w:rsidRPr="00CC7D0F">
        <w:rPr>
          <w:sz w:val="28"/>
          <w:szCs w:val="28"/>
        </w:rPr>
        <w:t>арқылы</w:t>
      </w:r>
      <w:proofErr w:type="spellEnd"/>
      <w:r w:rsidRPr="00CC7D0F">
        <w:rPr>
          <w:sz w:val="28"/>
          <w:szCs w:val="28"/>
        </w:rPr>
        <w:t xml:space="preserve"> </w:t>
      </w:r>
      <w:proofErr w:type="spellStart"/>
      <w:r w:rsidRPr="00CC7D0F">
        <w:rPr>
          <w:sz w:val="28"/>
          <w:szCs w:val="28"/>
        </w:rPr>
        <w:t>дамыту</w:t>
      </w:r>
      <w:proofErr w:type="spellEnd"/>
      <w:r w:rsidRPr="00CC7D0F">
        <w:rPr>
          <w:sz w:val="28"/>
          <w:szCs w:val="28"/>
        </w:rPr>
        <w:t xml:space="preserve"> </w:t>
      </w:r>
      <w:proofErr w:type="spellStart"/>
      <w:r w:rsidRPr="00CC7D0F">
        <w:rPr>
          <w:sz w:val="28"/>
          <w:szCs w:val="28"/>
        </w:rPr>
        <w:t>мәселесін</w:t>
      </w:r>
      <w:proofErr w:type="spellEnd"/>
      <w:r w:rsidRPr="00CC7D0F">
        <w:rPr>
          <w:sz w:val="28"/>
          <w:szCs w:val="28"/>
        </w:rPr>
        <w:t xml:space="preserve"> </w:t>
      </w:r>
      <w:proofErr w:type="spellStart"/>
      <w:r w:rsidRPr="00CC7D0F">
        <w:rPr>
          <w:sz w:val="28"/>
          <w:szCs w:val="28"/>
        </w:rPr>
        <w:t>талдай</w:t>
      </w:r>
      <w:proofErr w:type="spellEnd"/>
      <w:r w:rsidRPr="00CC7D0F">
        <w:rPr>
          <w:sz w:val="28"/>
          <w:szCs w:val="28"/>
        </w:rPr>
        <w:t xml:space="preserve"> </w:t>
      </w:r>
      <w:proofErr w:type="spellStart"/>
      <w:r w:rsidRPr="00CC7D0F">
        <w:rPr>
          <w:sz w:val="28"/>
          <w:szCs w:val="28"/>
        </w:rPr>
        <w:t>отырып</w:t>
      </w:r>
      <w:proofErr w:type="spellEnd"/>
      <w:r w:rsidRPr="00CC7D0F">
        <w:rPr>
          <w:sz w:val="28"/>
          <w:szCs w:val="28"/>
        </w:rPr>
        <w:t xml:space="preserve">, </w:t>
      </w:r>
      <w:proofErr w:type="spellStart"/>
      <w:r w:rsidRPr="00CC7D0F">
        <w:rPr>
          <w:sz w:val="28"/>
          <w:szCs w:val="28"/>
        </w:rPr>
        <w:t>деңгейлеп-саралап</w:t>
      </w:r>
      <w:proofErr w:type="spellEnd"/>
      <w:r w:rsidRPr="00CC7D0F">
        <w:rPr>
          <w:sz w:val="28"/>
          <w:szCs w:val="28"/>
        </w:rPr>
        <w:t xml:space="preserve"> </w:t>
      </w:r>
      <w:proofErr w:type="spellStart"/>
      <w:r w:rsidRPr="00CC7D0F">
        <w:rPr>
          <w:sz w:val="28"/>
          <w:szCs w:val="28"/>
        </w:rPr>
        <w:t>оқытуды</w:t>
      </w:r>
      <w:proofErr w:type="spellEnd"/>
      <w:r w:rsidRPr="00CC7D0F">
        <w:rPr>
          <w:sz w:val="28"/>
          <w:szCs w:val="28"/>
        </w:rPr>
        <w:t xml:space="preserve"> </w:t>
      </w:r>
      <w:proofErr w:type="spellStart"/>
      <w:r w:rsidRPr="00CC7D0F">
        <w:rPr>
          <w:sz w:val="28"/>
          <w:szCs w:val="28"/>
        </w:rPr>
        <w:t>дамыта</w:t>
      </w:r>
      <w:proofErr w:type="spellEnd"/>
      <w:r w:rsidRPr="00CC7D0F">
        <w:rPr>
          <w:sz w:val="28"/>
          <w:szCs w:val="28"/>
        </w:rPr>
        <w:t xml:space="preserve"> </w:t>
      </w:r>
      <w:proofErr w:type="spellStart"/>
      <w:r w:rsidRPr="00CC7D0F">
        <w:rPr>
          <w:sz w:val="28"/>
          <w:szCs w:val="28"/>
        </w:rPr>
        <w:t>оқытудың</w:t>
      </w:r>
      <w:proofErr w:type="spellEnd"/>
      <w:r w:rsidRPr="00CC7D0F">
        <w:rPr>
          <w:sz w:val="28"/>
          <w:szCs w:val="28"/>
        </w:rPr>
        <w:t xml:space="preserve"> </w:t>
      </w:r>
      <w:proofErr w:type="spellStart"/>
      <w:r w:rsidRPr="00CC7D0F">
        <w:rPr>
          <w:sz w:val="28"/>
          <w:szCs w:val="28"/>
        </w:rPr>
        <w:t>бір</w:t>
      </w:r>
      <w:proofErr w:type="spellEnd"/>
      <w:r w:rsidRPr="00CC7D0F">
        <w:rPr>
          <w:sz w:val="28"/>
          <w:szCs w:val="28"/>
        </w:rPr>
        <w:t xml:space="preserve"> </w:t>
      </w:r>
      <w:proofErr w:type="spellStart"/>
      <w:r w:rsidRPr="00CC7D0F">
        <w:rPr>
          <w:sz w:val="28"/>
          <w:szCs w:val="28"/>
        </w:rPr>
        <w:t>тармағы</w:t>
      </w:r>
      <w:proofErr w:type="spellEnd"/>
      <w:r w:rsidRPr="00CC7D0F">
        <w:rPr>
          <w:sz w:val="28"/>
          <w:szCs w:val="28"/>
        </w:rPr>
        <w:t xml:space="preserve"> </w:t>
      </w:r>
      <w:proofErr w:type="spellStart"/>
      <w:r w:rsidRPr="00CC7D0F">
        <w:rPr>
          <w:sz w:val="28"/>
          <w:szCs w:val="28"/>
        </w:rPr>
        <w:t>ретінде</w:t>
      </w:r>
      <w:proofErr w:type="spellEnd"/>
      <w:r w:rsidRPr="00CC7D0F">
        <w:rPr>
          <w:sz w:val="28"/>
          <w:szCs w:val="28"/>
        </w:rPr>
        <w:t xml:space="preserve"> </w:t>
      </w:r>
      <w:proofErr w:type="spellStart"/>
      <w:r w:rsidRPr="00CC7D0F">
        <w:rPr>
          <w:sz w:val="28"/>
          <w:szCs w:val="28"/>
        </w:rPr>
        <w:t>қарастырады</w:t>
      </w:r>
      <w:proofErr w:type="spellEnd"/>
      <w:r w:rsidRPr="00CC7D0F">
        <w:rPr>
          <w:sz w:val="28"/>
          <w:szCs w:val="28"/>
        </w:rPr>
        <w:t xml:space="preserve">. </w:t>
      </w:r>
      <w:proofErr w:type="spellStart"/>
      <w:r w:rsidRPr="00CC7D0F">
        <w:rPr>
          <w:sz w:val="28"/>
          <w:szCs w:val="28"/>
        </w:rPr>
        <w:t>Зерттеушінің</w:t>
      </w:r>
      <w:proofErr w:type="spellEnd"/>
      <w:r w:rsidRPr="00CC7D0F">
        <w:rPr>
          <w:sz w:val="28"/>
          <w:szCs w:val="28"/>
        </w:rPr>
        <w:t xml:space="preserve"> </w:t>
      </w:r>
      <w:proofErr w:type="spellStart"/>
      <w:r w:rsidRPr="00CC7D0F">
        <w:rPr>
          <w:sz w:val="28"/>
          <w:szCs w:val="28"/>
        </w:rPr>
        <w:t>пікірінше</w:t>
      </w:r>
      <w:proofErr w:type="spellEnd"/>
      <w:r w:rsidRPr="00CC7D0F">
        <w:rPr>
          <w:sz w:val="28"/>
          <w:szCs w:val="28"/>
        </w:rPr>
        <w:t xml:space="preserve">, </w:t>
      </w:r>
      <w:proofErr w:type="spellStart"/>
      <w:r w:rsidRPr="00CC7D0F">
        <w:rPr>
          <w:sz w:val="28"/>
          <w:szCs w:val="28"/>
        </w:rPr>
        <w:t>сөйлеу</w:t>
      </w:r>
      <w:proofErr w:type="spellEnd"/>
      <w:r w:rsidRPr="00CC7D0F">
        <w:rPr>
          <w:sz w:val="28"/>
          <w:szCs w:val="28"/>
        </w:rPr>
        <w:t xml:space="preserve"> </w:t>
      </w:r>
      <w:proofErr w:type="spellStart"/>
      <w:r w:rsidRPr="00CC7D0F">
        <w:rPr>
          <w:sz w:val="28"/>
          <w:szCs w:val="28"/>
        </w:rPr>
        <w:t>тілін</w:t>
      </w:r>
      <w:proofErr w:type="spellEnd"/>
      <w:r w:rsidRPr="00CC7D0F">
        <w:rPr>
          <w:sz w:val="28"/>
          <w:szCs w:val="28"/>
        </w:rPr>
        <w:t xml:space="preserve"> </w:t>
      </w:r>
      <w:proofErr w:type="spellStart"/>
      <w:r w:rsidRPr="00CC7D0F">
        <w:rPr>
          <w:sz w:val="28"/>
          <w:szCs w:val="28"/>
        </w:rPr>
        <w:t>дамыту</w:t>
      </w:r>
      <w:proofErr w:type="spellEnd"/>
      <w:r w:rsidRPr="00CC7D0F">
        <w:rPr>
          <w:sz w:val="28"/>
          <w:szCs w:val="28"/>
        </w:rPr>
        <w:t xml:space="preserve"> </w:t>
      </w:r>
      <w:proofErr w:type="spellStart"/>
      <w:r w:rsidRPr="00CC7D0F">
        <w:rPr>
          <w:sz w:val="28"/>
          <w:szCs w:val="28"/>
        </w:rPr>
        <w:t>барысында</w:t>
      </w:r>
      <w:proofErr w:type="spellEnd"/>
      <w:r w:rsidRPr="00CC7D0F">
        <w:rPr>
          <w:sz w:val="28"/>
          <w:szCs w:val="28"/>
        </w:rPr>
        <w:t xml:space="preserve"> </w:t>
      </w:r>
      <w:proofErr w:type="spellStart"/>
      <w:r w:rsidRPr="00CC7D0F">
        <w:rPr>
          <w:sz w:val="28"/>
          <w:szCs w:val="28"/>
        </w:rPr>
        <w:t>оқушы</w:t>
      </w:r>
      <w:proofErr w:type="spellEnd"/>
      <w:r w:rsidRPr="00CC7D0F">
        <w:rPr>
          <w:sz w:val="28"/>
          <w:szCs w:val="28"/>
        </w:rPr>
        <w:t xml:space="preserve"> </w:t>
      </w:r>
      <w:proofErr w:type="spellStart"/>
      <w:r w:rsidRPr="00CC7D0F">
        <w:rPr>
          <w:sz w:val="28"/>
          <w:szCs w:val="28"/>
        </w:rPr>
        <w:t>педагогикалық</w:t>
      </w:r>
      <w:proofErr w:type="spellEnd"/>
      <w:r w:rsidRPr="00CC7D0F">
        <w:rPr>
          <w:sz w:val="28"/>
          <w:szCs w:val="28"/>
        </w:rPr>
        <w:t xml:space="preserve"> </w:t>
      </w:r>
      <w:proofErr w:type="spellStart"/>
      <w:r w:rsidRPr="00CC7D0F">
        <w:rPr>
          <w:sz w:val="28"/>
          <w:szCs w:val="28"/>
        </w:rPr>
        <w:t>ықпал</w:t>
      </w:r>
      <w:proofErr w:type="spellEnd"/>
      <w:r w:rsidRPr="00CC7D0F">
        <w:rPr>
          <w:sz w:val="28"/>
          <w:szCs w:val="28"/>
        </w:rPr>
        <w:t xml:space="preserve"> </w:t>
      </w:r>
      <w:proofErr w:type="spellStart"/>
      <w:r w:rsidRPr="00CC7D0F">
        <w:rPr>
          <w:sz w:val="28"/>
          <w:szCs w:val="28"/>
        </w:rPr>
        <w:t>нәтижесінде</w:t>
      </w:r>
      <w:proofErr w:type="spellEnd"/>
      <w:r w:rsidRPr="00CC7D0F">
        <w:rPr>
          <w:sz w:val="28"/>
          <w:szCs w:val="28"/>
        </w:rPr>
        <w:t xml:space="preserve"> </w:t>
      </w:r>
      <w:proofErr w:type="spellStart"/>
      <w:r w:rsidRPr="00CC7D0F">
        <w:rPr>
          <w:sz w:val="28"/>
          <w:szCs w:val="28"/>
        </w:rPr>
        <w:t>танымдық</w:t>
      </w:r>
      <w:proofErr w:type="spellEnd"/>
      <w:r w:rsidRPr="00CC7D0F">
        <w:rPr>
          <w:sz w:val="28"/>
          <w:szCs w:val="28"/>
        </w:rPr>
        <w:t xml:space="preserve"> субъект </w:t>
      </w:r>
      <w:proofErr w:type="spellStart"/>
      <w:r w:rsidRPr="00CC7D0F">
        <w:rPr>
          <w:sz w:val="28"/>
          <w:szCs w:val="28"/>
        </w:rPr>
        <w:t>ретінде</w:t>
      </w:r>
      <w:proofErr w:type="spellEnd"/>
      <w:r w:rsidRPr="00CC7D0F">
        <w:rPr>
          <w:sz w:val="28"/>
          <w:szCs w:val="28"/>
        </w:rPr>
        <w:t xml:space="preserve"> </w:t>
      </w:r>
      <w:proofErr w:type="spellStart"/>
      <w:r w:rsidRPr="00CC7D0F">
        <w:rPr>
          <w:sz w:val="28"/>
          <w:szCs w:val="28"/>
        </w:rPr>
        <w:t>қалыптасады</w:t>
      </w:r>
      <w:proofErr w:type="spellEnd"/>
      <w:r w:rsidRPr="00CC7D0F">
        <w:rPr>
          <w:sz w:val="28"/>
          <w:szCs w:val="28"/>
        </w:rPr>
        <w:t xml:space="preserve"> [14</w:t>
      </w:r>
      <w:r w:rsidR="00A20DAE">
        <w:rPr>
          <w:sz w:val="28"/>
          <w:szCs w:val="28"/>
        </w:rPr>
        <w:t>6</w:t>
      </w:r>
      <w:r w:rsidRPr="00CC7D0F">
        <w:rPr>
          <w:sz w:val="28"/>
          <w:szCs w:val="28"/>
        </w:rPr>
        <w:t>].</w:t>
      </w:r>
    </w:p>
    <w:p w14:paraId="16922C71" w14:textId="3E58C320" w:rsidR="00EE688C" w:rsidRPr="00CC7D0F" w:rsidRDefault="00EE688C" w:rsidP="00DD2D45">
      <w:pPr>
        <w:pStyle w:val="a4"/>
        <w:spacing w:before="0" w:beforeAutospacing="0" w:after="0" w:afterAutospacing="0"/>
        <w:ind w:firstLine="567"/>
        <w:jc w:val="both"/>
        <w:rPr>
          <w:sz w:val="28"/>
          <w:szCs w:val="28"/>
        </w:rPr>
      </w:pPr>
      <w:proofErr w:type="spellStart"/>
      <w:r w:rsidRPr="00CC7D0F">
        <w:rPr>
          <w:sz w:val="28"/>
          <w:szCs w:val="28"/>
        </w:rPr>
        <w:t>Зерттеушілер</w:t>
      </w:r>
      <w:proofErr w:type="spellEnd"/>
      <w:r w:rsidRPr="00CC7D0F">
        <w:rPr>
          <w:sz w:val="28"/>
          <w:szCs w:val="28"/>
        </w:rPr>
        <w:t xml:space="preserve"> </w:t>
      </w:r>
      <w:proofErr w:type="spellStart"/>
      <w:r w:rsidRPr="00CC7D0F">
        <w:rPr>
          <w:sz w:val="28"/>
          <w:szCs w:val="28"/>
        </w:rPr>
        <w:t>қазақ</w:t>
      </w:r>
      <w:proofErr w:type="spellEnd"/>
      <w:r w:rsidRPr="00CC7D0F">
        <w:rPr>
          <w:sz w:val="28"/>
          <w:szCs w:val="28"/>
        </w:rPr>
        <w:t xml:space="preserve"> </w:t>
      </w:r>
      <w:proofErr w:type="spellStart"/>
      <w:r w:rsidRPr="00CC7D0F">
        <w:rPr>
          <w:sz w:val="28"/>
          <w:szCs w:val="28"/>
        </w:rPr>
        <w:t>тілін</w:t>
      </w:r>
      <w:proofErr w:type="spellEnd"/>
      <w:r w:rsidRPr="00CC7D0F">
        <w:rPr>
          <w:sz w:val="28"/>
          <w:szCs w:val="28"/>
        </w:rPr>
        <w:t xml:space="preserve"> </w:t>
      </w:r>
      <w:proofErr w:type="spellStart"/>
      <w:r w:rsidRPr="00CC7D0F">
        <w:rPr>
          <w:sz w:val="28"/>
          <w:szCs w:val="28"/>
        </w:rPr>
        <w:t>дамыта</w:t>
      </w:r>
      <w:proofErr w:type="spellEnd"/>
      <w:r w:rsidRPr="00CC7D0F">
        <w:rPr>
          <w:sz w:val="28"/>
          <w:szCs w:val="28"/>
        </w:rPr>
        <w:t xml:space="preserve"> </w:t>
      </w:r>
      <w:proofErr w:type="spellStart"/>
      <w:r w:rsidRPr="00CC7D0F">
        <w:rPr>
          <w:sz w:val="28"/>
          <w:szCs w:val="28"/>
        </w:rPr>
        <w:t>оқытудың</w:t>
      </w:r>
      <w:proofErr w:type="spellEnd"/>
      <w:r w:rsidRPr="00CC7D0F">
        <w:rPr>
          <w:sz w:val="28"/>
          <w:szCs w:val="28"/>
        </w:rPr>
        <w:t xml:space="preserve"> </w:t>
      </w:r>
      <w:proofErr w:type="spellStart"/>
      <w:r w:rsidRPr="00CC7D0F">
        <w:rPr>
          <w:sz w:val="28"/>
          <w:szCs w:val="28"/>
        </w:rPr>
        <w:t>тиімділігін</w:t>
      </w:r>
      <w:proofErr w:type="spellEnd"/>
      <w:r w:rsidRPr="00CC7D0F">
        <w:rPr>
          <w:sz w:val="28"/>
          <w:szCs w:val="28"/>
        </w:rPr>
        <w:t xml:space="preserve"> </w:t>
      </w:r>
      <w:proofErr w:type="spellStart"/>
      <w:r w:rsidRPr="00CC7D0F">
        <w:rPr>
          <w:sz w:val="28"/>
          <w:szCs w:val="28"/>
        </w:rPr>
        <w:t>бір</w:t>
      </w:r>
      <w:proofErr w:type="spellEnd"/>
      <w:r w:rsidRPr="00CC7D0F">
        <w:rPr>
          <w:sz w:val="28"/>
          <w:szCs w:val="28"/>
        </w:rPr>
        <w:t xml:space="preserve"> </w:t>
      </w:r>
      <w:proofErr w:type="spellStart"/>
      <w:r w:rsidRPr="00CC7D0F">
        <w:rPr>
          <w:sz w:val="28"/>
          <w:szCs w:val="28"/>
        </w:rPr>
        <w:t>ауы</w:t>
      </w:r>
      <w:r w:rsidR="00F81ABE" w:rsidRPr="00CC7D0F">
        <w:rPr>
          <w:sz w:val="28"/>
          <w:szCs w:val="28"/>
        </w:rPr>
        <w:t>здан</w:t>
      </w:r>
      <w:proofErr w:type="spellEnd"/>
      <w:r w:rsidR="00F81ABE" w:rsidRPr="00CC7D0F">
        <w:rPr>
          <w:sz w:val="28"/>
          <w:szCs w:val="28"/>
        </w:rPr>
        <w:t xml:space="preserve"> </w:t>
      </w:r>
      <w:proofErr w:type="spellStart"/>
      <w:r w:rsidR="00F81ABE" w:rsidRPr="00CC7D0F">
        <w:rPr>
          <w:sz w:val="28"/>
          <w:szCs w:val="28"/>
        </w:rPr>
        <w:t>мойындайды</w:t>
      </w:r>
      <w:proofErr w:type="spellEnd"/>
      <w:r w:rsidR="00F81ABE" w:rsidRPr="00CC7D0F">
        <w:rPr>
          <w:sz w:val="28"/>
          <w:szCs w:val="28"/>
        </w:rPr>
        <w:t xml:space="preserve">. Осы </w:t>
      </w:r>
      <w:proofErr w:type="spellStart"/>
      <w:r w:rsidR="00F81ABE" w:rsidRPr="00CC7D0F">
        <w:rPr>
          <w:sz w:val="28"/>
          <w:szCs w:val="28"/>
        </w:rPr>
        <w:t>тұрғыда</w:t>
      </w:r>
      <w:proofErr w:type="spellEnd"/>
      <w:r w:rsidR="00F81ABE" w:rsidRPr="00CC7D0F">
        <w:rPr>
          <w:sz w:val="28"/>
          <w:szCs w:val="28"/>
        </w:rPr>
        <w:t xml:space="preserve"> </w:t>
      </w:r>
      <w:proofErr w:type="spellStart"/>
      <w:r w:rsidR="00F81ABE" w:rsidRPr="00CC7D0F">
        <w:rPr>
          <w:sz w:val="28"/>
          <w:szCs w:val="28"/>
        </w:rPr>
        <w:t>Б.</w:t>
      </w:r>
      <w:r w:rsidRPr="00CC7D0F">
        <w:rPr>
          <w:sz w:val="28"/>
          <w:szCs w:val="28"/>
        </w:rPr>
        <w:t>Тұрғынбаева</w:t>
      </w:r>
      <w:proofErr w:type="spellEnd"/>
      <w:r w:rsidRPr="00CC7D0F">
        <w:rPr>
          <w:sz w:val="28"/>
          <w:szCs w:val="28"/>
        </w:rPr>
        <w:t xml:space="preserve"> «</w:t>
      </w:r>
      <w:proofErr w:type="spellStart"/>
      <w:r w:rsidRPr="00CC7D0F">
        <w:rPr>
          <w:sz w:val="28"/>
          <w:szCs w:val="28"/>
        </w:rPr>
        <w:t>Дамыта</w:t>
      </w:r>
      <w:proofErr w:type="spellEnd"/>
      <w:r w:rsidRPr="00CC7D0F">
        <w:rPr>
          <w:sz w:val="28"/>
          <w:szCs w:val="28"/>
        </w:rPr>
        <w:t xml:space="preserve"> </w:t>
      </w:r>
      <w:proofErr w:type="spellStart"/>
      <w:r w:rsidRPr="00CC7D0F">
        <w:rPr>
          <w:sz w:val="28"/>
          <w:szCs w:val="28"/>
        </w:rPr>
        <w:t>оқыту</w:t>
      </w:r>
      <w:proofErr w:type="spellEnd"/>
      <w:r w:rsidRPr="00CC7D0F">
        <w:rPr>
          <w:sz w:val="28"/>
          <w:szCs w:val="28"/>
        </w:rPr>
        <w:t xml:space="preserve"> </w:t>
      </w:r>
      <w:proofErr w:type="spellStart"/>
      <w:r w:rsidRPr="00CC7D0F">
        <w:rPr>
          <w:sz w:val="28"/>
          <w:szCs w:val="28"/>
        </w:rPr>
        <w:t>технологиялары</w:t>
      </w:r>
      <w:proofErr w:type="spellEnd"/>
      <w:r w:rsidRPr="00CC7D0F">
        <w:rPr>
          <w:sz w:val="28"/>
          <w:szCs w:val="28"/>
        </w:rPr>
        <w:t xml:space="preserve">» </w:t>
      </w:r>
      <w:proofErr w:type="spellStart"/>
      <w:r w:rsidRPr="00CC7D0F">
        <w:rPr>
          <w:sz w:val="28"/>
          <w:szCs w:val="28"/>
        </w:rPr>
        <w:t>еңбегінде</w:t>
      </w:r>
      <w:proofErr w:type="spellEnd"/>
      <w:r w:rsidRPr="00CC7D0F">
        <w:rPr>
          <w:sz w:val="28"/>
          <w:szCs w:val="28"/>
        </w:rPr>
        <w:t xml:space="preserve"> </w:t>
      </w:r>
      <w:proofErr w:type="spellStart"/>
      <w:r w:rsidRPr="00CC7D0F">
        <w:rPr>
          <w:sz w:val="28"/>
          <w:szCs w:val="28"/>
        </w:rPr>
        <w:t>дамыта</w:t>
      </w:r>
      <w:proofErr w:type="spellEnd"/>
      <w:r w:rsidRPr="00CC7D0F">
        <w:rPr>
          <w:sz w:val="28"/>
          <w:szCs w:val="28"/>
        </w:rPr>
        <w:t xml:space="preserve"> </w:t>
      </w:r>
      <w:proofErr w:type="spellStart"/>
      <w:r w:rsidRPr="00CC7D0F">
        <w:rPr>
          <w:sz w:val="28"/>
          <w:szCs w:val="28"/>
        </w:rPr>
        <w:t>оқытуды</w:t>
      </w:r>
      <w:proofErr w:type="spellEnd"/>
      <w:r w:rsidRPr="00CC7D0F">
        <w:rPr>
          <w:sz w:val="28"/>
          <w:szCs w:val="28"/>
        </w:rPr>
        <w:t xml:space="preserve"> </w:t>
      </w:r>
      <w:proofErr w:type="spellStart"/>
      <w:r w:rsidRPr="00CC7D0F">
        <w:rPr>
          <w:sz w:val="28"/>
          <w:szCs w:val="28"/>
        </w:rPr>
        <w:t>сабақтағы</w:t>
      </w:r>
      <w:proofErr w:type="spellEnd"/>
      <w:r w:rsidRPr="00CC7D0F">
        <w:rPr>
          <w:sz w:val="28"/>
          <w:szCs w:val="28"/>
        </w:rPr>
        <w:t xml:space="preserve"> </w:t>
      </w:r>
      <w:proofErr w:type="spellStart"/>
      <w:r w:rsidRPr="00CC7D0F">
        <w:rPr>
          <w:sz w:val="28"/>
          <w:szCs w:val="28"/>
        </w:rPr>
        <w:t>ерекше</w:t>
      </w:r>
      <w:proofErr w:type="spellEnd"/>
      <w:r w:rsidRPr="00CC7D0F">
        <w:rPr>
          <w:sz w:val="28"/>
          <w:szCs w:val="28"/>
        </w:rPr>
        <w:t xml:space="preserve"> </w:t>
      </w:r>
      <w:proofErr w:type="spellStart"/>
      <w:r w:rsidRPr="00CC7D0F">
        <w:rPr>
          <w:sz w:val="28"/>
          <w:szCs w:val="28"/>
        </w:rPr>
        <w:t>психологиялық</w:t>
      </w:r>
      <w:proofErr w:type="spellEnd"/>
      <w:r w:rsidRPr="00CC7D0F">
        <w:rPr>
          <w:sz w:val="28"/>
          <w:szCs w:val="28"/>
        </w:rPr>
        <w:t xml:space="preserve"> </w:t>
      </w:r>
      <w:proofErr w:type="spellStart"/>
      <w:r w:rsidRPr="00CC7D0F">
        <w:rPr>
          <w:sz w:val="28"/>
          <w:szCs w:val="28"/>
        </w:rPr>
        <w:t>ахуалмен</w:t>
      </w:r>
      <w:proofErr w:type="spellEnd"/>
      <w:r w:rsidRPr="00CC7D0F">
        <w:rPr>
          <w:sz w:val="28"/>
          <w:szCs w:val="28"/>
        </w:rPr>
        <w:t xml:space="preserve"> </w:t>
      </w:r>
      <w:proofErr w:type="spellStart"/>
      <w:r w:rsidRPr="00CC7D0F">
        <w:rPr>
          <w:sz w:val="28"/>
          <w:szCs w:val="28"/>
        </w:rPr>
        <w:t>және</w:t>
      </w:r>
      <w:proofErr w:type="spellEnd"/>
      <w:r w:rsidRPr="00CC7D0F">
        <w:rPr>
          <w:sz w:val="28"/>
          <w:szCs w:val="28"/>
        </w:rPr>
        <w:t xml:space="preserve"> </w:t>
      </w:r>
      <w:proofErr w:type="spellStart"/>
      <w:r w:rsidRPr="00CC7D0F">
        <w:rPr>
          <w:sz w:val="28"/>
          <w:szCs w:val="28"/>
        </w:rPr>
        <w:t>мұғалім</w:t>
      </w:r>
      <w:proofErr w:type="spellEnd"/>
      <w:r w:rsidRPr="00CC7D0F">
        <w:rPr>
          <w:sz w:val="28"/>
          <w:szCs w:val="28"/>
        </w:rPr>
        <w:t xml:space="preserve"> мен </w:t>
      </w:r>
      <w:proofErr w:type="spellStart"/>
      <w:r w:rsidRPr="00CC7D0F">
        <w:rPr>
          <w:sz w:val="28"/>
          <w:szCs w:val="28"/>
        </w:rPr>
        <w:t>оқушы</w:t>
      </w:r>
      <w:proofErr w:type="spellEnd"/>
      <w:r w:rsidRPr="00CC7D0F">
        <w:rPr>
          <w:sz w:val="28"/>
          <w:szCs w:val="28"/>
        </w:rPr>
        <w:t xml:space="preserve"> </w:t>
      </w:r>
      <w:proofErr w:type="spellStart"/>
      <w:r w:rsidRPr="00CC7D0F">
        <w:rPr>
          <w:sz w:val="28"/>
          <w:szCs w:val="28"/>
        </w:rPr>
        <w:t>арасындағы</w:t>
      </w:r>
      <w:proofErr w:type="spellEnd"/>
      <w:r w:rsidRPr="00CC7D0F">
        <w:rPr>
          <w:sz w:val="28"/>
          <w:szCs w:val="28"/>
        </w:rPr>
        <w:t xml:space="preserve"> </w:t>
      </w:r>
      <w:proofErr w:type="spellStart"/>
      <w:r w:rsidRPr="00CC7D0F">
        <w:rPr>
          <w:sz w:val="28"/>
          <w:szCs w:val="28"/>
        </w:rPr>
        <w:t>жаңа</w:t>
      </w:r>
      <w:proofErr w:type="spellEnd"/>
      <w:r w:rsidRPr="00CC7D0F">
        <w:rPr>
          <w:sz w:val="28"/>
          <w:szCs w:val="28"/>
        </w:rPr>
        <w:t xml:space="preserve"> </w:t>
      </w:r>
      <w:proofErr w:type="spellStart"/>
      <w:r w:rsidRPr="00CC7D0F">
        <w:rPr>
          <w:sz w:val="28"/>
          <w:szCs w:val="28"/>
        </w:rPr>
        <w:t>типтегі</w:t>
      </w:r>
      <w:proofErr w:type="spellEnd"/>
      <w:r w:rsidRPr="00CC7D0F">
        <w:rPr>
          <w:sz w:val="28"/>
          <w:szCs w:val="28"/>
        </w:rPr>
        <w:t xml:space="preserve"> </w:t>
      </w:r>
      <w:proofErr w:type="spellStart"/>
      <w:r w:rsidRPr="00CC7D0F">
        <w:rPr>
          <w:sz w:val="28"/>
          <w:szCs w:val="28"/>
        </w:rPr>
        <w:t>қарым-қатынаспен</w:t>
      </w:r>
      <w:proofErr w:type="spellEnd"/>
      <w:r w:rsidRPr="00CC7D0F">
        <w:rPr>
          <w:sz w:val="28"/>
          <w:szCs w:val="28"/>
        </w:rPr>
        <w:t xml:space="preserve"> </w:t>
      </w:r>
      <w:proofErr w:type="spellStart"/>
      <w:r w:rsidRPr="00CC7D0F">
        <w:rPr>
          <w:sz w:val="28"/>
          <w:szCs w:val="28"/>
        </w:rPr>
        <w:t>байланыстырады</w:t>
      </w:r>
      <w:proofErr w:type="spellEnd"/>
      <w:r w:rsidRPr="00CC7D0F">
        <w:rPr>
          <w:sz w:val="28"/>
          <w:szCs w:val="28"/>
        </w:rPr>
        <w:t xml:space="preserve">. </w:t>
      </w:r>
      <w:proofErr w:type="spellStart"/>
      <w:r w:rsidRPr="00CC7D0F">
        <w:rPr>
          <w:sz w:val="28"/>
          <w:szCs w:val="28"/>
        </w:rPr>
        <w:t>Ғалым</w:t>
      </w:r>
      <w:proofErr w:type="spellEnd"/>
      <w:r w:rsidRPr="00CC7D0F">
        <w:rPr>
          <w:sz w:val="28"/>
          <w:szCs w:val="28"/>
        </w:rPr>
        <w:t xml:space="preserve"> </w:t>
      </w:r>
      <w:proofErr w:type="spellStart"/>
      <w:r w:rsidRPr="00CC7D0F">
        <w:rPr>
          <w:sz w:val="28"/>
          <w:szCs w:val="28"/>
        </w:rPr>
        <w:t>мұғалімнің</w:t>
      </w:r>
      <w:proofErr w:type="spellEnd"/>
      <w:r w:rsidRPr="00CC7D0F">
        <w:rPr>
          <w:sz w:val="28"/>
          <w:szCs w:val="28"/>
        </w:rPr>
        <w:t xml:space="preserve"> </w:t>
      </w:r>
      <w:proofErr w:type="spellStart"/>
      <w:r w:rsidRPr="00CC7D0F">
        <w:rPr>
          <w:sz w:val="28"/>
          <w:szCs w:val="28"/>
        </w:rPr>
        <w:t>рөлі</w:t>
      </w:r>
      <w:proofErr w:type="spellEnd"/>
      <w:r w:rsidRPr="00CC7D0F">
        <w:rPr>
          <w:sz w:val="28"/>
          <w:szCs w:val="28"/>
        </w:rPr>
        <w:t xml:space="preserve"> </w:t>
      </w:r>
      <w:proofErr w:type="spellStart"/>
      <w:r w:rsidRPr="00CC7D0F">
        <w:rPr>
          <w:sz w:val="28"/>
          <w:szCs w:val="28"/>
        </w:rPr>
        <w:t>дайын</w:t>
      </w:r>
      <w:proofErr w:type="spellEnd"/>
      <w:r w:rsidRPr="00CC7D0F">
        <w:rPr>
          <w:sz w:val="28"/>
          <w:szCs w:val="28"/>
        </w:rPr>
        <w:t xml:space="preserve"> </w:t>
      </w:r>
      <w:proofErr w:type="spellStart"/>
      <w:r w:rsidRPr="00CC7D0F">
        <w:rPr>
          <w:sz w:val="28"/>
          <w:szCs w:val="28"/>
        </w:rPr>
        <w:t>білімді</w:t>
      </w:r>
      <w:proofErr w:type="spellEnd"/>
      <w:r w:rsidRPr="00CC7D0F">
        <w:rPr>
          <w:sz w:val="28"/>
          <w:szCs w:val="28"/>
        </w:rPr>
        <w:t xml:space="preserve"> </w:t>
      </w:r>
      <w:proofErr w:type="spellStart"/>
      <w:r w:rsidRPr="00CC7D0F">
        <w:rPr>
          <w:sz w:val="28"/>
          <w:szCs w:val="28"/>
        </w:rPr>
        <w:t>жеткізуші</w:t>
      </w:r>
      <w:proofErr w:type="spellEnd"/>
      <w:r w:rsidRPr="00CC7D0F">
        <w:rPr>
          <w:sz w:val="28"/>
          <w:szCs w:val="28"/>
        </w:rPr>
        <w:t xml:space="preserve"> не тек </w:t>
      </w:r>
      <w:proofErr w:type="spellStart"/>
      <w:r w:rsidRPr="00CC7D0F">
        <w:rPr>
          <w:sz w:val="28"/>
          <w:szCs w:val="28"/>
        </w:rPr>
        <w:t>бақылаушы</w:t>
      </w:r>
      <w:proofErr w:type="spellEnd"/>
      <w:r w:rsidRPr="00CC7D0F">
        <w:rPr>
          <w:sz w:val="28"/>
          <w:szCs w:val="28"/>
        </w:rPr>
        <w:t xml:space="preserve"> </w:t>
      </w:r>
      <w:proofErr w:type="spellStart"/>
      <w:r w:rsidRPr="00CC7D0F">
        <w:rPr>
          <w:sz w:val="28"/>
          <w:szCs w:val="28"/>
        </w:rPr>
        <w:t>емес</w:t>
      </w:r>
      <w:proofErr w:type="spellEnd"/>
      <w:r w:rsidRPr="00CC7D0F">
        <w:rPr>
          <w:sz w:val="28"/>
          <w:szCs w:val="28"/>
        </w:rPr>
        <w:t xml:space="preserve">, </w:t>
      </w:r>
      <w:proofErr w:type="spellStart"/>
      <w:r w:rsidRPr="00CC7D0F">
        <w:rPr>
          <w:sz w:val="28"/>
          <w:szCs w:val="28"/>
        </w:rPr>
        <w:t>керісінше</w:t>
      </w:r>
      <w:proofErr w:type="spellEnd"/>
      <w:r w:rsidRPr="00CC7D0F">
        <w:rPr>
          <w:sz w:val="28"/>
          <w:szCs w:val="28"/>
        </w:rPr>
        <w:t xml:space="preserve">, </w:t>
      </w:r>
      <w:proofErr w:type="spellStart"/>
      <w:r w:rsidRPr="00CC7D0F">
        <w:rPr>
          <w:sz w:val="28"/>
          <w:szCs w:val="28"/>
        </w:rPr>
        <w:t>танымдық</w:t>
      </w:r>
      <w:proofErr w:type="spellEnd"/>
      <w:r w:rsidRPr="00CC7D0F">
        <w:rPr>
          <w:sz w:val="28"/>
          <w:szCs w:val="28"/>
        </w:rPr>
        <w:t xml:space="preserve"> </w:t>
      </w:r>
      <w:proofErr w:type="spellStart"/>
      <w:r w:rsidRPr="00CC7D0F">
        <w:rPr>
          <w:sz w:val="28"/>
          <w:szCs w:val="28"/>
        </w:rPr>
        <w:t>іс-әрекетті</w:t>
      </w:r>
      <w:proofErr w:type="spellEnd"/>
      <w:r w:rsidRPr="00CC7D0F">
        <w:rPr>
          <w:sz w:val="28"/>
          <w:szCs w:val="28"/>
        </w:rPr>
        <w:t xml:space="preserve"> </w:t>
      </w:r>
      <w:proofErr w:type="spellStart"/>
      <w:r w:rsidRPr="00CC7D0F">
        <w:rPr>
          <w:sz w:val="28"/>
          <w:szCs w:val="28"/>
        </w:rPr>
        <w:t>ұйымдастыратын</w:t>
      </w:r>
      <w:proofErr w:type="spellEnd"/>
      <w:r w:rsidRPr="00CC7D0F">
        <w:rPr>
          <w:sz w:val="28"/>
          <w:szCs w:val="28"/>
        </w:rPr>
        <w:t xml:space="preserve">, </w:t>
      </w:r>
      <w:proofErr w:type="spellStart"/>
      <w:r w:rsidRPr="00CC7D0F">
        <w:rPr>
          <w:sz w:val="28"/>
          <w:szCs w:val="28"/>
        </w:rPr>
        <w:t>ұжымдық</w:t>
      </w:r>
      <w:proofErr w:type="spellEnd"/>
      <w:r w:rsidRPr="00CC7D0F">
        <w:rPr>
          <w:sz w:val="28"/>
          <w:szCs w:val="28"/>
        </w:rPr>
        <w:t xml:space="preserve"> </w:t>
      </w:r>
      <w:proofErr w:type="spellStart"/>
      <w:r w:rsidRPr="00CC7D0F">
        <w:rPr>
          <w:sz w:val="28"/>
          <w:szCs w:val="28"/>
        </w:rPr>
        <w:t>жұмыстың</w:t>
      </w:r>
      <w:proofErr w:type="spellEnd"/>
      <w:r w:rsidRPr="00CC7D0F">
        <w:rPr>
          <w:sz w:val="28"/>
          <w:szCs w:val="28"/>
        </w:rPr>
        <w:t xml:space="preserve"> </w:t>
      </w:r>
      <w:proofErr w:type="spellStart"/>
      <w:r w:rsidRPr="00CC7D0F">
        <w:rPr>
          <w:sz w:val="28"/>
          <w:szCs w:val="28"/>
        </w:rPr>
        <w:t>жетекшісі</w:t>
      </w:r>
      <w:proofErr w:type="spellEnd"/>
      <w:r w:rsidRPr="00CC7D0F">
        <w:rPr>
          <w:sz w:val="28"/>
          <w:szCs w:val="28"/>
        </w:rPr>
        <w:t xml:space="preserve"> </w:t>
      </w:r>
      <w:proofErr w:type="spellStart"/>
      <w:r w:rsidRPr="00CC7D0F">
        <w:rPr>
          <w:sz w:val="28"/>
          <w:szCs w:val="28"/>
        </w:rPr>
        <w:t>болуы</w:t>
      </w:r>
      <w:proofErr w:type="spellEnd"/>
      <w:r w:rsidRPr="00CC7D0F">
        <w:rPr>
          <w:sz w:val="28"/>
          <w:szCs w:val="28"/>
        </w:rPr>
        <w:t xml:space="preserve"> </w:t>
      </w:r>
      <w:proofErr w:type="spellStart"/>
      <w:r w:rsidRPr="00CC7D0F">
        <w:rPr>
          <w:sz w:val="28"/>
          <w:szCs w:val="28"/>
        </w:rPr>
        <w:t>тиіс</w:t>
      </w:r>
      <w:proofErr w:type="spellEnd"/>
      <w:r w:rsidRPr="00CC7D0F">
        <w:rPr>
          <w:sz w:val="28"/>
          <w:szCs w:val="28"/>
        </w:rPr>
        <w:t xml:space="preserve"> </w:t>
      </w:r>
      <w:proofErr w:type="spellStart"/>
      <w:r w:rsidRPr="00CC7D0F">
        <w:rPr>
          <w:sz w:val="28"/>
          <w:szCs w:val="28"/>
        </w:rPr>
        <w:t>екенін</w:t>
      </w:r>
      <w:proofErr w:type="spellEnd"/>
      <w:r w:rsidRPr="00CC7D0F">
        <w:rPr>
          <w:sz w:val="28"/>
          <w:szCs w:val="28"/>
        </w:rPr>
        <w:t xml:space="preserve"> </w:t>
      </w:r>
      <w:proofErr w:type="spellStart"/>
      <w:r w:rsidRPr="00CC7D0F">
        <w:rPr>
          <w:sz w:val="28"/>
          <w:szCs w:val="28"/>
        </w:rPr>
        <w:t>атап</w:t>
      </w:r>
      <w:proofErr w:type="spellEnd"/>
      <w:r w:rsidRPr="00CC7D0F">
        <w:rPr>
          <w:sz w:val="28"/>
          <w:szCs w:val="28"/>
        </w:rPr>
        <w:t xml:space="preserve"> </w:t>
      </w:r>
      <w:proofErr w:type="spellStart"/>
      <w:r w:rsidRPr="00CC7D0F">
        <w:rPr>
          <w:sz w:val="28"/>
          <w:szCs w:val="28"/>
        </w:rPr>
        <w:t>өтеді</w:t>
      </w:r>
      <w:proofErr w:type="spellEnd"/>
      <w:r w:rsidRPr="00CC7D0F">
        <w:rPr>
          <w:sz w:val="28"/>
          <w:szCs w:val="28"/>
        </w:rPr>
        <w:t xml:space="preserve">. </w:t>
      </w:r>
      <w:proofErr w:type="spellStart"/>
      <w:r w:rsidRPr="00CC7D0F">
        <w:rPr>
          <w:sz w:val="28"/>
          <w:szCs w:val="28"/>
        </w:rPr>
        <w:t>Осындай</w:t>
      </w:r>
      <w:proofErr w:type="spellEnd"/>
      <w:r w:rsidRPr="00CC7D0F">
        <w:rPr>
          <w:sz w:val="28"/>
          <w:szCs w:val="28"/>
        </w:rPr>
        <w:t xml:space="preserve"> </w:t>
      </w:r>
      <w:proofErr w:type="spellStart"/>
      <w:r w:rsidRPr="00CC7D0F">
        <w:rPr>
          <w:sz w:val="28"/>
          <w:szCs w:val="28"/>
        </w:rPr>
        <w:t>оқыту</w:t>
      </w:r>
      <w:proofErr w:type="spellEnd"/>
      <w:r w:rsidRPr="00CC7D0F">
        <w:rPr>
          <w:sz w:val="28"/>
          <w:szCs w:val="28"/>
        </w:rPr>
        <w:t xml:space="preserve"> </w:t>
      </w:r>
      <w:proofErr w:type="spellStart"/>
      <w:r w:rsidRPr="00CC7D0F">
        <w:rPr>
          <w:sz w:val="28"/>
          <w:szCs w:val="28"/>
        </w:rPr>
        <w:t>ғана</w:t>
      </w:r>
      <w:proofErr w:type="spellEnd"/>
      <w:r w:rsidRPr="00CC7D0F">
        <w:rPr>
          <w:sz w:val="28"/>
          <w:szCs w:val="28"/>
        </w:rPr>
        <w:t xml:space="preserve"> </w:t>
      </w:r>
      <w:proofErr w:type="spellStart"/>
      <w:r w:rsidRPr="00CC7D0F">
        <w:rPr>
          <w:sz w:val="28"/>
          <w:szCs w:val="28"/>
        </w:rPr>
        <w:t>оқушының</w:t>
      </w:r>
      <w:proofErr w:type="spellEnd"/>
      <w:r w:rsidRPr="00CC7D0F">
        <w:rPr>
          <w:sz w:val="28"/>
          <w:szCs w:val="28"/>
        </w:rPr>
        <w:t xml:space="preserve"> </w:t>
      </w:r>
      <w:proofErr w:type="spellStart"/>
      <w:r w:rsidRPr="00CC7D0F">
        <w:rPr>
          <w:sz w:val="28"/>
          <w:szCs w:val="28"/>
        </w:rPr>
        <w:t>интеллектуалдық</w:t>
      </w:r>
      <w:proofErr w:type="spellEnd"/>
      <w:r w:rsidRPr="00CC7D0F">
        <w:rPr>
          <w:sz w:val="28"/>
          <w:szCs w:val="28"/>
        </w:rPr>
        <w:t xml:space="preserve"> </w:t>
      </w:r>
      <w:proofErr w:type="spellStart"/>
      <w:r w:rsidRPr="00CC7D0F">
        <w:rPr>
          <w:sz w:val="28"/>
          <w:szCs w:val="28"/>
        </w:rPr>
        <w:t>әлеуетін</w:t>
      </w:r>
      <w:proofErr w:type="spellEnd"/>
      <w:r w:rsidRPr="00CC7D0F">
        <w:rPr>
          <w:sz w:val="28"/>
          <w:szCs w:val="28"/>
        </w:rPr>
        <w:t xml:space="preserve"> </w:t>
      </w:r>
      <w:proofErr w:type="spellStart"/>
      <w:r w:rsidRPr="00CC7D0F">
        <w:rPr>
          <w:sz w:val="28"/>
          <w:szCs w:val="28"/>
        </w:rPr>
        <w:t>ашып</w:t>
      </w:r>
      <w:proofErr w:type="spellEnd"/>
      <w:r w:rsidRPr="00CC7D0F">
        <w:rPr>
          <w:sz w:val="28"/>
          <w:szCs w:val="28"/>
        </w:rPr>
        <w:t xml:space="preserve">, </w:t>
      </w:r>
      <w:proofErr w:type="spellStart"/>
      <w:r w:rsidRPr="00CC7D0F">
        <w:rPr>
          <w:sz w:val="28"/>
          <w:szCs w:val="28"/>
        </w:rPr>
        <w:t>шығармашылық</w:t>
      </w:r>
      <w:proofErr w:type="spellEnd"/>
      <w:r w:rsidRPr="00CC7D0F">
        <w:rPr>
          <w:sz w:val="28"/>
          <w:szCs w:val="28"/>
        </w:rPr>
        <w:t xml:space="preserve"> </w:t>
      </w:r>
      <w:proofErr w:type="spellStart"/>
      <w:r w:rsidRPr="00CC7D0F">
        <w:rPr>
          <w:sz w:val="28"/>
          <w:szCs w:val="28"/>
        </w:rPr>
        <w:t>қабілеттерін</w:t>
      </w:r>
      <w:proofErr w:type="spellEnd"/>
      <w:r w:rsidRPr="00CC7D0F">
        <w:rPr>
          <w:sz w:val="28"/>
          <w:szCs w:val="28"/>
        </w:rPr>
        <w:t xml:space="preserve"> </w:t>
      </w:r>
      <w:proofErr w:type="spellStart"/>
      <w:r w:rsidRPr="00CC7D0F">
        <w:rPr>
          <w:sz w:val="28"/>
          <w:szCs w:val="28"/>
        </w:rPr>
        <w:t>дамытуға</w:t>
      </w:r>
      <w:proofErr w:type="spellEnd"/>
      <w:r w:rsidRPr="00CC7D0F">
        <w:rPr>
          <w:sz w:val="28"/>
          <w:szCs w:val="28"/>
        </w:rPr>
        <w:t xml:space="preserve"> </w:t>
      </w:r>
      <w:proofErr w:type="spellStart"/>
      <w:r w:rsidRPr="00CC7D0F">
        <w:rPr>
          <w:sz w:val="28"/>
          <w:szCs w:val="28"/>
        </w:rPr>
        <w:t>жағдай</w:t>
      </w:r>
      <w:proofErr w:type="spellEnd"/>
      <w:r w:rsidRPr="00CC7D0F">
        <w:rPr>
          <w:sz w:val="28"/>
          <w:szCs w:val="28"/>
        </w:rPr>
        <w:t xml:space="preserve"> </w:t>
      </w:r>
      <w:proofErr w:type="spellStart"/>
      <w:r w:rsidRPr="00CC7D0F">
        <w:rPr>
          <w:sz w:val="28"/>
          <w:szCs w:val="28"/>
        </w:rPr>
        <w:t>жасайды</w:t>
      </w:r>
      <w:proofErr w:type="spellEnd"/>
      <w:r w:rsidRPr="00CC7D0F">
        <w:rPr>
          <w:sz w:val="28"/>
          <w:szCs w:val="28"/>
        </w:rPr>
        <w:t xml:space="preserve"> </w:t>
      </w:r>
      <w:proofErr w:type="spellStart"/>
      <w:r w:rsidRPr="00CC7D0F">
        <w:rPr>
          <w:sz w:val="28"/>
          <w:szCs w:val="28"/>
        </w:rPr>
        <w:t>деп</w:t>
      </w:r>
      <w:proofErr w:type="spellEnd"/>
      <w:r w:rsidRPr="00CC7D0F">
        <w:rPr>
          <w:sz w:val="28"/>
          <w:szCs w:val="28"/>
        </w:rPr>
        <w:t xml:space="preserve"> </w:t>
      </w:r>
      <w:proofErr w:type="spellStart"/>
      <w:r w:rsidRPr="00CC7D0F">
        <w:rPr>
          <w:sz w:val="28"/>
          <w:szCs w:val="28"/>
        </w:rPr>
        <w:t>тұжырымдайды</w:t>
      </w:r>
      <w:proofErr w:type="spellEnd"/>
      <w:r w:rsidRPr="00CC7D0F">
        <w:rPr>
          <w:sz w:val="28"/>
          <w:szCs w:val="28"/>
        </w:rPr>
        <w:t xml:space="preserve"> [14</w:t>
      </w:r>
      <w:r w:rsidR="00A20DAE">
        <w:rPr>
          <w:sz w:val="28"/>
          <w:szCs w:val="28"/>
        </w:rPr>
        <w:t>7</w:t>
      </w:r>
      <w:r w:rsidRPr="00CC7D0F">
        <w:rPr>
          <w:sz w:val="28"/>
          <w:szCs w:val="28"/>
        </w:rPr>
        <w:t>].</w:t>
      </w:r>
    </w:p>
    <w:p w14:paraId="00BFAE6A" w14:textId="2A375D16" w:rsidR="00EE688C" w:rsidRPr="00CC7D0F" w:rsidRDefault="00CD1EE4" w:rsidP="00DD2D45">
      <w:pPr>
        <w:pStyle w:val="a4"/>
        <w:spacing w:before="0" w:beforeAutospacing="0" w:after="0" w:afterAutospacing="0"/>
        <w:ind w:firstLine="567"/>
        <w:jc w:val="both"/>
        <w:rPr>
          <w:sz w:val="28"/>
          <w:szCs w:val="28"/>
        </w:rPr>
      </w:pPr>
      <w:r w:rsidRPr="00CC7D0F">
        <w:rPr>
          <w:sz w:val="28"/>
          <w:szCs w:val="28"/>
        </w:rPr>
        <w:t xml:space="preserve">Ал </w:t>
      </w:r>
      <w:proofErr w:type="spellStart"/>
      <w:r w:rsidRPr="00CC7D0F">
        <w:rPr>
          <w:sz w:val="28"/>
          <w:szCs w:val="28"/>
        </w:rPr>
        <w:t>Ж.</w:t>
      </w:r>
      <w:r w:rsidR="00EE688C" w:rsidRPr="00CC7D0F">
        <w:rPr>
          <w:sz w:val="28"/>
          <w:szCs w:val="28"/>
        </w:rPr>
        <w:t>Нұржанова</w:t>
      </w:r>
      <w:proofErr w:type="spellEnd"/>
      <w:r w:rsidR="00EE688C" w:rsidRPr="00CC7D0F">
        <w:rPr>
          <w:sz w:val="28"/>
          <w:szCs w:val="28"/>
        </w:rPr>
        <w:t xml:space="preserve"> </w:t>
      </w:r>
      <w:proofErr w:type="spellStart"/>
      <w:r w:rsidR="00EE688C" w:rsidRPr="00CC7D0F">
        <w:rPr>
          <w:sz w:val="28"/>
          <w:szCs w:val="28"/>
        </w:rPr>
        <w:t>мұғалімнің</w:t>
      </w:r>
      <w:proofErr w:type="spellEnd"/>
      <w:r w:rsidR="00EE688C" w:rsidRPr="00CC7D0F">
        <w:rPr>
          <w:sz w:val="28"/>
          <w:szCs w:val="28"/>
        </w:rPr>
        <w:t xml:space="preserve"> </w:t>
      </w:r>
      <w:proofErr w:type="spellStart"/>
      <w:r w:rsidR="00EE688C" w:rsidRPr="00CC7D0F">
        <w:rPr>
          <w:sz w:val="28"/>
          <w:szCs w:val="28"/>
        </w:rPr>
        <w:t>сабақ</w:t>
      </w:r>
      <w:proofErr w:type="spellEnd"/>
      <w:r w:rsidR="00EE688C" w:rsidRPr="00CC7D0F">
        <w:rPr>
          <w:sz w:val="28"/>
          <w:szCs w:val="28"/>
        </w:rPr>
        <w:t xml:space="preserve"> </w:t>
      </w:r>
      <w:proofErr w:type="spellStart"/>
      <w:r w:rsidR="00EE688C" w:rsidRPr="00CC7D0F">
        <w:rPr>
          <w:sz w:val="28"/>
          <w:szCs w:val="28"/>
        </w:rPr>
        <w:t>барысында</w:t>
      </w:r>
      <w:proofErr w:type="spellEnd"/>
      <w:r w:rsidR="00EE688C" w:rsidRPr="00CC7D0F">
        <w:rPr>
          <w:sz w:val="28"/>
          <w:szCs w:val="28"/>
        </w:rPr>
        <w:t xml:space="preserve"> </w:t>
      </w:r>
      <w:proofErr w:type="spellStart"/>
      <w:r w:rsidR="00EE688C" w:rsidRPr="00CC7D0F">
        <w:rPr>
          <w:sz w:val="28"/>
          <w:szCs w:val="28"/>
        </w:rPr>
        <w:t>оқушының</w:t>
      </w:r>
      <w:proofErr w:type="spellEnd"/>
      <w:r w:rsidR="00EE688C" w:rsidRPr="00CC7D0F">
        <w:rPr>
          <w:sz w:val="28"/>
          <w:szCs w:val="28"/>
        </w:rPr>
        <w:t xml:space="preserve"> </w:t>
      </w:r>
      <w:proofErr w:type="spellStart"/>
      <w:r w:rsidR="00EE688C" w:rsidRPr="00CC7D0F">
        <w:rPr>
          <w:sz w:val="28"/>
          <w:szCs w:val="28"/>
        </w:rPr>
        <w:t>білімді</w:t>
      </w:r>
      <w:proofErr w:type="spellEnd"/>
      <w:r w:rsidR="00EE688C" w:rsidRPr="00CC7D0F">
        <w:rPr>
          <w:sz w:val="28"/>
          <w:szCs w:val="28"/>
        </w:rPr>
        <w:t xml:space="preserve"> </w:t>
      </w:r>
      <w:proofErr w:type="spellStart"/>
      <w:r w:rsidR="00EE688C" w:rsidRPr="00CC7D0F">
        <w:rPr>
          <w:sz w:val="28"/>
          <w:szCs w:val="28"/>
        </w:rPr>
        <w:t>қабылдау</w:t>
      </w:r>
      <w:proofErr w:type="spellEnd"/>
      <w:r w:rsidR="00EE688C" w:rsidRPr="00CC7D0F">
        <w:rPr>
          <w:sz w:val="28"/>
          <w:szCs w:val="28"/>
        </w:rPr>
        <w:t xml:space="preserve"> </w:t>
      </w:r>
      <w:proofErr w:type="spellStart"/>
      <w:r w:rsidR="00EE688C" w:rsidRPr="00CC7D0F">
        <w:rPr>
          <w:sz w:val="28"/>
          <w:szCs w:val="28"/>
        </w:rPr>
        <w:t>қабілетіне</w:t>
      </w:r>
      <w:proofErr w:type="spellEnd"/>
      <w:r w:rsidR="00EE688C" w:rsidRPr="00CC7D0F">
        <w:rPr>
          <w:sz w:val="28"/>
          <w:szCs w:val="28"/>
        </w:rPr>
        <w:t xml:space="preserve">, </w:t>
      </w:r>
      <w:proofErr w:type="spellStart"/>
      <w:r w:rsidR="00EE688C" w:rsidRPr="00CC7D0F">
        <w:rPr>
          <w:sz w:val="28"/>
          <w:szCs w:val="28"/>
        </w:rPr>
        <w:t>ойлауына</w:t>
      </w:r>
      <w:proofErr w:type="spellEnd"/>
      <w:r w:rsidR="00EE688C" w:rsidRPr="00CC7D0F">
        <w:rPr>
          <w:sz w:val="28"/>
          <w:szCs w:val="28"/>
        </w:rPr>
        <w:t xml:space="preserve">, </w:t>
      </w:r>
      <w:proofErr w:type="spellStart"/>
      <w:r w:rsidR="00EE688C" w:rsidRPr="00CC7D0F">
        <w:rPr>
          <w:sz w:val="28"/>
          <w:szCs w:val="28"/>
        </w:rPr>
        <w:t>есте</w:t>
      </w:r>
      <w:proofErr w:type="spellEnd"/>
      <w:r w:rsidR="00EE688C" w:rsidRPr="00CC7D0F">
        <w:rPr>
          <w:sz w:val="28"/>
          <w:szCs w:val="28"/>
        </w:rPr>
        <w:t xml:space="preserve"> </w:t>
      </w:r>
      <w:proofErr w:type="spellStart"/>
      <w:r w:rsidR="00EE688C" w:rsidRPr="00CC7D0F">
        <w:rPr>
          <w:sz w:val="28"/>
          <w:szCs w:val="28"/>
        </w:rPr>
        <w:t>сақтауына</w:t>
      </w:r>
      <w:proofErr w:type="spellEnd"/>
      <w:r w:rsidR="00EE688C" w:rsidRPr="00CC7D0F">
        <w:rPr>
          <w:sz w:val="28"/>
          <w:szCs w:val="28"/>
        </w:rPr>
        <w:t xml:space="preserve">, </w:t>
      </w:r>
      <w:proofErr w:type="spellStart"/>
      <w:r w:rsidR="00EE688C" w:rsidRPr="00CC7D0F">
        <w:rPr>
          <w:sz w:val="28"/>
          <w:szCs w:val="28"/>
        </w:rPr>
        <w:t>сөйлеу</w:t>
      </w:r>
      <w:proofErr w:type="spellEnd"/>
      <w:r w:rsidR="00EE688C" w:rsidRPr="00CC7D0F">
        <w:rPr>
          <w:sz w:val="28"/>
          <w:szCs w:val="28"/>
        </w:rPr>
        <w:t xml:space="preserve"> </w:t>
      </w:r>
      <w:proofErr w:type="spellStart"/>
      <w:r w:rsidR="00EE688C" w:rsidRPr="00CC7D0F">
        <w:rPr>
          <w:sz w:val="28"/>
          <w:szCs w:val="28"/>
        </w:rPr>
        <w:t>әрекетіне</w:t>
      </w:r>
      <w:proofErr w:type="spellEnd"/>
      <w:r w:rsidR="00EE688C" w:rsidRPr="00CC7D0F">
        <w:rPr>
          <w:sz w:val="28"/>
          <w:szCs w:val="28"/>
        </w:rPr>
        <w:t xml:space="preserve"> </w:t>
      </w:r>
      <w:proofErr w:type="spellStart"/>
      <w:r w:rsidR="00EE688C" w:rsidRPr="00CC7D0F">
        <w:rPr>
          <w:sz w:val="28"/>
          <w:szCs w:val="28"/>
        </w:rPr>
        <w:t>тікелей</w:t>
      </w:r>
      <w:proofErr w:type="spellEnd"/>
      <w:r w:rsidR="00EE688C" w:rsidRPr="00CC7D0F">
        <w:rPr>
          <w:sz w:val="28"/>
          <w:szCs w:val="28"/>
        </w:rPr>
        <w:t xml:space="preserve"> </w:t>
      </w:r>
      <w:proofErr w:type="spellStart"/>
      <w:r w:rsidR="00EE688C" w:rsidRPr="00CC7D0F">
        <w:rPr>
          <w:sz w:val="28"/>
          <w:szCs w:val="28"/>
        </w:rPr>
        <w:t>ықпал</w:t>
      </w:r>
      <w:proofErr w:type="spellEnd"/>
      <w:r w:rsidR="00EE688C" w:rsidRPr="00CC7D0F">
        <w:rPr>
          <w:sz w:val="28"/>
          <w:szCs w:val="28"/>
        </w:rPr>
        <w:t xml:space="preserve"> </w:t>
      </w:r>
      <w:proofErr w:type="spellStart"/>
      <w:r w:rsidR="00EE688C" w:rsidRPr="00CC7D0F">
        <w:rPr>
          <w:sz w:val="28"/>
          <w:szCs w:val="28"/>
        </w:rPr>
        <w:t>ете</w:t>
      </w:r>
      <w:proofErr w:type="spellEnd"/>
      <w:r w:rsidR="00EE688C" w:rsidRPr="00CC7D0F">
        <w:rPr>
          <w:sz w:val="28"/>
          <w:szCs w:val="28"/>
        </w:rPr>
        <w:t xml:space="preserve"> </w:t>
      </w:r>
      <w:proofErr w:type="spellStart"/>
      <w:r w:rsidR="00EE688C" w:rsidRPr="00CC7D0F">
        <w:rPr>
          <w:sz w:val="28"/>
          <w:szCs w:val="28"/>
        </w:rPr>
        <w:t>отырып</w:t>
      </w:r>
      <w:proofErr w:type="spellEnd"/>
      <w:r w:rsidR="00EE688C" w:rsidRPr="00CC7D0F">
        <w:rPr>
          <w:sz w:val="28"/>
          <w:szCs w:val="28"/>
        </w:rPr>
        <w:t xml:space="preserve">, </w:t>
      </w:r>
      <w:proofErr w:type="spellStart"/>
      <w:r w:rsidR="00EE688C" w:rsidRPr="00CC7D0F">
        <w:rPr>
          <w:sz w:val="28"/>
          <w:szCs w:val="28"/>
        </w:rPr>
        <w:t>дамыта</w:t>
      </w:r>
      <w:proofErr w:type="spellEnd"/>
      <w:r w:rsidR="00EE688C" w:rsidRPr="00CC7D0F">
        <w:rPr>
          <w:sz w:val="28"/>
          <w:szCs w:val="28"/>
        </w:rPr>
        <w:t xml:space="preserve"> </w:t>
      </w:r>
      <w:proofErr w:type="spellStart"/>
      <w:r w:rsidR="00EE688C" w:rsidRPr="00CC7D0F">
        <w:rPr>
          <w:sz w:val="28"/>
          <w:szCs w:val="28"/>
        </w:rPr>
        <w:t>оқытуды</w:t>
      </w:r>
      <w:proofErr w:type="spellEnd"/>
      <w:r w:rsidR="00EE688C" w:rsidRPr="00CC7D0F">
        <w:rPr>
          <w:sz w:val="28"/>
          <w:szCs w:val="28"/>
        </w:rPr>
        <w:t xml:space="preserve"> </w:t>
      </w:r>
      <w:proofErr w:type="spellStart"/>
      <w:r w:rsidR="00EE688C" w:rsidRPr="00CC7D0F">
        <w:rPr>
          <w:sz w:val="28"/>
          <w:szCs w:val="28"/>
        </w:rPr>
        <w:t>әртүрлі</w:t>
      </w:r>
      <w:proofErr w:type="spellEnd"/>
      <w:r w:rsidR="00EE688C" w:rsidRPr="00CC7D0F">
        <w:rPr>
          <w:sz w:val="28"/>
          <w:szCs w:val="28"/>
        </w:rPr>
        <w:t xml:space="preserve"> </w:t>
      </w:r>
      <w:proofErr w:type="spellStart"/>
      <w:r w:rsidR="00EE688C" w:rsidRPr="00CC7D0F">
        <w:rPr>
          <w:sz w:val="28"/>
          <w:szCs w:val="28"/>
        </w:rPr>
        <w:t>әдіс-тәсілдер</w:t>
      </w:r>
      <w:proofErr w:type="spellEnd"/>
      <w:r w:rsidR="00EE688C" w:rsidRPr="00CC7D0F">
        <w:rPr>
          <w:sz w:val="28"/>
          <w:szCs w:val="28"/>
        </w:rPr>
        <w:t xml:space="preserve"> </w:t>
      </w:r>
      <w:proofErr w:type="spellStart"/>
      <w:r w:rsidR="00EE688C" w:rsidRPr="00CC7D0F">
        <w:rPr>
          <w:sz w:val="28"/>
          <w:szCs w:val="28"/>
        </w:rPr>
        <w:t>арқылы</w:t>
      </w:r>
      <w:proofErr w:type="spellEnd"/>
      <w:r w:rsidR="00EE688C" w:rsidRPr="00CC7D0F">
        <w:rPr>
          <w:sz w:val="28"/>
          <w:szCs w:val="28"/>
        </w:rPr>
        <w:t xml:space="preserve"> </w:t>
      </w:r>
      <w:proofErr w:type="spellStart"/>
      <w:r w:rsidR="00EE688C" w:rsidRPr="00CC7D0F">
        <w:rPr>
          <w:sz w:val="28"/>
          <w:szCs w:val="28"/>
        </w:rPr>
        <w:t>жүзеге</w:t>
      </w:r>
      <w:proofErr w:type="spellEnd"/>
      <w:r w:rsidR="00EE688C" w:rsidRPr="00CC7D0F">
        <w:rPr>
          <w:sz w:val="28"/>
          <w:szCs w:val="28"/>
        </w:rPr>
        <w:t xml:space="preserve"> </w:t>
      </w:r>
      <w:proofErr w:type="spellStart"/>
      <w:r w:rsidR="00EE688C" w:rsidRPr="00CC7D0F">
        <w:rPr>
          <w:sz w:val="28"/>
          <w:szCs w:val="28"/>
        </w:rPr>
        <w:t>асыратынын</w:t>
      </w:r>
      <w:proofErr w:type="spellEnd"/>
      <w:r w:rsidR="00EE688C" w:rsidRPr="00CC7D0F">
        <w:rPr>
          <w:sz w:val="28"/>
          <w:szCs w:val="28"/>
        </w:rPr>
        <w:t xml:space="preserve"> </w:t>
      </w:r>
      <w:proofErr w:type="spellStart"/>
      <w:r w:rsidR="00EE688C" w:rsidRPr="00CC7D0F">
        <w:rPr>
          <w:sz w:val="28"/>
          <w:szCs w:val="28"/>
        </w:rPr>
        <w:t>көрсетеді</w:t>
      </w:r>
      <w:proofErr w:type="spellEnd"/>
      <w:r w:rsidR="00EE688C" w:rsidRPr="00CC7D0F">
        <w:rPr>
          <w:sz w:val="28"/>
          <w:szCs w:val="28"/>
        </w:rPr>
        <w:t xml:space="preserve">. </w:t>
      </w:r>
      <w:proofErr w:type="spellStart"/>
      <w:r w:rsidR="00EE688C" w:rsidRPr="00CC7D0F">
        <w:rPr>
          <w:sz w:val="28"/>
          <w:szCs w:val="28"/>
        </w:rPr>
        <w:t>Ғалымның</w:t>
      </w:r>
      <w:proofErr w:type="spellEnd"/>
      <w:r w:rsidR="00EE688C" w:rsidRPr="00CC7D0F">
        <w:rPr>
          <w:sz w:val="28"/>
          <w:szCs w:val="28"/>
        </w:rPr>
        <w:t xml:space="preserve"> </w:t>
      </w:r>
      <w:proofErr w:type="spellStart"/>
      <w:r w:rsidR="00EE688C" w:rsidRPr="00CC7D0F">
        <w:rPr>
          <w:sz w:val="28"/>
          <w:szCs w:val="28"/>
        </w:rPr>
        <w:t>пайымдауынша</w:t>
      </w:r>
      <w:proofErr w:type="spellEnd"/>
      <w:r w:rsidR="00EE688C" w:rsidRPr="00CC7D0F">
        <w:rPr>
          <w:sz w:val="28"/>
          <w:szCs w:val="28"/>
        </w:rPr>
        <w:t xml:space="preserve">, </w:t>
      </w:r>
      <w:proofErr w:type="spellStart"/>
      <w:r w:rsidR="00EE688C" w:rsidRPr="00CC7D0F">
        <w:rPr>
          <w:sz w:val="28"/>
          <w:szCs w:val="28"/>
        </w:rPr>
        <w:t>қазақ</w:t>
      </w:r>
      <w:proofErr w:type="spellEnd"/>
      <w:r w:rsidR="00EE688C" w:rsidRPr="00CC7D0F">
        <w:rPr>
          <w:sz w:val="28"/>
          <w:szCs w:val="28"/>
        </w:rPr>
        <w:t xml:space="preserve"> </w:t>
      </w:r>
      <w:proofErr w:type="spellStart"/>
      <w:r w:rsidR="00EE688C" w:rsidRPr="00CC7D0F">
        <w:rPr>
          <w:sz w:val="28"/>
          <w:szCs w:val="28"/>
        </w:rPr>
        <w:t>тілін</w:t>
      </w:r>
      <w:proofErr w:type="spellEnd"/>
      <w:r w:rsidR="00EE688C" w:rsidRPr="00CC7D0F">
        <w:rPr>
          <w:sz w:val="28"/>
          <w:szCs w:val="28"/>
        </w:rPr>
        <w:t xml:space="preserve"> </w:t>
      </w:r>
      <w:proofErr w:type="spellStart"/>
      <w:r w:rsidR="00EE688C" w:rsidRPr="00CC7D0F">
        <w:rPr>
          <w:sz w:val="28"/>
          <w:szCs w:val="28"/>
        </w:rPr>
        <w:t>оқытудағы</w:t>
      </w:r>
      <w:proofErr w:type="spellEnd"/>
      <w:r w:rsidR="00EE688C" w:rsidRPr="00CC7D0F">
        <w:rPr>
          <w:sz w:val="28"/>
          <w:szCs w:val="28"/>
        </w:rPr>
        <w:t xml:space="preserve"> </w:t>
      </w:r>
      <w:proofErr w:type="spellStart"/>
      <w:r w:rsidR="00EE688C" w:rsidRPr="00CC7D0F">
        <w:rPr>
          <w:sz w:val="28"/>
          <w:szCs w:val="28"/>
        </w:rPr>
        <w:t>дамыта</w:t>
      </w:r>
      <w:proofErr w:type="spellEnd"/>
      <w:r w:rsidR="00EE688C" w:rsidRPr="00CC7D0F">
        <w:rPr>
          <w:sz w:val="28"/>
          <w:szCs w:val="28"/>
        </w:rPr>
        <w:t xml:space="preserve"> </w:t>
      </w:r>
      <w:proofErr w:type="spellStart"/>
      <w:r w:rsidR="00EE688C" w:rsidRPr="00CC7D0F">
        <w:rPr>
          <w:sz w:val="28"/>
          <w:szCs w:val="28"/>
        </w:rPr>
        <w:t>оқыту</w:t>
      </w:r>
      <w:proofErr w:type="spellEnd"/>
      <w:r w:rsidR="00EE688C" w:rsidRPr="00CC7D0F">
        <w:rPr>
          <w:sz w:val="28"/>
          <w:szCs w:val="28"/>
        </w:rPr>
        <w:t xml:space="preserve"> </w:t>
      </w:r>
      <w:proofErr w:type="spellStart"/>
      <w:r w:rsidR="00EE688C" w:rsidRPr="00CC7D0F">
        <w:rPr>
          <w:sz w:val="28"/>
          <w:szCs w:val="28"/>
        </w:rPr>
        <w:t>болашақ</w:t>
      </w:r>
      <w:proofErr w:type="spellEnd"/>
      <w:r w:rsidR="00EE688C" w:rsidRPr="00CC7D0F">
        <w:rPr>
          <w:sz w:val="28"/>
          <w:szCs w:val="28"/>
        </w:rPr>
        <w:t xml:space="preserve"> </w:t>
      </w:r>
      <w:proofErr w:type="spellStart"/>
      <w:r w:rsidR="00EE688C" w:rsidRPr="00CC7D0F">
        <w:rPr>
          <w:sz w:val="28"/>
          <w:szCs w:val="28"/>
        </w:rPr>
        <w:t>ұрпақтың</w:t>
      </w:r>
      <w:proofErr w:type="spellEnd"/>
      <w:r w:rsidR="00EE688C" w:rsidRPr="00CC7D0F">
        <w:rPr>
          <w:sz w:val="28"/>
          <w:szCs w:val="28"/>
        </w:rPr>
        <w:t xml:space="preserve"> </w:t>
      </w:r>
      <w:proofErr w:type="spellStart"/>
      <w:r w:rsidR="00EE688C" w:rsidRPr="00CC7D0F">
        <w:rPr>
          <w:sz w:val="28"/>
          <w:szCs w:val="28"/>
        </w:rPr>
        <w:t>интеллектуалдық</w:t>
      </w:r>
      <w:proofErr w:type="spellEnd"/>
      <w:r w:rsidR="00EE688C" w:rsidRPr="00CC7D0F">
        <w:rPr>
          <w:sz w:val="28"/>
          <w:szCs w:val="28"/>
        </w:rPr>
        <w:t xml:space="preserve"> </w:t>
      </w:r>
      <w:proofErr w:type="spellStart"/>
      <w:r w:rsidR="00EE688C" w:rsidRPr="00CC7D0F">
        <w:rPr>
          <w:sz w:val="28"/>
          <w:szCs w:val="28"/>
        </w:rPr>
        <w:t>мүмкіндіктерін</w:t>
      </w:r>
      <w:proofErr w:type="spellEnd"/>
      <w:r w:rsidR="00EE688C" w:rsidRPr="00CC7D0F">
        <w:rPr>
          <w:sz w:val="28"/>
          <w:szCs w:val="28"/>
        </w:rPr>
        <w:t xml:space="preserve"> </w:t>
      </w:r>
      <w:proofErr w:type="spellStart"/>
      <w:r w:rsidR="00EE688C" w:rsidRPr="00CC7D0F">
        <w:rPr>
          <w:sz w:val="28"/>
          <w:szCs w:val="28"/>
        </w:rPr>
        <w:t>жетілдіру</w:t>
      </w:r>
      <w:proofErr w:type="spellEnd"/>
      <w:r w:rsidR="00EE688C" w:rsidRPr="00CC7D0F">
        <w:rPr>
          <w:sz w:val="28"/>
          <w:szCs w:val="28"/>
        </w:rPr>
        <w:t xml:space="preserve">, </w:t>
      </w:r>
      <w:proofErr w:type="spellStart"/>
      <w:r w:rsidR="00EE688C" w:rsidRPr="00CC7D0F">
        <w:rPr>
          <w:sz w:val="28"/>
          <w:szCs w:val="28"/>
        </w:rPr>
        <w:t>дүниетанымын</w:t>
      </w:r>
      <w:proofErr w:type="spellEnd"/>
      <w:r w:rsidR="00EE688C" w:rsidRPr="00CC7D0F">
        <w:rPr>
          <w:sz w:val="28"/>
          <w:szCs w:val="28"/>
        </w:rPr>
        <w:t xml:space="preserve"> </w:t>
      </w:r>
      <w:proofErr w:type="spellStart"/>
      <w:r w:rsidR="00EE688C" w:rsidRPr="00CC7D0F">
        <w:rPr>
          <w:sz w:val="28"/>
          <w:szCs w:val="28"/>
        </w:rPr>
        <w:t>кеңейту</w:t>
      </w:r>
      <w:proofErr w:type="spellEnd"/>
      <w:r w:rsidR="00EE688C" w:rsidRPr="00CC7D0F">
        <w:rPr>
          <w:sz w:val="28"/>
          <w:szCs w:val="28"/>
        </w:rPr>
        <w:t xml:space="preserve"> </w:t>
      </w:r>
      <w:proofErr w:type="spellStart"/>
      <w:r w:rsidR="00EE688C" w:rsidRPr="00CC7D0F">
        <w:rPr>
          <w:sz w:val="28"/>
          <w:szCs w:val="28"/>
        </w:rPr>
        <w:t>және</w:t>
      </w:r>
      <w:proofErr w:type="spellEnd"/>
      <w:r w:rsidR="00EE688C" w:rsidRPr="00CC7D0F">
        <w:rPr>
          <w:sz w:val="28"/>
          <w:szCs w:val="28"/>
        </w:rPr>
        <w:t xml:space="preserve"> </w:t>
      </w:r>
      <w:proofErr w:type="spellStart"/>
      <w:r w:rsidR="00EE688C" w:rsidRPr="00CC7D0F">
        <w:rPr>
          <w:sz w:val="28"/>
          <w:szCs w:val="28"/>
        </w:rPr>
        <w:t>теориялық</w:t>
      </w:r>
      <w:proofErr w:type="spellEnd"/>
      <w:r w:rsidR="00EE688C" w:rsidRPr="00CC7D0F">
        <w:rPr>
          <w:sz w:val="28"/>
          <w:szCs w:val="28"/>
        </w:rPr>
        <w:t xml:space="preserve"> </w:t>
      </w:r>
      <w:proofErr w:type="spellStart"/>
      <w:r w:rsidR="00EE688C" w:rsidRPr="00CC7D0F">
        <w:rPr>
          <w:sz w:val="28"/>
          <w:szCs w:val="28"/>
        </w:rPr>
        <w:t>білімді</w:t>
      </w:r>
      <w:proofErr w:type="spellEnd"/>
      <w:r w:rsidR="00EE688C" w:rsidRPr="00CC7D0F">
        <w:rPr>
          <w:sz w:val="28"/>
          <w:szCs w:val="28"/>
        </w:rPr>
        <w:t xml:space="preserve"> </w:t>
      </w:r>
      <w:proofErr w:type="spellStart"/>
      <w:r w:rsidR="00EE688C" w:rsidRPr="00CC7D0F">
        <w:rPr>
          <w:sz w:val="28"/>
          <w:szCs w:val="28"/>
        </w:rPr>
        <w:t>практикалық</w:t>
      </w:r>
      <w:proofErr w:type="spellEnd"/>
      <w:r w:rsidR="00EE688C" w:rsidRPr="00CC7D0F">
        <w:rPr>
          <w:sz w:val="28"/>
          <w:szCs w:val="28"/>
        </w:rPr>
        <w:t xml:space="preserve"> </w:t>
      </w:r>
      <w:proofErr w:type="spellStart"/>
      <w:r w:rsidR="00EE688C" w:rsidRPr="00CC7D0F">
        <w:rPr>
          <w:sz w:val="28"/>
          <w:szCs w:val="28"/>
        </w:rPr>
        <w:t>дағдымен</w:t>
      </w:r>
      <w:proofErr w:type="spellEnd"/>
      <w:r w:rsidR="00EE688C" w:rsidRPr="00CC7D0F">
        <w:rPr>
          <w:sz w:val="28"/>
          <w:szCs w:val="28"/>
        </w:rPr>
        <w:t xml:space="preserve"> </w:t>
      </w:r>
      <w:proofErr w:type="spellStart"/>
      <w:r w:rsidR="00EE688C" w:rsidRPr="00CC7D0F">
        <w:rPr>
          <w:sz w:val="28"/>
          <w:szCs w:val="28"/>
        </w:rPr>
        <w:t>ұштастыру</w:t>
      </w:r>
      <w:proofErr w:type="spellEnd"/>
      <w:r w:rsidR="00EE688C" w:rsidRPr="00CC7D0F">
        <w:rPr>
          <w:sz w:val="28"/>
          <w:szCs w:val="28"/>
        </w:rPr>
        <w:t xml:space="preserve"> </w:t>
      </w:r>
      <w:proofErr w:type="spellStart"/>
      <w:r w:rsidR="00EE688C" w:rsidRPr="00CC7D0F">
        <w:rPr>
          <w:sz w:val="28"/>
          <w:szCs w:val="28"/>
        </w:rPr>
        <w:t>арқылы</w:t>
      </w:r>
      <w:proofErr w:type="spellEnd"/>
      <w:r w:rsidR="00EE688C" w:rsidRPr="00CC7D0F">
        <w:rPr>
          <w:sz w:val="28"/>
          <w:szCs w:val="28"/>
        </w:rPr>
        <w:t xml:space="preserve"> </w:t>
      </w:r>
      <w:proofErr w:type="spellStart"/>
      <w:r w:rsidR="00EE688C" w:rsidRPr="00CC7D0F">
        <w:rPr>
          <w:sz w:val="28"/>
          <w:szCs w:val="28"/>
        </w:rPr>
        <w:t>іске</w:t>
      </w:r>
      <w:proofErr w:type="spellEnd"/>
      <w:r w:rsidR="00EE688C" w:rsidRPr="00CC7D0F">
        <w:rPr>
          <w:sz w:val="28"/>
          <w:szCs w:val="28"/>
        </w:rPr>
        <w:t xml:space="preserve"> </w:t>
      </w:r>
      <w:proofErr w:type="spellStart"/>
      <w:r w:rsidR="00EE688C" w:rsidRPr="00CC7D0F">
        <w:rPr>
          <w:sz w:val="28"/>
          <w:szCs w:val="28"/>
        </w:rPr>
        <w:t>асады</w:t>
      </w:r>
      <w:proofErr w:type="spellEnd"/>
      <w:r w:rsidR="00EE688C" w:rsidRPr="00CC7D0F">
        <w:rPr>
          <w:sz w:val="28"/>
          <w:szCs w:val="28"/>
        </w:rPr>
        <w:t xml:space="preserve"> [14</w:t>
      </w:r>
      <w:r w:rsidR="00A20DAE">
        <w:rPr>
          <w:sz w:val="28"/>
          <w:szCs w:val="28"/>
        </w:rPr>
        <w:t>8</w:t>
      </w:r>
      <w:r w:rsidR="00EE688C" w:rsidRPr="00CC7D0F">
        <w:rPr>
          <w:sz w:val="28"/>
          <w:szCs w:val="28"/>
        </w:rPr>
        <w:t>].</w:t>
      </w:r>
    </w:p>
    <w:p w14:paraId="0441F8E9" w14:textId="1BB08A54" w:rsidR="006C1836" w:rsidRPr="00CC7D0F" w:rsidRDefault="006C1836" w:rsidP="00DD2D45">
      <w:pPr>
        <w:spacing w:after="0" w:line="240" w:lineRule="auto"/>
        <w:ind w:left="113"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З</w:t>
      </w:r>
      <w:r w:rsidR="00BB5E68" w:rsidRPr="00CC7D0F">
        <w:rPr>
          <w:rFonts w:ascii="Times New Roman" w:hAnsi="Times New Roman" w:cs="Times New Roman"/>
          <w:sz w:val="28"/>
          <w:szCs w:val="28"/>
          <w:lang w:val="kk-KZ"/>
        </w:rPr>
        <w:t>ерттеушілердің ұстанымдары Л.С.</w:t>
      </w:r>
      <w:r w:rsidRPr="00CC7D0F">
        <w:rPr>
          <w:rFonts w:ascii="Times New Roman" w:hAnsi="Times New Roman" w:cs="Times New Roman"/>
          <w:sz w:val="28"/>
          <w:szCs w:val="28"/>
          <w:lang w:val="kk-KZ"/>
        </w:rPr>
        <w:t xml:space="preserve">Выготскийдің концепциясымен сабақтас. Ғалым баланың оқуы мен дамуын арнайы зерттеп, даму екі аймақта (нақты, яғни шынайы және жақын даму аймағы) жүзеге асатынын ескертеді. Нақты даму деңгейі – баланың интеллектуалдық тапсырмаларды өз бетінше шешу қабілетін көрсететін деңгей. Әр оқушының нақты даму деңгейі бар, ол баланың күрделі тапсырмаларды қатесіз орындау қабілетіне байланысты. Сондықтан дамыта оқытуда тапсырмаларды саралауға ерекше көңіл бөлінеді. </w:t>
      </w:r>
    </w:p>
    <w:p w14:paraId="7EDE68F2" w14:textId="0385EE0F" w:rsidR="00EE688C" w:rsidRPr="00CC7D0F" w:rsidRDefault="00EE688C"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Ана тілін дамыта оқытудың жетекші қағидаларының бірі – білім алушылардың шығармашылық лингвистикалық қабіле</w:t>
      </w:r>
      <w:r w:rsidR="00F81ABE" w:rsidRPr="00CC7D0F">
        <w:rPr>
          <w:rFonts w:ascii="Times New Roman" w:eastAsia="Times New Roman" w:hAnsi="Times New Roman" w:cs="Times New Roman"/>
          <w:sz w:val="28"/>
          <w:szCs w:val="28"/>
          <w:lang w:val="kk-KZ" w:eastAsia="ru-RU"/>
        </w:rPr>
        <w:t>ттерін жетілдіру қағидасы. А.А.</w:t>
      </w:r>
      <w:r w:rsidRPr="00CC7D0F">
        <w:rPr>
          <w:rFonts w:ascii="Times New Roman" w:eastAsia="Times New Roman" w:hAnsi="Times New Roman" w:cs="Times New Roman"/>
          <w:sz w:val="28"/>
          <w:szCs w:val="28"/>
          <w:lang w:val="kk-KZ" w:eastAsia="ru-RU"/>
        </w:rPr>
        <w:t>Потебняның тұжырымдауынша, бұл ұстаным тілді меңгерудің объективті заңдылықтарынан туындайды, өйткені тіл дайын ойды жай ғана жеткізетін құрал емес, ойды тудыратын, қалыптастыратын әрекет болып табылады. Ғалым тіл қалыптасқан дүниетанымның бейнесі ғана емес, сол дүниетанымды жасайтын күш екенін атап көрсетеді [14</w:t>
      </w:r>
      <w:r w:rsidR="00A20DAE">
        <w:rPr>
          <w:rFonts w:ascii="Times New Roman" w:eastAsia="Times New Roman" w:hAnsi="Times New Roman" w:cs="Times New Roman"/>
          <w:sz w:val="28"/>
          <w:szCs w:val="28"/>
          <w:lang w:val="kk-KZ" w:eastAsia="ru-RU"/>
        </w:rPr>
        <w:t>9</w:t>
      </w:r>
      <w:r w:rsidRPr="00CC7D0F">
        <w:rPr>
          <w:rFonts w:ascii="Times New Roman" w:eastAsia="Times New Roman" w:hAnsi="Times New Roman" w:cs="Times New Roman"/>
          <w:sz w:val="28"/>
          <w:szCs w:val="28"/>
          <w:lang w:val="kk-KZ" w:eastAsia="ru-RU"/>
        </w:rPr>
        <w:t>].</w:t>
      </w:r>
    </w:p>
    <w:p w14:paraId="20599913" w14:textId="3856A661" w:rsidR="006C1836" w:rsidRPr="00CC7D0F" w:rsidRDefault="00EE688C"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Оқыту үдерісін нәтижелі ұйымдастыруда П.Я.Гальперин мен Н.Ф.Талызина ұсынған ақыл-ой әрекеттерін кезең-кезеңімен қалыптастыру және бағдарлау негіздері туралы теорияда айқындалған заңдылықтарды ескеру маңызды [1</w:t>
      </w:r>
      <w:r w:rsidR="004C6F76">
        <w:rPr>
          <w:rFonts w:ascii="Times New Roman" w:eastAsia="Times New Roman" w:hAnsi="Times New Roman" w:cs="Times New Roman"/>
          <w:sz w:val="28"/>
          <w:szCs w:val="28"/>
          <w:lang w:val="kk-KZ" w:eastAsia="ru-RU"/>
        </w:rPr>
        <w:t>50, 72 б.</w:t>
      </w:r>
      <w:r w:rsidRPr="00CC7D0F">
        <w:rPr>
          <w:rFonts w:ascii="Times New Roman" w:eastAsia="Times New Roman" w:hAnsi="Times New Roman" w:cs="Times New Roman"/>
          <w:sz w:val="28"/>
          <w:szCs w:val="28"/>
          <w:lang w:val="kk-KZ" w:eastAsia="ru-RU"/>
        </w:rPr>
        <w:t xml:space="preserve">]. Бұл ілімге сәйкес, оқыту тек жекелеген фактілерді механикалық түрде есте сақтаумен шектелмей, бірізді кезеңдер арқылы жүзеге асады. Білім алушылардың әрекетті дұрыс әрі саналы орындауы үшін мұғалім тарапынан нақты нұсқаулардың (не істеу керек, қалай орындау керек және қандай мақсатта) түсіндіріліп отыруы шешуші мәнге ие. </w:t>
      </w:r>
      <w:r w:rsidR="006C1836" w:rsidRPr="00CC7D0F">
        <w:rPr>
          <w:rFonts w:ascii="Times New Roman" w:hAnsi="Times New Roman" w:cs="Times New Roman"/>
          <w:sz w:val="28"/>
          <w:szCs w:val="28"/>
          <w:lang w:val="kk-KZ"/>
        </w:rPr>
        <w:t xml:space="preserve">Алдымен, «әрекеттің бағдарлау негізі» болуы керек, оған әрекет үлгісі кіреді. Бұл – жаңа әрекетті қалай орындау керектігі туралы нұсқаулар жүйесі. Ол ақыл-ой әдістерімен жүзеге асады. </w:t>
      </w:r>
      <w:r w:rsidR="006C1836" w:rsidRPr="00CC7D0F">
        <w:rPr>
          <w:rFonts w:ascii="Times New Roman" w:eastAsia="Times New Roman" w:hAnsi="Times New Roman" w:cs="Times New Roman"/>
          <w:bCs/>
          <w:sz w:val="28"/>
          <w:szCs w:val="28"/>
          <w:lang w:val="kk-KZ" w:eastAsia="ru-RU"/>
        </w:rPr>
        <w:t xml:space="preserve">Мәтінмен жұмыс арқылы </w:t>
      </w:r>
      <w:r w:rsidR="006C1836" w:rsidRPr="00CC7D0F">
        <w:rPr>
          <w:rFonts w:ascii="Times New Roman" w:hAnsi="Times New Roman" w:cs="Times New Roman"/>
          <w:sz w:val="28"/>
          <w:szCs w:val="28"/>
          <w:lang w:val="kk-KZ"/>
        </w:rPr>
        <w:t>8-сынып оқушыларына айтылым мәдениетін қалыптастыруда ақыл-ой әрекетінің әдістері – «тапсырмаларды шешуге арнайы ұйымдастырылған ақыл-ой операциялары (талдау, синтез, жалпылау) қолданылуы тиіс [</w:t>
      </w:r>
      <w:r w:rsidR="00536E40" w:rsidRPr="00CC7D0F">
        <w:rPr>
          <w:rFonts w:ascii="Times New Roman" w:hAnsi="Times New Roman" w:cs="Times New Roman"/>
          <w:sz w:val="28"/>
          <w:szCs w:val="28"/>
          <w:lang w:val="kk-KZ"/>
        </w:rPr>
        <w:t>1</w:t>
      </w:r>
      <w:r w:rsidR="004C6F76">
        <w:rPr>
          <w:rFonts w:ascii="Times New Roman" w:hAnsi="Times New Roman" w:cs="Times New Roman"/>
          <w:sz w:val="28"/>
          <w:szCs w:val="28"/>
          <w:lang w:val="kk-KZ"/>
        </w:rPr>
        <w:t>50</w:t>
      </w:r>
      <w:r w:rsidR="00536E40" w:rsidRPr="00CC7D0F">
        <w:rPr>
          <w:rFonts w:ascii="Times New Roman" w:hAnsi="Times New Roman" w:cs="Times New Roman"/>
          <w:sz w:val="28"/>
          <w:szCs w:val="28"/>
          <w:lang w:val="kk-KZ"/>
        </w:rPr>
        <w:t>,</w:t>
      </w:r>
      <w:r w:rsidR="006C1836" w:rsidRPr="00CC7D0F">
        <w:rPr>
          <w:rFonts w:ascii="Times New Roman" w:hAnsi="Times New Roman" w:cs="Times New Roman"/>
          <w:sz w:val="28"/>
          <w:szCs w:val="28"/>
          <w:lang w:val="kk-KZ"/>
        </w:rPr>
        <w:t xml:space="preserve"> 75</w:t>
      </w:r>
      <w:r w:rsidR="004C6F76">
        <w:rPr>
          <w:rFonts w:ascii="Times New Roman" w:hAnsi="Times New Roman" w:cs="Times New Roman"/>
          <w:sz w:val="28"/>
          <w:szCs w:val="28"/>
          <w:lang w:val="kk-KZ"/>
        </w:rPr>
        <w:t xml:space="preserve"> б.</w:t>
      </w:r>
      <w:r w:rsidR="006C1836" w:rsidRPr="00CC7D0F">
        <w:rPr>
          <w:rFonts w:ascii="Times New Roman" w:hAnsi="Times New Roman" w:cs="Times New Roman"/>
          <w:sz w:val="28"/>
          <w:szCs w:val="28"/>
          <w:lang w:val="kk-KZ"/>
        </w:rPr>
        <w:t xml:space="preserve">].   </w:t>
      </w:r>
    </w:p>
    <w:p w14:paraId="285231DD" w14:textId="7429EA1C"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Қандай да бір құбылысты оқытқан кезде бұрын қалыптасқан ақыл-ой әдістерін, дағды-қабілеттерді пайдаланып, жаңа дағдыларды қалыптастыру қажет. Осыған байланысты 8-сынып оқушыларына мәтінмен жұмыс істеуде «оқу үдерісінде бұрын қалыптасқан байланыстарды бұзуға не түбегейлі қайта құруға мәжбүр етпеу керек. Бұрынғыны жетілдіре түсу керек [</w:t>
      </w:r>
      <w:r w:rsidR="00536E40" w:rsidRPr="00CC7D0F">
        <w:rPr>
          <w:rFonts w:ascii="Times New Roman" w:hAnsi="Times New Roman" w:cs="Times New Roman"/>
          <w:sz w:val="28"/>
          <w:szCs w:val="28"/>
          <w:lang w:val="kk-KZ"/>
        </w:rPr>
        <w:t>1</w:t>
      </w:r>
      <w:r w:rsidR="004C6F76">
        <w:rPr>
          <w:rFonts w:ascii="Times New Roman" w:hAnsi="Times New Roman" w:cs="Times New Roman"/>
          <w:sz w:val="28"/>
          <w:szCs w:val="28"/>
          <w:lang w:val="kk-KZ"/>
        </w:rPr>
        <w:t>50</w:t>
      </w:r>
      <w:r w:rsidRPr="00CC7D0F">
        <w:rPr>
          <w:rFonts w:ascii="Times New Roman" w:hAnsi="Times New Roman" w:cs="Times New Roman"/>
          <w:sz w:val="28"/>
          <w:szCs w:val="28"/>
          <w:lang w:val="kk-KZ"/>
        </w:rPr>
        <w:t>, 323</w:t>
      </w:r>
      <w:r w:rsidR="004C6F76">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xml:space="preserve">].  </w:t>
      </w:r>
    </w:p>
    <w:p w14:paraId="744FBB75" w14:textId="6B51E908" w:rsidR="006C1836" w:rsidRPr="00CC7D0F" w:rsidRDefault="00251652" w:rsidP="00DD2D45">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Мәтінмен жұмыс негізінде оқушылардың айтылым мәдениетін қалыптастыру үдерісінде оқытуды интенсификациялауға ерекше мән берілді. Бұл бағыт оқушылардың интеллектуалдық даму әлеуетін барынш</w:t>
      </w:r>
      <w:r w:rsidR="00F81ABE" w:rsidRPr="00CC7D0F">
        <w:rPr>
          <w:rFonts w:ascii="Times New Roman" w:eastAsia="Times New Roman" w:hAnsi="Times New Roman" w:cs="Times New Roman"/>
          <w:sz w:val="28"/>
          <w:szCs w:val="28"/>
          <w:lang w:val="kk-KZ" w:eastAsia="ru-RU"/>
        </w:rPr>
        <w:t>а іске қосуға негізделеді. Б.Н.Эльконин, В.В.</w:t>
      </w:r>
      <w:r w:rsidRPr="00CC7D0F">
        <w:rPr>
          <w:rFonts w:ascii="Times New Roman" w:eastAsia="Times New Roman" w:hAnsi="Times New Roman" w:cs="Times New Roman"/>
          <w:sz w:val="28"/>
          <w:szCs w:val="28"/>
          <w:lang w:val="kk-KZ" w:eastAsia="ru-RU"/>
        </w:rPr>
        <w:t xml:space="preserve">Давыдов және басқа да ғалымдардың еңбектерінде жалпылау негізінде оқытудың әдіс-тәсілдері жан-жақты сипатталған. Жалпылау, яғни ұғым қалыптастыру, жекелеген тілдік деректерді талдау арқылы олардың ортақ белгілерін анықтап, бөліп көрсету үдерісі ретінде түсіндіріледі. Жалпылау қарапайым деңгейден басталып, біртіндеп дерексіз ойлауға сүйенген ғылыми ұғымдарды қалыптастыруға ұласады. Оқушылар жалпылау мен ұғымдарды дұрыс меңгеріп, орынды қолдану нәтижесінде ойлау әрекеттерін саналы түрде жаңа жағдаяттарға көшіруге, яғни білімді түрлі жағдайларда тиімді пайдалануға мүмкіндік алады. </w:t>
      </w:r>
      <w:r w:rsidR="006C1836" w:rsidRPr="00CC7D0F">
        <w:rPr>
          <w:rFonts w:ascii="Times New Roman" w:hAnsi="Times New Roman" w:cs="Times New Roman"/>
          <w:sz w:val="28"/>
          <w:szCs w:val="28"/>
          <w:lang w:val="kk-KZ"/>
        </w:rPr>
        <w:t>Оқушыларда жалпылаулар мен ұғымдарды қалыптастыру оқытудың негізгі мақсаттарының бірі болып табылады. Жалпылауға негізделген оқыту абстрактілі ойлауды дамытуға, оқушылардың сөйлесімнің грамматикалық құрылымын қалыптастырып, сөйлесім дағдылары мен қабілеттерін дамытуға ықпал етеді.</w:t>
      </w:r>
    </w:p>
    <w:p w14:paraId="31D75EFB" w14:textId="77777777"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Білімді кезең-кезеңмен меңгеру, жалпылау негізінде оқыту оқушылардың айтылым мәдениетін қалыптастырып, сөйлесім дағдыларын дамытуға оң ықпал етеді. Дамыта оқытуда коммуникативтік бағыт тіл үйрету мен сөйлесімді оқытудың өзара байланысы қағидасының нақты көрінісі ретінде танылды, тілдік материалды таңдап, ұсынуда функционалдық-стилистикалық тәсіл негізгі болып есептеледі. Басты міндет – тілді коммуникация құралы ретінде саналы түрде меңгерту. Бұл тілді қабылдау,  сөйлесім әрекеттерінде, түрлі қарым-қатынаста еркін әрі коммуникативтік тұрғыдан дұрыс пайдалану дағдыларын қалыптастырып, жетілдіруге мән беруді қажет етеді. </w:t>
      </w:r>
    </w:p>
    <w:p w14:paraId="437D8CE7" w14:textId="77777777"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11-12 жасқа қарай механикалық есте сақтау логикалық, саналы есте сақтауға ауысады. Психологтардың пікірінше, бұл кезеңде оқушылар жатталған материалды еркін қайта айтып бере алады, өз сөздерімен жеткізе алады. Бұл мәліметтер жасөспірім кезеңде айтылым мәдениетін қалыптастырып, сөйлесім дағдыларын жетілдірген дұрыс болатынын көрсетеді. </w:t>
      </w:r>
    </w:p>
    <w:p w14:paraId="42934BF7" w14:textId="304937E7"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Сөйлесім әрекеті қарым-қатынаспен байланысты болмаса, өзіндік мәнін жоғалтып, жасанды</w:t>
      </w:r>
      <w:r w:rsidR="00BB5E68" w:rsidRPr="00CC7D0F">
        <w:rPr>
          <w:rFonts w:ascii="Times New Roman" w:hAnsi="Times New Roman" w:cs="Times New Roman"/>
          <w:sz w:val="28"/>
          <w:szCs w:val="28"/>
          <w:lang w:val="kk-KZ"/>
        </w:rPr>
        <w:t xml:space="preserve"> болады. Осыған байланысты Н.И.</w:t>
      </w:r>
      <w:r w:rsidRPr="00CC7D0F">
        <w:rPr>
          <w:rFonts w:ascii="Times New Roman" w:hAnsi="Times New Roman" w:cs="Times New Roman"/>
          <w:sz w:val="28"/>
          <w:szCs w:val="28"/>
          <w:lang w:val="kk-KZ"/>
        </w:rPr>
        <w:t>Жинкин оқушылардың айтылым мәдениетін қалыптастырып, сөйлесімді дамытуда сабақта сөйлесімнің табиғи коммуникативтілігі сақталмаса, көп қиындыққа тап болатынын айта келіп, қиындықты болдырмау үшін оқушының бойында «коммуникация қажеттілігін» қалыптастыру керектігін айтады [1</w:t>
      </w:r>
      <w:r w:rsidR="006D75EB">
        <w:rPr>
          <w:rFonts w:ascii="Times New Roman" w:hAnsi="Times New Roman" w:cs="Times New Roman"/>
          <w:sz w:val="28"/>
          <w:szCs w:val="28"/>
          <w:lang w:val="kk-KZ"/>
        </w:rPr>
        <w:t>5</w:t>
      </w:r>
      <w:r w:rsidR="004C6F76">
        <w:rPr>
          <w:rFonts w:ascii="Times New Roman" w:hAnsi="Times New Roman" w:cs="Times New Roman"/>
          <w:sz w:val="28"/>
          <w:szCs w:val="28"/>
          <w:lang w:val="kk-KZ"/>
        </w:rPr>
        <w:t>1, 39 б.</w:t>
      </w:r>
      <w:r w:rsidRPr="00CC7D0F">
        <w:rPr>
          <w:rFonts w:ascii="Times New Roman" w:hAnsi="Times New Roman" w:cs="Times New Roman"/>
          <w:sz w:val="28"/>
          <w:szCs w:val="28"/>
          <w:lang w:val="kk-KZ"/>
        </w:rPr>
        <w:t>].  Сабақ барысын қарым-қатынас жағдайларына жақындату үшін оқушыны сөйлесім жағдаятына енгізіп, сол жағдаятқа бей</w:t>
      </w:r>
      <w:r w:rsidR="00023ED0" w:rsidRPr="00CC7D0F">
        <w:rPr>
          <w:rFonts w:ascii="Times New Roman" w:hAnsi="Times New Roman" w:cs="Times New Roman"/>
          <w:sz w:val="28"/>
          <w:szCs w:val="28"/>
          <w:lang w:val="kk-KZ"/>
        </w:rPr>
        <w:t>імдеу керек, яғни оқушы серікте</w:t>
      </w:r>
      <w:r w:rsidRPr="00CC7D0F">
        <w:rPr>
          <w:rFonts w:ascii="Times New Roman" w:hAnsi="Times New Roman" w:cs="Times New Roman"/>
          <w:sz w:val="28"/>
          <w:szCs w:val="28"/>
          <w:lang w:val="kk-KZ"/>
        </w:rPr>
        <w:t xml:space="preserve">сін, сөйлесім жағдаятын, қарым-қатынастың мақсатын анық сезінуі керек. Мұнда сөйлесім ұғымдарымен (мысалы, мәтін, тақырып, негізгі ой және т.б.) жұмыс өте пайдалы болады. </w:t>
      </w:r>
    </w:p>
    <w:p w14:paraId="47910B71" w14:textId="3EE1957A" w:rsidR="00BB5E68"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Жеткіншек кезеңінде назар аудару көлемі артады, сондықтан оқыту үдерісін оқушылардың назарын жоғалтпайтын етіп ұйымдастыру қажет. Осыған байланысты оқу үдерісінде қызығушылық, оқу мотивациясына ерекше көңіл бөлу қажет. Төменгі сыныптың оқушыларын ойын арқылы қызықтыруға болса, орта сыныптарда белсенді танымдық әрекеттер арқылы қызығушылығын арттыруға болады [1</w:t>
      </w:r>
      <w:r w:rsidR="006D75EB">
        <w:rPr>
          <w:rFonts w:ascii="Times New Roman" w:hAnsi="Times New Roman" w:cs="Times New Roman"/>
          <w:sz w:val="28"/>
          <w:szCs w:val="28"/>
          <w:lang w:val="kk-KZ"/>
        </w:rPr>
        <w:t>5</w:t>
      </w:r>
      <w:r w:rsidR="004C6F76">
        <w:rPr>
          <w:rFonts w:ascii="Times New Roman" w:hAnsi="Times New Roman" w:cs="Times New Roman"/>
          <w:sz w:val="28"/>
          <w:szCs w:val="28"/>
          <w:lang w:val="kk-KZ"/>
        </w:rPr>
        <w:t>1, 45 б.</w:t>
      </w:r>
      <w:r w:rsidR="00BB5E68" w:rsidRPr="00CC7D0F">
        <w:rPr>
          <w:rFonts w:ascii="Times New Roman" w:hAnsi="Times New Roman" w:cs="Times New Roman"/>
          <w:sz w:val="28"/>
          <w:szCs w:val="28"/>
          <w:lang w:val="kk-KZ"/>
        </w:rPr>
        <w:t>].  А.Н.Леонтьев пен П.Я.</w:t>
      </w:r>
      <w:r w:rsidRPr="00CC7D0F">
        <w:rPr>
          <w:rFonts w:ascii="Times New Roman" w:hAnsi="Times New Roman" w:cs="Times New Roman"/>
          <w:sz w:val="28"/>
          <w:szCs w:val="28"/>
          <w:lang w:val="kk-KZ"/>
        </w:rPr>
        <w:t>Гальперин [1</w:t>
      </w:r>
      <w:r w:rsidR="004C6F76">
        <w:rPr>
          <w:rFonts w:ascii="Times New Roman" w:hAnsi="Times New Roman" w:cs="Times New Roman"/>
          <w:sz w:val="28"/>
          <w:szCs w:val="28"/>
          <w:lang w:val="kk-KZ"/>
        </w:rPr>
        <w:t>50, 49 б.</w:t>
      </w:r>
      <w:r w:rsidRPr="00CC7D0F">
        <w:rPr>
          <w:rFonts w:ascii="Times New Roman" w:hAnsi="Times New Roman" w:cs="Times New Roman"/>
          <w:sz w:val="28"/>
          <w:szCs w:val="28"/>
          <w:lang w:val="kk-KZ"/>
        </w:rPr>
        <w:t xml:space="preserve">] білім алушы оқу материалын меңгеру үшін білім, дағды-шеберлік қалыптастыру қажеттігін ескертеді. Ол ішкі (ойлау) және сыртқы (практикалық) әрекеттер арқылы жүзеге асырылады. Білімнің болуы, оны меңгеру қабілеті ойлану, ақыл-ойды дамыту арқылы жетіле түседі. Тілдің заңдылықтарын, ережелері мен категорияларын білу сөйлесім дағдылары мен қабілеттерін қалыптастыруға бағытталатындықтан, білімді игеруге, тілді практикалық оқыту үдерісіне ерекше мән беру қажет. </w:t>
      </w:r>
    </w:p>
    <w:p w14:paraId="6A195CF5" w14:textId="77777777" w:rsidR="00DE24A2" w:rsidRPr="00CC7D0F" w:rsidRDefault="00DE24A2" w:rsidP="00CC2617">
      <w:pPr>
        <w:spacing w:after="0" w:line="240" w:lineRule="auto"/>
        <w:ind w:firstLine="709"/>
        <w:jc w:val="both"/>
        <w:rPr>
          <w:rFonts w:ascii="Times New Roman" w:hAnsi="Times New Roman" w:cs="Times New Roman"/>
          <w:b/>
          <w:bCs/>
          <w:sz w:val="28"/>
          <w:szCs w:val="28"/>
          <w:lang w:val="kk-KZ"/>
        </w:rPr>
      </w:pPr>
    </w:p>
    <w:p w14:paraId="6E11A9F8" w14:textId="72395C98" w:rsidR="003F3A7C" w:rsidRPr="005D11B0" w:rsidRDefault="00BF2919" w:rsidP="005D11B0">
      <w:pPr>
        <w:spacing w:after="0" w:line="240" w:lineRule="auto"/>
        <w:jc w:val="both"/>
        <w:rPr>
          <w:rFonts w:ascii="Times New Roman" w:hAnsi="Times New Roman" w:cs="Times New Roman"/>
          <w:sz w:val="28"/>
          <w:szCs w:val="28"/>
          <w:lang w:val="kk-KZ"/>
        </w:rPr>
      </w:pPr>
      <w:r w:rsidRPr="005D11B0">
        <w:rPr>
          <w:rFonts w:ascii="Times New Roman" w:hAnsi="Times New Roman" w:cs="Times New Roman"/>
          <w:sz w:val="28"/>
          <w:szCs w:val="28"/>
          <w:lang w:val="kk-KZ"/>
        </w:rPr>
        <w:t>К</w:t>
      </w:r>
      <w:r w:rsidR="00F46AA7" w:rsidRPr="005D11B0">
        <w:rPr>
          <w:rFonts w:ascii="Times New Roman" w:hAnsi="Times New Roman" w:cs="Times New Roman"/>
          <w:sz w:val="28"/>
          <w:szCs w:val="28"/>
          <w:lang w:val="kk-KZ"/>
        </w:rPr>
        <w:t>есте</w:t>
      </w:r>
      <w:r w:rsidRPr="005D11B0">
        <w:rPr>
          <w:rFonts w:ascii="Times New Roman" w:hAnsi="Times New Roman" w:cs="Times New Roman"/>
          <w:sz w:val="28"/>
          <w:szCs w:val="28"/>
          <w:lang w:val="kk-KZ"/>
        </w:rPr>
        <w:t xml:space="preserve"> 4 –</w:t>
      </w:r>
      <w:r w:rsidR="00F46AA7" w:rsidRPr="005D11B0">
        <w:rPr>
          <w:rFonts w:ascii="Times New Roman" w:hAnsi="Times New Roman" w:cs="Times New Roman"/>
          <w:sz w:val="28"/>
          <w:szCs w:val="28"/>
          <w:lang w:val="kk-KZ"/>
        </w:rPr>
        <w:t xml:space="preserve"> </w:t>
      </w:r>
      <w:r w:rsidR="006C1836" w:rsidRPr="005D11B0">
        <w:rPr>
          <w:rFonts w:ascii="Times New Roman" w:hAnsi="Times New Roman" w:cs="Times New Roman"/>
          <w:sz w:val="28"/>
          <w:szCs w:val="28"/>
          <w:lang w:val="kk-KZ"/>
        </w:rPr>
        <w:t>8-сынып оқушысының интеллектуалдық дағдының компоненттері</w:t>
      </w:r>
    </w:p>
    <w:p w14:paraId="1DA221BE" w14:textId="77777777" w:rsidR="005D11B0" w:rsidRPr="00CC7D0F" w:rsidRDefault="005D11B0" w:rsidP="005D11B0">
      <w:pPr>
        <w:spacing w:after="0" w:line="240" w:lineRule="auto"/>
        <w:jc w:val="both"/>
        <w:rPr>
          <w:rFonts w:ascii="Times New Roman" w:hAnsi="Times New Roman" w:cs="Times New Roman"/>
          <w:b/>
          <w:bCs/>
          <w:sz w:val="28"/>
          <w:szCs w:val="28"/>
          <w:lang w:val="kk-KZ"/>
        </w:rPr>
      </w:pPr>
    </w:p>
    <w:tbl>
      <w:tblPr>
        <w:tblStyle w:val="a9"/>
        <w:tblW w:w="9493" w:type="dxa"/>
        <w:tblLook w:val="04A0" w:firstRow="1" w:lastRow="0" w:firstColumn="1" w:lastColumn="0" w:noHBand="0" w:noVBand="1"/>
      </w:tblPr>
      <w:tblGrid>
        <w:gridCol w:w="3256"/>
        <w:gridCol w:w="3402"/>
        <w:gridCol w:w="2835"/>
      </w:tblGrid>
      <w:tr w:rsidR="00B43A36" w:rsidRPr="000F4B92" w14:paraId="7743AF0E" w14:textId="77777777" w:rsidTr="00DD2D45">
        <w:tc>
          <w:tcPr>
            <w:tcW w:w="3256" w:type="dxa"/>
          </w:tcPr>
          <w:p w14:paraId="37FA0764" w14:textId="6FF52680" w:rsidR="00F46AA7" w:rsidRPr="005D11B0" w:rsidRDefault="00F46AA7" w:rsidP="00BF2919">
            <w:pPr>
              <w:pStyle w:val="a7"/>
              <w:jc w:val="center"/>
              <w:rPr>
                <w:rFonts w:ascii="Times New Roman" w:hAnsi="Times New Roman"/>
                <w:bCs/>
                <w:sz w:val="24"/>
                <w:szCs w:val="24"/>
                <w:lang w:val="kk-KZ"/>
              </w:rPr>
            </w:pPr>
            <w:r w:rsidRPr="005D11B0">
              <w:rPr>
                <w:rFonts w:ascii="Times New Roman" w:hAnsi="Times New Roman"/>
                <w:bCs/>
                <w:sz w:val="24"/>
                <w:szCs w:val="24"/>
                <w:lang w:val="kk-KZ"/>
              </w:rPr>
              <w:t>Лексикалық, грамматикалық мағыналарды түсіну дағдылары</w:t>
            </w:r>
          </w:p>
        </w:tc>
        <w:tc>
          <w:tcPr>
            <w:tcW w:w="3402" w:type="dxa"/>
          </w:tcPr>
          <w:p w14:paraId="0DFA64FE" w14:textId="6C9D761A" w:rsidR="00F46AA7" w:rsidRPr="005D11B0" w:rsidRDefault="00F46AA7" w:rsidP="00BF2919">
            <w:pPr>
              <w:pStyle w:val="a7"/>
              <w:jc w:val="center"/>
              <w:rPr>
                <w:rFonts w:ascii="Times New Roman" w:hAnsi="Times New Roman"/>
                <w:bCs/>
                <w:sz w:val="24"/>
                <w:szCs w:val="24"/>
                <w:lang w:val="kk-KZ"/>
              </w:rPr>
            </w:pPr>
            <w:r w:rsidRPr="005D11B0">
              <w:rPr>
                <w:rFonts w:ascii="Times New Roman" w:hAnsi="Times New Roman"/>
                <w:bCs/>
                <w:sz w:val="24"/>
                <w:szCs w:val="24"/>
                <w:lang w:val="kk-KZ"/>
              </w:rPr>
              <w:t>Бағалау дағдылары</w:t>
            </w:r>
          </w:p>
        </w:tc>
        <w:tc>
          <w:tcPr>
            <w:tcW w:w="2835" w:type="dxa"/>
          </w:tcPr>
          <w:p w14:paraId="5A0119B2" w14:textId="2AD2EA59" w:rsidR="00F46AA7" w:rsidRPr="005D11B0" w:rsidRDefault="00F46AA7" w:rsidP="00BF2919">
            <w:pPr>
              <w:pStyle w:val="a7"/>
              <w:jc w:val="center"/>
              <w:rPr>
                <w:rFonts w:ascii="Times New Roman" w:hAnsi="Times New Roman"/>
                <w:bCs/>
                <w:sz w:val="24"/>
                <w:szCs w:val="24"/>
                <w:lang w:val="kk-KZ"/>
              </w:rPr>
            </w:pPr>
            <w:r w:rsidRPr="005D11B0">
              <w:rPr>
                <w:rFonts w:ascii="Times New Roman" w:hAnsi="Times New Roman"/>
                <w:bCs/>
                <w:sz w:val="24"/>
                <w:szCs w:val="24"/>
                <w:lang w:val="kk-KZ"/>
              </w:rPr>
              <w:t>Тілдік бірліктердің қолданысын есте сақтау, меңгеру дағдылары</w:t>
            </w:r>
          </w:p>
        </w:tc>
      </w:tr>
      <w:tr w:rsidR="00B43A36" w:rsidRPr="000F4B92" w14:paraId="2AFC0716" w14:textId="77777777" w:rsidTr="00DD2D45">
        <w:tc>
          <w:tcPr>
            <w:tcW w:w="3256" w:type="dxa"/>
          </w:tcPr>
          <w:p w14:paraId="1F8325BD" w14:textId="054B7CD6" w:rsidR="00BF2919" w:rsidRPr="00CC7D0F" w:rsidRDefault="00F46AA7" w:rsidP="00BF2919">
            <w:pPr>
              <w:spacing w:after="0" w:line="240" w:lineRule="auto"/>
              <w:jc w:val="center"/>
              <w:rPr>
                <w:rFonts w:ascii="Times New Roman" w:hAnsi="Times New Roman" w:cs="Times New Roman"/>
                <w:sz w:val="24"/>
                <w:szCs w:val="24"/>
                <w:lang w:val="kk-KZ"/>
              </w:rPr>
            </w:pPr>
            <w:r w:rsidRPr="00CC7D0F">
              <w:rPr>
                <w:rFonts w:ascii="Times New Roman" w:hAnsi="Times New Roman" w:cs="Times New Roman"/>
                <w:sz w:val="24"/>
                <w:szCs w:val="24"/>
                <w:lang w:val="kk-KZ"/>
              </w:rPr>
              <w:t>Грамматикалық</w:t>
            </w:r>
            <w:r w:rsidR="00BF2919" w:rsidRPr="00CC7D0F">
              <w:rPr>
                <w:rFonts w:ascii="Times New Roman" w:hAnsi="Times New Roman" w:cs="Times New Roman"/>
                <w:sz w:val="24"/>
                <w:szCs w:val="24"/>
                <w:lang w:val="kk-KZ"/>
              </w:rPr>
              <w:t xml:space="preserve"> </w:t>
            </w:r>
            <w:r w:rsidRPr="00CC7D0F">
              <w:rPr>
                <w:rFonts w:ascii="Times New Roman" w:hAnsi="Times New Roman" w:cs="Times New Roman"/>
                <w:sz w:val="24"/>
                <w:szCs w:val="24"/>
                <w:lang w:val="kk-KZ"/>
              </w:rPr>
              <w:t>формаларды түсіну қарапайым логика</w:t>
            </w:r>
          </w:p>
          <w:p w14:paraId="549DB5AC" w14:textId="414F6FDC" w:rsidR="00BF2919" w:rsidRPr="00CC7D0F" w:rsidRDefault="00F46AA7" w:rsidP="00BF2919">
            <w:pPr>
              <w:spacing w:after="0" w:line="240" w:lineRule="auto"/>
              <w:jc w:val="center"/>
              <w:rPr>
                <w:rFonts w:ascii="Times New Roman" w:hAnsi="Times New Roman" w:cs="Times New Roman"/>
                <w:sz w:val="24"/>
                <w:szCs w:val="24"/>
                <w:lang w:val="kk-KZ"/>
              </w:rPr>
            </w:pPr>
            <w:r w:rsidRPr="00CC7D0F">
              <w:rPr>
                <w:rFonts w:ascii="Times New Roman" w:hAnsi="Times New Roman" w:cs="Times New Roman"/>
                <w:sz w:val="24"/>
                <w:szCs w:val="24"/>
                <w:lang w:val="kk-KZ"/>
              </w:rPr>
              <w:t>категорияларын меңгеру,</w:t>
            </w:r>
          </w:p>
          <w:p w14:paraId="7A9FB3C7" w14:textId="3C00C18F" w:rsidR="00F46AA7" w:rsidRPr="00CC7D0F" w:rsidRDefault="00F46AA7" w:rsidP="00BF2919">
            <w:pPr>
              <w:spacing w:after="0" w:line="240" w:lineRule="auto"/>
              <w:jc w:val="center"/>
              <w:rPr>
                <w:rFonts w:ascii="Times New Roman" w:hAnsi="Times New Roman" w:cs="Times New Roman"/>
                <w:sz w:val="24"/>
                <w:szCs w:val="24"/>
                <w:lang w:val="kk-KZ"/>
              </w:rPr>
            </w:pPr>
            <w:r w:rsidRPr="00CC7D0F">
              <w:rPr>
                <w:rFonts w:ascii="Times New Roman" w:hAnsi="Times New Roman" w:cs="Times New Roman"/>
                <w:sz w:val="24"/>
                <w:szCs w:val="24"/>
                <w:lang w:val="kk-KZ"/>
              </w:rPr>
              <w:t>яғни ойлаудың дамуы болып табылады. Нақты сөздерді түсіну «көңіл аясын кеңейту», «дүниені тану» үдерісі болып табылады.</w:t>
            </w:r>
          </w:p>
        </w:tc>
        <w:tc>
          <w:tcPr>
            <w:tcW w:w="3402" w:type="dxa"/>
          </w:tcPr>
          <w:p w14:paraId="5BC0D7B2" w14:textId="49BE5EFE" w:rsidR="00F46AA7" w:rsidRPr="00CC7D0F" w:rsidRDefault="00F46AA7" w:rsidP="00BF2919">
            <w:pPr>
              <w:spacing w:after="0" w:line="240" w:lineRule="auto"/>
              <w:jc w:val="center"/>
              <w:rPr>
                <w:rFonts w:ascii="Times New Roman" w:hAnsi="Times New Roman" w:cs="Times New Roman"/>
                <w:sz w:val="24"/>
                <w:szCs w:val="24"/>
                <w:lang w:val="kk-KZ"/>
              </w:rPr>
            </w:pPr>
            <w:r w:rsidRPr="00CC7D0F">
              <w:rPr>
                <w:rFonts w:ascii="Times New Roman" w:hAnsi="Times New Roman" w:cs="Times New Roman"/>
                <w:sz w:val="24"/>
                <w:szCs w:val="24"/>
                <w:lang w:val="kk-KZ"/>
              </w:rPr>
              <w:t>Олар тіл компоненттерінің хабарламалық және көркемдік функцияларын ажыратуға негізделген. Тіл бірліктерінің эмоционалды-экспрессивті қасиеттерін түсіну, мәнерлеп сөйлеу қабілеті оқушылардың эмоциясының дамуына ықпал етеді.</w:t>
            </w:r>
          </w:p>
        </w:tc>
        <w:tc>
          <w:tcPr>
            <w:tcW w:w="2835" w:type="dxa"/>
          </w:tcPr>
          <w:p w14:paraId="1112A4AA" w14:textId="040E5E0C" w:rsidR="00F46AA7" w:rsidRPr="00CC7D0F" w:rsidRDefault="00F46AA7" w:rsidP="00BF2919">
            <w:pPr>
              <w:spacing w:after="0" w:line="240" w:lineRule="auto"/>
              <w:jc w:val="center"/>
              <w:rPr>
                <w:rFonts w:ascii="Times New Roman" w:hAnsi="Times New Roman" w:cs="Times New Roman"/>
                <w:sz w:val="24"/>
                <w:szCs w:val="24"/>
                <w:lang w:val="kk-KZ"/>
              </w:rPr>
            </w:pPr>
            <w:r w:rsidRPr="00CC7D0F">
              <w:rPr>
                <w:rFonts w:ascii="Times New Roman" w:hAnsi="Times New Roman" w:cs="Times New Roman"/>
                <w:sz w:val="24"/>
                <w:szCs w:val="24"/>
                <w:lang w:val="kk-KZ"/>
              </w:rPr>
              <w:t>Бұл дағдылар тіл сезімін дамыту принципіне сәйкес қалыптасады</w:t>
            </w:r>
          </w:p>
          <w:p w14:paraId="101FB1FE" w14:textId="77777777" w:rsidR="00F46AA7" w:rsidRPr="00CC7D0F" w:rsidRDefault="00F46AA7" w:rsidP="00BF2919">
            <w:pPr>
              <w:spacing w:after="0" w:line="240" w:lineRule="auto"/>
              <w:jc w:val="both"/>
              <w:rPr>
                <w:rFonts w:ascii="Times New Roman" w:hAnsi="Times New Roman" w:cs="Times New Roman"/>
                <w:sz w:val="24"/>
                <w:szCs w:val="24"/>
                <w:lang w:val="kk-KZ"/>
              </w:rPr>
            </w:pPr>
          </w:p>
        </w:tc>
      </w:tr>
    </w:tbl>
    <w:p w14:paraId="0662D94E" w14:textId="1CB47688" w:rsidR="006C1836" w:rsidRPr="00CC7D0F" w:rsidRDefault="006C1836" w:rsidP="006C1836">
      <w:pPr>
        <w:spacing w:after="0" w:line="240" w:lineRule="auto"/>
        <w:ind w:firstLine="709"/>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w:t>
      </w:r>
    </w:p>
    <w:p w14:paraId="19373FB5" w14:textId="642ABC80" w:rsidR="006C1836" w:rsidRPr="00CC7D0F" w:rsidRDefault="00F46AA7"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«Қазақ тілі» сабақтарында сөйлесім дағдыларын кешенді түрде қалыптастыру қажеттігі ескерілді, өйткені бір дағдының дамуы тежелсе, басқа дағдыларының дамуына кедергі келтіреді.</w:t>
      </w:r>
    </w:p>
    <w:p w14:paraId="7793C955" w14:textId="7B87A389" w:rsidR="006C1836" w:rsidRPr="00CC7D0F" w:rsidRDefault="00F81ABE"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П.Я.</w:t>
      </w:r>
      <w:r w:rsidR="006C1836" w:rsidRPr="00CC7D0F">
        <w:rPr>
          <w:rFonts w:ascii="Times New Roman" w:hAnsi="Times New Roman" w:cs="Times New Roman"/>
          <w:sz w:val="28"/>
          <w:szCs w:val="28"/>
          <w:lang w:val="kk-KZ"/>
        </w:rPr>
        <w:t>Гальперин және оның мектебі сөйлесім дағдылары мен қабілеттерін қалыптастырудың негізін қалап, ақыл-ой әрекетін кезең-кезеңмен қалыптастыру теориясы жасады</w:t>
      </w:r>
      <w:r w:rsidR="00492365">
        <w:rPr>
          <w:rFonts w:ascii="Times New Roman" w:hAnsi="Times New Roman" w:cs="Times New Roman"/>
          <w:sz w:val="28"/>
          <w:szCs w:val="28"/>
          <w:lang w:val="kk-KZ"/>
        </w:rPr>
        <w:t xml:space="preserve"> </w:t>
      </w:r>
      <w:r w:rsidR="006C1836" w:rsidRPr="00492365">
        <w:rPr>
          <w:rFonts w:ascii="Times New Roman" w:hAnsi="Times New Roman" w:cs="Times New Roman"/>
          <w:sz w:val="28"/>
          <w:szCs w:val="28"/>
          <w:lang w:val="kk-KZ"/>
        </w:rPr>
        <w:t>[</w:t>
      </w:r>
      <w:r w:rsidR="00536E40" w:rsidRPr="00492365">
        <w:rPr>
          <w:rFonts w:ascii="Times New Roman" w:hAnsi="Times New Roman" w:cs="Times New Roman"/>
          <w:sz w:val="28"/>
          <w:szCs w:val="28"/>
          <w:lang w:val="kk-KZ"/>
        </w:rPr>
        <w:t>1</w:t>
      </w:r>
      <w:r w:rsidR="00492365" w:rsidRPr="00492365">
        <w:rPr>
          <w:rFonts w:ascii="Times New Roman" w:hAnsi="Times New Roman" w:cs="Times New Roman"/>
          <w:sz w:val="28"/>
          <w:szCs w:val="28"/>
          <w:lang w:val="kk-KZ"/>
        </w:rPr>
        <w:t>50</w:t>
      </w:r>
      <w:r w:rsidR="005D11B0" w:rsidRPr="00492365">
        <w:rPr>
          <w:rFonts w:ascii="Times New Roman" w:hAnsi="Times New Roman" w:cs="Times New Roman"/>
          <w:sz w:val="28"/>
          <w:szCs w:val="28"/>
          <w:lang w:val="kk-KZ"/>
        </w:rPr>
        <w:t>,</w:t>
      </w:r>
      <w:r w:rsidR="00492365" w:rsidRPr="00492365">
        <w:rPr>
          <w:rFonts w:ascii="Times New Roman" w:hAnsi="Times New Roman" w:cs="Times New Roman"/>
          <w:sz w:val="28"/>
          <w:szCs w:val="28"/>
          <w:lang w:val="kk-KZ"/>
        </w:rPr>
        <w:t>46-</w:t>
      </w:r>
      <w:r w:rsidR="005D11B0" w:rsidRPr="00492365">
        <w:rPr>
          <w:rFonts w:ascii="Times New Roman" w:hAnsi="Times New Roman" w:cs="Times New Roman"/>
          <w:sz w:val="28"/>
          <w:szCs w:val="28"/>
          <w:lang w:val="kk-KZ"/>
        </w:rPr>
        <w:t>б.</w:t>
      </w:r>
      <w:r w:rsidR="006C1836" w:rsidRPr="00492365">
        <w:rPr>
          <w:rFonts w:ascii="Times New Roman" w:hAnsi="Times New Roman" w:cs="Times New Roman"/>
          <w:sz w:val="28"/>
          <w:szCs w:val="28"/>
          <w:lang w:val="kk-KZ"/>
        </w:rPr>
        <w:t>].</w:t>
      </w:r>
      <w:r w:rsidR="00492365">
        <w:rPr>
          <w:rFonts w:ascii="Times New Roman" w:hAnsi="Times New Roman" w:cs="Times New Roman"/>
          <w:sz w:val="28"/>
          <w:szCs w:val="28"/>
          <w:lang w:val="kk-KZ"/>
        </w:rPr>
        <w:t xml:space="preserve"> </w:t>
      </w:r>
      <w:r w:rsidR="006C1836" w:rsidRPr="00CC7D0F">
        <w:rPr>
          <w:rFonts w:ascii="Times New Roman" w:hAnsi="Times New Roman" w:cs="Times New Roman"/>
          <w:sz w:val="28"/>
          <w:szCs w:val="28"/>
          <w:lang w:val="kk-KZ"/>
        </w:rPr>
        <w:t xml:space="preserve">Оқыту үдерісінде ақыл-ой әрекетін қалыптастырудың кезеңдері: әрекетпен танысу, мазмұнды меңгеруге ықпал ететін әрекет, сыртқы сөйлесім әрекеті, ішінен айту, ақыл-ой кезеңі </w:t>
      </w:r>
      <w:r w:rsidR="006C1836" w:rsidRPr="00492365">
        <w:rPr>
          <w:rFonts w:ascii="Times New Roman" w:hAnsi="Times New Roman" w:cs="Times New Roman"/>
          <w:sz w:val="28"/>
          <w:szCs w:val="28"/>
          <w:lang w:val="kk-KZ"/>
        </w:rPr>
        <w:t>[1</w:t>
      </w:r>
      <w:r w:rsidR="00492365" w:rsidRPr="00492365">
        <w:rPr>
          <w:rFonts w:ascii="Times New Roman" w:hAnsi="Times New Roman" w:cs="Times New Roman"/>
          <w:sz w:val="28"/>
          <w:szCs w:val="28"/>
          <w:lang w:val="kk-KZ"/>
        </w:rPr>
        <w:t>50</w:t>
      </w:r>
      <w:r w:rsidR="005D11B0" w:rsidRPr="00492365">
        <w:rPr>
          <w:rFonts w:ascii="Times New Roman" w:hAnsi="Times New Roman" w:cs="Times New Roman"/>
          <w:sz w:val="28"/>
          <w:szCs w:val="28"/>
          <w:lang w:val="kk-KZ"/>
        </w:rPr>
        <w:t xml:space="preserve">, </w:t>
      </w:r>
      <w:r w:rsidR="00492365" w:rsidRPr="00492365">
        <w:rPr>
          <w:rFonts w:ascii="Times New Roman" w:hAnsi="Times New Roman" w:cs="Times New Roman"/>
          <w:sz w:val="28"/>
          <w:szCs w:val="28"/>
          <w:lang w:val="kk-KZ"/>
        </w:rPr>
        <w:t>58-</w:t>
      </w:r>
      <w:r w:rsidR="005D11B0" w:rsidRPr="00492365">
        <w:rPr>
          <w:rFonts w:ascii="Times New Roman" w:hAnsi="Times New Roman" w:cs="Times New Roman"/>
          <w:sz w:val="28"/>
          <w:szCs w:val="28"/>
          <w:lang w:val="kk-KZ"/>
        </w:rPr>
        <w:t>б.</w:t>
      </w:r>
      <w:r w:rsidR="006C1836" w:rsidRPr="00492365">
        <w:rPr>
          <w:rFonts w:ascii="Times New Roman" w:hAnsi="Times New Roman" w:cs="Times New Roman"/>
          <w:sz w:val="28"/>
          <w:szCs w:val="28"/>
          <w:lang w:val="kk-KZ"/>
        </w:rPr>
        <w:t>].</w:t>
      </w:r>
      <w:r w:rsidR="006C1836" w:rsidRPr="00CC7D0F">
        <w:rPr>
          <w:rFonts w:ascii="Times New Roman" w:hAnsi="Times New Roman" w:cs="Times New Roman"/>
          <w:sz w:val="28"/>
          <w:szCs w:val="28"/>
          <w:lang w:val="kk-KZ"/>
        </w:rPr>
        <w:t xml:space="preserve">   Бірінші кезеңде әрекеттердің бағдарлы негізі жасалып, оларды орындаудың шарттары көрсетіледі, яғни белгілі бір нәтижеге қол жеткізу үшін қандай әрекеттерді қандай ретпен орындау қажет екені анықталады. Екінші кезең практикалық әрекеттерді орындаудан тұрады (карточкалармен, схемалармен жұмыс, кестелерді толтыру, дидактикалық материалдарды жазу және т.б.). Бұл кезеңде жұмыс мұғалімнің бақылауымен орындалады. Үшінші кезең (қорытындылау) көрнекі құралдарды пайдаланбай, түрлі тапсырмалар (ауызша талдау, түсіндіру, орындалған жұмыс туралы әңгімелеу және т.б.) орындалады. Төртінші және бесінші кезеңдерде барлық әрекет жалпыланады. Оқу үдерісінің негізгі кезеңінде әрекеттердің бағдарлы негізі ретінде номинативті және коммуникативті бірліктер ұғымдар ретінде меңгеріледі. Ұғымдарды кезең-кезеңмен қалыптастыру оқушылардың ақыл-ой дамуының мүмкіндіктерін анықтауға, белгілі бір дағды-қабілеттерді қалыптастыруға ықпал етеді.</w:t>
      </w:r>
    </w:p>
    <w:p w14:paraId="7B9FC620" w14:textId="04CC85B6"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Оқу міндеттерін шешу үшін дағды-қабілеттер бұрын қалыптасқан ақыл-ой жұмысының тәсілдеріне сүйенеді, сондықтан тәсілдердің қалыптасу кезеңінде де, оларды бекіту, жаттықтыру кезеңінде де түрлендіріп отыру көзделді. Дағды қалыптастыру үшін бір әрекетті орындаған кезде бірнеше жеке операцияларды орындау міндеттелді. Дағды қалыптастырудағы, әсіресе айтылым дағдыларын қалыптастырудағы ең маңызды кезең – әрекеттердің бағдарлы негізін ұсынатын кезең. Онда жаңа әрекетті орындау әдісін көрсететін нұсқаулар мен әрекет үлгісі қамтылады [</w:t>
      </w:r>
      <w:r w:rsidR="00536E40" w:rsidRPr="00CC7D0F">
        <w:rPr>
          <w:rFonts w:ascii="Times New Roman" w:hAnsi="Times New Roman" w:cs="Times New Roman"/>
          <w:sz w:val="28"/>
          <w:szCs w:val="28"/>
          <w:lang w:val="kk-KZ"/>
        </w:rPr>
        <w:t>1</w:t>
      </w:r>
      <w:r w:rsidR="002B111F" w:rsidRPr="00CC7D0F">
        <w:rPr>
          <w:rFonts w:ascii="Times New Roman" w:hAnsi="Times New Roman" w:cs="Times New Roman"/>
          <w:sz w:val="28"/>
          <w:szCs w:val="28"/>
          <w:lang w:val="kk-KZ"/>
        </w:rPr>
        <w:t>5</w:t>
      </w:r>
      <w:r w:rsidR="004C6F76">
        <w:rPr>
          <w:rFonts w:ascii="Times New Roman" w:hAnsi="Times New Roman" w:cs="Times New Roman"/>
          <w:sz w:val="28"/>
          <w:szCs w:val="28"/>
          <w:lang w:val="kk-KZ"/>
        </w:rPr>
        <w:t>1, 78 б.</w:t>
      </w:r>
      <w:r w:rsidRPr="00CC7D0F">
        <w:rPr>
          <w:rFonts w:ascii="Times New Roman" w:hAnsi="Times New Roman" w:cs="Times New Roman"/>
          <w:sz w:val="28"/>
          <w:szCs w:val="28"/>
          <w:lang w:val="kk-KZ"/>
        </w:rPr>
        <w:t xml:space="preserve">].   </w:t>
      </w:r>
    </w:p>
    <w:p w14:paraId="3B80AA65" w14:textId="647376AD" w:rsidR="006C1836" w:rsidRPr="00CC7D0F" w:rsidRDefault="00251652"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Бағдарларды саналы меңгеру тілдік құбылыстарды айқындауға, белгілі бір үлгіге сүйене отырып әрекет орындауға, сондай-ақ бұл әрекеттерді сөйлесім мен мәтін құрау үдерісінде қолдануға мүмкіндік береді. 8-сынып оқушыларының ойлау әрекетін дамытуда вариативтілікке ерекше назар аударылды. Осы тұрғыда Д.Н.Богоявленский жалпы дағдыларды қалыптастыру үшін жаттығуларда тілдік материалды түрлендіріп отырудың маңызын атап көрсетіп, бұл тәсіл оқушыларды меңгерген ұғымдар мен ережелерді әртүрлі лексикалық және синтаксистік контексте еркін қолдануға үйретуге жағдай жасайтынын айтады [1</w:t>
      </w:r>
      <w:r w:rsidR="006D75EB">
        <w:rPr>
          <w:rFonts w:ascii="Times New Roman" w:hAnsi="Times New Roman" w:cs="Times New Roman"/>
          <w:sz w:val="28"/>
          <w:szCs w:val="28"/>
          <w:lang w:val="kk-KZ"/>
        </w:rPr>
        <w:t>5</w:t>
      </w:r>
      <w:r w:rsidR="004C6F76">
        <w:rPr>
          <w:rFonts w:ascii="Times New Roman" w:hAnsi="Times New Roman" w:cs="Times New Roman"/>
          <w:sz w:val="28"/>
          <w:szCs w:val="28"/>
          <w:lang w:val="kk-KZ"/>
        </w:rPr>
        <w:t>2</w:t>
      </w:r>
      <w:r w:rsidRPr="00CC7D0F">
        <w:rPr>
          <w:rFonts w:ascii="Times New Roman" w:hAnsi="Times New Roman" w:cs="Times New Roman"/>
          <w:sz w:val="28"/>
          <w:szCs w:val="28"/>
          <w:lang w:val="kk-KZ"/>
        </w:rPr>
        <w:t>].</w:t>
      </w:r>
      <w:r w:rsidR="00F81ABE" w:rsidRPr="00CC7D0F">
        <w:rPr>
          <w:lang w:val="kk-KZ"/>
        </w:rPr>
        <w:t xml:space="preserve"> </w:t>
      </w:r>
      <w:r w:rsidR="006C1836" w:rsidRPr="00CC7D0F">
        <w:rPr>
          <w:rFonts w:ascii="Times New Roman" w:hAnsi="Times New Roman" w:cs="Times New Roman"/>
          <w:sz w:val="28"/>
          <w:szCs w:val="28"/>
          <w:lang w:val="kk-KZ"/>
        </w:rPr>
        <w:t>Ақыл-ой әдісін қалыптастырған кезеңде де, оларды бекітіп, жаттықтыру кезеңде де тапсырмалар түрлендіріп отырды. Өйткені дағдылар бұрын қалыптасқан ақыл-ой жұмысының әдістеріне сүйенеді.</w:t>
      </w:r>
    </w:p>
    <w:p w14:paraId="5215A667" w14:textId="77777777"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Сабақта оқушылар бастапқы кезеңде алған білімін кейін қайта пайдаланатындай болуы талап етілді. Ол бастапқы кезеңде оқылатын материалда зерттелетін мәселенің ерекшеліктерін ашатын жалпы қағидаларды бөліп көрсету керек болды. Бастапқы кезеңдегі бағдар тілді оқыту мақсатына сәйкес меңгеруге мүмкіндік береді. Осылайша, қазақ тілін оқыту үдерісінде біліммен қатар сөйлесім дағдыларын, айтылым мәдениетін қалыптастыру, қабілеттерін шыңдауға ерекше көңіл бөлінді. Психикалық үдерістердің сипаты бойынша, дағды-қабілеттер қозғалтқыш (моторлық), сезімдік (сенсорлық) және ақыл-ой (интеллектуалдық) болып бөлінеді.</w:t>
      </w:r>
    </w:p>
    <w:p w14:paraId="3758E3CF" w14:textId="64142A08" w:rsidR="00BB5E68"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Зерттеу еңбектеріндегі тұжырымдарды басшылыққа ала отырып, мәтін арқылы жеткіншектердің айтылым мәдениетін қалыптастыруға бағытталған дағды-қабілеттер шартты түрде келесі топтарға бөлінді</w:t>
      </w:r>
      <w:r w:rsidR="006A19C4" w:rsidRPr="00CC7D0F">
        <w:rPr>
          <w:rFonts w:ascii="Times New Roman" w:hAnsi="Times New Roman" w:cs="Times New Roman"/>
          <w:sz w:val="28"/>
          <w:szCs w:val="28"/>
          <w:lang w:val="kk-KZ"/>
        </w:rPr>
        <w:t xml:space="preserve"> (5-кесте)</w:t>
      </w:r>
    </w:p>
    <w:p w14:paraId="06A27A14" w14:textId="77777777" w:rsidR="00DD2D45" w:rsidRDefault="00DD2D45" w:rsidP="005D11B0">
      <w:pPr>
        <w:spacing w:after="0" w:line="259" w:lineRule="auto"/>
        <w:jc w:val="both"/>
        <w:rPr>
          <w:rFonts w:ascii="Times New Roman" w:hAnsi="Times New Roman" w:cs="Times New Roman"/>
          <w:bCs/>
          <w:sz w:val="28"/>
          <w:szCs w:val="28"/>
          <w:lang w:val="kk-KZ"/>
        </w:rPr>
      </w:pPr>
    </w:p>
    <w:p w14:paraId="756C7D6D" w14:textId="77777777" w:rsidR="00DD2D45" w:rsidRDefault="00DD2D45" w:rsidP="005D11B0">
      <w:pPr>
        <w:spacing w:after="0" w:line="259" w:lineRule="auto"/>
        <w:jc w:val="both"/>
        <w:rPr>
          <w:rFonts w:ascii="Times New Roman" w:hAnsi="Times New Roman" w:cs="Times New Roman"/>
          <w:bCs/>
          <w:sz w:val="28"/>
          <w:szCs w:val="28"/>
          <w:lang w:val="kk-KZ"/>
        </w:rPr>
      </w:pPr>
    </w:p>
    <w:p w14:paraId="5DC1967E" w14:textId="77777777" w:rsidR="00DD2D45" w:rsidRDefault="00DD2D45" w:rsidP="005D11B0">
      <w:pPr>
        <w:spacing w:after="0" w:line="259" w:lineRule="auto"/>
        <w:jc w:val="both"/>
        <w:rPr>
          <w:rFonts w:ascii="Times New Roman" w:hAnsi="Times New Roman" w:cs="Times New Roman"/>
          <w:bCs/>
          <w:sz w:val="28"/>
          <w:szCs w:val="28"/>
          <w:lang w:val="kk-KZ"/>
        </w:rPr>
      </w:pPr>
    </w:p>
    <w:p w14:paraId="1F0763C0" w14:textId="77777777" w:rsidR="00DD2D45" w:rsidRDefault="00DD2D45" w:rsidP="005D11B0">
      <w:pPr>
        <w:spacing w:after="0" w:line="259" w:lineRule="auto"/>
        <w:jc w:val="both"/>
        <w:rPr>
          <w:rFonts w:ascii="Times New Roman" w:hAnsi="Times New Roman" w:cs="Times New Roman"/>
          <w:bCs/>
          <w:sz w:val="28"/>
          <w:szCs w:val="28"/>
          <w:lang w:val="kk-KZ"/>
        </w:rPr>
      </w:pPr>
    </w:p>
    <w:p w14:paraId="531F2347" w14:textId="77777777" w:rsidR="00DD2D45" w:rsidRDefault="00DD2D45" w:rsidP="005D11B0">
      <w:pPr>
        <w:spacing w:after="0" w:line="259" w:lineRule="auto"/>
        <w:jc w:val="both"/>
        <w:rPr>
          <w:rFonts w:ascii="Times New Roman" w:hAnsi="Times New Roman" w:cs="Times New Roman"/>
          <w:bCs/>
          <w:sz w:val="28"/>
          <w:szCs w:val="28"/>
          <w:lang w:val="kk-KZ"/>
        </w:rPr>
      </w:pPr>
    </w:p>
    <w:p w14:paraId="4FC69705" w14:textId="77777777" w:rsidR="00DD2D45" w:rsidRDefault="00DD2D45" w:rsidP="005D11B0">
      <w:pPr>
        <w:spacing w:after="0" w:line="259" w:lineRule="auto"/>
        <w:jc w:val="both"/>
        <w:rPr>
          <w:rFonts w:ascii="Times New Roman" w:hAnsi="Times New Roman" w:cs="Times New Roman"/>
          <w:bCs/>
          <w:sz w:val="28"/>
          <w:szCs w:val="28"/>
          <w:lang w:val="kk-KZ"/>
        </w:rPr>
      </w:pPr>
    </w:p>
    <w:p w14:paraId="5C42AD91" w14:textId="77777777" w:rsidR="00DD2D45" w:rsidRDefault="00DD2D45" w:rsidP="005D11B0">
      <w:pPr>
        <w:spacing w:after="0" w:line="259" w:lineRule="auto"/>
        <w:jc w:val="both"/>
        <w:rPr>
          <w:rFonts w:ascii="Times New Roman" w:hAnsi="Times New Roman" w:cs="Times New Roman"/>
          <w:bCs/>
          <w:sz w:val="28"/>
          <w:szCs w:val="28"/>
          <w:lang w:val="kk-KZ"/>
        </w:rPr>
      </w:pPr>
    </w:p>
    <w:p w14:paraId="55CC71D9" w14:textId="77777777" w:rsidR="00DD2D45" w:rsidRDefault="00DD2D45" w:rsidP="005D11B0">
      <w:pPr>
        <w:spacing w:after="0" w:line="259" w:lineRule="auto"/>
        <w:jc w:val="both"/>
        <w:rPr>
          <w:rFonts w:ascii="Times New Roman" w:hAnsi="Times New Roman" w:cs="Times New Roman"/>
          <w:bCs/>
          <w:sz w:val="28"/>
          <w:szCs w:val="28"/>
          <w:lang w:val="kk-KZ"/>
        </w:rPr>
      </w:pPr>
    </w:p>
    <w:p w14:paraId="54816065" w14:textId="77777777" w:rsidR="00DD2D45" w:rsidRDefault="00DD2D45" w:rsidP="005D11B0">
      <w:pPr>
        <w:spacing w:after="0" w:line="259" w:lineRule="auto"/>
        <w:jc w:val="both"/>
        <w:rPr>
          <w:rFonts w:ascii="Times New Roman" w:hAnsi="Times New Roman" w:cs="Times New Roman"/>
          <w:bCs/>
          <w:sz w:val="28"/>
          <w:szCs w:val="28"/>
          <w:lang w:val="kk-KZ"/>
        </w:rPr>
      </w:pPr>
    </w:p>
    <w:p w14:paraId="19A0D9A6" w14:textId="77777777" w:rsidR="00DD2D45" w:rsidRDefault="00DD2D45" w:rsidP="005D11B0">
      <w:pPr>
        <w:spacing w:after="0" w:line="259" w:lineRule="auto"/>
        <w:jc w:val="both"/>
        <w:rPr>
          <w:rFonts w:ascii="Times New Roman" w:hAnsi="Times New Roman" w:cs="Times New Roman"/>
          <w:bCs/>
          <w:sz w:val="28"/>
          <w:szCs w:val="28"/>
          <w:lang w:val="kk-KZ"/>
        </w:rPr>
      </w:pPr>
    </w:p>
    <w:p w14:paraId="1C6B265D" w14:textId="025BDFAE" w:rsidR="00BB5E68" w:rsidRDefault="00BF2919" w:rsidP="005D11B0">
      <w:pPr>
        <w:spacing w:after="0" w:line="259" w:lineRule="auto"/>
        <w:jc w:val="both"/>
        <w:rPr>
          <w:rFonts w:ascii="Times New Roman" w:hAnsi="Times New Roman" w:cs="Times New Roman"/>
          <w:bCs/>
          <w:sz w:val="28"/>
          <w:szCs w:val="28"/>
          <w:lang w:val="kk-KZ"/>
        </w:rPr>
      </w:pPr>
      <w:r w:rsidRPr="005D11B0">
        <w:rPr>
          <w:rFonts w:ascii="Times New Roman" w:hAnsi="Times New Roman" w:cs="Times New Roman"/>
          <w:bCs/>
          <w:sz w:val="28"/>
          <w:szCs w:val="28"/>
          <w:lang w:val="kk-KZ"/>
        </w:rPr>
        <w:t>К</w:t>
      </w:r>
      <w:r w:rsidR="006A19C4" w:rsidRPr="005D11B0">
        <w:rPr>
          <w:rFonts w:ascii="Times New Roman" w:hAnsi="Times New Roman" w:cs="Times New Roman"/>
          <w:bCs/>
          <w:sz w:val="28"/>
          <w:szCs w:val="28"/>
          <w:lang w:val="kk-KZ"/>
        </w:rPr>
        <w:t>есте</w:t>
      </w:r>
      <w:r w:rsidRPr="005D11B0">
        <w:rPr>
          <w:rFonts w:ascii="Times New Roman" w:hAnsi="Times New Roman" w:cs="Times New Roman"/>
          <w:bCs/>
          <w:sz w:val="28"/>
          <w:szCs w:val="28"/>
          <w:lang w:val="kk-KZ"/>
        </w:rPr>
        <w:t xml:space="preserve"> 5 –</w:t>
      </w:r>
      <w:r w:rsidR="006A19C4" w:rsidRPr="005D11B0">
        <w:rPr>
          <w:rFonts w:ascii="Times New Roman" w:hAnsi="Times New Roman" w:cs="Times New Roman"/>
          <w:bCs/>
          <w:sz w:val="28"/>
          <w:szCs w:val="28"/>
          <w:lang w:val="kk-KZ"/>
        </w:rPr>
        <w:t xml:space="preserve"> Айтылым мәдениетін қалыптастыруға бағытталған дағды-қабілеттер</w:t>
      </w:r>
    </w:p>
    <w:p w14:paraId="23200002" w14:textId="77777777" w:rsidR="005D11B0" w:rsidRPr="005D11B0" w:rsidRDefault="005D11B0" w:rsidP="005D11B0">
      <w:pPr>
        <w:spacing w:after="0" w:line="240" w:lineRule="auto"/>
        <w:jc w:val="both"/>
        <w:rPr>
          <w:rFonts w:ascii="Times New Roman" w:hAnsi="Times New Roman" w:cs="Times New Roman"/>
          <w:bCs/>
          <w:sz w:val="28"/>
          <w:szCs w:val="28"/>
          <w:lang w:val="kk-KZ"/>
        </w:rPr>
      </w:pPr>
    </w:p>
    <w:tbl>
      <w:tblPr>
        <w:tblStyle w:val="a9"/>
        <w:tblW w:w="0" w:type="auto"/>
        <w:jc w:val="center"/>
        <w:tblLook w:val="04A0" w:firstRow="1" w:lastRow="0" w:firstColumn="1" w:lastColumn="0" w:noHBand="0" w:noVBand="1"/>
      </w:tblPr>
      <w:tblGrid>
        <w:gridCol w:w="3256"/>
        <w:gridCol w:w="3402"/>
        <w:gridCol w:w="2835"/>
      </w:tblGrid>
      <w:tr w:rsidR="00B43A36" w:rsidRPr="000F4B92" w14:paraId="0794EF42" w14:textId="77777777" w:rsidTr="00631C44">
        <w:trPr>
          <w:jc w:val="center"/>
        </w:trPr>
        <w:tc>
          <w:tcPr>
            <w:tcW w:w="3256" w:type="dxa"/>
          </w:tcPr>
          <w:p w14:paraId="74A5464D" w14:textId="38A1E71A" w:rsidR="006A19C4" w:rsidRPr="005D11B0" w:rsidRDefault="006A19C4" w:rsidP="003F3A7C">
            <w:pPr>
              <w:spacing w:after="0" w:line="240" w:lineRule="auto"/>
              <w:jc w:val="center"/>
              <w:rPr>
                <w:rFonts w:ascii="Times New Roman" w:hAnsi="Times New Roman" w:cs="Times New Roman"/>
                <w:bCs/>
                <w:iCs/>
                <w:noProof/>
                <w:sz w:val="24"/>
                <w:szCs w:val="24"/>
                <w:lang w:val="kk-KZ" w:eastAsia="ru-RU"/>
              </w:rPr>
            </w:pPr>
            <w:r w:rsidRPr="005D11B0">
              <w:rPr>
                <w:rFonts w:ascii="Times New Roman" w:hAnsi="Times New Roman" w:cs="Times New Roman"/>
                <w:bCs/>
                <w:iCs/>
                <w:sz w:val="24"/>
                <w:szCs w:val="24"/>
                <w:lang w:val="kk-KZ"/>
              </w:rPr>
              <w:t>ӘДЕБИ ТІЛ НОРМАЛАРЫН МЕҢГЕРУ ҚАБІЛЕТІ</w:t>
            </w:r>
          </w:p>
        </w:tc>
        <w:tc>
          <w:tcPr>
            <w:tcW w:w="3402" w:type="dxa"/>
          </w:tcPr>
          <w:p w14:paraId="0386FB70" w14:textId="5A7662FB" w:rsidR="006A19C4" w:rsidRPr="005D11B0" w:rsidRDefault="006A19C4" w:rsidP="003F3A7C">
            <w:pPr>
              <w:spacing w:after="0" w:line="240" w:lineRule="auto"/>
              <w:jc w:val="center"/>
              <w:rPr>
                <w:rFonts w:ascii="Times New Roman" w:hAnsi="Times New Roman" w:cs="Times New Roman"/>
                <w:bCs/>
                <w:iCs/>
                <w:noProof/>
                <w:sz w:val="24"/>
                <w:szCs w:val="24"/>
                <w:lang w:val="kk-KZ" w:eastAsia="ru-RU"/>
              </w:rPr>
            </w:pPr>
            <w:r w:rsidRPr="005D11B0">
              <w:rPr>
                <w:rFonts w:ascii="Times New Roman" w:hAnsi="Times New Roman" w:cs="Times New Roman"/>
                <w:bCs/>
                <w:iCs/>
                <w:sz w:val="24"/>
                <w:szCs w:val="24"/>
                <w:lang w:val="kk-KZ"/>
              </w:rPr>
              <w:t>ДАЙЫН МӘТІНМЕН ЖҰМЫС ІСТЕУ ҚАБІЛЕТІ</w:t>
            </w:r>
          </w:p>
        </w:tc>
        <w:tc>
          <w:tcPr>
            <w:tcW w:w="2835" w:type="dxa"/>
          </w:tcPr>
          <w:p w14:paraId="6C68B281" w14:textId="368C7607" w:rsidR="006A19C4" w:rsidRPr="005D11B0" w:rsidRDefault="006A19C4" w:rsidP="003F3A7C">
            <w:pPr>
              <w:spacing w:after="0" w:line="240" w:lineRule="auto"/>
              <w:jc w:val="center"/>
              <w:rPr>
                <w:rFonts w:ascii="Times New Roman" w:hAnsi="Times New Roman" w:cs="Times New Roman"/>
                <w:bCs/>
                <w:iCs/>
                <w:noProof/>
                <w:sz w:val="24"/>
                <w:szCs w:val="24"/>
                <w:lang w:val="kk-KZ" w:eastAsia="ru-RU"/>
              </w:rPr>
            </w:pPr>
            <w:r w:rsidRPr="005D11B0">
              <w:rPr>
                <w:rFonts w:ascii="Times New Roman" w:hAnsi="Times New Roman" w:cs="Times New Roman"/>
                <w:bCs/>
                <w:iCs/>
                <w:sz w:val="24"/>
                <w:szCs w:val="24"/>
                <w:lang w:val="kk-KZ"/>
              </w:rPr>
              <w:t>ӨЗ БЕТІНШЕ МӘТІН ҚҰРУ ҚАБІЛЕТІ.</w:t>
            </w:r>
          </w:p>
        </w:tc>
      </w:tr>
      <w:tr w:rsidR="00B43A36" w:rsidRPr="000F4B92" w14:paraId="4FAC9F76" w14:textId="77777777" w:rsidTr="00631C44">
        <w:trPr>
          <w:trHeight w:val="4428"/>
          <w:jc w:val="center"/>
        </w:trPr>
        <w:tc>
          <w:tcPr>
            <w:tcW w:w="3256" w:type="dxa"/>
          </w:tcPr>
          <w:p w14:paraId="77AB7C22" w14:textId="15FD7C22" w:rsidR="006A19C4" w:rsidRPr="00CC7D0F" w:rsidRDefault="006A19C4" w:rsidP="00BB5E68">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Тілдік құбылысты меңгеру барысында оқушылар орфоэпиялық, сөзжасамдық, грамматикалық нормаларды сақтай білуі, оларды орнымен қолдана білуі керек. Сонымен қатар оқушылар сөйлесім кезінде коммуникативтік қондырғыға сәйкес түрлі синтаксистік құрылымдарды дұрыс қолданып, айтылымның мазмұны мен стиліне сәйкес синтаксистік сино</w:t>
            </w:r>
            <w:r w:rsidR="003F3A7C" w:rsidRPr="00CC7D0F">
              <w:rPr>
                <w:rFonts w:ascii="Times New Roman" w:hAnsi="Times New Roman" w:cs="Times New Roman"/>
                <w:sz w:val="24"/>
                <w:szCs w:val="24"/>
                <w:lang w:val="kk-KZ"/>
              </w:rPr>
              <w:t>нимдерді пайдалана білуі керек.</w:t>
            </w:r>
          </w:p>
        </w:tc>
        <w:tc>
          <w:tcPr>
            <w:tcW w:w="3402" w:type="dxa"/>
          </w:tcPr>
          <w:p w14:paraId="51DF09F2" w14:textId="4FE5AEA4" w:rsidR="006A19C4" w:rsidRPr="00CC7D0F" w:rsidRDefault="006A19C4" w:rsidP="00BB5E68">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Ең алдымен, оқушылар мәтінді құрылымдық тұрғыдан талдай білуі керек, оның негізгі белгілерін (көрнекілік, байланыстылық, тұтастық, тәртіптілік, ақпараттылық) анықтай білуі қажет. Олар мәтін бөліктерінің байланыс тәсілдері мен құралдарын сипаттай білуі, мәтіннің стилін, түрін, тақырыбын және негізгі ойын анықтай білуі, сондай-ақ мәтіннің әртүрлі тілдік деңгейлердегі стилистикалық ерекше</w:t>
            </w:r>
            <w:r w:rsidR="003F3A7C" w:rsidRPr="00CC7D0F">
              <w:rPr>
                <w:rFonts w:ascii="Times New Roman" w:hAnsi="Times New Roman" w:cs="Times New Roman"/>
                <w:sz w:val="24"/>
                <w:szCs w:val="24"/>
                <w:lang w:val="kk-KZ"/>
              </w:rPr>
              <w:t>ліктерін анықтай алулары керек.</w:t>
            </w:r>
          </w:p>
        </w:tc>
        <w:tc>
          <w:tcPr>
            <w:tcW w:w="2835" w:type="dxa"/>
          </w:tcPr>
          <w:p w14:paraId="3278644D" w14:textId="43AB5108" w:rsidR="006A19C4" w:rsidRPr="00CC7D0F" w:rsidRDefault="006A19C4" w:rsidP="00BB5E68">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Ауызша және жазбаша мәтіндерді құруды үйрене отырып, оқушылар коммуникативтік және стилдік қондырғыға сәйкес тілдік құралдарды іріктеуге, қарапайым және күрделі жоспарлар жасауға, тақырыпты тұжырымдауға, шегі</w:t>
            </w:r>
            <w:r w:rsidR="00D51116" w:rsidRPr="00CC7D0F">
              <w:rPr>
                <w:rFonts w:ascii="Times New Roman" w:hAnsi="Times New Roman" w:cs="Times New Roman"/>
                <w:sz w:val="24"/>
                <w:szCs w:val="24"/>
                <w:lang w:val="kk-KZ"/>
              </w:rPr>
              <w:t xml:space="preserve">н анықтауға дағдылануы қажет.  </w:t>
            </w:r>
          </w:p>
        </w:tc>
      </w:tr>
    </w:tbl>
    <w:p w14:paraId="518D41FB" w14:textId="77777777" w:rsidR="006A19C4" w:rsidRPr="00CC7D0F" w:rsidRDefault="006A19C4" w:rsidP="006C1836">
      <w:pPr>
        <w:spacing w:after="0" w:line="240" w:lineRule="auto"/>
        <w:ind w:firstLine="709"/>
        <w:jc w:val="both"/>
        <w:rPr>
          <w:rFonts w:ascii="Times New Roman" w:hAnsi="Times New Roman" w:cs="Times New Roman"/>
          <w:noProof/>
          <w:sz w:val="28"/>
          <w:szCs w:val="28"/>
          <w:lang w:val="kk-KZ" w:eastAsia="ru-RU"/>
        </w:rPr>
      </w:pPr>
    </w:p>
    <w:p w14:paraId="204FAB16" w14:textId="57CCBAF8" w:rsidR="006C1836" w:rsidRPr="00CC7D0F" w:rsidRDefault="006A19C4"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Айтылымның</w:t>
      </w:r>
      <w:r w:rsidR="006C1836" w:rsidRPr="00CC7D0F">
        <w:rPr>
          <w:rFonts w:ascii="Times New Roman" w:hAnsi="Times New Roman" w:cs="Times New Roman"/>
          <w:sz w:val="28"/>
          <w:szCs w:val="28"/>
          <w:lang w:val="kk-KZ"/>
        </w:rPr>
        <w:t xml:space="preserve"> дағды-қабілетін меңгеру ақыл-ой дамуының негізгі шарты болып табылады. Құбылыстарды үйренген сайын қалыптасқан ақыл-ой жұмысының тәсілдеріне, солардың негізінде құрылған дағды-қабілеттерге сүйенулері қажет. Негізгі коммуникативтік дағдылар – оқушылардың интеллектуалдық дамуына ықпал ететін, коммуникативтік құзыреттілігін сөйлесім әрекетінің сан алуан әртүрлі түрлерінде қалыптастыратын дағдылар: рецептивтік (тыңдалым, оқылым), репродуктивтік, мәтінді түрлендіруге байланысты, өнімділік (сөйлесім, жазылым).</w:t>
      </w:r>
    </w:p>
    <w:p w14:paraId="7835C5EB" w14:textId="63CA77CC" w:rsidR="00DD2D45" w:rsidRDefault="00251652" w:rsidP="00932871">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«Қазақ тілі» пәні бағдарламалары мен оқушылардың айтылым мәдениетін қалыптастыру, сөйлесім қабілеттерін дамыту мәселесіне арналған ғылыми зерттеулерге сүйене отырып, «Қазақ тілі» сабақтары барысында қалыптасатын негізгі коммуникативтік дағдылар мен біліктер жүйеленіп, төмендегідей топтастырылды (сурет</w:t>
      </w:r>
      <w:r w:rsidR="00BF2919" w:rsidRPr="00CC7D0F">
        <w:rPr>
          <w:rFonts w:ascii="Times New Roman" w:hAnsi="Times New Roman" w:cs="Times New Roman"/>
          <w:sz w:val="28"/>
          <w:szCs w:val="28"/>
          <w:lang w:val="kk-KZ"/>
        </w:rPr>
        <w:t xml:space="preserve"> 2</w:t>
      </w:r>
      <w:r w:rsidRPr="00CC7D0F">
        <w:rPr>
          <w:rFonts w:ascii="Times New Roman" w:hAnsi="Times New Roman" w:cs="Times New Roman"/>
          <w:sz w:val="28"/>
          <w:szCs w:val="28"/>
          <w:lang w:val="kk-KZ"/>
        </w:rPr>
        <w:t>).</w:t>
      </w:r>
    </w:p>
    <w:p w14:paraId="1483740B" w14:textId="704B1E81"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noProof/>
          <w:sz w:val="28"/>
          <w:szCs w:val="28"/>
          <w:lang w:val="kk-KZ" w:eastAsia="kk-KZ"/>
        </w:rPr>
        <w:drawing>
          <wp:inline distT="0" distB="0" distL="0" distR="0" wp14:anchorId="556A465A" wp14:editId="3F9D4179">
            <wp:extent cx="5838825" cy="2809875"/>
            <wp:effectExtent l="0" t="0" r="0" b="9525"/>
            <wp:docPr id="243" name="Схема 2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9E22DFA" w14:textId="77777777" w:rsidR="005D11B0" w:rsidRDefault="005D11B0" w:rsidP="00BF2919">
      <w:pPr>
        <w:spacing w:after="0" w:line="240" w:lineRule="auto"/>
        <w:ind w:firstLine="709"/>
        <w:jc w:val="both"/>
        <w:rPr>
          <w:rFonts w:ascii="Times New Roman" w:hAnsi="Times New Roman" w:cs="Times New Roman"/>
          <w:b/>
          <w:sz w:val="28"/>
          <w:szCs w:val="28"/>
          <w:lang w:val="kk-KZ"/>
        </w:rPr>
      </w:pPr>
    </w:p>
    <w:p w14:paraId="0F6473B4" w14:textId="41D14FF6" w:rsidR="006A19C4" w:rsidRPr="005D11B0" w:rsidRDefault="00BF2919" w:rsidP="00DD2D45">
      <w:pPr>
        <w:spacing w:after="0" w:line="240" w:lineRule="auto"/>
        <w:ind w:firstLine="567"/>
        <w:jc w:val="center"/>
        <w:rPr>
          <w:rFonts w:ascii="Times New Roman" w:hAnsi="Times New Roman" w:cs="Times New Roman"/>
          <w:bCs/>
          <w:sz w:val="28"/>
          <w:szCs w:val="28"/>
          <w:lang w:val="kk-KZ"/>
        </w:rPr>
      </w:pPr>
      <w:r w:rsidRPr="005D11B0">
        <w:rPr>
          <w:rFonts w:ascii="Times New Roman" w:hAnsi="Times New Roman" w:cs="Times New Roman"/>
          <w:bCs/>
          <w:sz w:val="28"/>
          <w:szCs w:val="28"/>
          <w:lang w:val="kk-KZ"/>
        </w:rPr>
        <w:t>С</w:t>
      </w:r>
      <w:r w:rsidR="006A19C4" w:rsidRPr="005D11B0">
        <w:rPr>
          <w:rFonts w:ascii="Times New Roman" w:hAnsi="Times New Roman" w:cs="Times New Roman"/>
          <w:bCs/>
          <w:sz w:val="28"/>
          <w:szCs w:val="28"/>
          <w:lang w:val="kk-KZ"/>
        </w:rPr>
        <w:t>урет</w:t>
      </w:r>
      <w:r w:rsidRPr="005D11B0">
        <w:rPr>
          <w:rFonts w:ascii="Times New Roman" w:hAnsi="Times New Roman" w:cs="Times New Roman"/>
          <w:bCs/>
          <w:sz w:val="28"/>
          <w:szCs w:val="28"/>
          <w:lang w:val="kk-KZ"/>
        </w:rPr>
        <w:t xml:space="preserve"> 2</w:t>
      </w:r>
      <w:r w:rsidR="005D11B0" w:rsidRPr="005D11B0">
        <w:rPr>
          <w:rFonts w:ascii="Times New Roman" w:hAnsi="Times New Roman" w:cs="Times New Roman"/>
          <w:bCs/>
          <w:sz w:val="28"/>
          <w:szCs w:val="28"/>
          <w:lang w:val="kk-KZ"/>
        </w:rPr>
        <w:t xml:space="preserve"> </w:t>
      </w:r>
      <w:r w:rsidR="005D11B0">
        <w:rPr>
          <w:rFonts w:ascii="Times New Roman" w:hAnsi="Times New Roman" w:cs="Times New Roman"/>
          <w:bCs/>
          <w:sz w:val="28"/>
          <w:szCs w:val="28"/>
          <w:lang w:val="kk-KZ"/>
        </w:rPr>
        <w:t>-</w:t>
      </w:r>
      <w:r w:rsidR="006A19C4" w:rsidRPr="005D11B0">
        <w:rPr>
          <w:rFonts w:ascii="Times New Roman" w:hAnsi="Times New Roman" w:cs="Times New Roman"/>
          <w:bCs/>
          <w:sz w:val="28"/>
          <w:szCs w:val="28"/>
          <w:lang w:val="kk-KZ"/>
        </w:rPr>
        <w:t xml:space="preserve"> К</w:t>
      </w:r>
      <w:r w:rsidR="003F3A7C" w:rsidRPr="005D11B0">
        <w:rPr>
          <w:rFonts w:ascii="Times New Roman" w:hAnsi="Times New Roman" w:cs="Times New Roman"/>
          <w:bCs/>
          <w:sz w:val="28"/>
          <w:szCs w:val="28"/>
          <w:lang w:val="kk-KZ"/>
        </w:rPr>
        <w:t>оммуникативтік дағдылар мен қабі</w:t>
      </w:r>
      <w:r w:rsidR="006A19C4" w:rsidRPr="005D11B0">
        <w:rPr>
          <w:rFonts w:ascii="Times New Roman" w:hAnsi="Times New Roman" w:cs="Times New Roman"/>
          <w:bCs/>
          <w:sz w:val="28"/>
          <w:szCs w:val="28"/>
          <w:lang w:val="kk-KZ"/>
        </w:rPr>
        <w:t>леттер классификациясы</w:t>
      </w:r>
    </w:p>
    <w:p w14:paraId="734BD9A2" w14:textId="77777777" w:rsidR="00061D0E" w:rsidRPr="005D11B0" w:rsidRDefault="00061D0E" w:rsidP="005D11B0">
      <w:pPr>
        <w:spacing w:after="0" w:line="240" w:lineRule="auto"/>
        <w:ind w:firstLine="709"/>
        <w:jc w:val="both"/>
        <w:rPr>
          <w:rFonts w:ascii="Times New Roman" w:hAnsi="Times New Roman" w:cs="Times New Roman"/>
          <w:bCs/>
          <w:sz w:val="28"/>
          <w:szCs w:val="28"/>
          <w:lang w:val="kk-KZ"/>
        </w:rPr>
      </w:pPr>
    </w:p>
    <w:p w14:paraId="4808B2BA" w14:textId="127A278C"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Сонымен, бүгінгі таңда сөйлесім дамуының әдістемесінде практикалық тәжірибе, сөйлесімді дамыту мәселелері бойынша қазіргі ғылыми зерттеулердің деректерін жүйелеуге арналған, жеткілікті дәрежеде әзірленген психолингвистикалық және дидактикалық қор бар. Әдістеме теориясында дұрыс әрі көркем сөйлесімге баулу, оқыту, сөйлесім мен мәтінмен жұмысқа қатысты зерттеулер бар. Ғалымдардың еңбектері мен өз тәжірибеміз айтылым мәдениетін қалыптастыру, сөйлесім дамуына қатысты мәселелерді грамматика бөлімдерімен, коммуникация үдерісімен байланыстыра қарастыру қажеттігін дәлелдеуге мүмкіндік береді.</w:t>
      </w:r>
    </w:p>
    <w:p w14:paraId="10BD6A75" w14:textId="4D21E235"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Қазіргі кезде дамыта оқытудың маңызды аспектісі ретінде тіл үйрету, сөйлесімді меңгертуді өзара байланыстыру қажеттігі анықталып отыр. Мұнда тілдік материалды іріктеп, ұсынуда функционалды-стилистикалық тәсіл негізгі саналады. Тілдің коммуникация құрал ретінде саналы түрде меңгерілуіне басымдық беріледі. Бұл түрлі қатынас жағдайларында тілдік құралдарды еркін әрі коммуникативті негізде қолдана білу қабілетін қалыптастырып, жетілдіру қажеттігін көрсетеді. Ана тілін оқыту баланың жеке тұлға ретінде дамуына, өз-өзін тануына ықпал етеді, халқының тарихын, мәдениетін түсінуге көмектеседі. Бұл міндеттердің орындалуы оқыту-тәрбиелеу үдерісін дұрыс ұйымдастыруға байланысты.</w:t>
      </w:r>
      <w:r w:rsidR="00061D0E" w:rsidRPr="00CC7D0F">
        <w:rPr>
          <w:rFonts w:ascii="Times New Roman" w:hAnsi="Times New Roman" w:cs="Times New Roman"/>
          <w:sz w:val="28"/>
          <w:szCs w:val="28"/>
          <w:lang w:val="kk-KZ"/>
        </w:rPr>
        <w:t xml:space="preserve"> Ол үшін айтылым мәдениетінің құрауыштарын дұрыс айқындау қажет (</w:t>
      </w:r>
      <w:r w:rsidR="00BF2919" w:rsidRPr="00CC7D0F">
        <w:rPr>
          <w:rFonts w:ascii="Times New Roman" w:hAnsi="Times New Roman" w:cs="Times New Roman"/>
          <w:sz w:val="28"/>
          <w:szCs w:val="28"/>
          <w:lang w:val="kk-KZ"/>
        </w:rPr>
        <w:t>С</w:t>
      </w:r>
      <w:r w:rsidR="00061D0E" w:rsidRPr="00CC7D0F">
        <w:rPr>
          <w:rFonts w:ascii="Times New Roman" w:hAnsi="Times New Roman" w:cs="Times New Roman"/>
          <w:sz w:val="28"/>
          <w:szCs w:val="28"/>
          <w:lang w:val="kk-KZ"/>
        </w:rPr>
        <w:t>урет</w:t>
      </w:r>
      <w:r w:rsidR="00BF2919" w:rsidRPr="00CC7D0F">
        <w:rPr>
          <w:rFonts w:ascii="Times New Roman" w:hAnsi="Times New Roman" w:cs="Times New Roman"/>
          <w:sz w:val="28"/>
          <w:szCs w:val="28"/>
          <w:lang w:val="kk-KZ"/>
        </w:rPr>
        <w:t xml:space="preserve"> 3</w:t>
      </w:r>
      <w:r w:rsidR="00061D0E" w:rsidRPr="00CC7D0F">
        <w:rPr>
          <w:rFonts w:ascii="Times New Roman" w:hAnsi="Times New Roman" w:cs="Times New Roman"/>
          <w:sz w:val="28"/>
          <w:szCs w:val="28"/>
          <w:lang w:val="kk-KZ"/>
        </w:rPr>
        <w:t>).</w:t>
      </w:r>
    </w:p>
    <w:p w14:paraId="4DA9B8A9" w14:textId="4D5E9631" w:rsidR="006C1836" w:rsidRPr="00CC7D0F" w:rsidRDefault="003F3A7C" w:rsidP="006C1836">
      <w:pPr>
        <w:spacing w:after="0" w:line="240" w:lineRule="auto"/>
        <w:ind w:firstLine="709"/>
        <w:jc w:val="both"/>
        <w:rPr>
          <w:rFonts w:ascii="Times New Roman" w:hAnsi="Times New Roman" w:cs="Times New Roman"/>
          <w:sz w:val="28"/>
          <w:szCs w:val="28"/>
          <w:lang w:val="kk-KZ"/>
        </w:rPr>
      </w:pPr>
      <w:r w:rsidRPr="00CC7D0F">
        <w:rPr>
          <w:rFonts w:ascii="Times New Roman" w:hAnsi="Times New Roman" w:cs="Times New Roman"/>
          <w:noProof/>
          <w:lang w:val="kk-KZ" w:eastAsia="kk-KZ"/>
        </w:rPr>
        <mc:AlternateContent>
          <mc:Choice Requires="wps">
            <w:drawing>
              <wp:anchor distT="0" distB="0" distL="114300" distR="114300" simplePos="0" relativeHeight="251719680" behindDoc="0" locked="0" layoutInCell="1" allowOverlap="1" wp14:anchorId="105FAC1F" wp14:editId="515C0087">
                <wp:simplePos x="0" y="0"/>
                <wp:positionH relativeFrom="column">
                  <wp:posOffset>3598742</wp:posOffset>
                </wp:positionH>
                <wp:positionV relativeFrom="paragraph">
                  <wp:posOffset>1967840</wp:posOffset>
                </wp:positionV>
                <wp:extent cx="296883" cy="237507"/>
                <wp:effectExtent l="0" t="0" r="84455" b="48260"/>
                <wp:wrapNone/>
                <wp:docPr id="1947483451" name="Прямая со стрелкой 1947483451"/>
                <wp:cNvGraphicFramePr/>
                <a:graphic xmlns:a="http://schemas.openxmlformats.org/drawingml/2006/main">
                  <a:graphicData uri="http://schemas.microsoft.com/office/word/2010/wordprocessingShape">
                    <wps:wsp>
                      <wps:cNvCnPr/>
                      <wps:spPr>
                        <a:xfrm>
                          <a:off x="0" y="0"/>
                          <a:ext cx="296883" cy="23750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w:pict>
              <v:shape w14:anchorId="79343B08" id="Прямая со стрелкой 1947483451" o:spid="_x0000_s1026" type="#_x0000_t32" style="position:absolute;margin-left:283.35pt;margin-top:154.95pt;width:23.4pt;height:18.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" strokecolor="#4472c4 [3204]" strokeweight=".5pt">
                <v:stroke endarrow="block" joinstyle="miter"/>
              </v:shape>
            </w:pict>
          </mc:Fallback>
        </mc:AlternateContent>
      </w:r>
      <w:r w:rsidRPr="00CC7D0F">
        <w:rPr>
          <w:rFonts w:ascii="Times New Roman" w:hAnsi="Times New Roman" w:cs="Times New Roman"/>
          <w:noProof/>
          <w:lang w:val="kk-KZ" w:eastAsia="kk-KZ"/>
        </w:rPr>
        <mc:AlternateContent>
          <mc:Choice Requires="wps">
            <w:drawing>
              <wp:anchor distT="0" distB="0" distL="114300" distR="114300" simplePos="0" relativeHeight="251720704" behindDoc="0" locked="0" layoutInCell="1" allowOverlap="1" wp14:anchorId="1D928210" wp14:editId="347CA682">
                <wp:simplePos x="0" y="0"/>
                <wp:positionH relativeFrom="column">
                  <wp:posOffset>2228537</wp:posOffset>
                </wp:positionH>
                <wp:positionV relativeFrom="paragraph">
                  <wp:posOffset>1942778</wp:posOffset>
                </wp:positionV>
                <wp:extent cx="200025" cy="209550"/>
                <wp:effectExtent l="38100" t="0" r="28575" b="57150"/>
                <wp:wrapNone/>
                <wp:docPr id="1947483452" name="Прямая со стрелкой 1947483452"/>
                <wp:cNvGraphicFramePr/>
                <a:graphic xmlns:a="http://schemas.openxmlformats.org/drawingml/2006/main">
                  <a:graphicData uri="http://schemas.microsoft.com/office/word/2010/wordprocessingShape">
                    <wps:wsp>
                      <wps:cNvCnPr/>
                      <wps:spPr>
                        <a:xfrm flipH="1">
                          <a:off x="0" y="0"/>
                          <a:ext cx="200025"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w:pict>
              <v:shape w14:anchorId="437A2661" id="Прямая со стрелкой 1947483452" o:spid="_x0000_s1026" type="#_x0000_t32" style="position:absolute;margin-left:175.5pt;margin-top:152.95pt;width:15.75pt;height:16.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" strokecolor="#4472c4 [3204]" strokeweight=".5pt">
                <v:stroke endarrow="block" joinstyle="miter"/>
              </v:shape>
            </w:pict>
          </mc:Fallback>
        </mc:AlternateContent>
      </w:r>
      <w:r w:rsidRPr="00CC7D0F">
        <w:rPr>
          <w:rFonts w:ascii="Times New Roman" w:hAnsi="Times New Roman" w:cs="Times New Roman"/>
          <w:noProof/>
          <w:lang w:val="kk-KZ" w:eastAsia="kk-KZ"/>
        </w:rPr>
        <mc:AlternateContent>
          <mc:Choice Requires="wps">
            <w:drawing>
              <wp:anchor distT="0" distB="0" distL="114300" distR="114300" simplePos="0" relativeHeight="251711488" behindDoc="0" locked="0" layoutInCell="1" allowOverlap="1" wp14:anchorId="1892BC7D" wp14:editId="19DF1F58">
                <wp:simplePos x="0" y="0"/>
                <wp:positionH relativeFrom="margin">
                  <wp:posOffset>107397</wp:posOffset>
                </wp:positionH>
                <wp:positionV relativeFrom="paragraph">
                  <wp:posOffset>1350323</wp:posOffset>
                </wp:positionV>
                <wp:extent cx="1341912" cy="666750"/>
                <wp:effectExtent l="0" t="0" r="10795" b="19050"/>
                <wp:wrapNone/>
                <wp:docPr id="1947483441" name="Прямоугольник 1947483441"/>
                <wp:cNvGraphicFramePr/>
                <a:graphic xmlns:a="http://schemas.openxmlformats.org/drawingml/2006/main">
                  <a:graphicData uri="http://schemas.microsoft.com/office/word/2010/wordprocessingShape">
                    <wps:wsp>
                      <wps:cNvSpPr/>
                      <wps:spPr>
                        <a:xfrm>
                          <a:off x="0" y="0"/>
                          <a:ext cx="1341912" cy="666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EE0837" w14:textId="77777777" w:rsidR="000E36C0" w:rsidRPr="00B93A09" w:rsidRDefault="000E36C0" w:rsidP="006C1836">
                            <w:pPr>
                              <w:jc w:val="center"/>
                              <w:rPr>
                                <w:rFonts w:ascii="Times New Roman" w:hAnsi="Times New Roman" w:cs="Times New Roman"/>
                              </w:rPr>
                            </w:pPr>
                            <w:r w:rsidRPr="00B93A09">
                              <w:rPr>
                                <w:rFonts w:ascii="Times New Roman" w:hAnsi="Times New Roman" w:cs="Times New Roman"/>
                                <w:lang w:val="kk-KZ"/>
                              </w:rPr>
                              <w:t>тыңдаушының сұранымына сай мазмұндау</w:t>
                            </w:r>
                          </w:p>
                          <w:p w14:paraId="2EBDC8E6" w14:textId="77777777" w:rsidR="000E36C0" w:rsidRDefault="000E36C0" w:rsidP="006C18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2BC7D" id="Прямоугольник 1947483441" o:spid="_x0000_s1041" style="position:absolute;left:0;text-align:left;margin-left:8.45pt;margin-top:106.3pt;width:105.65pt;height:52.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" fillcolor="#4472c4 [3204]" strokecolor="#1f3763 [1604]" strokeweight="1pt">
                <v:textbox>
                  <w:txbxContent>
                    <w:p w14:paraId="08EE0837" w14:textId="77777777" w:rsidR="000E36C0" w:rsidRPr="00B93A09" w:rsidRDefault="000E36C0" w:rsidP="006C1836">
                      <w:pPr>
                        <w:jc w:val="center"/>
                        <w:rPr>
                          <w:rFonts w:ascii="Times New Roman" w:hAnsi="Times New Roman" w:cs="Times New Roman"/>
                        </w:rPr>
                      </w:pPr>
                      <w:r w:rsidRPr="00B93A09">
                        <w:rPr>
                          <w:rFonts w:ascii="Times New Roman" w:hAnsi="Times New Roman" w:cs="Times New Roman"/>
                          <w:lang w:val="kk-KZ"/>
                        </w:rPr>
                        <w:t>тыңдаушының сұранымына сай мазмұндау</w:t>
                      </w:r>
                    </w:p>
                    <w:p w14:paraId="2EBDC8E6" w14:textId="77777777" w:rsidR="000E36C0" w:rsidRDefault="000E36C0" w:rsidP="006C1836">
                      <w:pPr>
                        <w:jc w:val="center"/>
                      </w:pPr>
                    </w:p>
                  </w:txbxContent>
                </v:textbox>
                <w10:wrap anchorx="margin"/>
              </v:rect>
            </w:pict>
          </mc:Fallback>
        </mc:AlternateContent>
      </w:r>
      <w:r w:rsidRPr="00CC7D0F">
        <w:rPr>
          <w:rFonts w:ascii="Times New Roman" w:hAnsi="Times New Roman" w:cs="Times New Roman"/>
          <w:noProof/>
          <w:lang w:val="kk-KZ" w:eastAsia="kk-KZ"/>
        </w:rPr>
        <mc:AlternateContent>
          <mc:Choice Requires="wps">
            <w:drawing>
              <wp:anchor distT="0" distB="0" distL="114300" distR="114300" simplePos="0" relativeHeight="251717632" behindDoc="0" locked="0" layoutInCell="1" allowOverlap="1" wp14:anchorId="6F9704E0" wp14:editId="2BF55722">
                <wp:simplePos x="0" y="0"/>
                <wp:positionH relativeFrom="column">
                  <wp:posOffset>1615564</wp:posOffset>
                </wp:positionH>
                <wp:positionV relativeFrom="paragraph">
                  <wp:posOffset>1597288</wp:posOffset>
                </wp:positionV>
                <wp:extent cx="488505" cy="45719"/>
                <wp:effectExtent l="38100" t="38100" r="26035" b="88265"/>
                <wp:wrapNone/>
                <wp:docPr id="1947483449" name="Прямая со стрелкой 1947483449"/>
                <wp:cNvGraphicFramePr/>
                <a:graphic xmlns:a="http://schemas.openxmlformats.org/drawingml/2006/main">
                  <a:graphicData uri="http://schemas.microsoft.com/office/word/2010/wordprocessingShape">
                    <wps:wsp>
                      <wps:cNvCnPr/>
                      <wps:spPr>
                        <a:xfrm flipH="1">
                          <a:off x="0" y="0"/>
                          <a:ext cx="488505"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w:pict>
              <v:shape w14:anchorId="5FD1EDF4" id="Прямая со стрелкой 1947483449" o:spid="_x0000_s1026" type="#_x0000_t32" style="position:absolute;margin-left:127.2pt;margin-top:125.75pt;width:38.45pt;height:3.6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" strokecolor="#4472c4 [3204]" strokeweight=".5pt">
                <v:stroke endarrow="block" joinstyle="miter"/>
              </v:shape>
            </w:pict>
          </mc:Fallback>
        </mc:AlternateContent>
      </w:r>
      <w:r w:rsidRPr="00CC7D0F">
        <w:rPr>
          <w:rFonts w:ascii="Times New Roman" w:hAnsi="Times New Roman" w:cs="Times New Roman"/>
          <w:noProof/>
          <w:lang w:val="kk-KZ" w:eastAsia="kk-KZ"/>
        </w:rPr>
        <mc:AlternateContent>
          <mc:Choice Requires="wps">
            <w:drawing>
              <wp:anchor distT="0" distB="0" distL="114300" distR="114300" simplePos="0" relativeHeight="251716608" behindDoc="0" locked="0" layoutInCell="1" allowOverlap="1" wp14:anchorId="7995ED7A" wp14:editId="65EF9196">
                <wp:simplePos x="0" y="0"/>
                <wp:positionH relativeFrom="column">
                  <wp:posOffset>2173679</wp:posOffset>
                </wp:positionH>
                <wp:positionV relativeFrom="paragraph">
                  <wp:posOffset>970280</wp:posOffset>
                </wp:positionV>
                <wp:extent cx="306779" cy="235775"/>
                <wp:effectExtent l="38100" t="38100" r="17145" b="31115"/>
                <wp:wrapNone/>
                <wp:docPr id="1947483448" name="Прямая со стрелкой 1947483448"/>
                <wp:cNvGraphicFramePr/>
                <a:graphic xmlns:a="http://schemas.openxmlformats.org/drawingml/2006/main">
                  <a:graphicData uri="http://schemas.microsoft.com/office/word/2010/wordprocessingShape">
                    <wps:wsp>
                      <wps:cNvCnPr/>
                      <wps:spPr>
                        <a:xfrm flipH="1" flipV="1">
                          <a:off x="0" y="0"/>
                          <a:ext cx="306779" cy="235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w:pict>
              <v:shape w14:anchorId="210B0534" id="Прямая со стрелкой 1947483448" o:spid="_x0000_s1026" type="#_x0000_t32" style="position:absolute;margin-left:171.15pt;margin-top:76.4pt;width:24.15pt;height:18.55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" strokecolor="#4472c4 [3204]" strokeweight=".5pt">
                <v:stroke endarrow="block" joinstyle="miter"/>
              </v:shape>
            </w:pict>
          </mc:Fallback>
        </mc:AlternateContent>
      </w:r>
      <w:r w:rsidRPr="00CC7D0F">
        <w:rPr>
          <w:rFonts w:ascii="Times New Roman" w:hAnsi="Times New Roman" w:cs="Times New Roman"/>
          <w:noProof/>
          <w:lang w:val="kk-KZ" w:eastAsia="kk-KZ"/>
        </w:rPr>
        <mc:AlternateContent>
          <mc:Choice Requires="wps">
            <w:drawing>
              <wp:anchor distT="0" distB="0" distL="114300" distR="114300" simplePos="0" relativeHeight="251715584" behindDoc="0" locked="0" layoutInCell="1" allowOverlap="1" wp14:anchorId="1534341D" wp14:editId="1972F3A8">
                <wp:simplePos x="0" y="0"/>
                <wp:positionH relativeFrom="column">
                  <wp:posOffset>3491049</wp:posOffset>
                </wp:positionH>
                <wp:positionV relativeFrom="paragraph">
                  <wp:posOffset>981265</wp:posOffset>
                </wp:positionV>
                <wp:extent cx="225632" cy="280925"/>
                <wp:effectExtent l="0" t="38100" r="60325" b="24130"/>
                <wp:wrapNone/>
                <wp:docPr id="1947483445" name="Прямая со стрелкой 1947483445"/>
                <wp:cNvGraphicFramePr/>
                <a:graphic xmlns:a="http://schemas.openxmlformats.org/drawingml/2006/main">
                  <a:graphicData uri="http://schemas.microsoft.com/office/word/2010/wordprocessingShape">
                    <wps:wsp>
                      <wps:cNvCnPr/>
                      <wps:spPr>
                        <a:xfrm flipV="1">
                          <a:off x="0" y="0"/>
                          <a:ext cx="225632" cy="280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w:pict>
              <v:shape w14:anchorId="38B1FC36" id="Прямая со стрелкой 1947483445" o:spid="_x0000_s1026" type="#_x0000_t32" style="position:absolute;margin-left:274.9pt;margin-top:77.25pt;width:17.75pt;height:22.1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" strokecolor="#4472c4 [3204]" strokeweight=".5pt">
                <v:stroke endarrow="block" joinstyle="miter"/>
              </v:shape>
            </w:pict>
          </mc:Fallback>
        </mc:AlternateContent>
      </w:r>
      <w:r w:rsidRPr="00CC7D0F">
        <w:rPr>
          <w:rFonts w:ascii="Times New Roman" w:hAnsi="Times New Roman" w:cs="Times New Roman"/>
          <w:noProof/>
          <w:lang w:val="kk-KZ" w:eastAsia="kk-KZ"/>
        </w:rPr>
        <mc:AlternateContent>
          <mc:Choice Requires="wps">
            <w:drawing>
              <wp:anchor distT="0" distB="0" distL="114300" distR="114300" simplePos="0" relativeHeight="251718656" behindDoc="0" locked="0" layoutInCell="1" allowOverlap="1" wp14:anchorId="57D0839A" wp14:editId="0B296391">
                <wp:simplePos x="0" y="0"/>
                <wp:positionH relativeFrom="column">
                  <wp:posOffset>4014379</wp:posOffset>
                </wp:positionH>
                <wp:positionV relativeFrom="paragraph">
                  <wp:posOffset>1599704</wp:posOffset>
                </wp:positionV>
                <wp:extent cx="486460" cy="45719"/>
                <wp:effectExtent l="0" t="57150" r="27940" b="50165"/>
                <wp:wrapNone/>
                <wp:docPr id="1947483450" name="Прямая со стрелкой 1947483450"/>
                <wp:cNvGraphicFramePr/>
                <a:graphic xmlns:a="http://schemas.openxmlformats.org/drawingml/2006/main">
                  <a:graphicData uri="http://schemas.microsoft.com/office/word/2010/wordprocessingShape">
                    <wps:wsp>
                      <wps:cNvCnPr/>
                      <wps:spPr>
                        <a:xfrm flipV="1">
                          <a:off x="0" y="0"/>
                          <a:ext cx="48646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w:pict>
              <v:shape w14:anchorId="299CBA12" id="Прямая со стрелкой 1947483450" o:spid="_x0000_s1026" type="#_x0000_t32" style="position:absolute;margin-left:316.1pt;margin-top:125.95pt;width:38.3pt;height:3.6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" strokecolor="#4472c4 [3204]" strokeweight=".5pt">
                <v:stroke endarrow="block" joinstyle="miter"/>
              </v:shape>
            </w:pict>
          </mc:Fallback>
        </mc:AlternateContent>
      </w:r>
      <w:r w:rsidRPr="00CC7D0F">
        <w:rPr>
          <w:rFonts w:ascii="Times New Roman" w:hAnsi="Times New Roman" w:cs="Times New Roman"/>
          <w:noProof/>
          <w:lang w:val="kk-KZ" w:eastAsia="kk-KZ"/>
        </w:rPr>
        <mc:AlternateContent>
          <mc:Choice Requires="wps">
            <w:drawing>
              <wp:anchor distT="0" distB="0" distL="114300" distR="114300" simplePos="0" relativeHeight="251709440" behindDoc="0" locked="0" layoutInCell="1" allowOverlap="1" wp14:anchorId="77ABEF20" wp14:editId="624A7F64">
                <wp:simplePos x="0" y="0"/>
                <wp:positionH relativeFrom="margin">
                  <wp:posOffset>4620021</wp:posOffset>
                </wp:positionH>
                <wp:positionV relativeFrom="paragraph">
                  <wp:posOffset>1279071</wp:posOffset>
                </wp:positionV>
                <wp:extent cx="1286122" cy="647700"/>
                <wp:effectExtent l="0" t="0" r="28575" b="19050"/>
                <wp:wrapNone/>
                <wp:docPr id="1947483439" name="Прямоугольник 1947483439"/>
                <wp:cNvGraphicFramePr/>
                <a:graphic xmlns:a="http://schemas.openxmlformats.org/drawingml/2006/main">
                  <a:graphicData uri="http://schemas.microsoft.com/office/word/2010/wordprocessingShape">
                    <wps:wsp>
                      <wps:cNvSpPr/>
                      <wps:spPr>
                        <a:xfrm>
                          <a:off x="0" y="0"/>
                          <a:ext cx="1286122"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8889F8" w14:textId="77777777" w:rsidR="000E36C0" w:rsidRPr="00B93A09" w:rsidRDefault="000E36C0" w:rsidP="006C1836">
                            <w:pPr>
                              <w:jc w:val="center"/>
                              <w:rPr>
                                <w:rFonts w:ascii="Times New Roman" w:hAnsi="Times New Roman" w:cs="Times New Roman"/>
                              </w:rPr>
                            </w:pPr>
                            <w:r w:rsidRPr="00B93A09">
                              <w:rPr>
                                <w:rFonts w:ascii="Times New Roman" w:hAnsi="Times New Roman" w:cs="Times New Roman"/>
                                <w:lang w:val="kk-KZ"/>
                              </w:rPr>
                              <w:t>тілдік құралдарды таңдап қолдана білу</w:t>
                            </w:r>
                          </w:p>
                          <w:p w14:paraId="7621B0F4" w14:textId="77777777" w:rsidR="000E36C0" w:rsidRDefault="000E36C0" w:rsidP="006C18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BEF20" id="Прямоугольник 1947483439" o:spid="_x0000_s1042" style="position:absolute;left:0;text-align:left;margin-left:363.8pt;margin-top:100.7pt;width:101.25pt;height:51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" fillcolor="#4472c4 [3204]" strokecolor="#1f3763 [1604]" strokeweight="1pt">
                <v:textbox>
                  <w:txbxContent>
                    <w:p w14:paraId="298889F8" w14:textId="77777777" w:rsidR="000E36C0" w:rsidRPr="00B93A09" w:rsidRDefault="000E36C0" w:rsidP="006C1836">
                      <w:pPr>
                        <w:jc w:val="center"/>
                        <w:rPr>
                          <w:rFonts w:ascii="Times New Roman" w:hAnsi="Times New Roman" w:cs="Times New Roman"/>
                        </w:rPr>
                      </w:pPr>
                      <w:r w:rsidRPr="00B93A09">
                        <w:rPr>
                          <w:rFonts w:ascii="Times New Roman" w:hAnsi="Times New Roman" w:cs="Times New Roman"/>
                          <w:lang w:val="kk-KZ"/>
                        </w:rPr>
                        <w:t>тілдік құралдарды таңдап қолдана білу</w:t>
                      </w:r>
                    </w:p>
                    <w:p w14:paraId="7621B0F4" w14:textId="77777777" w:rsidR="000E36C0" w:rsidRDefault="000E36C0" w:rsidP="006C1836">
                      <w:pPr>
                        <w:jc w:val="center"/>
                      </w:pPr>
                    </w:p>
                  </w:txbxContent>
                </v:textbox>
                <w10:wrap anchorx="margin"/>
              </v:rect>
            </w:pict>
          </mc:Fallback>
        </mc:AlternateContent>
      </w:r>
      <w:r w:rsidRPr="00CC7D0F">
        <w:rPr>
          <w:rFonts w:ascii="Times New Roman" w:hAnsi="Times New Roman" w:cs="Times New Roman"/>
          <w:noProof/>
          <w:lang w:val="kk-KZ" w:eastAsia="kk-KZ"/>
        </w:rPr>
        <mc:AlternateContent>
          <mc:Choice Requires="wps">
            <w:drawing>
              <wp:anchor distT="0" distB="0" distL="114300" distR="114300" simplePos="0" relativeHeight="251714560" behindDoc="0" locked="0" layoutInCell="1" allowOverlap="1" wp14:anchorId="04FABC1D" wp14:editId="32E4EA78">
                <wp:simplePos x="0" y="0"/>
                <wp:positionH relativeFrom="column">
                  <wp:posOffset>1116717</wp:posOffset>
                </wp:positionH>
                <wp:positionV relativeFrom="paragraph">
                  <wp:posOffset>2347661</wp:posOffset>
                </wp:positionV>
                <wp:extent cx="1484415" cy="570015"/>
                <wp:effectExtent l="0" t="0" r="20955" b="20955"/>
                <wp:wrapNone/>
                <wp:docPr id="1947483444" name="Прямоугольник 1947483444"/>
                <wp:cNvGraphicFramePr/>
                <a:graphic xmlns:a="http://schemas.openxmlformats.org/drawingml/2006/main">
                  <a:graphicData uri="http://schemas.microsoft.com/office/word/2010/wordprocessingShape">
                    <wps:wsp>
                      <wps:cNvSpPr/>
                      <wps:spPr>
                        <a:xfrm>
                          <a:off x="0" y="0"/>
                          <a:ext cx="1484415" cy="5700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53A612" w14:textId="5661D95B" w:rsidR="000E36C0" w:rsidRDefault="000E36C0" w:rsidP="006C1836">
                            <w:pPr>
                              <w:jc w:val="center"/>
                            </w:pPr>
                            <w:r w:rsidRPr="00B93A09">
                              <w:rPr>
                                <w:rFonts w:ascii="Times New Roman" w:hAnsi="Times New Roman" w:cs="Times New Roman"/>
                                <w:lang w:val="kk-KZ"/>
                              </w:rPr>
                              <w:t>сөз әдебі орамдарын сауатты қолдану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ABC1D" id="Прямоугольник 1947483444" o:spid="_x0000_s1043" style="position:absolute;left:0;text-align:left;margin-left:87.95pt;margin-top:184.85pt;width:116.9pt;height:44.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" fillcolor="#4472c4 [3204]" strokecolor="#1f3763 [1604]" strokeweight="1pt">
                <v:textbox>
                  <w:txbxContent>
                    <w:p w14:paraId="7053A612" w14:textId="5661D95B" w:rsidR="000E36C0" w:rsidRDefault="000E36C0" w:rsidP="006C1836">
                      <w:pPr>
                        <w:jc w:val="center"/>
                      </w:pPr>
                      <w:r w:rsidRPr="00B93A09">
                        <w:rPr>
                          <w:rFonts w:ascii="Times New Roman" w:hAnsi="Times New Roman" w:cs="Times New Roman"/>
                          <w:lang w:val="kk-KZ"/>
                        </w:rPr>
                        <w:t>сөз әдебі орамдарын сауатты қолдану</w:t>
                      </w:r>
                    </w:p>
                  </w:txbxContent>
                </v:textbox>
              </v:rect>
            </w:pict>
          </mc:Fallback>
        </mc:AlternateContent>
      </w:r>
      <w:r w:rsidRPr="00CC7D0F">
        <w:rPr>
          <w:rFonts w:ascii="Times New Roman" w:hAnsi="Times New Roman" w:cs="Times New Roman"/>
          <w:noProof/>
          <w:lang w:val="kk-KZ" w:eastAsia="kk-KZ"/>
        </w:rPr>
        <mc:AlternateContent>
          <mc:Choice Requires="wps">
            <w:drawing>
              <wp:anchor distT="0" distB="0" distL="114300" distR="114300" simplePos="0" relativeHeight="251713536" behindDoc="0" locked="0" layoutInCell="1" allowOverlap="1" wp14:anchorId="49A76EAA" wp14:editId="30A9467A">
                <wp:simplePos x="0" y="0"/>
                <wp:positionH relativeFrom="margin">
                  <wp:posOffset>3356058</wp:posOffset>
                </wp:positionH>
                <wp:positionV relativeFrom="paragraph">
                  <wp:posOffset>2376862</wp:posOffset>
                </wp:positionV>
                <wp:extent cx="1438275" cy="561975"/>
                <wp:effectExtent l="0" t="0" r="28575" b="28575"/>
                <wp:wrapNone/>
                <wp:docPr id="1947483443" name="Прямоугольник 1947483443"/>
                <wp:cNvGraphicFramePr/>
                <a:graphic xmlns:a="http://schemas.openxmlformats.org/drawingml/2006/main">
                  <a:graphicData uri="http://schemas.microsoft.com/office/word/2010/wordprocessingShape">
                    <wps:wsp>
                      <wps:cNvSpPr/>
                      <wps:spPr>
                        <a:xfrm>
                          <a:off x="0" y="0"/>
                          <a:ext cx="1438275"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0066AA" w14:textId="77777777" w:rsidR="000E36C0" w:rsidRPr="00B93A09" w:rsidRDefault="000E36C0" w:rsidP="006C1836">
                            <w:pPr>
                              <w:jc w:val="center"/>
                              <w:rPr>
                                <w:rFonts w:ascii="Times New Roman" w:hAnsi="Times New Roman" w:cs="Times New Roman"/>
                              </w:rPr>
                            </w:pPr>
                            <w:r w:rsidRPr="00B93A09">
                              <w:rPr>
                                <w:rFonts w:ascii="Times New Roman" w:hAnsi="Times New Roman" w:cs="Times New Roman"/>
                                <w:lang w:val="kk-KZ"/>
                              </w:rPr>
                              <w:t>ойды бедерлі тілмен жеткізе білу</w:t>
                            </w:r>
                          </w:p>
                          <w:p w14:paraId="3B6F5F20" w14:textId="77777777" w:rsidR="000E36C0" w:rsidRDefault="000E36C0" w:rsidP="006C18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76EAA" id="Прямоугольник 1947483443" o:spid="_x0000_s1044" style="position:absolute;left:0;text-align:left;margin-left:264.25pt;margin-top:187.15pt;width:113.25pt;height:44.2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" fillcolor="#4472c4 [3204]" strokecolor="#1f3763 [1604]" strokeweight="1pt">
                <v:textbox>
                  <w:txbxContent>
                    <w:p w14:paraId="450066AA" w14:textId="77777777" w:rsidR="000E36C0" w:rsidRPr="00B93A09" w:rsidRDefault="000E36C0" w:rsidP="006C1836">
                      <w:pPr>
                        <w:jc w:val="center"/>
                        <w:rPr>
                          <w:rFonts w:ascii="Times New Roman" w:hAnsi="Times New Roman" w:cs="Times New Roman"/>
                        </w:rPr>
                      </w:pPr>
                      <w:r w:rsidRPr="00B93A09">
                        <w:rPr>
                          <w:rFonts w:ascii="Times New Roman" w:hAnsi="Times New Roman" w:cs="Times New Roman"/>
                          <w:lang w:val="kk-KZ"/>
                        </w:rPr>
                        <w:t>ойды бедерлі тілмен жеткізе білу</w:t>
                      </w:r>
                    </w:p>
                    <w:p w14:paraId="3B6F5F20" w14:textId="77777777" w:rsidR="000E36C0" w:rsidRDefault="000E36C0" w:rsidP="006C1836">
                      <w:pPr>
                        <w:jc w:val="center"/>
                      </w:pPr>
                    </w:p>
                  </w:txbxContent>
                </v:textbox>
                <w10:wrap anchorx="margin"/>
              </v:rect>
            </w:pict>
          </mc:Fallback>
        </mc:AlternateContent>
      </w:r>
      <w:r w:rsidRPr="00CC7D0F">
        <w:rPr>
          <w:rFonts w:ascii="Times New Roman" w:hAnsi="Times New Roman" w:cs="Times New Roman"/>
          <w:noProof/>
          <w:lang w:val="kk-KZ" w:eastAsia="kk-KZ"/>
        </w:rPr>
        <mc:AlternateContent>
          <mc:Choice Requires="wps">
            <w:drawing>
              <wp:anchor distT="0" distB="0" distL="114300" distR="114300" simplePos="0" relativeHeight="251712512" behindDoc="0" locked="0" layoutInCell="1" allowOverlap="1" wp14:anchorId="1A115B47" wp14:editId="32E017A2">
                <wp:simplePos x="0" y="0"/>
                <wp:positionH relativeFrom="margin">
                  <wp:posOffset>1359725</wp:posOffset>
                </wp:positionH>
                <wp:positionV relativeFrom="paragraph">
                  <wp:posOffset>343708</wp:posOffset>
                </wp:positionV>
                <wp:extent cx="1200150" cy="514350"/>
                <wp:effectExtent l="0" t="0" r="19050" b="19050"/>
                <wp:wrapNone/>
                <wp:docPr id="1947483442" name="Прямоугольник 1947483442"/>
                <wp:cNvGraphicFramePr/>
                <a:graphic xmlns:a="http://schemas.openxmlformats.org/drawingml/2006/main">
                  <a:graphicData uri="http://schemas.microsoft.com/office/word/2010/wordprocessingShape">
                    <wps:wsp>
                      <wps:cNvSpPr/>
                      <wps:spPr>
                        <a:xfrm>
                          <a:off x="0" y="0"/>
                          <a:ext cx="1200150" cy="514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F50BBE" w14:textId="77777777" w:rsidR="000E36C0" w:rsidRPr="00B93A09" w:rsidRDefault="000E36C0" w:rsidP="006C1836">
                            <w:pPr>
                              <w:jc w:val="center"/>
                              <w:rPr>
                                <w:rFonts w:ascii="Times New Roman" w:hAnsi="Times New Roman" w:cs="Times New Roman"/>
                              </w:rPr>
                            </w:pPr>
                            <w:r w:rsidRPr="00B93A09">
                              <w:rPr>
                                <w:rFonts w:ascii="Times New Roman" w:hAnsi="Times New Roman" w:cs="Times New Roman"/>
                                <w:lang w:val="kk-KZ"/>
                              </w:rPr>
                              <w:t>ойды дәйектеп бере алу</w:t>
                            </w:r>
                          </w:p>
                          <w:p w14:paraId="3BD01B2A" w14:textId="77777777" w:rsidR="000E36C0" w:rsidRDefault="000E36C0" w:rsidP="006C18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15B47" id="Прямоугольник 1947483442" o:spid="_x0000_s1045" style="position:absolute;left:0;text-align:left;margin-left:107.05pt;margin-top:27.05pt;width:94.5pt;height:40.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" fillcolor="#4472c4 [3204]" strokecolor="#1f3763 [1604]" strokeweight="1pt">
                <v:textbox>
                  <w:txbxContent>
                    <w:p w14:paraId="08F50BBE" w14:textId="77777777" w:rsidR="000E36C0" w:rsidRPr="00B93A09" w:rsidRDefault="000E36C0" w:rsidP="006C1836">
                      <w:pPr>
                        <w:jc w:val="center"/>
                        <w:rPr>
                          <w:rFonts w:ascii="Times New Roman" w:hAnsi="Times New Roman" w:cs="Times New Roman"/>
                        </w:rPr>
                      </w:pPr>
                      <w:r w:rsidRPr="00B93A09">
                        <w:rPr>
                          <w:rFonts w:ascii="Times New Roman" w:hAnsi="Times New Roman" w:cs="Times New Roman"/>
                          <w:lang w:val="kk-KZ"/>
                        </w:rPr>
                        <w:t>ойды дәйектеп бере алу</w:t>
                      </w:r>
                    </w:p>
                    <w:p w14:paraId="3BD01B2A" w14:textId="77777777" w:rsidR="000E36C0" w:rsidRDefault="000E36C0" w:rsidP="006C1836">
                      <w:pPr>
                        <w:jc w:val="center"/>
                      </w:pPr>
                    </w:p>
                  </w:txbxContent>
                </v:textbox>
                <w10:wrap anchorx="margin"/>
              </v:rect>
            </w:pict>
          </mc:Fallback>
        </mc:AlternateContent>
      </w:r>
      <w:r w:rsidRPr="00CC7D0F">
        <w:rPr>
          <w:rFonts w:ascii="Times New Roman" w:hAnsi="Times New Roman" w:cs="Times New Roman"/>
          <w:noProof/>
          <w:lang w:val="kk-KZ" w:eastAsia="kk-KZ"/>
        </w:rPr>
        <mc:AlternateContent>
          <mc:Choice Requires="wps">
            <w:drawing>
              <wp:anchor distT="0" distB="0" distL="114300" distR="114300" simplePos="0" relativeHeight="251710464" behindDoc="0" locked="0" layoutInCell="1" allowOverlap="1" wp14:anchorId="2A97698F" wp14:editId="078446FB">
                <wp:simplePos x="0" y="0"/>
                <wp:positionH relativeFrom="column">
                  <wp:posOffset>3281325</wp:posOffset>
                </wp:positionH>
                <wp:positionV relativeFrom="paragraph">
                  <wp:posOffset>365109</wp:posOffset>
                </wp:positionV>
                <wp:extent cx="1076325" cy="523875"/>
                <wp:effectExtent l="0" t="0" r="28575" b="28575"/>
                <wp:wrapNone/>
                <wp:docPr id="1947483440" name="Прямоугольник 1947483440"/>
                <wp:cNvGraphicFramePr/>
                <a:graphic xmlns:a="http://schemas.openxmlformats.org/drawingml/2006/main">
                  <a:graphicData uri="http://schemas.microsoft.com/office/word/2010/wordprocessingShape">
                    <wps:wsp>
                      <wps:cNvSpPr/>
                      <wps:spPr>
                        <a:xfrm>
                          <a:off x="0" y="0"/>
                          <a:ext cx="1076325" cy="523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697C9C" w14:textId="77777777" w:rsidR="000E36C0" w:rsidRPr="00B93A09" w:rsidRDefault="000E36C0" w:rsidP="006C1836">
                            <w:pPr>
                              <w:jc w:val="center"/>
                              <w:rPr>
                                <w:rFonts w:ascii="Times New Roman" w:hAnsi="Times New Roman" w:cs="Times New Roman"/>
                              </w:rPr>
                            </w:pPr>
                            <w:r w:rsidRPr="00B93A09">
                              <w:rPr>
                                <w:rFonts w:ascii="Times New Roman" w:hAnsi="Times New Roman" w:cs="Times New Roman"/>
                                <w:lang w:val="kk-KZ"/>
                              </w:rPr>
                              <w:t>ойды жүйелі жеткізу</w:t>
                            </w:r>
                          </w:p>
                          <w:p w14:paraId="33DE54E6" w14:textId="77777777" w:rsidR="000E36C0" w:rsidRDefault="000E36C0" w:rsidP="006C18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7698F" id="Прямоугольник 1947483440" o:spid="_x0000_s1046" style="position:absolute;left:0;text-align:left;margin-left:258.35pt;margin-top:28.75pt;width:84.75pt;height:41.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" fillcolor="#4472c4 [3204]" strokecolor="#1f3763 [1604]" strokeweight="1pt">
                <v:textbox>
                  <w:txbxContent>
                    <w:p w14:paraId="52697C9C" w14:textId="77777777" w:rsidR="000E36C0" w:rsidRPr="00B93A09" w:rsidRDefault="000E36C0" w:rsidP="006C1836">
                      <w:pPr>
                        <w:jc w:val="center"/>
                        <w:rPr>
                          <w:rFonts w:ascii="Times New Roman" w:hAnsi="Times New Roman" w:cs="Times New Roman"/>
                        </w:rPr>
                      </w:pPr>
                      <w:r w:rsidRPr="00B93A09">
                        <w:rPr>
                          <w:rFonts w:ascii="Times New Roman" w:hAnsi="Times New Roman" w:cs="Times New Roman"/>
                          <w:lang w:val="kk-KZ"/>
                        </w:rPr>
                        <w:t>ойды жүйелі жеткізу</w:t>
                      </w:r>
                    </w:p>
                    <w:p w14:paraId="33DE54E6" w14:textId="77777777" w:rsidR="000E36C0" w:rsidRDefault="000E36C0" w:rsidP="006C1836">
                      <w:pPr>
                        <w:jc w:val="center"/>
                      </w:pPr>
                    </w:p>
                  </w:txbxContent>
                </v:textbox>
              </v:rect>
            </w:pict>
          </mc:Fallback>
        </mc:AlternateContent>
      </w:r>
      <w:r w:rsidR="006C1836" w:rsidRPr="00CC7D0F">
        <w:rPr>
          <w:rFonts w:ascii="Times New Roman" w:hAnsi="Times New Roman" w:cs="Times New Roman"/>
          <w:noProof/>
          <w:lang w:val="kk-KZ" w:eastAsia="kk-KZ"/>
        </w:rPr>
        <w:drawing>
          <wp:inline distT="0" distB="0" distL="0" distR="0" wp14:anchorId="41AD5CE4" wp14:editId="22A1472D">
            <wp:extent cx="4726305" cy="3014155"/>
            <wp:effectExtent l="0" t="0" r="0" b="0"/>
            <wp:docPr id="1947483438" name="Схема 19474834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31E010B" w14:textId="77777777" w:rsidR="006C1836" w:rsidRPr="00CC7D0F" w:rsidRDefault="006C1836" w:rsidP="006C1836">
      <w:pPr>
        <w:spacing w:after="0" w:line="240" w:lineRule="auto"/>
        <w:ind w:firstLine="709"/>
        <w:jc w:val="both"/>
        <w:rPr>
          <w:rFonts w:ascii="Times New Roman" w:hAnsi="Times New Roman" w:cs="Times New Roman"/>
          <w:sz w:val="28"/>
          <w:szCs w:val="28"/>
          <w:lang w:val="kk-KZ"/>
        </w:rPr>
      </w:pPr>
    </w:p>
    <w:p w14:paraId="75BDD28F" w14:textId="79A68F05" w:rsidR="00061D0E" w:rsidRPr="005D11B0" w:rsidRDefault="00BF2919" w:rsidP="00DD2D45">
      <w:pPr>
        <w:spacing w:after="0" w:line="240" w:lineRule="auto"/>
        <w:ind w:firstLine="567"/>
        <w:jc w:val="center"/>
        <w:rPr>
          <w:rFonts w:ascii="Times New Roman" w:hAnsi="Times New Roman" w:cs="Times New Roman"/>
          <w:sz w:val="28"/>
          <w:szCs w:val="28"/>
          <w:lang w:val="kk-KZ"/>
        </w:rPr>
      </w:pPr>
      <w:r w:rsidRPr="005D11B0">
        <w:rPr>
          <w:rFonts w:ascii="Times New Roman" w:hAnsi="Times New Roman" w:cs="Times New Roman"/>
          <w:sz w:val="28"/>
          <w:szCs w:val="28"/>
          <w:lang w:val="kk-KZ"/>
        </w:rPr>
        <w:t>С</w:t>
      </w:r>
      <w:r w:rsidR="00061D0E" w:rsidRPr="005D11B0">
        <w:rPr>
          <w:rFonts w:ascii="Times New Roman" w:hAnsi="Times New Roman" w:cs="Times New Roman"/>
          <w:sz w:val="28"/>
          <w:szCs w:val="28"/>
          <w:lang w:val="kk-KZ"/>
        </w:rPr>
        <w:t>урет</w:t>
      </w:r>
      <w:r w:rsidRPr="005D11B0">
        <w:rPr>
          <w:rFonts w:ascii="Times New Roman" w:hAnsi="Times New Roman" w:cs="Times New Roman"/>
          <w:sz w:val="28"/>
          <w:szCs w:val="28"/>
          <w:lang w:val="kk-KZ"/>
        </w:rPr>
        <w:t xml:space="preserve"> 3</w:t>
      </w:r>
      <w:r w:rsidR="005D11B0" w:rsidRPr="005D11B0">
        <w:rPr>
          <w:rFonts w:ascii="Times New Roman" w:hAnsi="Times New Roman" w:cs="Times New Roman"/>
          <w:sz w:val="28"/>
          <w:szCs w:val="28"/>
          <w:lang w:val="kk-KZ"/>
        </w:rPr>
        <w:t xml:space="preserve"> -</w:t>
      </w:r>
      <w:r w:rsidR="00061D0E" w:rsidRPr="005D11B0">
        <w:rPr>
          <w:rFonts w:ascii="Times New Roman" w:hAnsi="Times New Roman" w:cs="Times New Roman"/>
          <w:sz w:val="28"/>
          <w:szCs w:val="28"/>
          <w:lang w:val="kk-KZ"/>
        </w:rPr>
        <w:t xml:space="preserve"> Білім алушының айтылым мәдениетінің құрауыштары</w:t>
      </w:r>
    </w:p>
    <w:p w14:paraId="55A6C39E" w14:textId="77777777" w:rsidR="003F3A7C" w:rsidRPr="00CC7D0F" w:rsidRDefault="003F3A7C" w:rsidP="006C1836">
      <w:pPr>
        <w:spacing w:after="0" w:line="240" w:lineRule="auto"/>
        <w:ind w:firstLine="709"/>
        <w:jc w:val="both"/>
        <w:rPr>
          <w:rFonts w:ascii="Times New Roman" w:hAnsi="Times New Roman" w:cs="Times New Roman"/>
          <w:b/>
          <w:bCs/>
          <w:sz w:val="28"/>
          <w:szCs w:val="28"/>
          <w:lang w:val="kk-KZ"/>
        </w:rPr>
      </w:pPr>
    </w:p>
    <w:p w14:paraId="311AA7B6" w14:textId="7524B612"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Соңғы жылдары оқыту үдерісінде баланың тұлғалық дамуына бағытталған құндылық бағдарлардың өзгеруіне байланысты жаңа педагогикалық технологиялар мен оқыту құралдарының маңызы артып отыр. Интеллектуалдық дамуды қамтамасыз ететін  дамыта оқытуда жаңа бағыт – инновациялық оқыту пайда болды. Ол білімді меңгерудің түрлі кезеңдерінде оң нәтижелерді алдын ала болжауға негізделеді. Инновациялық оқыту – баланың эмоциясын негізге ала отырып, интеллектуалдық дамуына, ерік-жігері белсенді болуына ықпал етеді. Сонымен қатар ол «пәнге деген қызығушылығын арттырып, өз бетінше ізденуге, белсенді, шығармашыл, үйлесімді дамыған тұлға ретінде қалыптасуына ықпал етеді» [</w:t>
      </w:r>
      <w:r w:rsidR="00536E40" w:rsidRPr="00CC7D0F">
        <w:rPr>
          <w:rFonts w:ascii="Times New Roman" w:hAnsi="Times New Roman" w:cs="Times New Roman"/>
          <w:sz w:val="28"/>
          <w:szCs w:val="28"/>
          <w:lang w:val="kk-KZ"/>
        </w:rPr>
        <w:t>1</w:t>
      </w:r>
      <w:r w:rsidR="006D75EB">
        <w:rPr>
          <w:rFonts w:ascii="Times New Roman" w:hAnsi="Times New Roman" w:cs="Times New Roman"/>
          <w:sz w:val="28"/>
          <w:szCs w:val="28"/>
          <w:lang w:val="kk-KZ"/>
        </w:rPr>
        <w:t>4</w:t>
      </w:r>
      <w:r w:rsidR="004C6F76">
        <w:rPr>
          <w:rFonts w:ascii="Times New Roman" w:hAnsi="Times New Roman" w:cs="Times New Roman"/>
          <w:sz w:val="28"/>
          <w:szCs w:val="28"/>
          <w:lang w:val="kk-KZ"/>
        </w:rPr>
        <w:t>5</w:t>
      </w:r>
      <w:r w:rsidRPr="00CC7D0F">
        <w:rPr>
          <w:rFonts w:ascii="Times New Roman" w:hAnsi="Times New Roman" w:cs="Times New Roman"/>
          <w:sz w:val="28"/>
          <w:szCs w:val="28"/>
          <w:lang w:val="kk-KZ"/>
        </w:rPr>
        <w:t>, 28</w:t>
      </w:r>
      <w:r w:rsidR="004C6F76">
        <w:rPr>
          <w:rFonts w:ascii="Times New Roman" w:hAnsi="Times New Roman" w:cs="Times New Roman"/>
          <w:sz w:val="28"/>
          <w:szCs w:val="28"/>
          <w:lang w:val="kk-KZ"/>
        </w:rPr>
        <w:t xml:space="preserve"> б.</w:t>
      </w:r>
      <w:r w:rsidRPr="00CC7D0F">
        <w:rPr>
          <w:rFonts w:ascii="Times New Roman" w:hAnsi="Times New Roman" w:cs="Times New Roman"/>
          <w:sz w:val="28"/>
          <w:szCs w:val="28"/>
          <w:lang w:val="kk-KZ"/>
        </w:rPr>
        <w:t xml:space="preserve">]. </w:t>
      </w:r>
    </w:p>
    <w:p w14:paraId="66A0CB1B" w14:textId="48E8D357"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Айтылым мәдениетін мұғалімнің қазақ тілі мен әдебиеті сабақтарында оқушылар еститін сөйлесім үлгілерінің мысалдарымен жүзеге асады. Эстетикалық мәдениетті байытуға ең қолайлы жағдайлар әдеби шығармаларды оқыған кезде ж</w:t>
      </w:r>
      <w:r w:rsidR="00CD1EE4" w:rsidRPr="00CC7D0F">
        <w:rPr>
          <w:rFonts w:ascii="Times New Roman" w:hAnsi="Times New Roman" w:cs="Times New Roman"/>
          <w:sz w:val="28"/>
          <w:szCs w:val="28"/>
          <w:lang w:val="kk-KZ"/>
        </w:rPr>
        <w:t>асалады.  Е.В.Квятковский, Г.И.Беленький, Л.С.Айзерман, Т.Ф.Курдюмова, Н.И.Кудряшев, И.И.</w:t>
      </w:r>
      <w:r w:rsidRPr="00CC7D0F">
        <w:rPr>
          <w:rFonts w:ascii="Times New Roman" w:hAnsi="Times New Roman" w:cs="Times New Roman"/>
          <w:sz w:val="28"/>
          <w:szCs w:val="28"/>
          <w:lang w:val="kk-KZ"/>
        </w:rPr>
        <w:t xml:space="preserve">Тихомирова сынды ғалымдар көркем әдебиет арқылы </w:t>
      </w:r>
    </w:p>
    <w:p w14:paraId="419CC16C" w14:textId="14F90350"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Соңғы жылдардағы оқушылардың көркем мәтіннің мазмұнын түсіну деңгейін зерттей отырып, ғалым көркем шығармаларды образ бойынша талдаудың қажеті жоқ екенін айтады. Осыған байланысты мектепте апробациядан өткен оқушылардың жас ерекшеліктерін ескере отырып, ғалым мәтінді тұтастай талдау керек екенін, соған сәйкес әдістемелік нұсқаулық дайындау керек екенін, жаңа әдіс-тәсілдерді енгізу керек екенін ескертеді. Қазіргі кезде көркем шығармаларды оқыту барысында өзге де өнер түрлерін тар</w:t>
      </w:r>
      <w:r w:rsidR="00023ED0" w:rsidRPr="00CC7D0F">
        <w:rPr>
          <w:rFonts w:ascii="Times New Roman" w:hAnsi="Times New Roman" w:cs="Times New Roman"/>
          <w:sz w:val="28"/>
          <w:szCs w:val="28"/>
          <w:lang w:val="kk-KZ"/>
        </w:rPr>
        <w:t>ту мұғалімдер тарапынан қызу қо</w:t>
      </w:r>
      <w:r w:rsidRPr="00CC7D0F">
        <w:rPr>
          <w:rFonts w:ascii="Times New Roman" w:hAnsi="Times New Roman" w:cs="Times New Roman"/>
          <w:sz w:val="28"/>
          <w:szCs w:val="28"/>
          <w:lang w:val="kk-KZ"/>
        </w:rPr>
        <w:t>л</w:t>
      </w:r>
      <w:r w:rsidR="00023ED0" w:rsidRPr="00CC7D0F">
        <w:rPr>
          <w:rFonts w:ascii="Times New Roman" w:hAnsi="Times New Roman" w:cs="Times New Roman"/>
          <w:sz w:val="28"/>
          <w:szCs w:val="28"/>
          <w:lang w:val="kk-KZ"/>
        </w:rPr>
        <w:t>д</w:t>
      </w:r>
      <w:r w:rsidRPr="00CC7D0F">
        <w:rPr>
          <w:rFonts w:ascii="Times New Roman" w:hAnsi="Times New Roman" w:cs="Times New Roman"/>
          <w:sz w:val="28"/>
          <w:szCs w:val="28"/>
          <w:lang w:val="kk-KZ"/>
        </w:rPr>
        <w:t xml:space="preserve">ау тауып, мектеп пен жоғары оқу орындарында бірнеше рет қолданылды. Қазір бұл жүйені одан әрі жетілдіру, қазақ тілі мен көркем әдебиет арасындағы байланысты нығайту, ауызша және жазбаша сөйлесім мәдениетін дамыту, оқушылардың әдеби шығармашылық қабілеттерін арттыруға қатысты мәселелер өзекті болып отыр. </w:t>
      </w:r>
    </w:p>
    <w:p w14:paraId="35B51451" w14:textId="77777777"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Айтылым мәдениетін қалыптастыру эстетикалық мәдениетті дамытудың, оқушының жоғары интеллектуалды тұлға ретінде қалыптасуының негізі болып табылады. Ол үшін сөздік қорды байыту, сөйлесушінің көңіл күйін сезіне білу, әрбір қарым-қатынасқа ең қолайлы сөздер мен құрылымдарды таңдай білу қажет. Сөйлесім қарым-қатынасының табысты болуының негізгі шарты – тыңдаушының сөйлеп тұрған адамның коммуникативтік мақсатын түсіне білуі. Тыңдаушы сөйлесім ағынын интерпретациялау, бұрын айтылғанды қайта қарастыру, түсінген моделін нақты фактілермен, сөйлесушінің мінез-құлқымен салыстыруы керек. </w:t>
      </w:r>
    </w:p>
    <w:p w14:paraId="7ED93739" w14:textId="2CACEB4C" w:rsidR="006C1836" w:rsidRPr="00CC7D0F" w:rsidRDefault="00533E1E"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Зерттеу барысында 8-сынып оқушыларының айтылым мәдениетін қалыптастырудың дидактикалық ұстанымдары анықталды (сурет</w:t>
      </w:r>
      <w:r w:rsidR="00BF2919" w:rsidRPr="00CC7D0F">
        <w:rPr>
          <w:rFonts w:ascii="Times New Roman" w:hAnsi="Times New Roman" w:cs="Times New Roman"/>
          <w:sz w:val="28"/>
          <w:szCs w:val="28"/>
          <w:lang w:val="kk-KZ"/>
        </w:rPr>
        <w:t xml:space="preserve"> 4</w:t>
      </w:r>
      <w:r w:rsidRPr="00CC7D0F">
        <w:rPr>
          <w:rFonts w:ascii="Times New Roman" w:hAnsi="Times New Roman" w:cs="Times New Roman"/>
          <w:sz w:val="28"/>
          <w:szCs w:val="28"/>
          <w:lang w:val="kk-KZ"/>
        </w:rPr>
        <w:t>). Олардың қатарында жас ерекшелігін ескеру, «адам-мәдениет-орта» бірлігіне негіздеп оқыт</w:t>
      </w:r>
      <w:r w:rsidR="00023ED0" w:rsidRPr="00CC7D0F">
        <w:rPr>
          <w:rFonts w:ascii="Times New Roman" w:hAnsi="Times New Roman" w:cs="Times New Roman"/>
          <w:sz w:val="28"/>
          <w:szCs w:val="28"/>
          <w:lang w:val="kk-KZ"/>
        </w:rPr>
        <w:t>у,бақылау</w:t>
      </w:r>
      <w:r w:rsidRPr="00CC7D0F">
        <w:rPr>
          <w:rFonts w:ascii="Times New Roman" w:hAnsi="Times New Roman" w:cs="Times New Roman"/>
          <w:sz w:val="28"/>
          <w:szCs w:val="28"/>
          <w:lang w:val="kk-KZ"/>
        </w:rPr>
        <w:t xml:space="preserve">; оқушының жеке қызығушылығын ескеру; тілді ұлттық құндылық ретінде меңгерту және т.б. бар. </w:t>
      </w:r>
    </w:p>
    <w:p w14:paraId="3785BF58" w14:textId="77777777" w:rsidR="00533E1E" w:rsidRPr="00CC7D0F" w:rsidRDefault="00533E1E" w:rsidP="006C1836">
      <w:pPr>
        <w:spacing w:after="0" w:line="240" w:lineRule="auto"/>
        <w:ind w:firstLine="709"/>
        <w:jc w:val="both"/>
        <w:rPr>
          <w:rFonts w:ascii="Times New Roman" w:hAnsi="Times New Roman" w:cs="Times New Roman"/>
          <w:sz w:val="28"/>
          <w:szCs w:val="28"/>
          <w:lang w:val="kk-KZ"/>
        </w:rPr>
      </w:pPr>
    </w:p>
    <w:p w14:paraId="4C82A6D5" w14:textId="77777777" w:rsidR="006C1836" w:rsidRPr="00CC7D0F" w:rsidRDefault="006C1836" w:rsidP="006C1836">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noProof/>
          <w:sz w:val="18"/>
          <w:lang w:val="kk-KZ" w:eastAsia="kk-KZ"/>
        </w:rPr>
        <mc:AlternateContent>
          <mc:Choice Requires="wpg">
            <w:drawing>
              <wp:inline distT="0" distB="0" distL="0" distR="0" wp14:anchorId="2868FB75" wp14:editId="5E8386C7">
                <wp:extent cx="5923280" cy="2352675"/>
                <wp:effectExtent l="0" t="0" r="20320" b="28575"/>
                <wp:docPr id="58" name="Группа 58"/>
                <wp:cNvGraphicFramePr/>
                <a:graphic xmlns:a="http://schemas.openxmlformats.org/drawingml/2006/main">
                  <a:graphicData uri="http://schemas.microsoft.com/office/word/2010/wordprocessingGroup">
                    <wpg:wgp>
                      <wpg:cNvGrpSpPr/>
                      <wpg:grpSpPr>
                        <a:xfrm>
                          <a:off x="0" y="0"/>
                          <a:ext cx="5923280" cy="2352675"/>
                          <a:chOff x="0" y="0"/>
                          <a:chExt cx="5923722" cy="2186608"/>
                        </a:xfrm>
                      </wpg:grpSpPr>
                      <wps:wsp>
                        <wps:cNvPr id="59" name="Прямоугольник 59"/>
                        <wps:cNvSpPr/>
                        <wps:spPr>
                          <a:xfrm>
                            <a:off x="19879" y="0"/>
                            <a:ext cx="2633869" cy="586612"/>
                          </a:xfrm>
                          <a:prstGeom prst="rect">
                            <a:avLst/>
                          </a:prstGeom>
                          <a:solidFill>
                            <a:sysClr val="window" lastClr="FFFFFF"/>
                          </a:solidFill>
                          <a:ln w="25400" cap="flat" cmpd="sng" algn="ctr">
                            <a:solidFill>
                              <a:srgbClr val="4F81BD"/>
                            </a:solidFill>
                            <a:prstDash val="solid"/>
                          </a:ln>
                          <a:effectLst/>
                        </wps:spPr>
                        <wps:txbx>
                          <w:txbxContent>
                            <w:p w14:paraId="110E7027" w14:textId="77777777" w:rsidR="000E36C0" w:rsidRPr="00800294" w:rsidRDefault="000E36C0" w:rsidP="006C1836">
                              <w:pPr>
                                <w:tabs>
                                  <w:tab w:val="left" w:pos="851"/>
                                </w:tabs>
                                <w:autoSpaceDE w:val="0"/>
                                <w:autoSpaceDN w:val="0"/>
                                <w:adjustRightInd w:val="0"/>
                                <w:spacing w:after="0" w:line="240" w:lineRule="auto"/>
                                <w:jc w:val="both"/>
                                <w:rPr>
                                  <w:rFonts w:ascii="Times New Roman" w:hAnsi="Times New Roman" w:cs="Times New Roman"/>
                                  <w:sz w:val="18"/>
                                  <w:szCs w:val="28"/>
                                  <w:lang w:val="kk-KZ"/>
                                </w:rPr>
                              </w:pPr>
                              <w:r w:rsidRPr="00800294">
                                <w:rPr>
                                  <w:rFonts w:ascii="Times New Roman" w:hAnsi="Times New Roman" w:cs="Times New Roman"/>
                                  <w:sz w:val="18"/>
                                  <w:szCs w:val="28"/>
                                  <w:lang w:val="kk-KZ"/>
                                </w:rPr>
                                <w:t>оқушылардың айтылым мәдениетін жетілдіруге бағытталған тапсырмаларды олардың жас ерекшелігіне сай етіп құрастыру;</w:t>
                              </w:r>
                            </w:p>
                            <w:p w14:paraId="71F13246" w14:textId="77777777" w:rsidR="000E36C0" w:rsidRDefault="000E36C0" w:rsidP="006C183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Прямоугольник 60"/>
                        <wps:cNvSpPr/>
                        <wps:spPr>
                          <a:xfrm>
                            <a:off x="0" y="795130"/>
                            <a:ext cx="2633869" cy="606287"/>
                          </a:xfrm>
                          <a:prstGeom prst="rect">
                            <a:avLst/>
                          </a:prstGeom>
                          <a:solidFill>
                            <a:sysClr val="window" lastClr="FFFFFF"/>
                          </a:solidFill>
                          <a:ln w="25400" cap="flat" cmpd="sng" algn="ctr">
                            <a:solidFill>
                              <a:srgbClr val="4F81BD"/>
                            </a:solidFill>
                            <a:prstDash val="solid"/>
                          </a:ln>
                          <a:effectLst/>
                        </wps:spPr>
                        <wps:txbx>
                          <w:txbxContent>
                            <w:p w14:paraId="45FE7E2B" w14:textId="1DE13A2B" w:rsidR="000E36C0" w:rsidRPr="00800294" w:rsidRDefault="000E36C0" w:rsidP="006C1836">
                              <w:pPr>
                                <w:tabs>
                                  <w:tab w:val="left" w:pos="851"/>
                                </w:tabs>
                                <w:autoSpaceDE w:val="0"/>
                                <w:autoSpaceDN w:val="0"/>
                                <w:adjustRightInd w:val="0"/>
                                <w:spacing w:after="0" w:line="240" w:lineRule="auto"/>
                                <w:jc w:val="both"/>
                                <w:rPr>
                                  <w:rFonts w:ascii="Times New Roman" w:hAnsi="Times New Roman" w:cs="Times New Roman"/>
                                  <w:sz w:val="18"/>
                                  <w:szCs w:val="28"/>
                                  <w:lang w:val="kk-KZ"/>
                                </w:rPr>
                              </w:pPr>
                              <w:r w:rsidRPr="00800294">
                                <w:rPr>
                                  <w:rFonts w:ascii="Times New Roman" w:hAnsi="Times New Roman" w:cs="Times New Roman"/>
                                  <w:sz w:val="18"/>
                                  <w:szCs w:val="28"/>
                                  <w:lang w:val="kk-KZ"/>
                                </w:rPr>
                                <w:t xml:space="preserve">оқушылармен жұмыс жасауда «адам </w:t>
                              </w:r>
                              <w:r w:rsidRPr="00800294">
                                <w:rPr>
                                  <w:rFonts w:ascii="Times New Roman" w:hAnsi="Times New Roman" w:cs="Times New Roman"/>
                                  <w:sz w:val="18"/>
                                  <w:szCs w:val="28"/>
                                  <w:lang w:val="tr-TR"/>
                                </w:rPr>
                                <w:t>–</w:t>
                              </w:r>
                              <w:r w:rsidRPr="00800294">
                                <w:rPr>
                                  <w:rFonts w:ascii="Times New Roman" w:hAnsi="Times New Roman" w:cs="Times New Roman"/>
                                  <w:sz w:val="18"/>
                                  <w:szCs w:val="28"/>
                                  <w:lang w:val="kk-KZ"/>
                                </w:rPr>
                                <w:t xml:space="preserve"> мәдениет </w:t>
                              </w:r>
                              <w:r w:rsidRPr="00800294">
                                <w:rPr>
                                  <w:rFonts w:ascii="Times New Roman" w:hAnsi="Times New Roman" w:cs="Times New Roman"/>
                                  <w:sz w:val="18"/>
                                  <w:szCs w:val="28"/>
                                  <w:lang w:val="tr-TR"/>
                                </w:rPr>
                                <w:t>–</w:t>
                              </w:r>
                              <w:r w:rsidRPr="00800294">
                                <w:rPr>
                                  <w:rFonts w:ascii="Times New Roman" w:hAnsi="Times New Roman" w:cs="Times New Roman"/>
                                  <w:sz w:val="18"/>
                                  <w:szCs w:val="28"/>
                                  <w:lang w:val="kk-KZ"/>
                                </w:rPr>
                                <w:t xml:space="preserve"> қоғам»</w:t>
                              </w:r>
                              <w:r>
                                <w:rPr>
                                  <w:rFonts w:ascii="Times New Roman" w:hAnsi="Times New Roman" w:cs="Times New Roman"/>
                                  <w:sz w:val="18"/>
                                  <w:szCs w:val="28"/>
                                  <w:lang w:val="kk-KZ"/>
                                </w:rPr>
                                <w:t xml:space="preserve"> </w:t>
                              </w:r>
                              <w:r w:rsidRPr="00800294">
                                <w:rPr>
                                  <w:rFonts w:ascii="Times New Roman" w:hAnsi="Times New Roman" w:cs="Times New Roman"/>
                                  <w:sz w:val="18"/>
                                  <w:szCs w:val="28"/>
                                  <w:lang w:val="kk-KZ"/>
                                </w:rPr>
                                <w:t>бірлі</w:t>
                              </w:r>
                              <w:r>
                                <w:rPr>
                                  <w:rFonts w:ascii="Times New Roman" w:hAnsi="Times New Roman" w:cs="Times New Roman"/>
                                  <w:sz w:val="18"/>
                                  <w:szCs w:val="28"/>
                                  <w:lang w:val="kk-KZ"/>
                                </w:rPr>
                                <w:t>гіне неіздеп оқыту,</w:t>
                              </w:r>
                              <w:r w:rsidRPr="00800294">
                                <w:rPr>
                                  <w:rFonts w:ascii="Times New Roman" w:hAnsi="Times New Roman" w:cs="Times New Roman"/>
                                  <w:sz w:val="18"/>
                                  <w:szCs w:val="28"/>
                                  <w:lang w:val="kk-KZ"/>
                                </w:rPr>
                                <w:t xml:space="preserve"> бақылау;</w:t>
                              </w:r>
                            </w:p>
                            <w:p w14:paraId="4F3B0459" w14:textId="77777777" w:rsidR="000E36C0" w:rsidRDefault="000E36C0" w:rsidP="006C18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Прямоугольник 61"/>
                        <wps:cNvSpPr/>
                        <wps:spPr>
                          <a:xfrm>
                            <a:off x="3269974" y="0"/>
                            <a:ext cx="2633869" cy="566667"/>
                          </a:xfrm>
                          <a:prstGeom prst="rect">
                            <a:avLst/>
                          </a:prstGeom>
                          <a:solidFill>
                            <a:sysClr val="window" lastClr="FFFFFF"/>
                          </a:solidFill>
                          <a:ln w="25400" cap="flat" cmpd="sng" algn="ctr">
                            <a:solidFill>
                              <a:srgbClr val="4F81BD"/>
                            </a:solidFill>
                            <a:prstDash val="solid"/>
                          </a:ln>
                          <a:effectLst/>
                        </wps:spPr>
                        <wps:txbx>
                          <w:txbxContent>
                            <w:p w14:paraId="1A00FDA9" w14:textId="77777777" w:rsidR="000E36C0" w:rsidRPr="00800294" w:rsidRDefault="000E36C0" w:rsidP="006C1836">
                              <w:pPr>
                                <w:tabs>
                                  <w:tab w:val="left" w:pos="851"/>
                                </w:tabs>
                                <w:autoSpaceDE w:val="0"/>
                                <w:autoSpaceDN w:val="0"/>
                                <w:adjustRightInd w:val="0"/>
                                <w:spacing w:after="0" w:line="240" w:lineRule="auto"/>
                                <w:rPr>
                                  <w:rFonts w:ascii="Times New Roman" w:hAnsi="Times New Roman" w:cs="Times New Roman"/>
                                  <w:sz w:val="18"/>
                                  <w:szCs w:val="28"/>
                                  <w:lang w:val="kk-KZ"/>
                                </w:rPr>
                              </w:pPr>
                              <w:r w:rsidRPr="00800294">
                                <w:rPr>
                                  <w:rFonts w:ascii="Times New Roman" w:hAnsi="Times New Roman" w:cs="Times New Roman"/>
                                  <w:sz w:val="18"/>
                                  <w:szCs w:val="28"/>
                                  <w:lang w:val="kk-KZ"/>
                                </w:rPr>
                                <w:t>ұлттық құндылықтарды тілдің мүмкіндіктері аясында оқушылардың бойына сіңіру, тілге, ұлтқа деген құрметін оятып, қалыптастыру;</w:t>
                              </w:r>
                            </w:p>
                            <w:p w14:paraId="330FEF6C" w14:textId="77777777" w:rsidR="000E36C0" w:rsidRDefault="000E36C0" w:rsidP="006C18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Прямоугольник 62"/>
                        <wps:cNvSpPr/>
                        <wps:spPr>
                          <a:xfrm>
                            <a:off x="0" y="1570382"/>
                            <a:ext cx="2633869" cy="606287"/>
                          </a:xfrm>
                          <a:prstGeom prst="rect">
                            <a:avLst/>
                          </a:prstGeom>
                          <a:solidFill>
                            <a:sysClr val="window" lastClr="FFFFFF"/>
                          </a:solidFill>
                          <a:ln w="25400" cap="flat" cmpd="sng" algn="ctr">
                            <a:solidFill>
                              <a:srgbClr val="4F81BD"/>
                            </a:solidFill>
                            <a:prstDash val="solid"/>
                          </a:ln>
                          <a:effectLst/>
                        </wps:spPr>
                        <wps:txbx>
                          <w:txbxContent>
                            <w:p w14:paraId="6E2A0A9E" w14:textId="77777777" w:rsidR="000E36C0" w:rsidRPr="00800294" w:rsidRDefault="000E36C0" w:rsidP="006C1836">
                              <w:pPr>
                                <w:tabs>
                                  <w:tab w:val="left" w:pos="851"/>
                                </w:tabs>
                                <w:autoSpaceDE w:val="0"/>
                                <w:autoSpaceDN w:val="0"/>
                                <w:adjustRightInd w:val="0"/>
                                <w:spacing w:after="0" w:line="240" w:lineRule="auto"/>
                                <w:rPr>
                                  <w:rFonts w:ascii="Times New Roman" w:hAnsi="Times New Roman" w:cs="Times New Roman"/>
                                  <w:sz w:val="18"/>
                                  <w:szCs w:val="28"/>
                                  <w:lang w:val="kk-KZ"/>
                                </w:rPr>
                              </w:pPr>
                              <w:r w:rsidRPr="00800294">
                                <w:rPr>
                                  <w:rFonts w:ascii="Times New Roman" w:hAnsi="Times New Roman" w:cs="Times New Roman"/>
                                  <w:sz w:val="18"/>
                                  <w:szCs w:val="28"/>
                                  <w:lang w:val="kk-KZ"/>
                                </w:rPr>
                                <w:t>сынып ішінде және сыныптан тыс ұйымдастырылатын жұмыстарды оқушылардың жеке қызығушылығымен байланыстыра отырып жүзеге асыру;</w:t>
                              </w:r>
                            </w:p>
                            <w:p w14:paraId="5DE641BD" w14:textId="77777777" w:rsidR="000E36C0" w:rsidRDefault="000E36C0" w:rsidP="006C18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Прямая соединительная линия 63"/>
                        <wps:cNvCnPr/>
                        <wps:spPr>
                          <a:xfrm>
                            <a:off x="2961861" y="39756"/>
                            <a:ext cx="221" cy="2037163"/>
                          </a:xfrm>
                          <a:prstGeom prst="line">
                            <a:avLst/>
                          </a:prstGeom>
                          <a:noFill/>
                          <a:ln w="9525" cap="flat" cmpd="sng" algn="ctr">
                            <a:solidFill>
                              <a:srgbClr val="4F81BD">
                                <a:shade val="95000"/>
                                <a:satMod val="105000"/>
                              </a:srgbClr>
                            </a:solidFill>
                            <a:prstDash val="solid"/>
                          </a:ln>
                          <a:effectLst/>
                        </wps:spPr>
                        <wps:bodyPr/>
                      </wps:wsp>
                      <wps:wsp>
                        <wps:cNvPr id="64" name="Прямоугольник 64"/>
                        <wps:cNvSpPr/>
                        <wps:spPr>
                          <a:xfrm>
                            <a:off x="3289853" y="795130"/>
                            <a:ext cx="2633869" cy="606287"/>
                          </a:xfrm>
                          <a:prstGeom prst="rect">
                            <a:avLst/>
                          </a:prstGeom>
                          <a:solidFill>
                            <a:sysClr val="window" lastClr="FFFFFF"/>
                          </a:solidFill>
                          <a:ln w="25400" cap="flat" cmpd="sng" algn="ctr">
                            <a:solidFill>
                              <a:srgbClr val="4F81BD"/>
                            </a:solidFill>
                            <a:prstDash val="solid"/>
                          </a:ln>
                          <a:effectLst/>
                        </wps:spPr>
                        <wps:txbx>
                          <w:txbxContent>
                            <w:p w14:paraId="4D76F8C2" w14:textId="77777777" w:rsidR="000E36C0" w:rsidRPr="00800294" w:rsidRDefault="000E36C0" w:rsidP="006C1836">
                              <w:pPr>
                                <w:tabs>
                                  <w:tab w:val="left" w:pos="851"/>
                                </w:tabs>
                                <w:autoSpaceDE w:val="0"/>
                                <w:autoSpaceDN w:val="0"/>
                                <w:adjustRightInd w:val="0"/>
                                <w:spacing w:after="0" w:line="240" w:lineRule="auto"/>
                                <w:jc w:val="both"/>
                                <w:rPr>
                                  <w:rFonts w:ascii="Times New Roman" w:hAnsi="Times New Roman" w:cs="Times New Roman"/>
                                  <w:sz w:val="18"/>
                                  <w:szCs w:val="18"/>
                                  <w:lang w:val="kk-KZ"/>
                                </w:rPr>
                              </w:pPr>
                              <w:r w:rsidRPr="00800294">
                                <w:rPr>
                                  <w:rFonts w:ascii="Times New Roman" w:hAnsi="Times New Roman" w:cs="Times New Roman"/>
                                  <w:sz w:val="18"/>
                                  <w:szCs w:val="18"/>
                                  <w:lang w:val="kk-KZ"/>
                                </w:rPr>
                                <w:t>тілші</w:t>
                              </w:r>
                              <w:r w:rsidRPr="00800294">
                                <w:rPr>
                                  <w:rFonts w:ascii="Times New Roman" w:hAnsi="Times New Roman" w:cs="Times New Roman"/>
                                  <w:sz w:val="18"/>
                                  <w:szCs w:val="18"/>
                                  <w:lang w:val="tr-TR"/>
                                </w:rPr>
                                <w:t>-</w:t>
                              </w:r>
                              <w:r w:rsidRPr="00800294">
                                <w:rPr>
                                  <w:rFonts w:ascii="Times New Roman" w:hAnsi="Times New Roman" w:cs="Times New Roman"/>
                                  <w:sz w:val="18"/>
                                  <w:szCs w:val="18"/>
                                  <w:lang w:val="kk-KZ"/>
                                </w:rPr>
                                <w:t>мамандардың құнды еңбектерін, тіл мәдениетіне қосқан үлестерін насихаттап, түсіндіре отырып, сөйлеу мәдениетіне, тіл тазалығына баулу;</w:t>
                              </w:r>
                            </w:p>
                            <w:p w14:paraId="6831F7E0" w14:textId="77777777" w:rsidR="000E36C0" w:rsidRDefault="000E36C0" w:rsidP="006C18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Прямоугольник 65"/>
                        <wps:cNvSpPr/>
                        <wps:spPr>
                          <a:xfrm>
                            <a:off x="3269974" y="1580321"/>
                            <a:ext cx="2633869" cy="606287"/>
                          </a:xfrm>
                          <a:prstGeom prst="rect">
                            <a:avLst/>
                          </a:prstGeom>
                          <a:solidFill>
                            <a:sysClr val="window" lastClr="FFFFFF"/>
                          </a:solidFill>
                          <a:ln w="25400" cap="flat" cmpd="sng" algn="ctr">
                            <a:solidFill>
                              <a:srgbClr val="4F81BD"/>
                            </a:solidFill>
                            <a:prstDash val="solid"/>
                          </a:ln>
                          <a:effectLst/>
                        </wps:spPr>
                        <wps:txbx>
                          <w:txbxContent>
                            <w:p w14:paraId="5E10139F" w14:textId="3F1C712E" w:rsidR="000E36C0" w:rsidRPr="00800294" w:rsidRDefault="000E36C0" w:rsidP="006C1836">
                              <w:pPr>
                                <w:tabs>
                                  <w:tab w:val="left" w:pos="851"/>
                                </w:tabs>
                                <w:autoSpaceDE w:val="0"/>
                                <w:autoSpaceDN w:val="0"/>
                                <w:adjustRightInd w:val="0"/>
                                <w:spacing w:after="0" w:line="240" w:lineRule="auto"/>
                                <w:jc w:val="both"/>
                                <w:rPr>
                                  <w:rFonts w:ascii="Times New Roman" w:hAnsi="Times New Roman" w:cs="Times New Roman"/>
                                  <w:sz w:val="18"/>
                                  <w:szCs w:val="18"/>
                                  <w:lang w:val="kk-KZ"/>
                                </w:rPr>
                              </w:pPr>
                              <w:r w:rsidRPr="00800294">
                                <w:rPr>
                                  <w:rFonts w:ascii="Times New Roman" w:hAnsi="Times New Roman" w:cs="Times New Roman"/>
                                  <w:sz w:val="18"/>
                                  <w:szCs w:val="18"/>
                                  <w:lang w:val="kk-KZ"/>
                                </w:rPr>
                                <w:t>мәтін арқылы айтылым мәдениетін қалыптастыру мақсатында оқушылардың жеке тұлғалық көзқарастарын қажет ететін жағдаяттық тапс</w:t>
                              </w:r>
                              <w:r>
                                <w:rPr>
                                  <w:rFonts w:ascii="Times New Roman" w:hAnsi="Times New Roman" w:cs="Times New Roman"/>
                                  <w:sz w:val="18"/>
                                  <w:szCs w:val="18"/>
                                  <w:lang w:val="kk-KZ"/>
                                </w:rPr>
                                <w:t xml:space="preserve">ырмалардың үлесін көбейту </w:t>
                              </w:r>
                              <w:r w:rsidRPr="00800294">
                                <w:rPr>
                                  <w:rFonts w:ascii="Times New Roman" w:hAnsi="Times New Roman" w:cs="Times New Roman"/>
                                  <w:sz w:val="18"/>
                                  <w:szCs w:val="18"/>
                                  <w:lang w:val="kk-KZ"/>
                                </w:rPr>
                                <w:t xml:space="preserve">  </w:t>
                              </w:r>
                            </w:p>
                            <w:p w14:paraId="29CD9786" w14:textId="77777777" w:rsidR="000E36C0" w:rsidRDefault="000E36C0" w:rsidP="006C18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Прямая со стрелкой 76"/>
                        <wps:cNvCnPr/>
                        <wps:spPr>
                          <a:xfrm>
                            <a:off x="2961861" y="248478"/>
                            <a:ext cx="237766" cy="45719"/>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77" name="Прямая со стрелкой 77"/>
                        <wps:cNvCnPr/>
                        <wps:spPr>
                          <a:xfrm>
                            <a:off x="2971800" y="993913"/>
                            <a:ext cx="237766" cy="45719"/>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78" name="Прямая со стрелкой 78"/>
                        <wps:cNvCnPr/>
                        <wps:spPr>
                          <a:xfrm>
                            <a:off x="2941983" y="1659835"/>
                            <a:ext cx="237766" cy="45719"/>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79" name="Прямая со стрелкой 79"/>
                        <wps:cNvCnPr/>
                        <wps:spPr>
                          <a:xfrm flipH="1">
                            <a:off x="2723322" y="1639956"/>
                            <a:ext cx="238539" cy="129208"/>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80" name="Прямая со стрелкой 80"/>
                        <wps:cNvCnPr/>
                        <wps:spPr>
                          <a:xfrm flipH="1">
                            <a:off x="2733261" y="974035"/>
                            <a:ext cx="238539" cy="129208"/>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81" name="Прямая со стрелкой 81"/>
                        <wps:cNvCnPr/>
                        <wps:spPr>
                          <a:xfrm flipH="1">
                            <a:off x="2723322" y="238539"/>
                            <a:ext cx="238539" cy="129208"/>
                          </a:xfrm>
                          <a:prstGeom prst="straightConnector1">
                            <a:avLst/>
                          </a:prstGeom>
                          <a:noFill/>
                          <a:ln w="9525" cap="flat" cmpd="sng" algn="ctr">
                            <a:solidFill>
                              <a:srgbClr val="4F81BD">
                                <a:shade val="95000"/>
                                <a:satMod val="105000"/>
                              </a:srgbClr>
                            </a:solidFill>
                            <a:prstDash val="solid"/>
                            <a:tailEnd type="triangle"/>
                          </a:ln>
                          <a:effectLst/>
                        </wps:spPr>
                        <wps:bodyPr/>
                      </wps:wsp>
                    </wpg:wgp>
                  </a:graphicData>
                </a:graphic>
              </wp:inline>
            </w:drawing>
          </mc:Choice>
          <mc:Fallback>
            <w:pict>
              <v:group w14:anchorId="2868FB75" id="Группа 58" o:spid="_x0000_s1047" style="width:466.4pt;height:185.25pt;mso-position-horizontal-relative:char;mso-position-vertical-relative:line" coordsize="59237,21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">
                <v:rect id="Прямоугольник 59" o:spid="_x0000_s1048" style="position:absolute;left:198;width:26339;height:5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" fillcolor="window" strokecolor="#4f81bd" strokeweight="2pt">
                  <v:textbox>
                    <w:txbxContent>
                      <w:p w14:paraId="110E7027" w14:textId="77777777" w:rsidR="000E36C0" w:rsidRPr="00800294" w:rsidRDefault="000E36C0" w:rsidP="006C1836">
                        <w:pPr>
                          <w:tabs>
                            <w:tab w:val="left" w:pos="851"/>
                          </w:tabs>
                          <w:autoSpaceDE w:val="0"/>
                          <w:autoSpaceDN w:val="0"/>
                          <w:adjustRightInd w:val="0"/>
                          <w:spacing w:after="0" w:line="240" w:lineRule="auto"/>
                          <w:jc w:val="both"/>
                          <w:rPr>
                            <w:rFonts w:ascii="Times New Roman" w:hAnsi="Times New Roman" w:cs="Times New Roman"/>
                            <w:sz w:val="18"/>
                            <w:szCs w:val="28"/>
                            <w:lang w:val="kk-KZ"/>
                          </w:rPr>
                        </w:pPr>
                        <w:r w:rsidRPr="00800294">
                          <w:rPr>
                            <w:rFonts w:ascii="Times New Roman" w:hAnsi="Times New Roman" w:cs="Times New Roman"/>
                            <w:sz w:val="18"/>
                            <w:szCs w:val="28"/>
                            <w:lang w:val="kk-KZ"/>
                          </w:rPr>
                          <w:t>оқушылардың айтылым мәдениетін жетілдіруге бағытталған тапсырмаларды олардың жас ерекшелігіне сай етіп құрастыру;</w:t>
                        </w:r>
                      </w:p>
                      <w:p w14:paraId="71F13246" w14:textId="77777777" w:rsidR="000E36C0" w:rsidRDefault="000E36C0" w:rsidP="006C1836"/>
                    </w:txbxContent>
                  </v:textbox>
                </v:rect>
                <v:rect id="Прямоугольник 60" o:spid="_x0000_s1049" style="position:absolute;top:7951;width:26338;height:6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" fillcolor="window" strokecolor="#4f81bd" strokeweight="2pt">
                  <v:textbox>
                    <w:txbxContent>
                      <w:p w14:paraId="45FE7E2B" w14:textId="1DE13A2B" w:rsidR="000E36C0" w:rsidRPr="00800294" w:rsidRDefault="000E36C0" w:rsidP="006C1836">
                        <w:pPr>
                          <w:tabs>
                            <w:tab w:val="left" w:pos="851"/>
                          </w:tabs>
                          <w:autoSpaceDE w:val="0"/>
                          <w:autoSpaceDN w:val="0"/>
                          <w:adjustRightInd w:val="0"/>
                          <w:spacing w:after="0" w:line="240" w:lineRule="auto"/>
                          <w:jc w:val="both"/>
                          <w:rPr>
                            <w:rFonts w:ascii="Times New Roman" w:hAnsi="Times New Roman" w:cs="Times New Roman"/>
                            <w:sz w:val="18"/>
                            <w:szCs w:val="28"/>
                            <w:lang w:val="kk-KZ"/>
                          </w:rPr>
                        </w:pPr>
                        <w:r w:rsidRPr="00800294">
                          <w:rPr>
                            <w:rFonts w:ascii="Times New Roman" w:hAnsi="Times New Roman" w:cs="Times New Roman"/>
                            <w:sz w:val="18"/>
                            <w:szCs w:val="28"/>
                            <w:lang w:val="kk-KZ"/>
                          </w:rPr>
                          <w:t xml:space="preserve">оқушылармен жұмыс жасауда «адам </w:t>
                        </w:r>
                        <w:r w:rsidRPr="00800294">
                          <w:rPr>
                            <w:rFonts w:ascii="Times New Roman" w:hAnsi="Times New Roman" w:cs="Times New Roman"/>
                            <w:sz w:val="18"/>
                            <w:szCs w:val="28"/>
                            <w:lang w:val="tr-TR"/>
                          </w:rPr>
                          <w:t>–</w:t>
                        </w:r>
                        <w:r w:rsidRPr="00800294">
                          <w:rPr>
                            <w:rFonts w:ascii="Times New Roman" w:hAnsi="Times New Roman" w:cs="Times New Roman"/>
                            <w:sz w:val="18"/>
                            <w:szCs w:val="28"/>
                            <w:lang w:val="kk-KZ"/>
                          </w:rPr>
                          <w:t xml:space="preserve"> мәдениет </w:t>
                        </w:r>
                        <w:r w:rsidRPr="00800294">
                          <w:rPr>
                            <w:rFonts w:ascii="Times New Roman" w:hAnsi="Times New Roman" w:cs="Times New Roman"/>
                            <w:sz w:val="18"/>
                            <w:szCs w:val="28"/>
                            <w:lang w:val="tr-TR"/>
                          </w:rPr>
                          <w:t>–</w:t>
                        </w:r>
                        <w:r w:rsidRPr="00800294">
                          <w:rPr>
                            <w:rFonts w:ascii="Times New Roman" w:hAnsi="Times New Roman" w:cs="Times New Roman"/>
                            <w:sz w:val="18"/>
                            <w:szCs w:val="28"/>
                            <w:lang w:val="kk-KZ"/>
                          </w:rPr>
                          <w:t xml:space="preserve"> қоғам»</w:t>
                        </w:r>
                        <w:r>
                          <w:rPr>
                            <w:rFonts w:ascii="Times New Roman" w:hAnsi="Times New Roman" w:cs="Times New Roman"/>
                            <w:sz w:val="18"/>
                            <w:szCs w:val="28"/>
                            <w:lang w:val="kk-KZ"/>
                          </w:rPr>
                          <w:t xml:space="preserve"> </w:t>
                        </w:r>
                        <w:r w:rsidRPr="00800294">
                          <w:rPr>
                            <w:rFonts w:ascii="Times New Roman" w:hAnsi="Times New Roman" w:cs="Times New Roman"/>
                            <w:sz w:val="18"/>
                            <w:szCs w:val="28"/>
                            <w:lang w:val="kk-KZ"/>
                          </w:rPr>
                          <w:t>бірлі</w:t>
                        </w:r>
                        <w:r>
                          <w:rPr>
                            <w:rFonts w:ascii="Times New Roman" w:hAnsi="Times New Roman" w:cs="Times New Roman"/>
                            <w:sz w:val="18"/>
                            <w:szCs w:val="28"/>
                            <w:lang w:val="kk-KZ"/>
                          </w:rPr>
                          <w:t>гіне неіздеп оқыту,</w:t>
                        </w:r>
                        <w:r w:rsidRPr="00800294">
                          <w:rPr>
                            <w:rFonts w:ascii="Times New Roman" w:hAnsi="Times New Roman" w:cs="Times New Roman"/>
                            <w:sz w:val="18"/>
                            <w:szCs w:val="28"/>
                            <w:lang w:val="kk-KZ"/>
                          </w:rPr>
                          <w:t xml:space="preserve"> бақылау;</w:t>
                        </w:r>
                      </w:p>
                      <w:p w14:paraId="4F3B0459" w14:textId="77777777" w:rsidR="000E36C0" w:rsidRDefault="000E36C0" w:rsidP="006C1836">
                        <w:pPr>
                          <w:jc w:val="center"/>
                        </w:pPr>
                      </w:p>
                    </w:txbxContent>
                  </v:textbox>
                </v:rect>
                <v:rect id="Прямоугольник 61" o:spid="_x0000_s1050" style="position:absolute;left:32699;width:26339;height:5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" fillcolor="window" strokecolor="#4f81bd" strokeweight="2pt">
                  <v:textbox>
                    <w:txbxContent>
                      <w:p w14:paraId="1A00FDA9" w14:textId="77777777" w:rsidR="000E36C0" w:rsidRPr="00800294" w:rsidRDefault="000E36C0" w:rsidP="006C1836">
                        <w:pPr>
                          <w:tabs>
                            <w:tab w:val="left" w:pos="851"/>
                          </w:tabs>
                          <w:autoSpaceDE w:val="0"/>
                          <w:autoSpaceDN w:val="0"/>
                          <w:adjustRightInd w:val="0"/>
                          <w:spacing w:after="0" w:line="240" w:lineRule="auto"/>
                          <w:rPr>
                            <w:rFonts w:ascii="Times New Roman" w:hAnsi="Times New Roman" w:cs="Times New Roman"/>
                            <w:sz w:val="18"/>
                            <w:szCs w:val="28"/>
                            <w:lang w:val="kk-KZ"/>
                          </w:rPr>
                        </w:pPr>
                        <w:r w:rsidRPr="00800294">
                          <w:rPr>
                            <w:rFonts w:ascii="Times New Roman" w:hAnsi="Times New Roman" w:cs="Times New Roman"/>
                            <w:sz w:val="18"/>
                            <w:szCs w:val="28"/>
                            <w:lang w:val="kk-KZ"/>
                          </w:rPr>
                          <w:t>ұлттық құндылықтарды тілдің мүмкіндіктері аясында оқушылардың бойына сіңіру, тілге, ұлтқа деген құрметін оятып, қалыптастыру;</w:t>
                        </w:r>
                      </w:p>
                      <w:p w14:paraId="330FEF6C" w14:textId="77777777" w:rsidR="000E36C0" w:rsidRDefault="000E36C0" w:rsidP="006C1836">
                        <w:pPr>
                          <w:jc w:val="center"/>
                        </w:pPr>
                      </w:p>
                    </w:txbxContent>
                  </v:textbox>
                </v:rect>
                <v:rect id="Прямоугольник 62" o:spid="_x0000_s1051" style="position:absolute;top:15703;width:26338;height:6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" fillcolor="window" strokecolor="#4f81bd" strokeweight="2pt">
                  <v:textbox>
                    <w:txbxContent>
                      <w:p w14:paraId="6E2A0A9E" w14:textId="77777777" w:rsidR="000E36C0" w:rsidRPr="00800294" w:rsidRDefault="000E36C0" w:rsidP="006C1836">
                        <w:pPr>
                          <w:tabs>
                            <w:tab w:val="left" w:pos="851"/>
                          </w:tabs>
                          <w:autoSpaceDE w:val="0"/>
                          <w:autoSpaceDN w:val="0"/>
                          <w:adjustRightInd w:val="0"/>
                          <w:spacing w:after="0" w:line="240" w:lineRule="auto"/>
                          <w:rPr>
                            <w:rFonts w:ascii="Times New Roman" w:hAnsi="Times New Roman" w:cs="Times New Roman"/>
                            <w:sz w:val="18"/>
                            <w:szCs w:val="28"/>
                            <w:lang w:val="kk-KZ"/>
                          </w:rPr>
                        </w:pPr>
                        <w:r w:rsidRPr="00800294">
                          <w:rPr>
                            <w:rFonts w:ascii="Times New Roman" w:hAnsi="Times New Roman" w:cs="Times New Roman"/>
                            <w:sz w:val="18"/>
                            <w:szCs w:val="28"/>
                            <w:lang w:val="kk-KZ"/>
                          </w:rPr>
                          <w:t>сынып ішінде және сыныптан тыс ұйымдастырылатын жұмыстарды оқушылардың жеке қызығушылығымен байланыстыра отырып жүзеге асыру;</w:t>
                        </w:r>
                      </w:p>
                      <w:p w14:paraId="5DE641BD" w14:textId="77777777" w:rsidR="000E36C0" w:rsidRDefault="000E36C0" w:rsidP="006C1836">
                        <w:pPr>
                          <w:jc w:val="center"/>
                        </w:pPr>
                      </w:p>
                    </w:txbxContent>
                  </v:textbox>
                </v:rect>
                <v:line id="Прямая соединительная линия 63" o:spid="_x0000_s1052" style="position:absolute;visibility:visible;mso-wrap-style:square" from="29618,397" to="29620,20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" strokecolor="#4a7ebb"/>
                <v:rect id="Прямоугольник 64" o:spid="_x0000_s1053" style="position:absolute;left:32898;top:7951;width:26339;height:6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" fillcolor="window" strokecolor="#4f81bd" strokeweight="2pt">
                  <v:textbox>
                    <w:txbxContent>
                      <w:p w14:paraId="4D76F8C2" w14:textId="77777777" w:rsidR="000E36C0" w:rsidRPr="00800294" w:rsidRDefault="000E36C0" w:rsidP="006C1836">
                        <w:pPr>
                          <w:tabs>
                            <w:tab w:val="left" w:pos="851"/>
                          </w:tabs>
                          <w:autoSpaceDE w:val="0"/>
                          <w:autoSpaceDN w:val="0"/>
                          <w:adjustRightInd w:val="0"/>
                          <w:spacing w:after="0" w:line="240" w:lineRule="auto"/>
                          <w:jc w:val="both"/>
                          <w:rPr>
                            <w:rFonts w:ascii="Times New Roman" w:hAnsi="Times New Roman" w:cs="Times New Roman"/>
                            <w:sz w:val="18"/>
                            <w:szCs w:val="18"/>
                            <w:lang w:val="kk-KZ"/>
                          </w:rPr>
                        </w:pPr>
                        <w:r w:rsidRPr="00800294">
                          <w:rPr>
                            <w:rFonts w:ascii="Times New Roman" w:hAnsi="Times New Roman" w:cs="Times New Roman"/>
                            <w:sz w:val="18"/>
                            <w:szCs w:val="18"/>
                            <w:lang w:val="kk-KZ"/>
                          </w:rPr>
                          <w:t>тілші</w:t>
                        </w:r>
                        <w:r w:rsidRPr="00800294">
                          <w:rPr>
                            <w:rFonts w:ascii="Times New Roman" w:hAnsi="Times New Roman" w:cs="Times New Roman"/>
                            <w:sz w:val="18"/>
                            <w:szCs w:val="18"/>
                            <w:lang w:val="tr-TR"/>
                          </w:rPr>
                          <w:t>-</w:t>
                        </w:r>
                        <w:r w:rsidRPr="00800294">
                          <w:rPr>
                            <w:rFonts w:ascii="Times New Roman" w:hAnsi="Times New Roman" w:cs="Times New Roman"/>
                            <w:sz w:val="18"/>
                            <w:szCs w:val="18"/>
                            <w:lang w:val="kk-KZ"/>
                          </w:rPr>
                          <w:t>мамандардың құнды еңбектерін, тіл мәдениетіне қосқан үлестерін насихаттап, түсіндіре отырып, сөйлеу мәдениетіне, тіл тазалығына баулу;</w:t>
                        </w:r>
                      </w:p>
                      <w:p w14:paraId="6831F7E0" w14:textId="77777777" w:rsidR="000E36C0" w:rsidRDefault="000E36C0" w:rsidP="006C1836">
                        <w:pPr>
                          <w:jc w:val="center"/>
                        </w:pPr>
                      </w:p>
                    </w:txbxContent>
                  </v:textbox>
                </v:rect>
                <v:rect id="Прямоугольник 65" o:spid="_x0000_s1054" style="position:absolute;left:32699;top:15803;width:26339;height:6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" fillcolor="window" strokecolor="#4f81bd" strokeweight="2pt">
                  <v:textbox>
                    <w:txbxContent>
                      <w:p w14:paraId="5E10139F" w14:textId="3F1C712E" w:rsidR="000E36C0" w:rsidRPr="00800294" w:rsidRDefault="000E36C0" w:rsidP="006C1836">
                        <w:pPr>
                          <w:tabs>
                            <w:tab w:val="left" w:pos="851"/>
                          </w:tabs>
                          <w:autoSpaceDE w:val="0"/>
                          <w:autoSpaceDN w:val="0"/>
                          <w:adjustRightInd w:val="0"/>
                          <w:spacing w:after="0" w:line="240" w:lineRule="auto"/>
                          <w:jc w:val="both"/>
                          <w:rPr>
                            <w:rFonts w:ascii="Times New Roman" w:hAnsi="Times New Roman" w:cs="Times New Roman"/>
                            <w:sz w:val="18"/>
                            <w:szCs w:val="18"/>
                            <w:lang w:val="kk-KZ"/>
                          </w:rPr>
                        </w:pPr>
                        <w:r w:rsidRPr="00800294">
                          <w:rPr>
                            <w:rFonts w:ascii="Times New Roman" w:hAnsi="Times New Roman" w:cs="Times New Roman"/>
                            <w:sz w:val="18"/>
                            <w:szCs w:val="18"/>
                            <w:lang w:val="kk-KZ"/>
                          </w:rPr>
                          <w:t>мәтін арқылы айтылым мәдениетін қалыптастыру мақсатында оқушылардың жеке тұлғалық көзқарастарын қажет ететін жағдаяттық тапс</w:t>
                        </w:r>
                        <w:r>
                          <w:rPr>
                            <w:rFonts w:ascii="Times New Roman" w:hAnsi="Times New Roman" w:cs="Times New Roman"/>
                            <w:sz w:val="18"/>
                            <w:szCs w:val="18"/>
                            <w:lang w:val="kk-KZ"/>
                          </w:rPr>
                          <w:t xml:space="preserve">ырмалардың үлесін көбейту </w:t>
                        </w:r>
                        <w:r w:rsidRPr="00800294">
                          <w:rPr>
                            <w:rFonts w:ascii="Times New Roman" w:hAnsi="Times New Roman" w:cs="Times New Roman"/>
                            <w:sz w:val="18"/>
                            <w:szCs w:val="18"/>
                            <w:lang w:val="kk-KZ"/>
                          </w:rPr>
                          <w:t xml:space="preserve">  </w:t>
                        </w:r>
                      </w:p>
                      <w:p w14:paraId="29CD9786" w14:textId="77777777" w:rsidR="000E36C0" w:rsidRDefault="000E36C0" w:rsidP="006C1836">
                        <w:pPr>
                          <w:jc w:val="center"/>
                        </w:pPr>
                      </w:p>
                    </w:txbxContent>
                  </v:textbox>
                </v:rect>
                <v:shape id="Прямая со стрелкой 76" o:spid="_x0000_s1055" type="#_x0000_t32" style="position:absolute;left:29618;top:2484;width:2378;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" strokecolor="#4a7ebb">
                  <v:stroke endarrow="block"/>
                </v:shape>
                <v:shape id="Прямая со стрелкой 77" o:spid="_x0000_s1056" type="#_x0000_t32" style="position:absolute;left:29718;top:9939;width:2377;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" strokecolor="#4a7ebb">
                  <v:stroke endarrow="block"/>
                </v:shape>
                <v:shape id="Прямая со стрелкой 78" o:spid="_x0000_s1057" type="#_x0000_t32" style="position:absolute;left:29419;top:16598;width:2378;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" strokecolor="#4a7ebb">
                  <v:stroke endarrow="block"/>
                </v:shape>
                <v:shape id="Прямая со стрелкой 79" o:spid="_x0000_s1058" type="#_x0000_t32" style="position:absolute;left:27233;top:16399;width:2385;height:12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" strokecolor="#4a7ebb">
                  <v:stroke endarrow="block"/>
                </v:shape>
                <v:shape id="Прямая со стрелкой 80" o:spid="_x0000_s1059" type="#_x0000_t32" style="position:absolute;left:27332;top:9740;width:2386;height:12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" strokecolor="#4a7ebb">
                  <v:stroke endarrow="block"/>
                </v:shape>
                <v:shape id="Прямая со стрелкой 81" o:spid="_x0000_s1060" type="#_x0000_t32" style="position:absolute;left:27233;top:2385;width:2385;height:12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" strokecolor="#4a7ebb">
                  <v:stroke endarrow="block"/>
                </v:shape>
                <w10:anchorlock/>
              </v:group>
            </w:pict>
          </mc:Fallback>
        </mc:AlternateContent>
      </w:r>
    </w:p>
    <w:p w14:paraId="4B4717A3" w14:textId="77777777" w:rsidR="006C1836" w:rsidRPr="00CC7D0F" w:rsidRDefault="006C1836" w:rsidP="006C1836">
      <w:pPr>
        <w:spacing w:after="0" w:line="240" w:lineRule="auto"/>
        <w:jc w:val="both"/>
        <w:rPr>
          <w:rFonts w:ascii="Times New Roman" w:hAnsi="Times New Roman" w:cs="Times New Roman"/>
          <w:sz w:val="28"/>
          <w:szCs w:val="28"/>
          <w:lang w:val="kk-KZ"/>
        </w:rPr>
      </w:pPr>
    </w:p>
    <w:p w14:paraId="11970FE7" w14:textId="120693A6" w:rsidR="00533E1E" w:rsidRPr="005D11B0" w:rsidRDefault="00BF2919" w:rsidP="00DD2D45">
      <w:pPr>
        <w:autoSpaceDE w:val="0"/>
        <w:autoSpaceDN w:val="0"/>
        <w:adjustRightInd w:val="0"/>
        <w:spacing w:after="0" w:line="240" w:lineRule="auto"/>
        <w:ind w:firstLine="567"/>
        <w:jc w:val="center"/>
        <w:rPr>
          <w:rFonts w:ascii="Times New Roman" w:hAnsi="Times New Roman" w:cs="Times New Roman"/>
          <w:sz w:val="28"/>
          <w:szCs w:val="28"/>
          <w:lang w:val="kk-KZ"/>
        </w:rPr>
      </w:pPr>
      <w:r w:rsidRPr="005D11B0">
        <w:rPr>
          <w:rFonts w:ascii="Times New Roman" w:hAnsi="Times New Roman" w:cs="Times New Roman"/>
          <w:sz w:val="28"/>
          <w:szCs w:val="28"/>
          <w:lang w:val="kk-KZ"/>
        </w:rPr>
        <w:t>С</w:t>
      </w:r>
      <w:r w:rsidR="00533E1E" w:rsidRPr="005D11B0">
        <w:rPr>
          <w:rFonts w:ascii="Times New Roman" w:hAnsi="Times New Roman" w:cs="Times New Roman"/>
          <w:sz w:val="28"/>
          <w:szCs w:val="28"/>
          <w:lang w:val="kk-KZ"/>
        </w:rPr>
        <w:t>урет</w:t>
      </w:r>
      <w:r w:rsidRPr="005D11B0">
        <w:rPr>
          <w:rFonts w:ascii="Times New Roman" w:hAnsi="Times New Roman" w:cs="Times New Roman"/>
          <w:sz w:val="28"/>
          <w:szCs w:val="28"/>
          <w:lang w:val="kk-KZ"/>
        </w:rPr>
        <w:t xml:space="preserve"> 4</w:t>
      </w:r>
      <w:r w:rsidR="005D11B0" w:rsidRPr="005D11B0">
        <w:rPr>
          <w:rFonts w:ascii="Times New Roman" w:hAnsi="Times New Roman" w:cs="Times New Roman"/>
          <w:sz w:val="28"/>
          <w:szCs w:val="28"/>
          <w:lang w:val="kk-KZ"/>
        </w:rPr>
        <w:t xml:space="preserve"> </w:t>
      </w:r>
      <w:r w:rsidR="00533E1E" w:rsidRPr="005D11B0">
        <w:rPr>
          <w:rFonts w:ascii="Times New Roman" w:hAnsi="Times New Roman" w:cs="Times New Roman"/>
          <w:sz w:val="28"/>
          <w:szCs w:val="28"/>
          <w:lang w:val="kk-KZ"/>
        </w:rPr>
        <w:t xml:space="preserve"> </w:t>
      </w:r>
      <w:r w:rsidR="005D11B0">
        <w:rPr>
          <w:rFonts w:ascii="Times New Roman" w:hAnsi="Times New Roman" w:cs="Times New Roman"/>
          <w:sz w:val="28"/>
          <w:szCs w:val="28"/>
          <w:lang w:val="kk-KZ"/>
        </w:rPr>
        <w:t xml:space="preserve">- </w:t>
      </w:r>
      <w:r w:rsidR="00533E1E" w:rsidRPr="005D11B0">
        <w:rPr>
          <w:rFonts w:ascii="Times New Roman" w:hAnsi="Times New Roman" w:cs="Times New Roman"/>
          <w:sz w:val="28"/>
          <w:szCs w:val="28"/>
          <w:lang w:val="kk-KZ"/>
        </w:rPr>
        <w:t>Оқушылардың айтылым мәдениетін қалыптастыруда     басшылыққа алынатын ұстанымдар</w:t>
      </w:r>
    </w:p>
    <w:p w14:paraId="6A4C07C9" w14:textId="77777777" w:rsidR="003F3A7C" w:rsidRPr="00CC7D0F" w:rsidRDefault="003F3A7C" w:rsidP="00533E1E">
      <w:pPr>
        <w:autoSpaceDE w:val="0"/>
        <w:autoSpaceDN w:val="0"/>
        <w:adjustRightInd w:val="0"/>
        <w:spacing w:after="0" w:line="240" w:lineRule="auto"/>
        <w:ind w:firstLine="708"/>
        <w:jc w:val="both"/>
        <w:rPr>
          <w:rFonts w:ascii="Times New Roman" w:hAnsi="Times New Roman" w:cs="Times New Roman"/>
          <w:b/>
          <w:bCs/>
          <w:sz w:val="28"/>
          <w:szCs w:val="28"/>
          <w:lang w:val="kk-KZ"/>
        </w:rPr>
      </w:pPr>
    </w:p>
    <w:p w14:paraId="0162B564" w14:textId="210A5668" w:rsidR="006C1836" w:rsidRPr="00CC7D0F" w:rsidRDefault="006C1836" w:rsidP="00DD2D45">
      <w:pPr>
        <w:pStyle w:val="af2"/>
        <w:shd w:val="clear" w:color="auto" w:fill="auto"/>
        <w:tabs>
          <w:tab w:val="left" w:pos="1871"/>
        </w:tabs>
        <w:spacing w:before="0" w:after="0" w:line="240" w:lineRule="auto"/>
        <w:ind w:right="20" w:firstLine="567"/>
        <w:jc w:val="both"/>
        <w:rPr>
          <w:sz w:val="28"/>
          <w:szCs w:val="28"/>
          <w:lang w:val="kk-KZ"/>
        </w:rPr>
      </w:pPr>
      <w:r w:rsidRPr="00CC7D0F">
        <w:rPr>
          <w:sz w:val="28"/>
          <w:szCs w:val="28"/>
          <w:lang w:val="kk-KZ"/>
        </w:rPr>
        <w:t xml:space="preserve">Сөйлесім адам ішкі сөзді ұйымдастыру үдерісін саналы түрде қалыптастыратынын, тыңдаушының әлеміне бағдарлануын, оның коммуникативтік әрекетін, реакциясын болжайтынын көрсетеді. Метарефлексиялық құрылымдарды, түзету, нақтылауларды енгізу арқылы сөйлеушінің өз сөзін қадағалайды, әр сөзіне абай болады   </w:t>
      </w:r>
    </w:p>
    <w:p w14:paraId="42D56364" w14:textId="201415CB" w:rsidR="006C1836" w:rsidRPr="00CC7D0F" w:rsidRDefault="006C1836" w:rsidP="00DD2D45">
      <w:pPr>
        <w:pStyle w:val="af2"/>
        <w:shd w:val="clear" w:color="auto" w:fill="auto"/>
        <w:tabs>
          <w:tab w:val="left" w:pos="1871"/>
        </w:tabs>
        <w:spacing w:before="0" w:after="0" w:line="240" w:lineRule="auto"/>
        <w:ind w:right="20" w:firstLine="567"/>
        <w:jc w:val="both"/>
        <w:rPr>
          <w:rFonts w:eastAsia="Times New Roman"/>
          <w:sz w:val="28"/>
          <w:szCs w:val="28"/>
          <w:lang w:val="kk-KZ" w:eastAsia="ru-RU"/>
        </w:rPr>
      </w:pPr>
      <w:r w:rsidRPr="00CC7D0F">
        <w:rPr>
          <w:sz w:val="28"/>
          <w:szCs w:val="28"/>
          <w:lang w:val="kk-KZ"/>
        </w:rPr>
        <w:t>Сонымен, а</w:t>
      </w:r>
      <w:r w:rsidRPr="00CC7D0F">
        <w:rPr>
          <w:rFonts w:eastAsia="Times New Roman"/>
          <w:sz w:val="28"/>
          <w:szCs w:val="28"/>
          <w:lang w:val="kk-KZ" w:eastAsia="ru-RU"/>
        </w:rPr>
        <w:t xml:space="preserve">йтылым мәдениеті – тілдік сауаттылық пен коммуникативтік құзыреттіліктің ажырамас бөлігі. Оқушылардың айтылым мәдениетін қалыптастыру – кешенді процесс. Бұл бағытта мәтінмен жұмысты дұрыс ұйымдастыру арқылы тілдік, ойлау және коммуникативтік дағдыларды қатар дамытуға болады. Мұғалімнің басты мақсаты – оқушылардың әдеби сауатын арттырумен қатар, олардың өз ойын анық, әсерлі жеткізе білуіне жол ашу. </w:t>
      </w:r>
      <w:r w:rsidRPr="00CC7D0F">
        <w:rPr>
          <w:rFonts w:eastAsia="Times New Roman"/>
          <w:bCs/>
          <w:sz w:val="28"/>
          <w:szCs w:val="28"/>
          <w:lang w:val="kk-KZ" w:eastAsia="ru-RU"/>
        </w:rPr>
        <w:t xml:space="preserve">Мәтінмен жұмыс арқылы оқушылардың айтылым мәдениетін қалыптастыруға бағытталған жұмыс жүйелі түрде </w:t>
      </w:r>
      <w:r w:rsidRPr="00CC7D0F">
        <w:rPr>
          <w:rFonts w:eastAsia="Times New Roman"/>
          <w:sz w:val="28"/>
          <w:szCs w:val="28"/>
          <w:lang w:val="kk-KZ" w:eastAsia="ru-RU"/>
        </w:rPr>
        <w:t xml:space="preserve">жұмыс жүргізілуі керек. Мәтін – оқушының сөйлеу қабілетін жетілдірудің негізгі құралы. </w:t>
      </w:r>
      <w:r w:rsidRPr="00CC7D0F">
        <w:rPr>
          <w:rFonts w:eastAsia="Times New Roman"/>
          <w:bCs/>
          <w:sz w:val="28"/>
          <w:szCs w:val="28"/>
          <w:lang w:val="kk-KZ" w:eastAsia="ru-RU"/>
        </w:rPr>
        <w:t>Сол себепті мәтінмен жұмыс арқылы оқушылардың айтылым мәдениетін қалыптастыруда фонетикалық жаттығулар</w:t>
      </w:r>
      <w:r w:rsidRPr="00CC7D0F">
        <w:rPr>
          <w:rFonts w:eastAsia="Times New Roman"/>
          <w:sz w:val="28"/>
          <w:szCs w:val="28"/>
          <w:lang w:val="kk-KZ" w:eastAsia="ru-RU"/>
        </w:rPr>
        <w:t xml:space="preserve"> (дұрыс дыбыстау, екпінді қою, интонацияны меңгеру үшін арнайы мәтіндерді оқу, қайталау); т</w:t>
      </w:r>
      <w:r w:rsidRPr="00CC7D0F">
        <w:rPr>
          <w:rFonts w:eastAsia="Times New Roman"/>
          <w:bCs/>
          <w:sz w:val="28"/>
          <w:szCs w:val="28"/>
          <w:lang w:val="kk-KZ" w:eastAsia="ru-RU"/>
        </w:rPr>
        <w:t>алдау, қайта баяндау (</w:t>
      </w:r>
      <w:r w:rsidRPr="00CC7D0F">
        <w:rPr>
          <w:rFonts w:eastAsia="Times New Roman"/>
          <w:sz w:val="28"/>
          <w:szCs w:val="28"/>
          <w:lang w:val="kk-KZ" w:eastAsia="ru-RU"/>
        </w:rPr>
        <w:t>мәтін мазмұнын талдау арқылы оқушылардың логикалық ойлауын және мазмұндау қабілетін жетілдіру); р</w:t>
      </w:r>
      <w:r w:rsidRPr="00CC7D0F">
        <w:rPr>
          <w:rFonts w:eastAsia="Times New Roman"/>
          <w:bCs/>
          <w:sz w:val="28"/>
          <w:szCs w:val="28"/>
          <w:lang w:val="kk-KZ" w:eastAsia="ru-RU"/>
        </w:rPr>
        <w:t>өлдік ойындар (</w:t>
      </w:r>
      <w:r w:rsidRPr="00CC7D0F">
        <w:rPr>
          <w:rFonts w:eastAsia="Times New Roman"/>
          <w:sz w:val="28"/>
          <w:szCs w:val="28"/>
          <w:lang w:val="kk-KZ" w:eastAsia="ru-RU"/>
        </w:rPr>
        <w:t>көркем мәтіндерді оқып, кейіпкерлер рөлін ойнау арқылы оқушылардың дауыс ырғағы мен сөйлеу мәнерін дамыту); д</w:t>
      </w:r>
      <w:r w:rsidRPr="00CC7D0F">
        <w:rPr>
          <w:rFonts w:eastAsia="Times New Roman"/>
          <w:bCs/>
          <w:sz w:val="28"/>
          <w:szCs w:val="28"/>
          <w:lang w:val="kk-KZ" w:eastAsia="ru-RU"/>
        </w:rPr>
        <w:t>ебаттар, пікірталастар (</w:t>
      </w:r>
      <w:r w:rsidRPr="00CC7D0F">
        <w:rPr>
          <w:rFonts w:eastAsia="Times New Roman"/>
          <w:sz w:val="28"/>
          <w:szCs w:val="28"/>
          <w:lang w:val="kk-KZ" w:eastAsia="ru-RU"/>
        </w:rPr>
        <w:t xml:space="preserve">мәтінге сүйене отырып, өз ойларын еркін жеткізу), </w:t>
      </w:r>
      <w:r w:rsidRPr="00CC7D0F">
        <w:rPr>
          <w:rFonts w:eastAsia="Times New Roman"/>
          <w:bCs/>
          <w:sz w:val="28"/>
          <w:szCs w:val="28"/>
          <w:lang w:val="kk-KZ" w:eastAsia="ru-RU"/>
        </w:rPr>
        <w:t>шешендік өнерге баулу</w:t>
      </w:r>
      <w:r w:rsidRPr="00CC7D0F">
        <w:rPr>
          <w:rFonts w:eastAsia="Times New Roman"/>
          <w:sz w:val="28"/>
          <w:szCs w:val="28"/>
          <w:lang w:val="kk-KZ" w:eastAsia="ru-RU"/>
        </w:rPr>
        <w:t xml:space="preserve"> (халық ауыз әдебиеті мен шешендік сөз үлгілерін қолдану арқылы тіл байлығын кеңейту) т.с.с. жұмыстар жүргізілді. Мәтінмен жұмыс жасау барысында оқушылардың сөздік қоры байып, сөздерді орынды қолдану дағдысы дамиды. Интерактивті әдістер арқылы оқушылардың коммуникатив</w:t>
      </w:r>
      <w:r w:rsidR="00535F5E" w:rsidRPr="00CC7D0F">
        <w:rPr>
          <w:rFonts w:eastAsia="Times New Roman"/>
          <w:sz w:val="28"/>
          <w:szCs w:val="28"/>
          <w:lang w:val="kk-KZ" w:eastAsia="ru-RU"/>
        </w:rPr>
        <w:t>тік</w:t>
      </w:r>
      <w:r w:rsidRPr="00CC7D0F">
        <w:rPr>
          <w:rFonts w:eastAsia="Times New Roman"/>
          <w:sz w:val="28"/>
          <w:szCs w:val="28"/>
          <w:lang w:val="kk-KZ" w:eastAsia="ru-RU"/>
        </w:rPr>
        <w:t xml:space="preserve"> құзыреттілігі артады. Айтылым мәдениетін дамыту оқушылардың өзін-өзі сенімді ұстауына, көпшілік алдында еркін сөйлеуіне көмектеседі. Айтылым мәдениеті сөйлеу мәнері, дикция, дауыс ырғағы, логикалық екпін, кідіріс, эмоционалдық бояу сияқты компоненттерден тұрады. Айтылым мәдениеті тілдік дағдылармен қатар ойлау мәдениетімен де тығыз байланысты.</w:t>
      </w:r>
    </w:p>
    <w:p w14:paraId="0F52D7A9" w14:textId="77777777" w:rsidR="006C1836" w:rsidRPr="00CC7D0F" w:rsidRDefault="006C1836" w:rsidP="00DD2D4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Оқушылар мәтіндердің көмегімен мәтіннің мазмұнын дұрыс түсініп, талдау, дұрыс қолданумен қатар дәлелдерге сүйеніп, пікір айтуға дағдыланады, дәйексөздерді орынды қолданады. Мәтінмен жұмыс 8-сынып оқушыларының ойлау жүйесін қалыптастыруға, ақпаратты құрылымды түрде баяндауға көмектеседі. Ойы жүйелі, сөзі қисынды болып, мәтіндер арасындағы логикалық байланысты сақтайды. Мәтіндердің құрылымын (кіріспе, негізгі бөлім, қорытынды) түсінеді, тезис, аргумент, қорытынды жасау дағдыларын меңгереді. Оқушылар мәтінді талдау арқылы ақпаратты сұрыптауды, өзектілігін, маңызын түсінеді. Мәтінмен жүйелі жұмыс жасау арқылы оқушылардың ғылыми танымы, дәлелді сөйлеу дағдысы, тілдік сауаттылығы дамиды. Ойын еркін жеткізіп, зерттеушілік дағдылары қалыптасады. Сол себепті берілетін мәтін дұрыс құрылған, нақты, түсінікті, грамматикалық және стилистикалық жағынан дұрыс болуы тиіс. </w:t>
      </w:r>
    </w:p>
    <w:p w14:paraId="782835A6" w14:textId="64813C57" w:rsidR="006C1836" w:rsidRPr="00CC7D0F" w:rsidRDefault="006C1836" w:rsidP="00DD2D45">
      <w:pPr>
        <w:ind w:firstLine="567"/>
        <w:rPr>
          <w:rFonts w:ascii="Times New Roman" w:hAnsi="Times New Roman" w:cs="Times New Roman"/>
          <w:lang w:val="kk-KZ"/>
        </w:rPr>
      </w:pPr>
    </w:p>
    <w:p w14:paraId="4CF4C2B3" w14:textId="64DE38D9" w:rsidR="00533E1E" w:rsidRPr="00CC7D0F" w:rsidRDefault="00533E1E" w:rsidP="006C1836">
      <w:pPr>
        <w:rPr>
          <w:rFonts w:ascii="Times New Roman" w:hAnsi="Times New Roman" w:cs="Times New Roman"/>
          <w:lang w:val="kk-KZ"/>
        </w:rPr>
      </w:pPr>
    </w:p>
    <w:p w14:paraId="03450DE8" w14:textId="3BB45AF7" w:rsidR="00EA4975" w:rsidRDefault="00BB5E68" w:rsidP="005D11B0">
      <w:pPr>
        <w:spacing w:after="0" w:line="259" w:lineRule="auto"/>
        <w:ind w:firstLine="567"/>
        <w:jc w:val="both"/>
        <w:rPr>
          <w:rFonts w:ascii="Times New Roman" w:eastAsia="Calibri" w:hAnsi="Times New Roman" w:cs="Times New Roman"/>
          <w:b/>
          <w:sz w:val="28"/>
          <w:szCs w:val="28"/>
          <w:lang w:val="kk-KZ"/>
        </w:rPr>
      </w:pPr>
      <w:r w:rsidRPr="00CC7D0F">
        <w:rPr>
          <w:rFonts w:ascii="Times New Roman" w:hAnsi="Times New Roman" w:cs="Times New Roman"/>
          <w:b/>
          <w:sz w:val="28"/>
          <w:szCs w:val="28"/>
          <w:lang w:val="kk-KZ"/>
        </w:rPr>
        <w:br w:type="page"/>
      </w:r>
      <w:r w:rsidR="000C0C2A" w:rsidRPr="00CC7D0F">
        <w:rPr>
          <w:rFonts w:ascii="Times New Roman" w:hAnsi="Times New Roman" w:cs="Times New Roman"/>
          <w:b/>
          <w:sz w:val="28"/>
          <w:szCs w:val="28"/>
          <w:lang w:val="kk-KZ"/>
        </w:rPr>
        <w:t xml:space="preserve">   </w:t>
      </w:r>
      <w:r w:rsidR="00EA4975" w:rsidRPr="00CC7D0F">
        <w:rPr>
          <w:rFonts w:ascii="Times New Roman" w:hAnsi="Times New Roman" w:cs="Times New Roman"/>
          <w:b/>
          <w:sz w:val="28"/>
          <w:szCs w:val="28"/>
          <w:lang w:val="kk-KZ"/>
        </w:rPr>
        <w:t>2</w:t>
      </w:r>
      <w:r w:rsidR="003F3A7C" w:rsidRPr="00CC7D0F">
        <w:rPr>
          <w:rFonts w:ascii="Times New Roman" w:hAnsi="Times New Roman" w:cs="Times New Roman"/>
          <w:b/>
          <w:sz w:val="28"/>
          <w:szCs w:val="28"/>
          <w:lang w:val="kk-KZ"/>
        </w:rPr>
        <w:t xml:space="preserve"> </w:t>
      </w:r>
      <w:r w:rsidR="00EA4975" w:rsidRPr="00CC7D0F">
        <w:rPr>
          <w:rFonts w:ascii="Times New Roman" w:eastAsia="Calibri" w:hAnsi="Times New Roman" w:cs="Times New Roman"/>
          <w:b/>
          <w:sz w:val="28"/>
          <w:szCs w:val="28"/>
          <w:lang w:val="kk-KZ"/>
        </w:rPr>
        <w:t>МӘТІНМЕН ЖҰМЫС АРҚЫЛЫ ОҚУШЫЛАРДЫҢ АЙТЫЛЫМ МӘДЕНИЕТІН ҚАЛЫПТАСТЫРУДЫҢ ӘДІСТЕМЕЛІК ЖОЛДАРЫ</w:t>
      </w:r>
    </w:p>
    <w:p w14:paraId="111286CE" w14:textId="77777777" w:rsidR="005D11B0" w:rsidRPr="00CC7D0F" w:rsidRDefault="005D11B0" w:rsidP="005D11B0">
      <w:pPr>
        <w:spacing w:after="0" w:line="240" w:lineRule="auto"/>
        <w:ind w:firstLine="567"/>
        <w:jc w:val="both"/>
        <w:rPr>
          <w:rFonts w:ascii="Times New Roman" w:hAnsi="Times New Roman" w:cs="Times New Roman"/>
          <w:b/>
          <w:sz w:val="28"/>
          <w:szCs w:val="28"/>
          <w:lang w:val="kk-KZ"/>
        </w:rPr>
      </w:pPr>
    </w:p>
    <w:p w14:paraId="0B33339C" w14:textId="3BBA0E6A" w:rsidR="00EA4975" w:rsidRPr="00CC7D0F" w:rsidRDefault="00EA4975" w:rsidP="00A5786F">
      <w:pPr>
        <w:spacing w:after="0" w:line="240" w:lineRule="auto"/>
        <w:ind w:firstLine="567"/>
        <w:jc w:val="both"/>
        <w:rPr>
          <w:rFonts w:ascii="Times New Roman" w:eastAsia="Calibri" w:hAnsi="Times New Roman" w:cs="Times New Roman"/>
          <w:b/>
          <w:sz w:val="28"/>
          <w:szCs w:val="28"/>
          <w:lang w:val="kk-KZ"/>
        </w:rPr>
      </w:pPr>
      <w:r w:rsidRPr="00CC7D0F">
        <w:rPr>
          <w:rFonts w:ascii="Times New Roman" w:hAnsi="Times New Roman" w:cs="Times New Roman"/>
          <w:b/>
          <w:sz w:val="28"/>
          <w:szCs w:val="28"/>
          <w:lang w:val="kk-KZ"/>
        </w:rPr>
        <w:t xml:space="preserve">2.1 </w:t>
      </w:r>
      <w:r w:rsidR="008476E4" w:rsidRPr="008476E4">
        <w:rPr>
          <w:rFonts w:ascii="Times New Roman" w:eastAsia="Calibri" w:hAnsi="Times New Roman" w:cs="Times New Roman"/>
          <w:b/>
          <w:bCs/>
          <w:sz w:val="28"/>
          <w:szCs w:val="28"/>
          <w:lang w:val="kk-KZ"/>
        </w:rPr>
        <w:t>Қазақ тілі сабақтарында 8-сынып оқушыларының айтылым мәдениетін қалыптастырудың қазіргі жайына талдау</w:t>
      </w:r>
    </w:p>
    <w:p w14:paraId="509A8748" w14:textId="3DCF3280" w:rsidR="00842DFA" w:rsidRPr="00CC7D0F" w:rsidRDefault="00B72A3D" w:rsidP="00A5786F">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Зер</w:t>
      </w:r>
      <w:r w:rsidR="00F75AF5" w:rsidRPr="00CC7D0F">
        <w:rPr>
          <w:rFonts w:ascii="Times New Roman" w:hAnsi="Times New Roman" w:cs="Times New Roman"/>
          <w:sz w:val="28"/>
          <w:szCs w:val="28"/>
          <w:lang w:val="kk-KZ"/>
        </w:rPr>
        <w:t>т</w:t>
      </w:r>
      <w:r w:rsidRPr="00CC7D0F">
        <w:rPr>
          <w:rFonts w:ascii="Times New Roman" w:hAnsi="Times New Roman" w:cs="Times New Roman"/>
          <w:sz w:val="28"/>
          <w:szCs w:val="28"/>
          <w:lang w:val="kk-KZ"/>
        </w:rPr>
        <w:t>теу жұмысының міндетіне сай 8-сынып оқушыларының айтылым мәдениетін</w:t>
      </w:r>
      <w:r w:rsidR="005C7240" w:rsidRPr="00CC7D0F">
        <w:rPr>
          <w:rFonts w:ascii="Times New Roman" w:hAnsi="Times New Roman" w:cs="Times New Roman"/>
          <w:sz w:val="28"/>
          <w:szCs w:val="28"/>
          <w:lang w:val="kk-KZ"/>
        </w:rPr>
        <w:t xml:space="preserve"> қалыптастырудың бүгінгі жайына талдау жасалды. Бұл анық</w:t>
      </w:r>
      <w:r w:rsidR="00852789" w:rsidRPr="00CC7D0F">
        <w:rPr>
          <w:rFonts w:ascii="Times New Roman" w:hAnsi="Times New Roman" w:cs="Times New Roman"/>
          <w:sz w:val="28"/>
          <w:szCs w:val="28"/>
          <w:lang w:val="kk-KZ"/>
        </w:rPr>
        <w:t>т</w:t>
      </w:r>
      <w:r w:rsidR="005C7240" w:rsidRPr="00CC7D0F">
        <w:rPr>
          <w:rFonts w:ascii="Times New Roman" w:hAnsi="Times New Roman" w:cs="Times New Roman"/>
          <w:sz w:val="28"/>
          <w:szCs w:val="28"/>
          <w:lang w:val="kk-KZ"/>
        </w:rPr>
        <w:t xml:space="preserve">аушы эксперимент кезінде жүзеге асырылды. Ол үшін оқу бағдарламасына, 8-сыныпқа арналған оқулықтарға талдау жасалды. </w:t>
      </w:r>
    </w:p>
    <w:p w14:paraId="7E7A174A" w14:textId="51043B4E" w:rsidR="00C34AC9" w:rsidRPr="00CC7D0F" w:rsidRDefault="00C34AC9" w:rsidP="002F0847">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Білім беру мазмұны мен көлемін анықтайтын негізгі құжат – </w:t>
      </w:r>
      <w:r w:rsidR="005C7240" w:rsidRPr="00CC7D0F">
        <w:rPr>
          <w:rFonts w:ascii="Times New Roman" w:hAnsi="Times New Roman" w:cs="Times New Roman"/>
          <w:sz w:val="28"/>
          <w:szCs w:val="28"/>
          <w:lang w:val="kk-KZ"/>
        </w:rPr>
        <w:t xml:space="preserve">оқу </w:t>
      </w:r>
      <w:r w:rsidRPr="00CC7D0F">
        <w:rPr>
          <w:rFonts w:ascii="Times New Roman" w:hAnsi="Times New Roman" w:cs="Times New Roman"/>
          <w:sz w:val="28"/>
          <w:szCs w:val="28"/>
          <w:lang w:val="kk-KZ"/>
        </w:rPr>
        <w:t>бағдарлама</w:t>
      </w:r>
      <w:r w:rsidR="005C7240" w:rsidRPr="00CC7D0F">
        <w:rPr>
          <w:rFonts w:ascii="Times New Roman" w:hAnsi="Times New Roman" w:cs="Times New Roman"/>
          <w:sz w:val="28"/>
          <w:szCs w:val="28"/>
          <w:lang w:val="kk-KZ"/>
        </w:rPr>
        <w:t>сы</w:t>
      </w:r>
      <w:r w:rsidRPr="00CC7D0F">
        <w:rPr>
          <w:rFonts w:ascii="Times New Roman" w:hAnsi="Times New Roman" w:cs="Times New Roman"/>
          <w:sz w:val="28"/>
          <w:szCs w:val="28"/>
          <w:lang w:val="kk-KZ"/>
        </w:rPr>
        <w:t>. Бағдарлама оқу мен тәрбие мақсаттарының өзара байланысын көрсетеді, олардың табысты шешілуі әр сабақтың және оқу үдерісінің мақсатына байланысты.</w:t>
      </w:r>
      <w:r w:rsidR="00A26173" w:rsidRPr="00CC7D0F">
        <w:rPr>
          <w:rFonts w:ascii="Times New Roman" w:hAnsi="Times New Roman" w:cs="Times New Roman"/>
          <w:sz w:val="28"/>
          <w:szCs w:val="28"/>
          <w:lang w:val="kk-KZ"/>
        </w:rPr>
        <w:t xml:space="preserve"> Негізгі білім беру деңгейінің </w:t>
      </w:r>
      <w:r w:rsidR="00A26173" w:rsidRPr="00CC7D0F">
        <w:rPr>
          <w:rFonts w:ascii="Times New Roman" w:hAnsi="Times New Roman" w:cs="Times New Roman"/>
          <w:sz w:val="28"/>
          <w:szCs w:val="28"/>
          <w:lang w:val="tr-TR"/>
        </w:rPr>
        <w:t>5-9-</w:t>
      </w:r>
      <w:r w:rsidR="00A26173" w:rsidRPr="00CC7D0F">
        <w:rPr>
          <w:rFonts w:ascii="Times New Roman" w:hAnsi="Times New Roman" w:cs="Times New Roman"/>
          <w:sz w:val="28"/>
          <w:szCs w:val="28"/>
          <w:lang w:val="kk-KZ"/>
        </w:rPr>
        <w:t>сыныптарына арналған «Қазақ тілі» пәнінен үлгілік оқу бағдарламасында осы пәнді оқытудағы мақсат ретінде ана тілін құрметтейтін, қоғамдық мәнін түсінетін жеке тұлға қалыптастыру, қазақ әдеби тілі нормаларын сақтап, дұрыс қолдана білуге, ойын еркін жеткізе алуға, және сауатты жазуға үйрету көрсетілген.</w:t>
      </w:r>
    </w:p>
    <w:p w14:paraId="30224A5B" w14:textId="3438089E" w:rsidR="00C34AC9" w:rsidRPr="00CC7D0F" w:rsidRDefault="00C34AC9" w:rsidP="005C7240">
      <w:pPr>
        <w:shd w:val="clear" w:color="auto" w:fill="FFFFFF"/>
        <w:spacing w:after="0" w:line="240" w:lineRule="auto"/>
        <w:ind w:firstLine="567"/>
        <w:jc w:val="both"/>
        <w:rPr>
          <w:rFonts w:ascii="Times New Roman" w:hAnsi="Times New Roman" w:cs="Times New Roman"/>
          <w:sz w:val="28"/>
          <w:szCs w:val="28"/>
          <w:shd w:val="clear" w:color="auto" w:fill="FFFFFF"/>
          <w:lang w:val="kk-KZ"/>
        </w:rPr>
      </w:pPr>
      <w:r w:rsidRPr="00CC7D0F">
        <w:rPr>
          <w:rFonts w:ascii="Times New Roman" w:hAnsi="Times New Roman" w:cs="Times New Roman"/>
          <w:sz w:val="28"/>
          <w:szCs w:val="28"/>
          <w:shd w:val="clear" w:color="auto" w:fill="FFFFFF"/>
          <w:lang w:val="kk-KZ"/>
        </w:rPr>
        <w:t xml:space="preserve">Бағдарламада сөйлесім әрекетіне </w:t>
      </w:r>
      <w:r w:rsidR="00A26173" w:rsidRPr="00CC7D0F">
        <w:rPr>
          <w:rFonts w:ascii="Times New Roman" w:hAnsi="Times New Roman" w:cs="Times New Roman"/>
          <w:sz w:val="28"/>
          <w:szCs w:val="28"/>
          <w:shd w:val="clear" w:color="auto" w:fill="FFFFFF"/>
          <w:lang w:val="kk-KZ"/>
        </w:rPr>
        <w:t xml:space="preserve">айрықша мән берілген. </w:t>
      </w:r>
      <w:r w:rsidRPr="00CC7D0F">
        <w:rPr>
          <w:rFonts w:ascii="Times New Roman" w:hAnsi="Times New Roman" w:cs="Times New Roman"/>
          <w:sz w:val="28"/>
          <w:szCs w:val="28"/>
          <w:shd w:val="clear" w:color="auto" w:fill="FFFFFF"/>
          <w:lang w:val="kk-KZ"/>
        </w:rPr>
        <w:t xml:space="preserve">Айтылым әрекетін дамытуға бағытталған </w:t>
      </w:r>
      <w:r w:rsidRPr="00CC7D0F">
        <w:rPr>
          <w:rFonts w:ascii="Times New Roman" w:hAnsi="Times New Roman" w:cs="Times New Roman"/>
          <w:sz w:val="28"/>
          <w:szCs w:val="28"/>
          <w:lang w:val="kk-KZ"/>
        </w:rPr>
        <w:t xml:space="preserve">жұмыс 5-9-сыныптардың барлығында да жоспарланған. Бағдарламаға сәйкес оқулықтарда мәтін құрылымы бойынша теориялық-практикалық материал молынан берілген. Мәтіннің тақырыбы, негізгі идеясына байланысты сұрақтар қарастырылған, сөйлемдер арасындағы мағыналық қатынастар, олардың мәтіндегі реті талданады. Оқушылар баяндау, сипаттау және пайымдау сияқты сөйлесім түрлерімен танысады. Монологтік және диалогтық, ауызша және жазбаша сөйлеу ұғымдары енгізілген. </w:t>
      </w:r>
    </w:p>
    <w:p w14:paraId="55580600" w14:textId="652F9D58" w:rsidR="00C34AC9" w:rsidRPr="00CC7D0F" w:rsidRDefault="0021410F" w:rsidP="005C7240">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ab/>
      </w:r>
      <w:r w:rsidR="001D0804" w:rsidRPr="00CC7D0F">
        <w:rPr>
          <w:rFonts w:ascii="Times New Roman" w:hAnsi="Times New Roman" w:cs="Times New Roman"/>
          <w:sz w:val="28"/>
          <w:szCs w:val="28"/>
          <w:lang w:val="kk-KZ"/>
        </w:rPr>
        <w:t xml:space="preserve">Анықтаушы эксперимент кезеңінде сегізінші сынып бірнеше баспадан шыққан оқулықтарға талдау жасалды, яғни  </w:t>
      </w:r>
      <w:r w:rsidR="00C34AC9" w:rsidRPr="00CC7D0F">
        <w:rPr>
          <w:rFonts w:ascii="Times New Roman" w:hAnsi="Times New Roman" w:cs="Times New Roman"/>
          <w:sz w:val="28"/>
          <w:szCs w:val="28"/>
          <w:lang w:val="kk-KZ"/>
        </w:rPr>
        <w:t xml:space="preserve">оқу бағдарламасында </w:t>
      </w:r>
      <w:r w:rsidR="001D0804" w:rsidRPr="00CC7D0F">
        <w:rPr>
          <w:rFonts w:ascii="Times New Roman" w:hAnsi="Times New Roman" w:cs="Times New Roman"/>
          <w:sz w:val="28"/>
          <w:szCs w:val="28"/>
          <w:lang w:val="kk-KZ"/>
        </w:rPr>
        <w:t>айтылым мәдениетін қалыптастыруға бағытталған тапсырмаларға</w:t>
      </w:r>
      <w:r w:rsidR="00C34AC9" w:rsidRPr="00CC7D0F">
        <w:rPr>
          <w:rFonts w:ascii="Times New Roman" w:hAnsi="Times New Roman" w:cs="Times New Roman"/>
          <w:sz w:val="28"/>
          <w:szCs w:val="28"/>
          <w:lang w:val="kk-KZ"/>
        </w:rPr>
        <w:t xml:space="preserve"> қаншалықты назар аударылғаны анықталды</w:t>
      </w:r>
      <w:r w:rsidR="005C7240" w:rsidRPr="00CC7D0F">
        <w:rPr>
          <w:rFonts w:ascii="Times New Roman" w:hAnsi="Times New Roman" w:cs="Times New Roman"/>
          <w:sz w:val="28"/>
          <w:szCs w:val="28"/>
          <w:lang w:val="kk-KZ"/>
        </w:rPr>
        <w:t xml:space="preserve"> (6-кесте)</w:t>
      </w:r>
      <w:r w:rsidR="00C34AC9" w:rsidRPr="00CC7D0F">
        <w:rPr>
          <w:rFonts w:ascii="Times New Roman" w:hAnsi="Times New Roman" w:cs="Times New Roman"/>
          <w:sz w:val="28"/>
          <w:szCs w:val="28"/>
          <w:lang w:val="kk-KZ"/>
        </w:rPr>
        <w:t xml:space="preserve">. </w:t>
      </w:r>
    </w:p>
    <w:p w14:paraId="41A04F1C" w14:textId="77777777" w:rsidR="00A84303" w:rsidRDefault="00A84303" w:rsidP="00A84303">
      <w:pPr>
        <w:spacing w:after="0" w:line="240" w:lineRule="auto"/>
        <w:ind w:firstLine="708"/>
        <w:jc w:val="both"/>
        <w:rPr>
          <w:rFonts w:ascii="Times New Roman" w:hAnsi="Times New Roman" w:cs="Times New Roman"/>
          <w:b/>
          <w:sz w:val="28"/>
          <w:szCs w:val="28"/>
          <w:lang w:val="kk-KZ"/>
        </w:rPr>
      </w:pPr>
    </w:p>
    <w:p w14:paraId="02AEA212" w14:textId="2B6925E7" w:rsidR="00B60E3B" w:rsidRDefault="00914860" w:rsidP="00A84303">
      <w:pPr>
        <w:spacing w:after="0" w:line="240" w:lineRule="auto"/>
        <w:ind w:firstLine="708"/>
        <w:jc w:val="both"/>
        <w:rPr>
          <w:rFonts w:ascii="Times New Roman" w:hAnsi="Times New Roman" w:cs="Times New Roman"/>
          <w:bCs/>
          <w:sz w:val="28"/>
          <w:szCs w:val="28"/>
          <w:lang w:val="kk-KZ"/>
        </w:rPr>
      </w:pPr>
      <w:r w:rsidRPr="005D11B0">
        <w:rPr>
          <w:rFonts w:ascii="Times New Roman" w:hAnsi="Times New Roman" w:cs="Times New Roman"/>
          <w:bCs/>
          <w:sz w:val="28"/>
          <w:szCs w:val="28"/>
          <w:lang w:val="kk-KZ"/>
        </w:rPr>
        <w:t>К</w:t>
      </w:r>
      <w:r w:rsidR="005C7240" w:rsidRPr="005D11B0">
        <w:rPr>
          <w:rFonts w:ascii="Times New Roman" w:hAnsi="Times New Roman" w:cs="Times New Roman"/>
          <w:bCs/>
          <w:sz w:val="28"/>
          <w:szCs w:val="28"/>
          <w:lang w:val="kk-KZ"/>
        </w:rPr>
        <w:t>есте</w:t>
      </w:r>
      <w:r w:rsidRPr="005D11B0">
        <w:rPr>
          <w:rFonts w:ascii="Times New Roman" w:hAnsi="Times New Roman" w:cs="Times New Roman"/>
          <w:bCs/>
          <w:sz w:val="28"/>
          <w:szCs w:val="28"/>
          <w:lang w:val="kk-KZ"/>
        </w:rPr>
        <w:t xml:space="preserve"> 6 –</w:t>
      </w:r>
      <w:r w:rsidR="005C7240" w:rsidRPr="005D11B0">
        <w:rPr>
          <w:rFonts w:ascii="Times New Roman" w:hAnsi="Times New Roman" w:cs="Times New Roman"/>
          <w:bCs/>
          <w:sz w:val="28"/>
          <w:szCs w:val="28"/>
          <w:lang w:val="kk-KZ"/>
        </w:rPr>
        <w:t xml:space="preserve"> </w:t>
      </w:r>
      <w:r w:rsidR="001D0804" w:rsidRPr="005D11B0">
        <w:rPr>
          <w:rFonts w:ascii="Times New Roman" w:hAnsi="Times New Roman" w:cs="Times New Roman"/>
          <w:bCs/>
          <w:sz w:val="28"/>
          <w:szCs w:val="28"/>
          <w:lang w:val="kk-KZ"/>
        </w:rPr>
        <w:t xml:space="preserve">«Қазақ тілі» </w:t>
      </w:r>
      <w:r w:rsidR="00C34AC9" w:rsidRPr="005D11B0">
        <w:rPr>
          <w:rFonts w:ascii="Times New Roman" w:hAnsi="Times New Roman" w:cs="Times New Roman"/>
          <w:bCs/>
          <w:sz w:val="28"/>
          <w:szCs w:val="28"/>
          <w:lang w:val="kk-KZ"/>
        </w:rPr>
        <w:t>оқулықтарында</w:t>
      </w:r>
      <w:r w:rsidR="001D0804" w:rsidRPr="005D11B0">
        <w:rPr>
          <w:rFonts w:ascii="Times New Roman" w:hAnsi="Times New Roman" w:cs="Times New Roman"/>
          <w:bCs/>
          <w:sz w:val="28"/>
          <w:szCs w:val="28"/>
          <w:lang w:val="kk-KZ"/>
        </w:rPr>
        <w:t>ғы (сегізінші сынып)</w:t>
      </w:r>
      <w:r w:rsidR="00C34AC9" w:rsidRPr="005D11B0">
        <w:rPr>
          <w:rFonts w:ascii="Times New Roman" w:hAnsi="Times New Roman" w:cs="Times New Roman"/>
          <w:bCs/>
          <w:sz w:val="28"/>
          <w:szCs w:val="28"/>
          <w:lang w:val="kk-KZ"/>
        </w:rPr>
        <w:t xml:space="preserve"> </w:t>
      </w:r>
      <w:r w:rsidR="001D0804" w:rsidRPr="005D11B0">
        <w:rPr>
          <w:rFonts w:ascii="Times New Roman" w:hAnsi="Times New Roman" w:cs="Times New Roman"/>
          <w:bCs/>
          <w:sz w:val="28"/>
          <w:szCs w:val="28"/>
          <w:lang w:val="kk-KZ"/>
        </w:rPr>
        <w:t>айтылым мәдениетін дамытуға бағытталған тапсырмаларға талдау жасау нәтижелері</w:t>
      </w:r>
    </w:p>
    <w:p w14:paraId="7BDFC756" w14:textId="77777777" w:rsidR="00932871" w:rsidRDefault="00932871" w:rsidP="00A84303">
      <w:pPr>
        <w:spacing w:after="0" w:line="240" w:lineRule="auto"/>
        <w:ind w:firstLine="708"/>
        <w:jc w:val="both"/>
        <w:rPr>
          <w:rFonts w:ascii="Times New Roman" w:hAnsi="Times New Roman" w:cs="Times New Roman"/>
          <w:bCs/>
          <w:sz w:val="28"/>
          <w:szCs w:val="28"/>
          <w:lang w:val="kk-KZ"/>
        </w:rPr>
      </w:pPr>
    </w:p>
    <w:tbl>
      <w:tblPr>
        <w:tblStyle w:val="a9"/>
        <w:tblW w:w="9493" w:type="dxa"/>
        <w:tblLook w:val="04A0" w:firstRow="1" w:lastRow="0" w:firstColumn="1" w:lastColumn="0" w:noHBand="0" w:noVBand="1"/>
      </w:tblPr>
      <w:tblGrid>
        <w:gridCol w:w="456"/>
        <w:gridCol w:w="1625"/>
        <w:gridCol w:w="1906"/>
        <w:gridCol w:w="887"/>
        <w:gridCol w:w="2067"/>
        <w:gridCol w:w="2552"/>
      </w:tblGrid>
      <w:tr w:rsidR="00230882" w:rsidRPr="00CC7D0F" w14:paraId="62DCA8D2" w14:textId="77777777" w:rsidTr="005D11B0">
        <w:tc>
          <w:tcPr>
            <w:tcW w:w="456" w:type="dxa"/>
          </w:tcPr>
          <w:p w14:paraId="50FEF02F" w14:textId="31F7BF00" w:rsidR="00980DF3" w:rsidRPr="005D11B0" w:rsidRDefault="00980DF3" w:rsidP="003F3A7C">
            <w:pPr>
              <w:spacing w:after="0" w:line="240" w:lineRule="auto"/>
              <w:jc w:val="center"/>
              <w:rPr>
                <w:rFonts w:ascii="Times New Roman" w:hAnsi="Times New Roman" w:cs="Times New Roman"/>
                <w:bCs/>
                <w:lang w:val="kk-KZ"/>
              </w:rPr>
            </w:pPr>
            <w:r w:rsidRPr="005D11B0">
              <w:rPr>
                <w:rFonts w:ascii="Times New Roman" w:hAnsi="Times New Roman" w:cs="Times New Roman"/>
                <w:bCs/>
                <w:lang w:val="kk-KZ"/>
              </w:rPr>
              <w:t>№</w:t>
            </w:r>
          </w:p>
        </w:tc>
        <w:tc>
          <w:tcPr>
            <w:tcW w:w="1625" w:type="dxa"/>
          </w:tcPr>
          <w:p w14:paraId="5F512BFD" w14:textId="086720AB" w:rsidR="00980DF3" w:rsidRPr="005D11B0" w:rsidRDefault="00980DF3" w:rsidP="003F3A7C">
            <w:pPr>
              <w:spacing w:after="0" w:line="240" w:lineRule="auto"/>
              <w:jc w:val="center"/>
              <w:rPr>
                <w:rFonts w:ascii="Times New Roman" w:hAnsi="Times New Roman" w:cs="Times New Roman"/>
                <w:bCs/>
                <w:lang w:val="kk-KZ"/>
              </w:rPr>
            </w:pPr>
            <w:r w:rsidRPr="005D11B0">
              <w:rPr>
                <w:rFonts w:ascii="Times New Roman" w:hAnsi="Times New Roman" w:cs="Times New Roman"/>
                <w:bCs/>
                <w:lang w:val="kk-KZ"/>
              </w:rPr>
              <w:t>Оқулық атауы, авторы, баспа атауы</w:t>
            </w:r>
          </w:p>
        </w:tc>
        <w:tc>
          <w:tcPr>
            <w:tcW w:w="1906" w:type="dxa"/>
          </w:tcPr>
          <w:p w14:paraId="48117ED9" w14:textId="03575CD5" w:rsidR="00980DF3" w:rsidRPr="005D11B0" w:rsidRDefault="00980DF3" w:rsidP="003F3A7C">
            <w:pPr>
              <w:spacing w:after="0" w:line="240" w:lineRule="auto"/>
              <w:jc w:val="center"/>
              <w:rPr>
                <w:rFonts w:ascii="Times New Roman" w:hAnsi="Times New Roman" w:cs="Times New Roman"/>
                <w:bCs/>
                <w:lang w:val="kk-KZ"/>
              </w:rPr>
            </w:pPr>
            <w:r w:rsidRPr="005D11B0">
              <w:rPr>
                <w:rFonts w:ascii="Times New Roman" w:hAnsi="Times New Roman" w:cs="Times New Roman"/>
                <w:bCs/>
                <w:lang w:val="kk-KZ"/>
              </w:rPr>
              <w:t>Айтылым мәдениетін қалыптасты</w:t>
            </w:r>
            <w:r w:rsidR="003F3A7C" w:rsidRPr="005D11B0">
              <w:rPr>
                <w:rFonts w:ascii="Times New Roman" w:hAnsi="Times New Roman" w:cs="Times New Roman"/>
                <w:bCs/>
                <w:lang w:val="kk-KZ"/>
              </w:rPr>
              <w:t>-</w:t>
            </w:r>
            <w:r w:rsidRPr="005D11B0">
              <w:rPr>
                <w:rFonts w:ascii="Times New Roman" w:hAnsi="Times New Roman" w:cs="Times New Roman"/>
                <w:bCs/>
                <w:lang w:val="kk-KZ"/>
              </w:rPr>
              <w:t>руға арналған тапсырмалар түрлері</w:t>
            </w:r>
          </w:p>
        </w:tc>
        <w:tc>
          <w:tcPr>
            <w:tcW w:w="887" w:type="dxa"/>
          </w:tcPr>
          <w:p w14:paraId="414F6632" w14:textId="77777777" w:rsidR="00230882" w:rsidRPr="005D11B0" w:rsidRDefault="00980DF3" w:rsidP="00230882">
            <w:pPr>
              <w:spacing w:after="0" w:line="240" w:lineRule="auto"/>
              <w:rPr>
                <w:rFonts w:ascii="Times New Roman" w:hAnsi="Times New Roman" w:cs="Times New Roman"/>
                <w:bCs/>
                <w:color w:val="000000" w:themeColor="text1"/>
                <w:lang w:val="kk-KZ"/>
              </w:rPr>
            </w:pPr>
            <w:r w:rsidRPr="005D11B0">
              <w:rPr>
                <w:rFonts w:ascii="Times New Roman" w:hAnsi="Times New Roman" w:cs="Times New Roman"/>
                <w:bCs/>
                <w:color w:val="000000" w:themeColor="text1"/>
                <w:lang w:val="kk-KZ"/>
              </w:rPr>
              <w:t>Жалп</w:t>
            </w:r>
            <w:r w:rsidR="00230882" w:rsidRPr="005D11B0">
              <w:rPr>
                <w:rFonts w:ascii="Times New Roman" w:hAnsi="Times New Roman" w:cs="Times New Roman"/>
                <w:bCs/>
                <w:color w:val="000000" w:themeColor="text1"/>
                <w:lang w:val="kk-KZ"/>
              </w:rPr>
              <w:t>ы</w:t>
            </w:r>
          </w:p>
          <w:p w14:paraId="623C20EC" w14:textId="62430CD0" w:rsidR="00980DF3" w:rsidRPr="005D11B0" w:rsidRDefault="00980DF3" w:rsidP="00230882">
            <w:pPr>
              <w:spacing w:after="0" w:line="240" w:lineRule="auto"/>
              <w:rPr>
                <w:rFonts w:ascii="Times New Roman" w:hAnsi="Times New Roman" w:cs="Times New Roman"/>
                <w:bCs/>
                <w:color w:val="000000" w:themeColor="text1"/>
                <w:lang w:val="kk-KZ"/>
              </w:rPr>
            </w:pPr>
            <w:r w:rsidRPr="005D11B0">
              <w:rPr>
                <w:rFonts w:ascii="Times New Roman" w:hAnsi="Times New Roman" w:cs="Times New Roman"/>
                <w:bCs/>
                <w:color w:val="000000" w:themeColor="text1"/>
                <w:lang w:val="kk-KZ"/>
              </w:rPr>
              <w:t>саны</w:t>
            </w:r>
          </w:p>
        </w:tc>
        <w:tc>
          <w:tcPr>
            <w:tcW w:w="2067" w:type="dxa"/>
          </w:tcPr>
          <w:p w14:paraId="37C7F2A0" w14:textId="08D897A3" w:rsidR="00980DF3" w:rsidRPr="005D11B0" w:rsidRDefault="00980DF3" w:rsidP="003F3A7C">
            <w:pPr>
              <w:spacing w:after="0" w:line="240" w:lineRule="auto"/>
              <w:jc w:val="center"/>
              <w:rPr>
                <w:rFonts w:ascii="Times New Roman" w:hAnsi="Times New Roman" w:cs="Times New Roman"/>
                <w:bCs/>
                <w:lang w:val="kk-KZ"/>
              </w:rPr>
            </w:pPr>
            <w:r w:rsidRPr="005D11B0">
              <w:rPr>
                <w:rFonts w:ascii="Times New Roman" w:hAnsi="Times New Roman" w:cs="Times New Roman"/>
                <w:bCs/>
                <w:lang w:val="kk-KZ"/>
              </w:rPr>
              <w:t>Нәтижесі</w:t>
            </w:r>
          </w:p>
        </w:tc>
        <w:tc>
          <w:tcPr>
            <w:tcW w:w="2552" w:type="dxa"/>
          </w:tcPr>
          <w:p w14:paraId="0CB3A564" w14:textId="783E085A" w:rsidR="00980DF3" w:rsidRPr="005D11B0" w:rsidRDefault="00980DF3" w:rsidP="003F3A7C">
            <w:pPr>
              <w:spacing w:after="0" w:line="240" w:lineRule="auto"/>
              <w:jc w:val="center"/>
              <w:rPr>
                <w:rFonts w:ascii="Times New Roman" w:hAnsi="Times New Roman" w:cs="Times New Roman"/>
                <w:bCs/>
                <w:lang w:val="kk-KZ"/>
              </w:rPr>
            </w:pPr>
            <w:r w:rsidRPr="005D11B0">
              <w:rPr>
                <w:rFonts w:ascii="Times New Roman" w:hAnsi="Times New Roman" w:cs="Times New Roman"/>
                <w:bCs/>
                <w:lang w:val="kk-KZ"/>
              </w:rPr>
              <w:t>Зерттеуші ойы</w:t>
            </w:r>
          </w:p>
        </w:tc>
      </w:tr>
      <w:tr w:rsidR="00F177BD" w:rsidRPr="00CC7D0F" w14:paraId="528ADD5D" w14:textId="77777777" w:rsidTr="00F177BD">
        <w:tc>
          <w:tcPr>
            <w:tcW w:w="456" w:type="dxa"/>
            <w:tcBorders>
              <w:bottom w:val="single" w:sz="4" w:space="0" w:color="auto"/>
            </w:tcBorders>
          </w:tcPr>
          <w:p w14:paraId="0E82B89F" w14:textId="345B1326" w:rsidR="00F177BD" w:rsidRPr="005D11B0" w:rsidRDefault="00F177BD" w:rsidP="00F177BD">
            <w:pPr>
              <w:spacing w:after="0" w:line="240" w:lineRule="auto"/>
              <w:jc w:val="center"/>
              <w:rPr>
                <w:rFonts w:ascii="Times New Roman" w:hAnsi="Times New Roman" w:cs="Times New Roman"/>
                <w:bCs/>
                <w:lang w:val="kk-KZ"/>
              </w:rPr>
            </w:pPr>
            <w:r>
              <w:rPr>
                <w:rFonts w:ascii="Times New Roman" w:hAnsi="Times New Roman" w:cs="Times New Roman"/>
                <w:bCs/>
                <w:lang w:val="kk-KZ"/>
              </w:rPr>
              <w:t>1</w:t>
            </w:r>
          </w:p>
        </w:tc>
        <w:tc>
          <w:tcPr>
            <w:tcW w:w="1625" w:type="dxa"/>
            <w:tcBorders>
              <w:bottom w:val="single" w:sz="4" w:space="0" w:color="auto"/>
            </w:tcBorders>
          </w:tcPr>
          <w:p w14:paraId="47F169CD" w14:textId="24FA74E5" w:rsidR="00F177BD" w:rsidRPr="005D11B0" w:rsidRDefault="00F177BD" w:rsidP="00F177BD">
            <w:pPr>
              <w:spacing w:after="0" w:line="240" w:lineRule="auto"/>
              <w:jc w:val="center"/>
              <w:rPr>
                <w:rFonts w:ascii="Times New Roman" w:hAnsi="Times New Roman" w:cs="Times New Roman"/>
                <w:bCs/>
                <w:lang w:val="kk-KZ"/>
              </w:rPr>
            </w:pPr>
            <w:r>
              <w:rPr>
                <w:rFonts w:ascii="Times New Roman" w:hAnsi="Times New Roman" w:cs="Times New Roman"/>
                <w:bCs/>
                <w:lang w:val="kk-KZ"/>
              </w:rPr>
              <w:t>2</w:t>
            </w:r>
          </w:p>
        </w:tc>
        <w:tc>
          <w:tcPr>
            <w:tcW w:w="1906" w:type="dxa"/>
            <w:tcBorders>
              <w:bottom w:val="single" w:sz="4" w:space="0" w:color="auto"/>
            </w:tcBorders>
          </w:tcPr>
          <w:p w14:paraId="1374C69A" w14:textId="376331BC" w:rsidR="00F177BD" w:rsidRPr="005D11B0" w:rsidRDefault="00F177BD" w:rsidP="00F177BD">
            <w:pPr>
              <w:spacing w:after="0" w:line="240" w:lineRule="auto"/>
              <w:jc w:val="center"/>
              <w:rPr>
                <w:rFonts w:ascii="Times New Roman" w:hAnsi="Times New Roman" w:cs="Times New Roman"/>
                <w:bCs/>
                <w:lang w:val="kk-KZ"/>
              </w:rPr>
            </w:pPr>
            <w:r>
              <w:rPr>
                <w:rFonts w:ascii="Times New Roman" w:hAnsi="Times New Roman" w:cs="Times New Roman"/>
                <w:bCs/>
                <w:lang w:val="kk-KZ"/>
              </w:rPr>
              <w:t>3</w:t>
            </w:r>
          </w:p>
        </w:tc>
        <w:tc>
          <w:tcPr>
            <w:tcW w:w="887" w:type="dxa"/>
            <w:tcBorders>
              <w:bottom w:val="single" w:sz="4" w:space="0" w:color="auto"/>
            </w:tcBorders>
          </w:tcPr>
          <w:p w14:paraId="01F3AF5B" w14:textId="7377CA24" w:rsidR="00F177BD" w:rsidRPr="005D11B0" w:rsidRDefault="00F177BD" w:rsidP="00F177BD">
            <w:pPr>
              <w:spacing w:after="0" w:line="240" w:lineRule="auto"/>
              <w:jc w:val="center"/>
              <w:rPr>
                <w:rFonts w:ascii="Times New Roman" w:hAnsi="Times New Roman" w:cs="Times New Roman"/>
                <w:bCs/>
                <w:color w:val="000000" w:themeColor="text1"/>
                <w:lang w:val="kk-KZ"/>
              </w:rPr>
            </w:pPr>
            <w:r>
              <w:rPr>
                <w:rFonts w:ascii="Times New Roman" w:hAnsi="Times New Roman" w:cs="Times New Roman"/>
                <w:bCs/>
                <w:color w:val="000000" w:themeColor="text1"/>
                <w:lang w:val="kk-KZ"/>
              </w:rPr>
              <w:t>4</w:t>
            </w:r>
          </w:p>
        </w:tc>
        <w:tc>
          <w:tcPr>
            <w:tcW w:w="2067" w:type="dxa"/>
            <w:tcBorders>
              <w:bottom w:val="single" w:sz="4" w:space="0" w:color="auto"/>
            </w:tcBorders>
          </w:tcPr>
          <w:p w14:paraId="7C9AEC61" w14:textId="5592C6E8" w:rsidR="00F177BD" w:rsidRPr="005D11B0" w:rsidRDefault="00F177BD" w:rsidP="00F177BD">
            <w:pPr>
              <w:spacing w:after="0" w:line="240" w:lineRule="auto"/>
              <w:jc w:val="center"/>
              <w:rPr>
                <w:rFonts w:ascii="Times New Roman" w:hAnsi="Times New Roman" w:cs="Times New Roman"/>
                <w:bCs/>
                <w:lang w:val="kk-KZ"/>
              </w:rPr>
            </w:pPr>
            <w:r>
              <w:rPr>
                <w:rFonts w:ascii="Times New Roman" w:hAnsi="Times New Roman" w:cs="Times New Roman"/>
                <w:bCs/>
                <w:lang w:val="kk-KZ"/>
              </w:rPr>
              <w:t>5</w:t>
            </w:r>
          </w:p>
        </w:tc>
        <w:tc>
          <w:tcPr>
            <w:tcW w:w="2552" w:type="dxa"/>
            <w:tcBorders>
              <w:bottom w:val="single" w:sz="4" w:space="0" w:color="auto"/>
            </w:tcBorders>
          </w:tcPr>
          <w:p w14:paraId="5E6B3987" w14:textId="7AE5879F" w:rsidR="00F177BD" w:rsidRPr="005D11B0" w:rsidRDefault="00F177BD" w:rsidP="00F177BD">
            <w:pPr>
              <w:spacing w:after="0" w:line="240" w:lineRule="auto"/>
              <w:jc w:val="center"/>
              <w:rPr>
                <w:rFonts w:ascii="Times New Roman" w:hAnsi="Times New Roman" w:cs="Times New Roman"/>
                <w:bCs/>
                <w:lang w:val="kk-KZ"/>
              </w:rPr>
            </w:pPr>
            <w:r>
              <w:rPr>
                <w:rFonts w:ascii="Times New Roman" w:hAnsi="Times New Roman" w:cs="Times New Roman"/>
                <w:bCs/>
                <w:lang w:val="kk-KZ"/>
              </w:rPr>
              <w:t>6</w:t>
            </w:r>
          </w:p>
        </w:tc>
      </w:tr>
      <w:tr w:rsidR="00914860" w:rsidRPr="000F4B92" w14:paraId="641CC2F8" w14:textId="77777777" w:rsidTr="00932871">
        <w:tc>
          <w:tcPr>
            <w:tcW w:w="456" w:type="dxa"/>
            <w:tcBorders>
              <w:bottom w:val="single" w:sz="4" w:space="0" w:color="auto"/>
            </w:tcBorders>
          </w:tcPr>
          <w:p w14:paraId="1BA97429" w14:textId="2C0E0149" w:rsidR="00914860" w:rsidRPr="00CC7D0F" w:rsidRDefault="00914860" w:rsidP="00914860">
            <w:pPr>
              <w:spacing w:after="0" w:line="240" w:lineRule="auto"/>
              <w:jc w:val="center"/>
              <w:rPr>
                <w:rFonts w:ascii="Times New Roman" w:hAnsi="Times New Roman" w:cs="Times New Roman"/>
                <w:b/>
                <w:lang w:val="kk-KZ"/>
              </w:rPr>
            </w:pPr>
            <w:r w:rsidRPr="00CC7D0F">
              <w:rPr>
                <w:rFonts w:ascii="Times New Roman" w:hAnsi="Times New Roman" w:cs="Times New Roman"/>
                <w:lang w:val="kk-KZ"/>
              </w:rPr>
              <w:t>1</w:t>
            </w:r>
          </w:p>
        </w:tc>
        <w:tc>
          <w:tcPr>
            <w:tcW w:w="1625" w:type="dxa"/>
            <w:tcBorders>
              <w:bottom w:val="single" w:sz="4" w:space="0" w:color="auto"/>
            </w:tcBorders>
          </w:tcPr>
          <w:p w14:paraId="2B4CB6ED" w14:textId="77777777" w:rsidR="00914860" w:rsidRPr="00CC7D0F" w:rsidRDefault="00914860" w:rsidP="00914860">
            <w:pPr>
              <w:spacing w:after="0" w:line="240" w:lineRule="auto"/>
              <w:jc w:val="both"/>
              <w:rPr>
                <w:rFonts w:ascii="Times New Roman" w:hAnsi="Times New Roman" w:cs="Times New Roman"/>
                <w:lang w:val="kk-KZ"/>
              </w:rPr>
            </w:pPr>
            <w:r w:rsidRPr="00CC7D0F">
              <w:rPr>
                <w:rFonts w:ascii="Times New Roman" w:hAnsi="Times New Roman" w:cs="Times New Roman"/>
                <w:lang w:val="kk-KZ"/>
              </w:rPr>
              <w:t xml:space="preserve">«Қазақ тілі» </w:t>
            </w:r>
          </w:p>
          <w:p w14:paraId="39126310" w14:textId="77777777" w:rsidR="00914860" w:rsidRPr="00CC7D0F" w:rsidRDefault="00914860" w:rsidP="00914860">
            <w:pPr>
              <w:spacing w:after="0" w:line="240" w:lineRule="auto"/>
              <w:jc w:val="both"/>
              <w:rPr>
                <w:rFonts w:ascii="Times New Roman" w:hAnsi="Times New Roman" w:cs="Times New Roman"/>
                <w:lang w:val="kk-KZ"/>
              </w:rPr>
            </w:pPr>
            <w:r w:rsidRPr="00CC7D0F">
              <w:rPr>
                <w:rFonts w:ascii="Times New Roman" w:hAnsi="Times New Roman" w:cs="Times New Roman"/>
                <w:lang w:val="kk-KZ"/>
              </w:rPr>
              <w:t>8-сыныпқа арналған оқулық</w:t>
            </w:r>
          </w:p>
          <w:p w14:paraId="4ED9F6C0" w14:textId="77777777" w:rsidR="00914860" w:rsidRPr="00CC7D0F" w:rsidRDefault="00914860" w:rsidP="00914860">
            <w:pPr>
              <w:spacing w:after="0" w:line="240" w:lineRule="auto"/>
              <w:jc w:val="center"/>
              <w:rPr>
                <w:rFonts w:ascii="Times New Roman" w:hAnsi="Times New Roman" w:cs="Times New Roman"/>
                <w:b/>
                <w:lang w:val="kk-KZ"/>
              </w:rPr>
            </w:pPr>
          </w:p>
        </w:tc>
        <w:tc>
          <w:tcPr>
            <w:tcW w:w="1906" w:type="dxa"/>
            <w:tcBorders>
              <w:bottom w:val="single" w:sz="4" w:space="0" w:color="auto"/>
            </w:tcBorders>
          </w:tcPr>
          <w:p w14:paraId="1ADC03E3" w14:textId="17811532" w:rsidR="00914860" w:rsidRPr="00CC7D0F" w:rsidRDefault="00914860" w:rsidP="00914860">
            <w:pPr>
              <w:spacing w:after="0" w:line="240" w:lineRule="auto"/>
              <w:jc w:val="center"/>
              <w:rPr>
                <w:rFonts w:ascii="Times New Roman" w:hAnsi="Times New Roman" w:cs="Times New Roman"/>
                <w:b/>
                <w:lang w:val="kk-KZ"/>
              </w:rPr>
            </w:pPr>
            <w:r w:rsidRPr="00CC7D0F">
              <w:rPr>
                <w:rFonts w:ascii="Times New Roman" w:hAnsi="Times New Roman" w:cs="Times New Roman"/>
                <w:lang w:val="kk-KZ"/>
              </w:rPr>
              <w:t>Мәтінмен жұмыс жасауға арналған тапсырмалар саны</w:t>
            </w:r>
          </w:p>
        </w:tc>
        <w:tc>
          <w:tcPr>
            <w:tcW w:w="887" w:type="dxa"/>
            <w:tcBorders>
              <w:bottom w:val="single" w:sz="4" w:space="0" w:color="auto"/>
            </w:tcBorders>
          </w:tcPr>
          <w:p w14:paraId="058DD0AB" w14:textId="2C11A565" w:rsidR="00914860" w:rsidRPr="00CC7D0F" w:rsidRDefault="00914860" w:rsidP="00914860">
            <w:pPr>
              <w:spacing w:after="0" w:line="240" w:lineRule="auto"/>
              <w:rPr>
                <w:rFonts w:ascii="Times New Roman" w:hAnsi="Times New Roman" w:cs="Times New Roman"/>
                <w:b/>
                <w:color w:val="000000" w:themeColor="text1"/>
                <w:lang w:val="kk-KZ"/>
              </w:rPr>
            </w:pPr>
            <w:r w:rsidRPr="00CC7D0F">
              <w:rPr>
                <w:rFonts w:ascii="Times New Roman" w:hAnsi="Times New Roman" w:cs="Times New Roman"/>
                <w:lang w:val="kk-KZ"/>
              </w:rPr>
              <w:t>32</w:t>
            </w:r>
          </w:p>
        </w:tc>
        <w:tc>
          <w:tcPr>
            <w:tcW w:w="2067" w:type="dxa"/>
            <w:tcBorders>
              <w:bottom w:val="single" w:sz="4" w:space="0" w:color="auto"/>
            </w:tcBorders>
          </w:tcPr>
          <w:p w14:paraId="2C8AE240" w14:textId="438A3A9C" w:rsidR="00914860" w:rsidRPr="00CC7D0F" w:rsidRDefault="00914860" w:rsidP="00914860">
            <w:pPr>
              <w:spacing w:after="0" w:line="240" w:lineRule="auto"/>
              <w:jc w:val="center"/>
              <w:rPr>
                <w:rFonts w:ascii="Times New Roman" w:hAnsi="Times New Roman" w:cs="Times New Roman"/>
                <w:b/>
                <w:lang w:val="kk-KZ"/>
              </w:rPr>
            </w:pPr>
            <w:r w:rsidRPr="00CC7D0F">
              <w:rPr>
                <w:rFonts w:ascii="Times New Roman" w:hAnsi="Times New Roman" w:cs="Times New Roman"/>
                <w:lang w:val="kk-KZ"/>
              </w:rPr>
              <w:t>Мәтін мазмұнын алғаш тыңдау немесе оқу барысында мәтінге қатысты берілген</w:t>
            </w:r>
          </w:p>
        </w:tc>
        <w:tc>
          <w:tcPr>
            <w:tcW w:w="2552" w:type="dxa"/>
            <w:tcBorders>
              <w:bottom w:val="single" w:sz="4" w:space="0" w:color="auto"/>
            </w:tcBorders>
          </w:tcPr>
          <w:p w14:paraId="67167894" w14:textId="5290DAB1" w:rsidR="00914860" w:rsidRPr="00CC7D0F" w:rsidRDefault="00914860" w:rsidP="00F177BD">
            <w:pPr>
              <w:spacing w:after="0" w:line="240" w:lineRule="auto"/>
              <w:rPr>
                <w:rFonts w:ascii="Times New Roman" w:hAnsi="Times New Roman" w:cs="Times New Roman"/>
                <w:b/>
                <w:lang w:val="kk-KZ"/>
              </w:rPr>
            </w:pPr>
            <w:r w:rsidRPr="00CC7D0F">
              <w:rPr>
                <w:rFonts w:ascii="Times New Roman" w:hAnsi="Times New Roman" w:cs="Times New Roman"/>
                <w:lang w:val="kk-KZ"/>
              </w:rPr>
              <w:t xml:space="preserve">Жалпы оқулық бағдарламаға сәйкес 9 бөлімнен тұрады, әр бөлімде сабақ санына сай тапсырмалар берілген. </w:t>
            </w:r>
          </w:p>
        </w:tc>
      </w:tr>
    </w:tbl>
    <w:p w14:paraId="4AB7BA7A" w14:textId="19B8C180" w:rsidR="008915CE" w:rsidRDefault="008915CE" w:rsidP="00932871">
      <w:pPr>
        <w:tabs>
          <w:tab w:val="right" w:pos="9638"/>
        </w:tabs>
        <w:spacing w:after="0" w:line="240" w:lineRule="auto"/>
        <w:jc w:val="both"/>
        <w:rPr>
          <w:rFonts w:ascii="Times New Roman" w:hAnsi="Times New Roman" w:cs="Times New Roman"/>
          <w:sz w:val="28"/>
          <w:szCs w:val="28"/>
          <w:lang w:val="kk-KZ"/>
        </w:rPr>
      </w:pPr>
      <w:r w:rsidRPr="00CC7D0F">
        <w:rPr>
          <w:rFonts w:ascii="Times New Roman" w:hAnsi="Times New Roman" w:cs="Times New Roman"/>
          <w:sz w:val="28"/>
          <w:szCs w:val="28"/>
        </w:rPr>
        <w:t>6</w:t>
      </w:r>
      <w:r w:rsidR="00914860" w:rsidRPr="00CC7D0F">
        <w:rPr>
          <w:rFonts w:ascii="Times New Roman" w:hAnsi="Times New Roman" w:cs="Times New Roman"/>
          <w:sz w:val="28"/>
          <w:szCs w:val="28"/>
        </w:rPr>
        <w:t>-кес</w:t>
      </w:r>
      <w:r w:rsidR="00914860" w:rsidRPr="00CC7D0F">
        <w:rPr>
          <w:rFonts w:ascii="Times New Roman" w:hAnsi="Times New Roman" w:cs="Times New Roman"/>
          <w:sz w:val="28"/>
          <w:szCs w:val="28"/>
          <w:lang w:val="kk-KZ"/>
        </w:rPr>
        <w:t>тенің жалғасы</w:t>
      </w:r>
      <w:r w:rsidR="00932871">
        <w:rPr>
          <w:rFonts w:ascii="Times New Roman" w:hAnsi="Times New Roman" w:cs="Times New Roman"/>
          <w:sz w:val="28"/>
          <w:szCs w:val="28"/>
          <w:lang w:val="kk-KZ"/>
        </w:rPr>
        <w:tab/>
      </w:r>
    </w:p>
    <w:p w14:paraId="3DD123C8" w14:textId="77777777" w:rsidR="00F177BD" w:rsidRPr="00CC7D0F" w:rsidRDefault="00F177BD" w:rsidP="008915CE">
      <w:pPr>
        <w:spacing w:after="0" w:line="240" w:lineRule="auto"/>
        <w:jc w:val="both"/>
        <w:rPr>
          <w:rFonts w:ascii="Times New Roman" w:hAnsi="Times New Roman" w:cs="Times New Roman"/>
          <w:sz w:val="28"/>
          <w:szCs w:val="28"/>
          <w:lang w:val="kk-KZ"/>
        </w:rPr>
      </w:pPr>
    </w:p>
    <w:tbl>
      <w:tblPr>
        <w:tblStyle w:val="a9"/>
        <w:tblW w:w="9493" w:type="dxa"/>
        <w:tblLook w:val="04A0" w:firstRow="1" w:lastRow="0" w:firstColumn="1" w:lastColumn="0" w:noHBand="0" w:noVBand="1"/>
      </w:tblPr>
      <w:tblGrid>
        <w:gridCol w:w="457"/>
        <w:gridCol w:w="1806"/>
        <w:gridCol w:w="1811"/>
        <w:gridCol w:w="741"/>
        <w:gridCol w:w="2215"/>
        <w:gridCol w:w="2463"/>
      </w:tblGrid>
      <w:tr w:rsidR="00F177BD" w:rsidRPr="00F94A5D" w14:paraId="09ABFC48" w14:textId="77777777" w:rsidTr="00F177BD">
        <w:tc>
          <w:tcPr>
            <w:tcW w:w="457" w:type="dxa"/>
            <w:tcBorders>
              <w:bottom w:val="single" w:sz="4" w:space="0" w:color="auto"/>
            </w:tcBorders>
          </w:tcPr>
          <w:p w14:paraId="33D748FB" w14:textId="413E5AE4" w:rsidR="00F177BD" w:rsidRPr="00CC7D0F" w:rsidRDefault="00F177BD" w:rsidP="00F177BD">
            <w:pPr>
              <w:spacing w:after="0" w:line="240" w:lineRule="auto"/>
              <w:jc w:val="center"/>
              <w:rPr>
                <w:rFonts w:ascii="Times New Roman" w:hAnsi="Times New Roman" w:cs="Times New Roman"/>
                <w:b/>
                <w:lang w:val="kk-KZ"/>
              </w:rPr>
            </w:pPr>
            <w:r>
              <w:rPr>
                <w:rFonts w:ascii="Times New Roman" w:hAnsi="Times New Roman" w:cs="Times New Roman"/>
                <w:bCs/>
                <w:lang w:val="kk-KZ"/>
              </w:rPr>
              <w:t>1</w:t>
            </w:r>
          </w:p>
        </w:tc>
        <w:tc>
          <w:tcPr>
            <w:tcW w:w="1806" w:type="dxa"/>
            <w:tcBorders>
              <w:bottom w:val="single" w:sz="4" w:space="0" w:color="auto"/>
            </w:tcBorders>
          </w:tcPr>
          <w:p w14:paraId="6517859F" w14:textId="1031C4D5" w:rsidR="00F177BD" w:rsidRPr="00CC7D0F" w:rsidRDefault="00F177BD" w:rsidP="00F177BD">
            <w:pPr>
              <w:spacing w:after="0" w:line="240" w:lineRule="auto"/>
              <w:jc w:val="center"/>
              <w:rPr>
                <w:rFonts w:ascii="Times New Roman" w:hAnsi="Times New Roman" w:cs="Times New Roman"/>
                <w:lang w:val="kk-KZ"/>
              </w:rPr>
            </w:pPr>
            <w:r>
              <w:rPr>
                <w:rFonts w:ascii="Times New Roman" w:hAnsi="Times New Roman" w:cs="Times New Roman"/>
                <w:bCs/>
                <w:lang w:val="kk-KZ"/>
              </w:rPr>
              <w:t>2</w:t>
            </w:r>
          </w:p>
        </w:tc>
        <w:tc>
          <w:tcPr>
            <w:tcW w:w="1811" w:type="dxa"/>
            <w:tcBorders>
              <w:bottom w:val="single" w:sz="4" w:space="0" w:color="auto"/>
            </w:tcBorders>
          </w:tcPr>
          <w:p w14:paraId="526E06B1" w14:textId="6058D759" w:rsidR="00F177BD" w:rsidRPr="00CC7D0F" w:rsidRDefault="00F177BD" w:rsidP="00F177BD">
            <w:pPr>
              <w:spacing w:after="0" w:line="240" w:lineRule="auto"/>
              <w:jc w:val="center"/>
              <w:rPr>
                <w:rFonts w:ascii="Times New Roman" w:hAnsi="Times New Roman" w:cs="Times New Roman"/>
                <w:b/>
                <w:lang w:val="kk-KZ"/>
              </w:rPr>
            </w:pPr>
            <w:r>
              <w:rPr>
                <w:rFonts w:ascii="Times New Roman" w:hAnsi="Times New Roman" w:cs="Times New Roman"/>
                <w:bCs/>
                <w:lang w:val="kk-KZ"/>
              </w:rPr>
              <w:t>3</w:t>
            </w:r>
          </w:p>
        </w:tc>
        <w:tc>
          <w:tcPr>
            <w:tcW w:w="741" w:type="dxa"/>
            <w:tcBorders>
              <w:bottom w:val="single" w:sz="4" w:space="0" w:color="auto"/>
            </w:tcBorders>
          </w:tcPr>
          <w:p w14:paraId="62039DA6" w14:textId="4B4A6578" w:rsidR="00F177BD" w:rsidRPr="00CC7D0F" w:rsidRDefault="00F177BD" w:rsidP="00F177BD">
            <w:pPr>
              <w:spacing w:after="0" w:line="240" w:lineRule="auto"/>
              <w:jc w:val="center"/>
              <w:rPr>
                <w:rFonts w:ascii="Times New Roman" w:hAnsi="Times New Roman" w:cs="Times New Roman"/>
                <w:b/>
                <w:lang w:val="kk-KZ"/>
              </w:rPr>
            </w:pPr>
            <w:r>
              <w:rPr>
                <w:rFonts w:ascii="Times New Roman" w:hAnsi="Times New Roman" w:cs="Times New Roman"/>
                <w:bCs/>
                <w:color w:val="000000" w:themeColor="text1"/>
                <w:lang w:val="kk-KZ"/>
              </w:rPr>
              <w:t>4</w:t>
            </w:r>
          </w:p>
        </w:tc>
        <w:tc>
          <w:tcPr>
            <w:tcW w:w="2215" w:type="dxa"/>
            <w:tcBorders>
              <w:bottom w:val="single" w:sz="4" w:space="0" w:color="auto"/>
            </w:tcBorders>
          </w:tcPr>
          <w:p w14:paraId="3FC3D1FB" w14:textId="00239B44" w:rsidR="00F177BD" w:rsidRPr="00CC7D0F" w:rsidRDefault="00F177BD" w:rsidP="00F177BD">
            <w:pPr>
              <w:spacing w:after="0" w:line="240" w:lineRule="auto"/>
              <w:jc w:val="center"/>
              <w:rPr>
                <w:rFonts w:ascii="Times New Roman" w:hAnsi="Times New Roman" w:cs="Times New Roman"/>
                <w:lang w:val="kk-KZ"/>
              </w:rPr>
            </w:pPr>
            <w:r>
              <w:rPr>
                <w:rFonts w:ascii="Times New Roman" w:hAnsi="Times New Roman" w:cs="Times New Roman"/>
                <w:bCs/>
                <w:lang w:val="kk-KZ"/>
              </w:rPr>
              <w:t>5</w:t>
            </w:r>
          </w:p>
        </w:tc>
        <w:tc>
          <w:tcPr>
            <w:tcW w:w="2463" w:type="dxa"/>
            <w:tcBorders>
              <w:bottom w:val="single" w:sz="4" w:space="0" w:color="auto"/>
            </w:tcBorders>
          </w:tcPr>
          <w:p w14:paraId="565B5A81" w14:textId="71083E0A" w:rsidR="00F177BD" w:rsidRPr="00CC7D0F" w:rsidRDefault="00F177BD" w:rsidP="00F177BD">
            <w:pPr>
              <w:spacing w:after="0" w:line="240" w:lineRule="auto"/>
              <w:jc w:val="center"/>
              <w:rPr>
                <w:rFonts w:ascii="Times New Roman" w:hAnsi="Times New Roman" w:cs="Times New Roman"/>
                <w:lang w:val="kk-KZ"/>
              </w:rPr>
            </w:pPr>
            <w:r>
              <w:rPr>
                <w:rFonts w:ascii="Times New Roman" w:hAnsi="Times New Roman" w:cs="Times New Roman"/>
                <w:bCs/>
                <w:lang w:val="kk-KZ"/>
              </w:rPr>
              <w:t>6</w:t>
            </w:r>
          </w:p>
        </w:tc>
      </w:tr>
      <w:tr w:rsidR="00914860" w:rsidRPr="000F4B92" w14:paraId="53828747" w14:textId="77777777" w:rsidTr="00F177BD">
        <w:tc>
          <w:tcPr>
            <w:tcW w:w="457" w:type="dxa"/>
            <w:vMerge w:val="restart"/>
            <w:tcBorders>
              <w:bottom w:val="nil"/>
            </w:tcBorders>
          </w:tcPr>
          <w:p w14:paraId="464562AB" w14:textId="07FA6554" w:rsidR="00914860" w:rsidRPr="00CC7D0F" w:rsidRDefault="00914860" w:rsidP="00914860">
            <w:pPr>
              <w:spacing w:after="0" w:line="240" w:lineRule="auto"/>
              <w:jc w:val="both"/>
              <w:rPr>
                <w:rFonts w:ascii="Times New Roman" w:hAnsi="Times New Roman" w:cs="Times New Roman"/>
                <w:b/>
                <w:lang w:val="kk-KZ"/>
              </w:rPr>
            </w:pPr>
          </w:p>
        </w:tc>
        <w:tc>
          <w:tcPr>
            <w:tcW w:w="1806" w:type="dxa"/>
            <w:vMerge w:val="restart"/>
            <w:tcBorders>
              <w:bottom w:val="nil"/>
            </w:tcBorders>
          </w:tcPr>
          <w:p w14:paraId="5F92239E" w14:textId="77777777" w:rsidR="00914860" w:rsidRPr="00CC7D0F" w:rsidRDefault="00914860" w:rsidP="00914860">
            <w:pPr>
              <w:spacing w:after="0" w:line="240" w:lineRule="auto"/>
              <w:jc w:val="both"/>
              <w:rPr>
                <w:rFonts w:ascii="Times New Roman" w:hAnsi="Times New Roman" w:cs="Times New Roman"/>
                <w:lang w:val="kk-KZ"/>
              </w:rPr>
            </w:pPr>
          </w:p>
          <w:p w14:paraId="046D58EA" w14:textId="7DEAB0AD" w:rsidR="00914860" w:rsidRPr="00CC7D0F" w:rsidRDefault="00914860" w:rsidP="00914860">
            <w:pPr>
              <w:spacing w:after="0" w:line="240" w:lineRule="auto"/>
              <w:jc w:val="both"/>
              <w:rPr>
                <w:rFonts w:ascii="Times New Roman" w:hAnsi="Times New Roman" w:cs="Times New Roman"/>
                <w:lang w:val="kk-KZ"/>
              </w:rPr>
            </w:pPr>
            <w:r w:rsidRPr="00CC7D0F">
              <w:rPr>
                <w:rFonts w:ascii="Times New Roman" w:hAnsi="Times New Roman" w:cs="Times New Roman"/>
                <w:lang w:val="kk-KZ"/>
              </w:rPr>
              <w:t>Авторлар: Б</w:t>
            </w:r>
            <w:r w:rsidR="00B161BB" w:rsidRPr="00CC7D0F">
              <w:rPr>
                <w:rFonts w:ascii="Times New Roman" w:hAnsi="Times New Roman" w:cs="Times New Roman"/>
                <w:lang w:val="kk-KZ"/>
              </w:rPr>
              <w:t>.Әрінова, Қ.Молдасан, А.Байшағы</w:t>
            </w:r>
            <w:r w:rsidRPr="00CC7D0F">
              <w:rPr>
                <w:rFonts w:ascii="Times New Roman" w:hAnsi="Times New Roman" w:cs="Times New Roman"/>
                <w:lang w:val="kk-KZ"/>
              </w:rPr>
              <w:t>рова</w:t>
            </w:r>
          </w:p>
          <w:p w14:paraId="71F8CDCA" w14:textId="77777777" w:rsidR="00914860" w:rsidRPr="00CC7D0F" w:rsidRDefault="00914860" w:rsidP="00914860">
            <w:pPr>
              <w:spacing w:after="0" w:line="240" w:lineRule="auto"/>
              <w:jc w:val="both"/>
              <w:rPr>
                <w:rFonts w:ascii="Times New Roman" w:hAnsi="Times New Roman" w:cs="Times New Roman"/>
                <w:lang w:val="kk-KZ"/>
              </w:rPr>
            </w:pPr>
          </w:p>
          <w:p w14:paraId="6EE726EA" w14:textId="70FBB4D7" w:rsidR="00914860" w:rsidRPr="00CC7D0F" w:rsidRDefault="00914860" w:rsidP="00914860">
            <w:pPr>
              <w:spacing w:after="0" w:line="240" w:lineRule="auto"/>
              <w:jc w:val="both"/>
              <w:rPr>
                <w:rFonts w:ascii="Times New Roman" w:hAnsi="Times New Roman" w:cs="Times New Roman"/>
                <w:b/>
                <w:lang w:val="kk-KZ"/>
              </w:rPr>
            </w:pPr>
            <w:r w:rsidRPr="00CC7D0F">
              <w:rPr>
                <w:rFonts w:ascii="Times New Roman" w:hAnsi="Times New Roman" w:cs="Times New Roman"/>
                <w:lang w:val="kk-KZ"/>
              </w:rPr>
              <w:t>«Атамұра» баспасы, 2018 жыл (128 бет)</w:t>
            </w:r>
          </w:p>
        </w:tc>
        <w:tc>
          <w:tcPr>
            <w:tcW w:w="1811" w:type="dxa"/>
            <w:tcBorders>
              <w:bottom w:val="nil"/>
            </w:tcBorders>
          </w:tcPr>
          <w:p w14:paraId="34CCD552" w14:textId="5427D772" w:rsidR="00914860" w:rsidRPr="00CC7D0F" w:rsidRDefault="00914860" w:rsidP="00914860">
            <w:pPr>
              <w:spacing w:after="0" w:line="240" w:lineRule="auto"/>
              <w:jc w:val="both"/>
              <w:rPr>
                <w:rFonts w:ascii="Times New Roman" w:hAnsi="Times New Roman" w:cs="Times New Roman"/>
                <w:b/>
                <w:lang w:val="kk-KZ"/>
              </w:rPr>
            </w:pPr>
          </w:p>
        </w:tc>
        <w:tc>
          <w:tcPr>
            <w:tcW w:w="741" w:type="dxa"/>
            <w:tcBorders>
              <w:bottom w:val="nil"/>
            </w:tcBorders>
          </w:tcPr>
          <w:p w14:paraId="31207D70" w14:textId="34CBE730" w:rsidR="00914860" w:rsidRPr="00CC7D0F" w:rsidRDefault="00914860" w:rsidP="00914860">
            <w:pPr>
              <w:spacing w:after="0" w:line="240" w:lineRule="auto"/>
              <w:jc w:val="center"/>
              <w:rPr>
                <w:rFonts w:ascii="Times New Roman" w:hAnsi="Times New Roman" w:cs="Times New Roman"/>
                <w:b/>
                <w:lang w:val="kk-KZ"/>
              </w:rPr>
            </w:pPr>
          </w:p>
        </w:tc>
        <w:tc>
          <w:tcPr>
            <w:tcW w:w="2215" w:type="dxa"/>
            <w:tcBorders>
              <w:bottom w:val="nil"/>
            </w:tcBorders>
          </w:tcPr>
          <w:p w14:paraId="1727B3EF" w14:textId="550F35A7" w:rsidR="00914860" w:rsidRPr="00CC7D0F" w:rsidRDefault="00914860" w:rsidP="00914860">
            <w:pPr>
              <w:spacing w:after="0" w:line="240" w:lineRule="auto"/>
              <w:rPr>
                <w:rFonts w:ascii="Times New Roman" w:hAnsi="Times New Roman" w:cs="Times New Roman"/>
                <w:lang w:val="kk-KZ"/>
              </w:rPr>
            </w:pPr>
            <w:r w:rsidRPr="00CC7D0F">
              <w:rPr>
                <w:rFonts w:ascii="Times New Roman" w:hAnsi="Times New Roman" w:cs="Times New Roman"/>
                <w:lang w:val="kk-KZ"/>
              </w:rPr>
              <w:t xml:space="preserve">тапсырмаларды орындау арқылы ең алдымен оқушының ақпараттық-танымдық құзіреті өседі, екіншіден мәтінді жеке, жұптық, топтық формада зерттеуде </w:t>
            </w:r>
            <w:r w:rsidRPr="00CC7D0F">
              <w:rPr>
                <w:rFonts w:ascii="Times New Roman" w:hAnsi="Times New Roman" w:cs="Times New Roman"/>
                <w:color w:val="000000" w:themeColor="text1"/>
                <w:lang w:val="kk-KZ"/>
              </w:rPr>
              <w:t xml:space="preserve">коммуникативтік әлеуеті </w:t>
            </w:r>
            <w:r w:rsidRPr="00CC7D0F">
              <w:rPr>
                <w:rFonts w:ascii="Times New Roman" w:hAnsi="Times New Roman" w:cs="Times New Roman"/>
                <w:lang w:val="kk-KZ"/>
              </w:rPr>
              <w:t xml:space="preserve">дамиды, сөйлеу мәнері, дикциясын түзетіп, жетілдіреді. </w:t>
            </w:r>
          </w:p>
          <w:p w14:paraId="4678F293" w14:textId="692E9D48" w:rsidR="00914860" w:rsidRPr="00CC7D0F" w:rsidRDefault="00914860" w:rsidP="00914860">
            <w:pPr>
              <w:spacing w:after="0" w:line="240" w:lineRule="auto"/>
              <w:rPr>
                <w:rFonts w:ascii="Times New Roman" w:hAnsi="Times New Roman" w:cs="Times New Roman"/>
                <w:b/>
                <w:lang w:val="kk-KZ"/>
              </w:rPr>
            </w:pPr>
            <w:r w:rsidRPr="00CC7D0F">
              <w:rPr>
                <w:rFonts w:ascii="Times New Roman" w:hAnsi="Times New Roman" w:cs="Times New Roman"/>
                <w:lang w:val="kk-KZ"/>
              </w:rPr>
              <w:t>Мәтін мазмұнына талдау жасау кезінде білім алушылар бір-бірін тыңдап үйренеді.</w:t>
            </w:r>
          </w:p>
        </w:tc>
        <w:tc>
          <w:tcPr>
            <w:tcW w:w="2463" w:type="dxa"/>
            <w:vMerge w:val="restart"/>
            <w:tcBorders>
              <w:bottom w:val="nil"/>
            </w:tcBorders>
          </w:tcPr>
          <w:p w14:paraId="19AE0B18" w14:textId="0BE03CE5" w:rsidR="00914860" w:rsidRPr="00CC7D0F" w:rsidRDefault="00914860" w:rsidP="00914860">
            <w:pPr>
              <w:spacing w:after="0" w:line="240" w:lineRule="auto"/>
              <w:rPr>
                <w:rFonts w:ascii="Times New Roman" w:hAnsi="Times New Roman" w:cs="Times New Roman"/>
                <w:lang w:val="kk-KZ"/>
              </w:rPr>
            </w:pPr>
            <w:r w:rsidRPr="00CC7D0F">
              <w:rPr>
                <w:rFonts w:ascii="Times New Roman" w:hAnsi="Times New Roman" w:cs="Times New Roman"/>
                <w:lang w:val="kk-KZ"/>
              </w:rPr>
              <w:t xml:space="preserve">Бас-аяғы тоғыз бөлімде </w:t>
            </w:r>
            <w:r w:rsidRPr="00CC7D0F">
              <w:rPr>
                <w:rFonts w:ascii="Times New Roman" w:hAnsi="Times New Roman" w:cs="Times New Roman"/>
                <w:b/>
                <w:lang w:val="kk-KZ"/>
              </w:rPr>
              <w:t>331</w:t>
            </w:r>
            <w:r w:rsidRPr="00CC7D0F">
              <w:rPr>
                <w:rFonts w:ascii="Times New Roman" w:hAnsi="Times New Roman" w:cs="Times New Roman"/>
                <w:lang w:val="kk-KZ"/>
              </w:rPr>
              <w:t xml:space="preserve"> тапсырма берілген. </w:t>
            </w:r>
          </w:p>
          <w:p w14:paraId="44EC4CC5" w14:textId="77777777" w:rsidR="00914860" w:rsidRPr="00CC7D0F" w:rsidRDefault="00914860" w:rsidP="00914860">
            <w:pPr>
              <w:spacing w:after="0" w:line="240" w:lineRule="auto"/>
              <w:rPr>
                <w:rFonts w:ascii="Times New Roman" w:hAnsi="Times New Roman" w:cs="Times New Roman"/>
                <w:lang w:val="kk-KZ"/>
              </w:rPr>
            </w:pPr>
            <w:r w:rsidRPr="00CC7D0F">
              <w:rPr>
                <w:rFonts w:ascii="Times New Roman" w:hAnsi="Times New Roman" w:cs="Times New Roman"/>
                <w:lang w:val="kk-KZ"/>
              </w:rPr>
              <w:t xml:space="preserve"> Оның ішінде нақты 116-сы айтылым мәдениетін қалыптастырып, дамытуға бағытталған.</w:t>
            </w:r>
          </w:p>
          <w:p w14:paraId="3849EC1F" w14:textId="77777777" w:rsidR="00914860" w:rsidRPr="00CC7D0F" w:rsidRDefault="00914860" w:rsidP="00914860">
            <w:pPr>
              <w:spacing w:after="0" w:line="240" w:lineRule="auto"/>
              <w:rPr>
                <w:rFonts w:ascii="Times New Roman" w:hAnsi="Times New Roman" w:cs="Times New Roman"/>
                <w:lang w:val="kk-KZ"/>
              </w:rPr>
            </w:pPr>
            <w:r w:rsidRPr="00CC7D0F">
              <w:rPr>
                <w:rFonts w:ascii="Times New Roman" w:hAnsi="Times New Roman" w:cs="Times New Roman"/>
                <w:lang w:val="kk-KZ"/>
              </w:rPr>
              <w:t>Жалпы тапсырмалар көлемін талдауда осы тапсырмалар 35 пайызын құрап отыр.</w:t>
            </w:r>
          </w:p>
          <w:p w14:paraId="06F430D7" w14:textId="498BE755" w:rsidR="00914860" w:rsidRPr="00CC7D0F" w:rsidRDefault="00914860" w:rsidP="00914860">
            <w:pPr>
              <w:spacing w:after="0" w:line="240" w:lineRule="auto"/>
              <w:rPr>
                <w:rFonts w:ascii="Times New Roman" w:hAnsi="Times New Roman" w:cs="Times New Roman"/>
                <w:lang w:val="kk-KZ"/>
              </w:rPr>
            </w:pPr>
            <w:r w:rsidRPr="00CC7D0F">
              <w:rPr>
                <w:rFonts w:ascii="Times New Roman" w:hAnsi="Times New Roman" w:cs="Times New Roman"/>
                <w:lang w:val="kk-KZ"/>
              </w:rPr>
              <w:t xml:space="preserve"> Ол тапсырмалардың ішінде 32 түрлі мәтін қамтылған.   Тапсырмаларды жүзеге асыруда жеке және жұптық, топтық жұмыс түрлері қолданылады. Берілген мәтіндердің коммуникативтік типтеріне қарай қарастыратын болсақ, монологтан гөрі диалог және полилог көбірек қамтылған. Ал ойтүрткі тапсырмаларда көбінше монолог типі қамтылған екен. Айтылым мәдениетін қалыптастырып, дамытуда  сұқбаттасу, пікірлесу, ой бөлісу, постер қорғау әдістері қолданылған. Білім алушының ойын нақты аргументтермен дәйектеп жеткізуі үшін ақпараттарды нақты сенімді дереккөздерден қарастыруға баулитын </w:t>
            </w:r>
          </w:p>
          <w:p w14:paraId="610257D5" w14:textId="77777777" w:rsidR="00914860" w:rsidRPr="00CC7D0F" w:rsidRDefault="00914860" w:rsidP="00914860">
            <w:pPr>
              <w:spacing w:after="0" w:line="240" w:lineRule="auto"/>
              <w:rPr>
                <w:rFonts w:ascii="Times New Roman" w:hAnsi="Times New Roman" w:cs="Times New Roman"/>
                <w:lang w:val="kk-KZ"/>
              </w:rPr>
            </w:pPr>
            <w:r w:rsidRPr="00CC7D0F">
              <w:rPr>
                <w:rFonts w:ascii="Times New Roman" w:hAnsi="Times New Roman" w:cs="Times New Roman"/>
                <w:lang w:val="kk-KZ"/>
              </w:rPr>
              <w:t xml:space="preserve">тапсырмалар оқулықтың құндылығын өсіреді. </w:t>
            </w:r>
          </w:p>
          <w:p w14:paraId="28FED6C8" w14:textId="7F84BD26" w:rsidR="00914860" w:rsidRPr="00CC7D0F" w:rsidRDefault="00914860" w:rsidP="008915CE">
            <w:pPr>
              <w:spacing w:after="0" w:line="240" w:lineRule="auto"/>
              <w:rPr>
                <w:rFonts w:ascii="Times New Roman" w:hAnsi="Times New Roman" w:cs="Times New Roman"/>
                <w:b/>
                <w:lang w:val="kk-KZ"/>
              </w:rPr>
            </w:pPr>
            <w:r w:rsidRPr="00CC7D0F">
              <w:rPr>
                <w:rFonts w:ascii="Times New Roman" w:hAnsi="Times New Roman" w:cs="Times New Roman"/>
                <w:lang w:val="kk-KZ"/>
              </w:rPr>
              <w:t xml:space="preserve">Оқулықта диалог және полилог типтегі тапсырмалар жақсы қамтылған, олай болуы оқушылардың ортада сөйлей алуына, көшбасшылық қабілетін дамытуына, ортақ пікірге келу </w:t>
            </w:r>
          </w:p>
        </w:tc>
      </w:tr>
      <w:tr w:rsidR="00914860" w:rsidRPr="000F4B92" w14:paraId="04352349" w14:textId="77777777" w:rsidTr="00F177BD">
        <w:tc>
          <w:tcPr>
            <w:tcW w:w="457" w:type="dxa"/>
            <w:vMerge/>
            <w:tcBorders>
              <w:top w:val="nil"/>
              <w:bottom w:val="nil"/>
            </w:tcBorders>
          </w:tcPr>
          <w:p w14:paraId="518C99B7" w14:textId="77777777" w:rsidR="00914860" w:rsidRPr="00CC7D0F" w:rsidRDefault="00914860" w:rsidP="00914860">
            <w:pPr>
              <w:spacing w:after="0" w:line="240" w:lineRule="auto"/>
              <w:jc w:val="both"/>
              <w:rPr>
                <w:rFonts w:ascii="Times New Roman" w:hAnsi="Times New Roman" w:cs="Times New Roman"/>
                <w:b/>
                <w:lang w:val="kk-KZ"/>
              </w:rPr>
            </w:pPr>
          </w:p>
        </w:tc>
        <w:tc>
          <w:tcPr>
            <w:tcW w:w="1806" w:type="dxa"/>
            <w:vMerge/>
            <w:tcBorders>
              <w:top w:val="nil"/>
              <w:bottom w:val="nil"/>
            </w:tcBorders>
          </w:tcPr>
          <w:p w14:paraId="19F1E30A" w14:textId="77777777" w:rsidR="00914860" w:rsidRPr="00CC7D0F" w:rsidRDefault="00914860" w:rsidP="00914860">
            <w:pPr>
              <w:spacing w:after="0" w:line="240" w:lineRule="auto"/>
              <w:jc w:val="both"/>
              <w:rPr>
                <w:rFonts w:ascii="Times New Roman" w:hAnsi="Times New Roman" w:cs="Times New Roman"/>
                <w:b/>
                <w:lang w:val="kk-KZ"/>
              </w:rPr>
            </w:pPr>
          </w:p>
        </w:tc>
        <w:tc>
          <w:tcPr>
            <w:tcW w:w="1811" w:type="dxa"/>
            <w:tcBorders>
              <w:top w:val="nil"/>
              <w:bottom w:val="single" w:sz="4" w:space="0" w:color="auto"/>
            </w:tcBorders>
          </w:tcPr>
          <w:p w14:paraId="6F9FBD23" w14:textId="182D9435" w:rsidR="00914860" w:rsidRPr="00CC7D0F" w:rsidRDefault="00914860" w:rsidP="00914860">
            <w:pPr>
              <w:spacing w:after="0" w:line="240" w:lineRule="auto"/>
              <w:jc w:val="both"/>
              <w:rPr>
                <w:rFonts w:ascii="Times New Roman" w:hAnsi="Times New Roman" w:cs="Times New Roman"/>
                <w:b/>
                <w:lang w:val="kk-KZ"/>
              </w:rPr>
            </w:pPr>
            <w:r w:rsidRPr="00CC7D0F">
              <w:rPr>
                <w:rFonts w:ascii="Times New Roman" w:hAnsi="Times New Roman" w:cs="Times New Roman"/>
                <w:lang w:val="kk-KZ"/>
              </w:rPr>
              <w:t>Ойтүрткі тапсырмалар саны</w:t>
            </w:r>
          </w:p>
        </w:tc>
        <w:tc>
          <w:tcPr>
            <w:tcW w:w="741" w:type="dxa"/>
            <w:tcBorders>
              <w:top w:val="nil"/>
              <w:bottom w:val="single" w:sz="4" w:space="0" w:color="auto"/>
            </w:tcBorders>
          </w:tcPr>
          <w:p w14:paraId="5E27E4FE" w14:textId="279B868E" w:rsidR="00914860" w:rsidRPr="00CC7D0F" w:rsidRDefault="00914860" w:rsidP="00914860">
            <w:pPr>
              <w:spacing w:after="0" w:line="240" w:lineRule="auto"/>
              <w:jc w:val="both"/>
              <w:rPr>
                <w:rFonts w:ascii="Times New Roman" w:hAnsi="Times New Roman" w:cs="Times New Roman"/>
                <w:b/>
                <w:lang w:val="kk-KZ"/>
              </w:rPr>
            </w:pPr>
            <w:r w:rsidRPr="00CC7D0F">
              <w:rPr>
                <w:rFonts w:ascii="Times New Roman" w:hAnsi="Times New Roman" w:cs="Times New Roman"/>
                <w:lang w:val="kk-KZ"/>
              </w:rPr>
              <w:t>36</w:t>
            </w:r>
          </w:p>
        </w:tc>
        <w:tc>
          <w:tcPr>
            <w:tcW w:w="2215" w:type="dxa"/>
            <w:tcBorders>
              <w:top w:val="nil"/>
              <w:bottom w:val="single" w:sz="4" w:space="0" w:color="auto"/>
            </w:tcBorders>
          </w:tcPr>
          <w:p w14:paraId="3B88D916" w14:textId="1485AC23" w:rsidR="00914860" w:rsidRPr="00CC7D0F" w:rsidRDefault="00914860" w:rsidP="00914860">
            <w:pPr>
              <w:spacing w:after="0" w:line="240" w:lineRule="auto"/>
              <w:rPr>
                <w:rFonts w:ascii="Times New Roman" w:hAnsi="Times New Roman" w:cs="Times New Roman"/>
                <w:b/>
                <w:lang w:val="kk-KZ"/>
              </w:rPr>
            </w:pPr>
            <w:r w:rsidRPr="00CC7D0F">
              <w:rPr>
                <w:rFonts w:ascii="Times New Roman" w:hAnsi="Times New Roman" w:cs="Times New Roman"/>
                <w:lang w:val="kk-KZ"/>
              </w:rPr>
              <w:t xml:space="preserve">Ойтүрткі тапсырманы орындау барысында жеке жұмыс түрі жүзеге асырылады, яғни оқушы өзі жеке осы ойтүрткі сұрақтарына ауызша жауап беру арқылы өзінің сөйлеу мәдениетін дамытатын болады. Айтылым мәдениетіне енетін компоненттердің бірі жеке өз ойын толыққанды жеткізе алу қабілетінің болуы, ойды дәйектеп бере алу сияқты қабілеттерін дамытатын болады. </w:t>
            </w:r>
          </w:p>
        </w:tc>
        <w:tc>
          <w:tcPr>
            <w:tcW w:w="2463" w:type="dxa"/>
            <w:vMerge/>
            <w:tcBorders>
              <w:top w:val="nil"/>
              <w:bottom w:val="nil"/>
            </w:tcBorders>
          </w:tcPr>
          <w:p w14:paraId="0BFD01A7" w14:textId="77777777" w:rsidR="00914860" w:rsidRPr="00CC7D0F" w:rsidRDefault="00914860" w:rsidP="00914860">
            <w:pPr>
              <w:spacing w:after="0" w:line="240" w:lineRule="auto"/>
              <w:rPr>
                <w:rFonts w:ascii="Times New Roman" w:hAnsi="Times New Roman" w:cs="Times New Roman"/>
                <w:b/>
                <w:lang w:val="kk-KZ"/>
              </w:rPr>
            </w:pPr>
          </w:p>
        </w:tc>
      </w:tr>
      <w:tr w:rsidR="00914860" w:rsidRPr="00CC7D0F" w14:paraId="13DAEBFD" w14:textId="77777777" w:rsidTr="00932871">
        <w:tc>
          <w:tcPr>
            <w:tcW w:w="457" w:type="dxa"/>
            <w:vMerge/>
            <w:tcBorders>
              <w:bottom w:val="single" w:sz="4" w:space="0" w:color="auto"/>
            </w:tcBorders>
          </w:tcPr>
          <w:p w14:paraId="0597632B" w14:textId="77777777" w:rsidR="00914860" w:rsidRPr="00CC7D0F" w:rsidRDefault="00914860" w:rsidP="00914860">
            <w:pPr>
              <w:spacing w:after="0" w:line="240" w:lineRule="auto"/>
              <w:jc w:val="both"/>
              <w:rPr>
                <w:rFonts w:ascii="Times New Roman" w:hAnsi="Times New Roman" w:cs="Times New Roman"/>
                <w:b/>
                <w:lang w:val="kk-KZ"/>
              </w:rPr>
            </w:pPr>
          </w:p>
        </w:tc>
        <w:tc>
          <w:tcPr>
            <w:tcW w:w="1806" w:type="dxa"/>
            <w:vMerge/>
            <w:tcBorders>
              <w:bottom w:val="single" w:sz="4" w:space="0" w:color="auto"/>
            </w:tcBorders>
          </w:tcPr>
          <w:p w14:paraId="1BC40C37" w14:textId="77777777" w:rsidR="00914860" w:rsidRPr="00CC7D0F" w:rsidRDefault="00914860" w:rsidP="00914860">
            <w:pPr>
              <w:spacing w:after="0" w:line="240" w:lineRule="auto"/>
              <w:jc w:val="both"/>
              <w:rPr>
                <w:rFonts w:ascii="Times New Roman" w:hAnsi="Times New Roman" w:cs="Times New Roman"/>
                <w:b/>
                <w:lang w:val="kk-KZ"/>
              </w:rPr>
            </w:pPr>
          </w:p>
        </w:tc>
        <w:tc>
          <w:tcPr>
            <w:tcW w:w="1811" w:type="dxa"/>
            <w:tcBorders>
              <w:bottom w:val="single" w:sz="4" w:space="0" w:color="auto"/>
            </w:tcBorders>
          </w:tcPr>
          <w:p w14:paraId="4B15582C" w14:textId="70FA22AC" w:rsidR="00914860" w:rsidRPr="00CC7D0F" w:rsidRDefault="00914860" w:rsidP="00914860">
            <w:pPr>
              <w:spacing w:after="0" w:line="240" w:lineRule="auto"/>
              <w:jc w:val="both"/>
              <w:rPr>
                <w:rFonts w:ascii="Times New Roman" w:hAnsi="Times New Roman" w:cs="Times New Roman"/>
                <w:b/>
                <w:lang w:val="kk-KZ"/>
              </w:rPr>
            </w:pPr>
            <w:r w:rsidRPr="00CC7D0F">
              <w:rPr>
                <w:rFonts w:ascii="Times New Roman" w:hAnsi="Times New Roman" w:cs="Times New Roman"/>
                <w:lang w:val="kk-KZ"/>
              </w:rPr>
              <w:t xml:space="preserve">Шығармашылық тапсырмалар саны (рөлдік ойындар, </w:t>
            </w:r>
          </w:p>
        </w:tc>
        <w:tc>
          <w:tcPr>
            <w:tcW w:w="741" w:type="dxa"/>
            <w:tcBorders>
              <w:bottom w:val="single" w:sz="4" w:space="0" w:color="auto"/>
            </w:tcBorders>
          </w:tcPr>
          <w:p w14:paraId="0CE460B0" w14:textId="7583D81D" w:rsidR="00914860" w:rsidRPr="00CC7D0F" w:rsidRDefault="00914860" w:rsidP="00914860">
            <w:pPr>
              <w:spacing w:after="0" w:line="240" w:lineRule="auto"/>
              <w:jc w:val="both"/>
              <w:rPr>
                <w:rFonts w:ascii="Times New Roman" w:hAnsi="Times New Roman" w:cs="Times New Roman"/>
                <w:b/>
                <w:lang w:val="kk-KZ"/>
              </w:rPr>
            </w:pPr>
            <w:r w:rsidRPr="00CC7D0F">
              <w:rPr>
                <w:rFonts w:ascii="Times New Roman" w:hAnsi="Times New Roman" w:cs="Times New Roman"/>
                <w:lang w:val="kk-KZ"/>
              </w:rPr>
              <w:t>48</w:t>
            </w:r>
          </w:p>
        </w:tc>
        <w:tc>
          <w:tcPr>
            <w:tcW w:w="2215" w:type="dxa"/>
            <w:tcBorders>
              <w:bottom w:val="single" w:sz="4" w:space="0" w:color="auto"/>
            </w:tcBorders>
          </w:tcPr>
          <w:p w14:paraId="305DE51A" w14:textId="07050399" w:rsidR="00914860" w:rsidRPr="00CC7D0F" w:rsidRDefault="00914860" w:rsidP="00914860">
            <w:pPr>
              <w:spacing w:after="0" w:line="240" w:lineRule="auto"/>
              <w:rPr>
                <w:rFonts w:ascii="Times New Roman" w:hAnsi="Times New Roman" w:cs="Times New Roman"/>
                <w:b/>
                <w:lang w:val="kk-KZ"/>
              </w:rPr>
            </w:pPr>
            <w:r w:rsidRPr="00CC7D0F">
              <w:rPr>
                <w:rFonts w:ascii="Times New Roman" w:hAnsi="Times New Roman" w:cs="Times New Roman"/>
                <w:lang w:val="kk-KZ"/>
              </w:rPr>
              <w:t xml:space="preserve">Шығармашылық тапсырмаларды орындау </w:t>
            </w:r>
          </w:p>
        </w:tc>
        <w:tc>
          <w:tcPr>
            <w:tcW w:w="2463" w:type="dxa"/>
            <w:vMerge/>
            <w:tcBorders>
              <w:bottom w:val="single" w:sz="4" w:space="0" w:color="auto"/>
            </w:tcBorders>
          </w:tcPr>
          <w:p w14:paraId="1D2AF3E2" w14:textId="77777777" w:rsidR="00914860" w:rsidRPr="00CC7D0F" w:rsidRDefault="00914860" w:rsidP="00914860">
            <w:pPr>
              <w:spacing w:after="0" w:line="240" w:lineRule="auto"/>
              <w:rPr>
                <w:rFonts w:ascii="Times New Roman" w:hAnsi="Times New Roman" w:cs="Times New Roman"/>
                <w:b/>
                <w:lang w:val="kk-KZ"/>
              </w:rPr>
            </w:pPr>
          </w:p>
        </w:tc>
      </w:tr>
    </w:tbl>
    <w:p w14:paraId="022C7B59" w14:textId="658D6AA7" w:rsidR="008915CE" w:rsidRPr="00CC7D0F" w:rsidRDefault="008915CE" w:rsidP="000C0C2A">
      <w:pPr>
        <w:tabs>
          <w:tab w:val="right" w:pos="9354"/>
        </w:tabs>
        <w:rPr>
          <w:rFonts w:ascii="Times New Roman" w:hAnsi="Times New Roman" w:cs="Times New Roman"/>
          <w:sz w:val="28"/>
          <w:szCs w:val="28"/>
          <w:lang w:val="kk-KZ"/>
        </w:rPr>
      </w:pPr>
      <w:r w:rsidRPr="00CC7D0F">
        <w:rPr>
          <w:rFonts w:ascii="Times New Roman" w:hAnsi="Times New Roman" w:cs="Times New Roman"/>
          <w:sz w:val="28"/>
          <w:szCs w:val="28"/>
        </w:rPr>
        <w:t>6</w:t>
      </w:r>
      <w:r w:rsidR="00F177BD">
        <w:rPr>
          <w:rFonts w:ascii="Times New Roman" w:hAnsi="Times New Roman" w:cs="Times New Roman"/>
          <w:sz w:val="28"/>
          <w:szCs w:val="28"/>
          <w:lang w:val="kk-KZ"/>
        </w:rPr>
        <w:t xml:space="preserve"> </w:t>
      </w:r>
      <w:r w:rsidRPr="00CC7D0F">
        <w:rPr>
          <w:rFonts w:ascii="Times New Roman" w:hAnsi="Times New Roman" w:cs="Times New Roman"/>
          <w:sz w:val="28"/>
          <w:szCs w:val="28"/>
        </w:rPr>
        <w:t>-</w:t>
      </w:r>
      <w:r w:rsidR="00F177BD">
        <w:rPr>
          <w:rFonts w:ascii="Times New Roman" w:hAnsi="Times New Roman" w:cs="Times New Roman"/>
          <w:sz w:val="28"/>
          <w:szCs w:val="28"/>
          <w:lang w:val="kk-KZ"/>
        </w:rPr>
        <w:t xml:space="preserve"> </w:t>
      </w:r>
      <w:r w:rsidR="000C0C2A" w:rsidRPr="00CC7D0F">
        <w:rPr>
          <w:rFonts w:ascii="Times New Roman" w:hAnsi="Times New Roman" w:cs="Times New Roman"/>
          <w:sz w:val="28"/>
          <w:szCs w:val="28"/>
          <w:lang w:val="kk-KZ"/>
        </w:rPr>
        <w:t>кестенің жалғасы</w:t>
      </w:r>
    </w:p>
    <w:tbl>
      <w:tblPr>
        <w:tblStyle w:val="a9"/>
        <w:tblW w:w="9493" w:type="dxa"/>
        <w:tblLook w:val="04A0" w:firstRow="1" w:lastRow="0" w:firstColumn="1" w:lastColumn="0" w:noHBand="0" w:noVBand="1"/>
      </w:tblPr>
      <w:tblGrid>
        <w:gridCol w:w="457"/>
        <w:gridCol w:w="1672"/>
        <w:gridCol w:w="1945"/>
        <w:gridCol w:w="966"/>
        <w:gridCol w:w="1901"/>
        <w:gridCol w:w="2552"/>
      </w:tblGrid>
      <w:tr w:rsidR="00F177BD" w:rsidRPr="00F94A5D" w14:paraId="7154E20B" w14:textId="77777777" w:rsidTr="006527F1">
        <w:tc>
          <w:tcPr>
            <w:tcW w:w="457" w:type="dxa"/>
          </w:tcPr>
          <w:p w14:paraId="01151121" w14:textId="5B2514B4" w:rsidR="00F177BD" w:rsidRPr="00CC7D0F" w:rsidRDefault="00F177BD" w:rsidP="00F177BD">
            <w:pPr>
              <w:spacing w:after="0" w:line="240" w:lineRule="auto"/>
              <w:jc w:val="center"/>
              <w:rPr>
                <w:rFonts w:ascii="Times New Roman" w:hAnsi="Times New Roman" w:cs="Times New Roman"/>
                <w:b/>
                <w:lang w:val="kk-KZ"/>
              </w:rPr>
            </w:pPr>
            <w:r>
              <w:rPr>
                <w:rFonts w:ascii="Times New Roman" w:hAnsi="Times New Roman" w:cs="Times New Roman"/>
                <w:bCs/>
                <w:lang w:val="kk-KZ"/>
              </w:rPr>
              <w:t>1</w:t>
            </w:r>
          </w:p>
        </w:tc>
        <w:tc>
          <w:tcPr>
            <w:tcW w:w="1672" w:type="dxa"/>
          </w:tcPr>
          <w:p w14:paraId="203EDEAE" w14:textId="3898156F" w:rsidR="00F177BD" w:rsidRPr="00CC7D0F" w:rsidRDefault="00F177BD" w:rsidP="00F177BD">
            <w:pPr>
              <w:spacing w:after="0" w:line="240" w:lineRule="auto"/>
              <w:jc w:val="center"/>
              <w:rPr>
                <w:rFonts w:ascii="Times New Roman" w:hAnsi="Times New Roman" w:cs="Times New Roman"/>
                <w:b/>
                <w:lang w:val="kk-KZ"/>
              </w:rPr>
            </w:pPr>
            <w:r>
              <w:rPr>
                <w:rFonts w:ascii="Times New Roman" w:hAnsi="Times New Roman" w:cs="Times New Roman"/>
                <w:bCs/>
                <w:lang w:val="kk-KZ"/>
              </w:rPr>
              <w:t>2</w:t>
            </w:r>
          </w:p>
        </w:tc>
        <w:tc>
          <w:tcPr>
            <w:tcW w:w="1945" w:type="dxa"/>
          </w:tcPr>
          <w:p w14:paraId="26F17BD3" w14:textId="3D7B0736" w:rsidR="00F177BD" w:rsidRPr="00CC7D0F" w:rsidRDefault="00F177BD" w:rsidP="00F177BD">
            <w:pPr>
              <w:spacing w:after="0" w:line="240" w:lineRule="auto"/>
              <w:jc w:val="center"/>
              <w:rPr>
                <w:rFonts w:ascii="Times New Roman" w:hAnsi="Times New Roman" w:cs="Times New Roman"/>
                <w:lang w:val="kk-KZ"/>
              </w:rPr>
            </w:pPr>
            <w:r>
              <w:rPr>
                <w:rFonts w:ascii="Times New Roman" w:hAnsi="Times New Roman" w:cs="Times New Roman"/>
                <w:bCs/>
                <w:lang w:val="kk-KZ"/>
              </w:rPr>
              <w:t>3</w:t>
            </w:r>
          </w:p>
        </w:tc>
        <w:tc>
          <w:tcPr>
            <w:tcW w:w="966" w:type="dxa"/>
          </w:tcPr>
          <w:p w14:paraId="19281EFD" w14:textId="33D06BD3" w:rsidR="00F177BD" w:rsidRPr="00CC7D0F" w:rsidRDefault="00F177BD" w:rsidP="00F177BD">
            <w:pPr>
              <w:spacing w:after="0" w:line="240" w:lineRule="auto"/>
              <w:jc w:val="center"/>
              <w:rPr>
                <w:rFonts w:ascii="Times New Roman" w:hAnsi="Times New Roman" w:cs="Times New Roman"/>
                <w:lang w:val="kk-KZ"/>
              </w:rPr>
            </w:pPr>
            <w:r>
              <w:rPr>
                <w:rFonts w:ascii="Times New Roman" w:hAnsi="Times New Roman" w:cs="Times New Roman"/>
                <w:bCs/>
                <w:color w:val="000000" w:themeColor="text1"/>
                <w:lang w:val="kk-KZ"/>
              </w:rPr>
              <w:t>4</w:t>
            </w:r>
          </w:p>
        </w:tc>
        <w:tc>
          <w:tcPr>
            <w:tcW w:w="1901" w:type="dxa"/>
          </w:tcPr>
          <w:p w14:paraId="33399D20" w14:textId="5DC542E2" w:rsidR="00F177BD" w:rsidRPr="00CC7D0F" w:rsidRDefault="00F177BD" w:rsidP="00F177BD">
            <w:pPr>
              <w:spacing w:after="0" w:line="240" w:lineRule="auto"/>
              <w:jc w:val="center"/>
              <w:rPr>
                <w:rFonts w:ascii="Times New Roman" w:hAnsi="Times New Roman" w:cs="Times New Roman"/>
                <w:lang w:val="kk-KZ"/>
              </w:rPr>
            </w:pPr>
            <w:r>
              <w:rPr>
                <w:rFonts w:ascii="Times New Roman" w:hAnsi="Times New Roman" w:cs="Times New Roman"/>
                <w:bCs/>
                <w:lang w:val="kk-KZ"/>
              </w:rPr>
              <w:t>5</w:t>
            </w:r>
          </w:p>
        </w:tc>
        <w:tc>
          <w:tcPr>
            <w:tcW w:w="2552" w:type="dxa"/>
          </w:tcPr>
          <w:p w14:paraId="444DA237" w14:textId="73A3D202" w:rsidR="00F177BD" w:rsidRPr="00CC7D0F" w:rsidRDefault="00F177BD" w:rsidP="00F177BD">
            <w:pPr>
              <w:spacing w:after="0" w:line="240" w:lineRule="auto"/>
              <w:jc w:val="center"/>
              <w:rPr>
                <w:rFonts w:ascii="Times New Roman" w:hAnsi="Times New Roman" w:cs="Times New Roman"/>
                <w:lang w:val="kk-KZ"/>
              </w:rPr>
            </w:pPr>
            <w:r>
              <w:rPr>
                <w:rFonts w:ascii="Times New Roman" w:hAnsi="Times New Roman" w:cs="Times New Roman"/>
                <w:bCs/>
                <w:lang w:val="kk-KZ"/>
              </w:rPr>
              <w:t>6</w:t>
            </w:r>
          </w:p>
        </w:tc>
      </w:tr>
      <w:tr w:rsidR="008915CE" w:rsidRPr="000F4B92" w14:paraId="52FB3365" w14:textId="77777777" w:rsidTr="00F177BD">
        <w:tc>
          <w:tcPr>
            <w:tcW w:w="457" w:type="dxa"/>
            <w:tcBorders>
              <w:bottom w:val="single" w:sz="4" w:space="0" w:color="auto"/>
            </w:tcBorders>
          </w:tcPr>
          <w:p w14:paraId="4BE567F3" w14:textId="77777777" w:rsidR="008915CE" w:rsidRPr="00CC7D0F" w:rsidRDefault="008915CE" w:rsidP="00914860">
            <w:pPr>
              <w:spacing w:after="0" w:line="240" w:lineRule="auto"/>
              <w:jc w:val="both"/>
              <w:rPr>
                <w:rFonts w:ascii="Times New Roman" w:hAnsi="Times New Roman" w:cs="Times New Roman"/>
                <w:b/>
                <w:lang w:val="kk-KZ"/>
              </w:rPr>
            </w:pPr>
          </w:p>
        </w:tc>
        <w:tc>
          <w:tcPr>
            <w:tcW w:w="1672" w:type="dxa"/>
            <w:tcBorders>
              <w:bottom w:val="single" w:sz="4" w:space="0" w:color="auto"/>
            </w:tcBorders>
          </w:tcPr>
          <w:p w14:paraId="3AD1A1B4" w14:textId="77777777" w:rsidR="008915CE" w:rsidRPr="00CC7D0F" w:rsidRDefault="008915CE" w:rsidP="00914860">
            <w:pPr>
              <w:spacing w:after="0" w:line="240" w:lineRule="auto"/>
              <w:jc w:val="both"/>
              <w:rPr>
                <w:rFonts w:ascii="Times New Roman" w:hAnsi="Times New Roman" w:cs="Times New Roman"/>
                <w:b/>
                <w:lang w:val="kk-KZ"/>
              </w:rPr>
            </w:pPr>
          </w:p>
        </w:tc>
        <w:tc>
          <w:tcPr>
            <w:tcW w:w="1945" w:type="dxa"/>
            <w:tcBorders>
              <w:bottom w:val="single" w:sz="4" w:space="0" w:color="auto"/>
            </w:tcBorders>
          </w:tcPr>
          <w:p w14:paraId="17355AB9" w14:textId="47111094" w:rsidR="008915CE" w:rsidRPr="00CC7D0F" w:rsidRDefault="008915CE" w:rsidP="00914860">
            <w:pPr>
              <w:spacing w:after="0" w:line="240" w:lineRule="auto"/>
              <w:jc w:val="both"/>
              <w:rPr>
                <w:rFonts w:ascii="Times New Roman" w:hAnsi="Times New Roman" w:cs="Times New Roman"/>
                <w:lang w:val="kk-KZ"/>
              </w:rPr>
            </w:pPr>
            <w:r w:rsidRPr="00CC7D0F">
              <w:rPr>
                <w:rFonts w:ascii="Times New Roman" w:hAnsi="Times New Roman" w:cs="Times New Roman"/>
                <w:lang w:val="kk-KZ"/>
              </w:rPr>
              <w:t>сұхбат, пікірталас)</w:t>
            </w:r>
          </w:p>
        </w:tc>
        <w:tc>
          <w:tcPr>
            <w:tcW w:w="966" w:type="dxa"/>
            <w:tcBorders>
              <w:bottom w:val="single" w:sz="4" w:space="0" w:color="auto"/>
            </w:tcBorders>
          </w:tcPr>
          <w:p w14:paraId="74E626FF" w14:textId="77777777" w:rsidR="008915CE" w:rsidRPr="00CC7D0F" w:rsidRDefault="008915CE" w:rsidP="00914860">
            <w:pPr>
              <w:spacing w:after="0" w:line="240" w:lineRule="auto"/>
              <w:jc w:val="both"/>
              <w:rPr>
                <w:rFonts w:ascii="Times New Roman" w:hAnsi="Times New Roman" w:cs="Times New Roman"/>
                <w:lang w:val="kk-KZ"/>
              </w:rPr>
            </w:pPr>
          </w:p>
        </w:tc>
        <w:tc>
          <w:tcPr>
            <w:tcW w:w="1901" w:type="dxa"/>
            <w:tcBorders>
              <w:bottom w:val="single" w:sz="4" w:space="0" w:color="auto"/>
            </w:tcBorders>
          </w:tcPr>
          <w:p w14:paraId="3C7302E4" w14:textId="6667ADDE" w:rsidR="008915CE" w:rsidRPr="00CC7D0F" w:rsidRDefault="008915CE" w:rsidP="00914860">
            <w:pPr>
              <w:spacing w:after="0" w:line="240" w:lineRule="auto"/>
              <w:rPr>
                <w:rFonts w:ascii="Times New Roman" w:hAnsi="Times New Roman" w:cs="Times New Roman"/>
                <w:lang w:val="kk-KZ"/>
              </w:rPr>
            </w:pPr>
            <w:r w:rsidRPr="00CC7D0F">
              <w:rPr>
                <w:rFonts w:ascii="Times New Roman" w:hAnsi="Times New Roman" w:cs="Times New Roman"/>
                <w:lang w:val="kk-KZ"/>
              </w:rPr>
              <w:t>барысында білім алушылар түрлі тақырыптарда сұхбат беруді, сұхбат алуды, диалогты ұтымды құрауды, түрлі образдарды сомдауға бейімделіп, өз әлеуеттерін, мүмкіндіктерін сынай алады. Сабақ барысында тақырыпқа сай ақпараттарды саралап, пікірталас өткізу арқылы сөз саптауын дамытады, сөз мәдениетін, пікірталас жүргізу мәдениетін меңгеретін болады.</w:t>
            </w:r>
          </w:p>
        </w:tc>
        <w:tc>
          <w:tcPr>
            <w:tcW w:w="2552" w:type="dxa"/>
            <w:tcBorders>
              <w:bottom w:val="single" w:sz="4" w:space="0" w:color="auto"/>
            </w:tcBorders>
          </w:tcPr>
          <w:p w14:paraId="506B0A18" w14:textId="77777777" w:rsidR="008915CE" w:rsidRPr="00CC7D0F" w:rsidRDefault="008915CE" w:rsidP="008915CE">
            <w:pPr>
              <w:spacing w:after="0" w:line="240" w:lineRule="auto"/>
              <w:rPr>
                <w:rFonts w:ascii="Times New Roman" w:hAnsi="Times New Roman" w:cs="Times New Roman"/>
                <w:lang w:val="kk-KZ"/>
              </w:rPr>
            </w:pPr>
            <w:r w:rsidRPr="00CC7D0F">
              <w:rPr>
                <w:rFonts w:ascii="Times New Roman" w:hAnsi="Times New Roman" w:cs="Times New Roman"/>
                <w:lang w:val="kk-KZ"/>
              </w:rPr>
              <w:t xml:space="preserve">немесе басым бағыттағы пікірге сүйену сияқты шешімдерді қабылдап үйренуіне септігін тигізеді. </w:t>
            </w:r>
          </w:p>
          <w:p w14:paraId="2342C137" w14:textId="356F195B" w:rsidR="008915CE" w:rsidRPr="00CC7D0F" w:rsidRDefault="008915CE" w:rsidP="008915CE">
            <w:pPr>
              <w:spacing w:after="0" w:line="240" w:lineRule="auto"/>
              <w:rPr>
                <w:rFonts w:ascii="Times New Roman" w:hAnsi="Times New Roman" w:cs="Times New Roman"/>
                <w:b/>
                <w:lang w:val="kk-KZ"/>
              </w:rPr>
            </w:pPr>
            <w:r w:rsidRPr="00CC7D0F">
              <w:rPr>
                <w:rFonts w:ascii="Times New Roman" w:hAnsi="Times New Roman" w:cs="Times New Roman"/>
                <w:lang w:val="kk-KZ"/>
              </w:rPr>
              <w:t>Алайда айтылым мәдениетін қалыптастыруда монологтік тапсырмалардың да үлесінің жоғары дәрежеде болғаны жөн деп санаймыз. Себебі өз даусын естіп, дауыс ырғағын реттеуде, өз ойын дұрыс, нақты жеткізіп үйрену үшін оқушының жеке тапсырмаларды орындауы оң ықпалын тигізеді.</w:t>
            </w:r>
          </w:p>
        </w:tc>
      </w:tr>
      <w:tr w:rsidR="00914860" w:rsidRPr="000F4B92" w14:paraId="2BF0FF60" w14:textId="77777777" w:rsidTr="00932871">
        <w:tc>
          <w:tcPr>
            <w:tcW w:w="457" w:type="dxa"/>
            <w:tcBorders>
              <w:bottom w:val="single" w:sz="4" w:space="0" w:color="auto"/>
            </w:tcBorders>
          </w:tcPr>
          <w:p w14:paraId="5A3AE970" w14:textId="51D9A4D9" w:rsidR="00914860" w:rsidRPr="00CC7D0F" w:rsidRDefault="00914860" w:rsidP="00914860">
            <w:pPr>
              <w:spacing w:after="0" w:line="240" w:lineRule="auto"/>
              <w:jc w:val="both"/>
              <w:rPr>
                <w:rFonts w:ascii="Times New Roman" w:hAnsi="Times New Roman" w:cs="Times New Roman"/>
                <w:b/>
                <w:lang w:val="kk-KZ"/>
              </w:rPr>
            </w:pPr>
            <w:r w:rsidRPr="00CC7D0F">
              <w:rPr>
                <w:rFonts w:ascii="Times New Roman" w:hAnsi="Times New Roman" w:cs="Times New Roman"/>
                <w:lang w:val="kk-KZ"/>
              </w:rPr>
              <w:t>2</w:t>
            </w:r>
          </w:p>
        </w:tc>
        <w:tc>
          <w:tcPr>
            <w:tcW w:w="1672" w:type="dxa"/>
            <w:tcBorders>
              <w:bottom w:val="single" w:sz="4" w:space="0" w:color="auto"/>
            </w:tcBorders>
          </w:tcPr>
          <w:p w14:paraId="2595EB7B" w14:textId="77777777" w:rsidR="00914860" w:rsidRPr="00CC7D0F" w:rsidRDefault="00914860" w:rsidP="00914860">
            <w:pPr>
              <w:spacing w:after="0" w:line="240" w:lineRule="auto"/>
              <w:jc w:val="both"/>
              <w:rPr>
                <w:rFonts w:ascii="Times New Roman" w:hAnsi="Times New Roman" w:cs="Times New Roman"/>
                <w:lang w:val="kk-KZ"/>
              </w:rPr>
            </w:pPr>
            <w:r w:rsidRPr="00CC7D0F">
              <w:rPr>
                <w:rFonts w:ascii="Times New Roman" w:hAnsi="Times New Roman" w:cs="Times New Roman"/>
                <w:lang w:val="kk-KZ"/>
              </w:rPr>
              <w:t>«Қазақ тілі» 8-сыныпқа арналған оқулық</w:t>
            </w:r>
          </w:p>
          <w:p w14:paraId="03778E93" w14:textId="77777777" w:rsidR="00914860" w:rsidRPr="00CC7D0F" w:rsidRDefault="00914860" w:rsidP="00914860">
            <w:pPr>
              <w:spacing w:after="0" w:line="240" w:lineRule="auto"/>
              <w:jc w:val="both"/>
              <w:rPr>
                <w:rFonts w:ascii="Times New Roman" w:hAnsi="Times New Roman" w:cs="Times New Roman"/>
                <w:lang w:val="kk-KZ"/>
              </w:rPr>
            </w:pPr>
            <w:r w:rsidRPr="00CC7D0F">
              <w:rPr>
                <w:rFonts w:ascii="Times New Roman" w:hAnsi="Times New Roman" w:cs="Times New Roman"/>
                <w:lang w:val="kk-KZ"/>
              </w:rPr>
              <w:t xml:space="preserve">Авторлар: </w:t>
            </w:r>
          </w:p>
          <w:p w14:paraId="1CA55C6B" w14:textId="77777777" w:rsidR="00914860" w:rsidRPr="00CC7D0F" w:rsidRDefault="00914860" w:rsidP="00914860">
            <w:pPr>
              <w:spacing w:after="0" w:line="240" w:lineRule="auto"/>
              <w:jc w:val="both"/>
              <w:rPr>
                <w:rFonts w:ascii="Times New Roman" w:hAnsi="Times New Roman" w:cs="Times New Roman"/>
                <w:lang w:val="kk-KZ"/>
              </w:rPr>
            </w:pPr>
            <w:r w:rsidRPr="00CC7D0F">
              <w:rPr>
                <w:rFonts w:ascii="Times New Roman" w:hAnsi="Times New Roman" w:cs="Times New Roman"/>
                <w:lang w:val="kk-KZ"/>
              </w:rPr>
              <w:t xml:space="preserve">Б.Қапалбек, </w:t>
            </w:r>
          </w:p>
          <w:p w14:paraId="0ED7457F" w14:textId="77777777" w:rsidR="00914860" w:rsidRPr="00CC7D0F" w:rsidRDefault="00914860" w:rsidP="00914860">
            <w:pPr>
              <w:spacing w:after="0" w:line="240" w:lineRule="auto"/>
              <w:jc w:val="both"/>
              <w:rPr>
                <w:rFonts w:ascii="Times New Roman" w:hAnsi="Times New Roman" w:cs="Times New Roman"/>
                <w:lang w:val="kk-KZ"/>
              </w:rPr>
            </w:pPr>
            <w:r w:rsidRPr="00CC7D0F">
              <w:rPr>
                <w:rFonts w:ascii="Times New Roman" w:hAnsi="Times New Roman" w:cs="Times New Roman"/>
                <w:lang w:val="kk-KZ"/>
              </w:rPr>
              <w:t>А.Омарова, Г.Закиряева, Г.Абнасырова</w:t>
            </w:r>
          </w:p>
          <w:p w14:paraId="7391DDB1" w14:textId="77777777" w:rsidR="00914860" w:rsidRPr="00CC7D0F" w:rsidRDefault="00914860" w:rsidP="00914860">
            <w:pPr>
              <w:spacing w:after="0" w:line="240" w:lineRule="auto"/>
              <w:jc w:val="both"/>
              <w:rPr>
                <w:rFonts w:ascii="Times New Roman" w:hAnsi="Times New Roman" w:cs="Times New Roman"/>
                <w:lang w:val="kk-KZ"/>
              </w:rPr>
            </w:pPr>
          </w:p>
          <w:p w14:paraId="211A4C06" w14:textId="3DF2D739" w:rsidR="00914860" w:rsidRPr="00CC7D0F" w:rsidRDefault="00914860" w:rsidP="00914860">
            <w:pPr>
              <w:spacing w:after="0" w:line="240" w:lineRule="auto"/>
              <w:jc w:val="both"/>
              <w:rPr>
                <w:rFonts w:ascii="Times New Roman" w:hAnsi="Times New Roman" w:cs="Times New Roman"/>
                <w:b/>
                <w:lang w:val="kk-KZ"/>
              </w:rPr>
            </w:pPr>
            <w:r w:rsidRPr="00CC7D0F">
              <w:rPr>
                <w:rFonts w:ascii="Times New Roman" w:hAnsi="Times New Roman" w:cs="Times New Roman"/>
                <w:lang w:val="kk-KZ"/>
              </w:rPr>
              <w:t>«Мектеп» баспасы, 2018 жыл (200 бет)</w:t>
            </w:r>
          </w:p>
        </w:tc>
        <w:tc>
          <w:tcPr>
            <w:tcW w:w="1945" w:type="dxa"/>
            <w:tcBorders>
              <w:bottom w:val="single" w:sz="4" w:space="0" w:color="auto"/>
            </w:tcBorders>
          </w:tcPr>
          <w:p w14:paraId="08E34FF5" w14:textId="28376C5E" w:rsidR="00914860" w:rsidRPr="00CC7D0F" w:rsidRDefault="00914860" w:rsidP="00914860">
            <w:pPr>
              <w:spacing w:after="0" w:line="240" w:lineRule="auto"/>
              <w:jc w:val="both"/>
              <w:rPr>
                <w:rFonts w:ascii="Times New Roman" w:hAnsi="Times New Roman" w:cs="Times New Roman"/>
                <w:lang w:val="kk-KZ"/>
              </w:rPr>
            </w:pPr>
            <w:r w:rsidRPr="00CC7D0F">
              <w:rPr>
                <w:rFonts w:ascii="Times New Roman" w:hAnsi="Times New Roman" w:cs="Times New Roman"/>
                <w:lang w:val="kk-KZ"/>
              </w:rPr>
              <w:t>Мәтінмен жұмыс жасауға арналған тапсырмалар</w:t>
            </w:r>
          </w:p>
        </w:tc>
        <w:tc>
          <w:tcPr>
            <w:tcW w:w="966" w:type="dxa"/>
            <w:tcBorders>
              <w:bottom w:val="single" w:sz="4" w:space="0" w:color="auto"/>
            </w:tcBorders>
          </w:tcPr>
          <w:p w14:paraId="137F3250" w14:textId="49D5261B" w:rsidR="00914860" w:rsidRPr="00CC7D0F" w:rsidRDefault="00914860" w:rsidP="00914860">
            <w:pPr>
              <w:spacing w:after="0" w:line="240" w:lineRule="auto"/>
              <w:jc w:val="both"/>
              <w:rPr>
                <w:rFonts w:ascii="Times New Roman" w:hAnsi="Times New Roman" w:cs="Times New Roman"/>
                <w:lang w:val="kk-KZ"/>
              </w:rPr>
            </w:pPr>
            <w:r w:rsidRPr="00CC7D0F">
              <w:rPr>
                <w:rFonts w:ascii="Times New Roman" w:hAnsi="Times New Roman" w:cs="Times New Roman"/>
                <w:lang w:val="kk-KZ"/>
              </w:rPr>
              <w:t>38</w:t>
            </w:r>
          </w:p>
        </w:tc>
        <w:tc>
          <w:tcPr>
            <w:tcW w:w="1901" w:type="dxa"/>
            <w:tcBorders>
              <w:bottom w:val="single" w:sz="4" w:space="0" w:color="auto"/>
            </w:tcBorders>
          </w:tcPr>
          <w:p w14:paraId="11B9E568" w14:textId="6C93A297" w:rsidR="00914860" w:rsidRPr="00CC7D0F" w:rsidRDefault="00914860" w:rsidP="00914860">
            <w:pPr>
              <w:spacing w:after="0" w:line="240" w:lineRule="auto"/>
              <w:rPr>
                <w:rFonts w:ascii="Times New Roman" w:hAnsi="Times New Roman" w:cs="Times New Roman"/>
                <w:lang w:val="kk-KZ"/>
              </w:rPr>
            </w:pPr>
            <w:r w:rsidRPr="00CC7D0F">
              <w:rPr>
                <w:rFonts w:ascii="Times New Roman" w:hAnsi="Times New Roman" w:cs="Times New Roman"/>
                <w:lang w:val="kk-KZ"/>
              </w:rPr>
              <w:t xml:space="preserve">Мәтінді дауыстап оқу арқылы мәнерлеп оқуды, дауыс ырғағын дұрыс қоюды меңгереді, мәтін мазмұнын толықтай ашу үшін жан-жақты талдап үйренеді. Мәтіндегі астарлы ойды түсінуге талпыныс жасайды, жекелей және топпен талқылауды үйренеді. </w:t>
            </w:r>
          </w:p>
        </w:tc>
        <w:tc>
          <w:tcPr>
            <w:tcW w:w="2552" w:type="dxa"/>
            <w:tcBorders>
              <w:bottom w:val="single" w:sz="4" w:space="0" w:color="auto"/>
            </w:tcBorders>
          </w:tcPr>
          <w:p w14:paraId="4338B126" w14:textId="77777777" w:rsidR="00914860" w:rsidRPr="00CC7D0F" w:rsidRDefault="00914860" w:rsidP="00914860">
            <w:pPr>
              <w:spacing w:after="0" w:line="240" w:lineRule="auto"/>
              <w:rPr>
                <w:rFonts w:ascii="Times New Roman" w:hAnsi="Times New Roman" w:cs="Times New Roman"/>
                <w:sz w:val="20"/>
                <w:lang w:val="kk-KZ"/>
              </w:rPr>
            </w:pPr>
            <w:r w:rsidRPr="00CC7D0F">
              <w:rPr>
                <w:rFonts w:ascii="Times New Roman" w:hAnsi="Times New Roman" w:cs="Times New Roman"/>
                <w:sz w:val="20"/>
                <w:lang w:val="kk-KZ"/>
              </w:rPr>
              <w:t>Оқулықта жалпы 277 тапсырма құрастырылған, оның ішінде 125 тапсырма оқушылардың айтылым мәдениетін қалыптастыруға бағытталған.  Жалпы тапсырмалардың 45 пайызын құрап отыр.</w:t>
            </w:r>
          </w:p>
          <w:p w14:paraId="23A27F0E" w14:textId="582F4C46" w:rsidR="00914860" w:rsidRPr="00CC7D0F" w:rsidRDefault="00914860" w:rsidP="00914860">
            <w:pPr>
              <w:spacing w:after="0" w:line="240" w:lineRule="auto"/>
              <w:rPr>
                <w:rFonts w:ascii="Times New Roman" w:hAnsi="Times New Roman" w:cs="Times New Roman"/>
                <w:b/>
                <w:sz w:val="20"/>
                <w:lang w:val="kk-KZ"/>
              </w:rPr>
            </w:pPr>
            <w:r w:rsidRPr="00CC7D0F">
              <w:rPr>
                <w:rFonts w:ascii="Times New Roman" w:hAnsi="Times New Roman" w:cs="Times New Roman"/>
                <w:sz w:val="20"/>
                <w:lang w:val="kk-KZ"/>
              </w:rPr>
              <w:t>Тапсырмаларды құрастыруда тым қарапайым формалар қолданылған сияқты. Көп тапсырмалар жай сұраулы сөйлем форматында берілген, негізі айтылым бөлімі оқушылардың сөйлеу мәдениетінің қалыптастыру үшін өте маңызды блок болып табылатынын ескеретін болсақ, айтылым блогына берілген тапсырмаларды сәл түрлендіруге болар ма еді? деген сұрақ туындайды.</w:t>
            </w:r>
          </w:p>
        </w:tc>
      </w:tr>
    </w:tbl>
    <w:p w14:paraId="6D0E5FEE" w14:textId="77777777" w:rsidR="008C2142" w:rsidRPr="00CC7D0F" w:rsidRDefault="008C2142">
      <w:pPr>
        <w:rPr>
          <w:rFonts w:ascii="Times New Roman" w:hAnsi="Times New Roman" w:cs="Times New Roman"/>
          <w:sz w:val="28"/>
          <w:szCs w:val="28"/>
          <w:lang w:val="tr-TR"/>
        </w:rPr>
      </w:pPr>
    </w:p>
    <w:p w14:paraId="15314B44" w14:textId="7F00459E" w:rsidR="00914860" w:rsidRDefault="008C2142" w:rsidP="00F177BD">
      <w:pPr>
        <w:spacing w:after="0" w:line="240" w:lineRule="auto"/>
        <w:rPr>
          <w:rFonts w:ascii="Times New Roman" w:hAnsi="Times New Roman" w:cs="Times New Roman"/>
          <w:sz w:val="28"/>
          <w:szCs w:val="28"/>
          <w:lang w:val="kk-KZ"/>
        </w:rPr>
      </w:pPr>
      <w:r w:rsidRPr="00CC7D0F">
        <w:rPr>
          <w:rFonts w:ascii="Times New Roman" w:hAnsi="Times New Roman" w:cs="Times New Roman"/>
          <w:sz w:val="28"/>
          <w:szCs w:val="28"/>
          <w:lang w:val="tr-TR"/>
        </w:rPr>
        <w:br w:type="page"/>
      </w:r>
      <w:r w:rsidR="008915CE" w:rsidRPr="00CC7D0F">
        <w:rPr>
          <w:rFonts w:ascii="Times New Roman" w:hAnsi="Times New Roman" w:cs="Times New Roman"/>
          <w:sz w:val="28"/>
          <w:szCs w:val="28"/>
          <w:lang w:val="tr-TR"/>
        </w:rPr>
        <w:t>6</w:t>
      </w:r>
      <w:r w:rsidR="00914860" w:rsidRPr="00CC7D0F">
        <w:rPr>
          <w:rFonts w:ascii="Times New Roman" w:hAnsi="Times New Roman" w:cs="Times New Roman"/>
          <w:sz w:val="28"/>
          <w:szCs w:val="28"/>
          <w:lang w:val="tr-TR"/>
        </w:rPr>
        <w:t>-</w:t>
      </w:r>
      <w:r w:rsidR="00914860" w:rsidRPr="00CC7D0F">
        <w:rPr>
          <w:rFonts w:ascii="Times New Roman" w:hAnsi="Times New Roman" w:cs="Times New Roman"/>
          <w:sz w:val="28"/>
          <w:szCs w:val="28"/>
        </w:rPr>
        <w:t>к</w:t>
      </w:r>
      <w:r w:rsidR="00914860" w:rsidRPr="00CC7D0F">
        <w:rPr>
          <w:rFonts w:ascii="Times New Roman" w:hAnsi="Times New Roman" w:cs="Times New Roman"/>
          <w:sz w:val="28"/>
          <w:szCs w:val="28"/>
          <w:lang w:val="kk-KZ"/>
        </w:rPr>
        <w:t>естенің жалғасы</w:t>
      </w:r>
    </w:p>
    <w:p w14:paraId="487BC3B2" w14:textId="77777777" w:rsidR="00F177BD" w:rsidRPr="00CC7D0F" w:rsidRDefault="00F177BD" w:rsidP="00F177BD">
      <w:pPr>
        <w:spacing w:after="0" w:line="240" w:lineRule="auto"/>
        <w:rPr>
          <w:rFonts w:ascii="Times New Roman" w:hAnsi="Times New Roman" w:cs="Times New Roman"/>
          <w:sz w:val="28"/>
          <w:szCs w:val="28"/>
          <w:lang w:val="tr-TR"/>
        </w:rPr>
      </w:pPr>
    </w:p>
    <w:tbl>
      <w:tblPr>
        <w:tblStyle w:val="a9"/>
        <w:tblW w:w="9493" w:type="dxa"/>
        <w:tblLook w:val="04A0" w:firstRow="1" w:lastRow="0" w:firstColumn="1" w:lastColumn="0" w:noHBand="0" w:noVBand="1"/>
      </w:tblPr>
      <w:tblGrid>
        <w:gridCol w:w="457"/>
        <w:gridCol w:w="1672"/>
        <w:gridCol w:w="1945"/>
        <w:gridCol w:w="966"/>
        <w:gridCol w:w="1990"/>
        <w:gridCol w:w="2463"/>
      </w:tblGrid>
      <w:tr w:rsidR="00F177BD" w:rsidRPr="00F94A5D" w14:paraId="6AF4DD6C" w14:textId="77777777" w:rsidTr="00F177BD">
        <w:trPr>
          <w:trHeight w:val="336"/>
        </w:trPr>
        <w:tc>
          <w:tcPr>
            <w:tcW w:w="457" w:type="dxa"/>
          </w:tcPr>
          <w:p w14:paraId="0498F055" w14:textId="35AE0581" w:rsidR="00F177BD" w:rsidRPr="00CC7D0F" w:rsidRDefault="00F177BD" w:rsidP="00F177BD">
            <w:pPr>
              <w:spacing w:after="0" w:line="240" w:lineRule="auto"/>
              <w:jc w:val="center"/>
              <w:rPr>
                <w:rFonts w:ascii="Times New Roman" w:hAnsi="Times New Roman" w:cs="Times New Roman"/>
                <w:b/>
                <w:lang w:val="kk-KZ"/>
              </w:rPr>
            </w:pPr>
            <w:r>
              <w:rPr>
                <w:rFonts w:ascii="Times New Roman" w:hAnsi="Times New Roman" w:cs="Times New Roman"/>
                <w:bCs/>
                <w:lang w:val="kk-KZ"/>
              </w:rPr>
              <w:t>1</w:t>
            </w:r>
          </w:p>
        </w:tc>
        <w:tc>
          <w:tcPr>
            <w:tcW w:w="1672" w:type="dxa"/>
          </w:tcPr>
          <w:p w14:paraId="7A48A6F2" w14:textId="7015EA6C" w:rsidR="00F177BD" w:rsidRPr="00CC7D0F" w:rsidRDefault="00F177BD" w:rsidP="00F177BD">
            <w:pPr>
              <w:spacing w:after="0" w:line="240" w:lineRule="auto"/>
              <w:jc w:val="center"/>
              <w:rPr>
                <w:rFonts w:ascii="Times New Roman" w:hAnsi="Times New Roman" w:cs="Times New Roman"/>
                <w:b/>
                <w:lang w:val="kk-KZ"/>
              </w:rPr>
            </w:pPr>
            <w:r>
              <w:rPr>
                <w:rFonts w:ascii="Times New Roman" w:hAnsi="Times New Roman" w:cs="Times New Roman"/>
                <w:bCs/>
                <w:lang w:val="kk-KZ"/>
              </w:rPr>
              <w:t>2</w:t>
            </w:r>
          </w:p>
        </w:tc>
        <w:tc>
          <w:tcPr>
            <w:tcW w:w="1945" w:type="dxa"/>
          </w:tcPr>
          <w:p w14:paraId="50398959" w14:textId="13CF12CB" w:rsidR="00F177BD" w:rsidRPr="00CC7D0F" w:rsidRDefault="00F177BD" w:rsidP="00F177BD">
            <w:pPr>
              <w:spacing w:after="0" w:line="240" w:lineRule="auto"/>
              <w:jc w:val="center"/>
              <w:rPr>
                <w:rFonts w:ascii="Times New Roman" w:hAnsi="Times New Roman" w:cs="Times New Roman"/>
                <w:lang w:val="kk-KZ"/>
              </w:rPr>
            </w:pPr>
            <w:r>
              <w:rPr>
                <w:rFonts w:ascii="Times New Roman" w:hAnsi="Times New Roman" w:cs="Times New Roman"/>
                <w:bCs/>
                <w:lang w:val="kk-KZ"/>
              </w:rPr>
              <w:t>3</w:t>
            </w:r>
          </w:p>
        </w:tc>
        <w:tc>
          <w:tcPr>
            <w:tcW w:w="966" w:type="dxa"/>
          </w:tcPr>
          <w:p w14:paraId="4A5709DA" w14:textId="0A10BC68" w:rsidR="00F177BD" w:rsidRPr="00CC7D0F" w:rsidRDefault="00F177BD" w:rsidP="00F177BD">
            <w:pPr>
              <w:spacing w:after="0" w:line="240" w:lineRule="auto"/>
              <w:jc w:val="center"/>
              <w:rPr>
                <w:rFonts w:ascii="Times New Roman" w:hAnsi="Times New Roman" w:cs="Times New Roman"/>
                <w:lang w:val="kk-KZ"/>
              </w:rPr>
            </w:pPr>
            <w:r>
              <w:rPr>
                <w:rFonts w:ascii="Times New Roman" w:hAnsi="Times New Roman" w:cs="Times New Roman"/>
                <w:bCs/>
                <w:color w:val="000000" w:themeColor="text1"/>
                <w:lang w:val="kk-KZ"/>
              </w:rPr>
              <w:t>4</w:t>
            </w:r>
          </w:p>
        </w:tc>
        <w:tc>
          <w:tcPr>
            <w:tcW w:w="1990" w:type="dxa"/>
          </w:tcPr>
          <w:p w14:paraId="0821C6F7" w14:textId="3F18A046" w:rsidR="00F177BD" w:rsidRPr="00CC7D0F" w:rsidRDefault="00F177BD" w:rsidP="00F177BD">
            <w:pPr>
              <w:spacing w:after="0" w:line="240" w:lineRule="auto"/>
              <w:jc w:val="center"/>
              <w:rPr>
                <w:rFonts w:ascii="Times New Roman" w:hAnsi="Times New Roman" w:cs="Times New Roman"/>
                <w:lang w:val="kk-KZ"/>
              </w:rPr>
            </w:pPr>
            <w:r>
              <w:rPr>
                <w:rFonts w:ascii="Times New Roman" w:hAnsi="Times New Roman" w:cs="Times New Roman"/>
                <w:bCs/>
                <w:lang w:val="kk-KZ"/>
              </w:rPr>
              <w:t>5</w:t>
            </w:r>
          </w:p>
        </w:tc>
        <w:tc>
          <w:tcPr>
            <w:tcW w:w="2463" w:type="dxa"/>
          </w:tcPr>
          <w:p w14:paraId="12DAB23F" w14:textId="2EC963A4" w:rsidR="00F177BD" w:rsidRPr="00CC7D0F" w:rsidRDefault="00F177BD" w:rsidP="00F177BD">
            <w:pPr>
              <w:spacing w:after="0" w:line="240" w:lineRule="auto"/>
              <w:jc w:val="center"/>
              <w:rPr>
                <w:rFonts w:ascii="Times New Roman" w:hAnsi="Times New Roman" w:cs="Times New Roman"/>
                <w:lang w:val="kk-KZ"/>
              </w:rPr>
            </w:pPr>
            <w:r>
              <w:rPr>
                <w:rFonts w:ascii="Times New Roman" w:hAnsi="Times New Roman" w:cs="Times New Roman"/>
                <w:bCs/>
                <w:lang w:val="kk-KZ"/>
              </w:rPr>
              <w:t>6</w:t>
            </w:r>
          </w:p>
        </w:tc>
      </w:tr>
      <w:tr w:rsidR="008915CE" w:rsidRPr="000F4B92" w14:paraId="4F226490" w14:textId="77777777" w:rsidTr="000C0C2A">
        <w:trPr>
          <w:trHeight w:val="3046"/>
        </w:trPr>
        <w:tc>
          <w:tcPr>
            <w:tcW w:w="457" w:type="dxa"/>
            <w:vMerge w:val="restart"/>
          </w:tcPr>
          <w:p w14:paraId="509BF5F1" w14:textId="28109663" w:rsidR="008915CE" w:rsidRPr="00CC7D0F" w:rsidRDefault="008915CE" w:rsidP="00914860">
            <w:pPr>
              <w:spacing w:after="0" w:line="240" w:lineRule="auto"/>
              <w:jc w:val="both"/>
              <w:rPr>
                <w:rFonts w:ascii="Times New Roman" w:hAnsi="Times New Roman" w:cs="Times New Roman"/>
                <w:b/>
                <w:lang w:val="kk-KZ"/>
              </w:rPr>
            </w:pPr>
          </w:p>
        </w:tc>
        <w:tc>
          <w:tcPr>
            <w:tcW w:w="1672" w:type="dxa"/>
            <w:vMerge w:val="restart"/>
          </w:tcPr>
          <w:p w14:paraId="0A36FEC3" w14:textId="6E2F4FAD" w:rsidR="008915CE" w:rsidRPr="00CC7D0F" w:rsidRDefault="008915CE" w:rsidP="00914860">
            <w:pPr>
              <w:spacing w:after="0" w:line="240" w:lineRule="auto"/>
              <w:jc w:val="both"/>
              <w:rPr>
                <w:rFonts w:ascii="Times New Roman" w:hAnsi="Times New Roman" w:cs="Times New Roman"/>
                <w:b/>
                <w:lang w:val="kk-KZ"/>
              </w:rPr>
            </w:pPr>
          </w:p>
        </w:tc>
        <w:tc>
          <w:tcPr>
            <w:tcW w:w="1945" w:type="dxa"/>
          </w:tcPr>
          <w:p w14:paraId="7AD83B01" w14:textId="00A1619A" w:rsidR="008915CE" w:rsidRPr="00CC7D0F" w:rsidRDefault="008915CE" w:rsidP="00914860">
            <w:pPr>
              <w:spacing w:after="0" w:line="240" w:lineRule="auto"/>
              <w:jc w:val="both"/>
              <w:rPr>
                <w:rFonts w:ascii="Times New Roman" w:hAnsi="Times New Roman" w:cs="Times New Roman"/>
                <w:b/>
                <w:lang w:val="kk-KZ"/>
              </w:rPr>
            </w:pPr>
            <w:r w:rsidRPr="00CC7D0F">
              <w:rPr>
                <w:rFonts w:ascii="Times New Roman" w:hAnsi="Times New Roman" w:cs="Times New Roman"/>
                <w:lang w:val="kk-KZ"/>
              </w:rPr>
              <w:t>Ойтүрткі</w:t>
            </w:r>
          </w:p>
        </w:tc>
        <w:tc>
          <w:tcPr>
            <w:tcW w:w="966" w:type="dxa"/>
          </w:tcPr>
          <w:p w14:paraId="545C9018" w14:textId="67B8C3A6" w:rsidR="008915CE" w:rsidRPr="00CC7D0F" w:rsidRDefault="008915CE" w:rsidP="00914860">
            <w:pPr>
              <w:spacing w:after="0" w:line="240" w:lineRule="auto"/>
              <w:jc w:val="both"/>
              <w:rPr>
                <w:rFonts w:ascii="Times New Roman" w:hAnsi="Times New Roman" w:cs="Times New Roman"/>
                <w:b/>
                <w:lang w:val="kk-KZ"/>
              </w:rPr>
            </w:pPr>
            <w:r w:rsidRPr="00CC7D0F">
              <w:rPr>
                <w:rFonts w:ascii="Times New Roman" w:hAnsi="Times New Roman" w:cs="Times New Roman"/>
                <w:lang w:val="kk-KZ"/>
              </w:rPr>
              <w:t>57</w:t>
            </w:r>
          </w:p>
        </w:tc>
        <w:tc>
          <w:tcPr>
            <w:tcW w:w="1990" w:type="dxa"/>
          </w:tcPr>
          <w:p w14:paraId="7E10D6EF" w14:textId="008B74C3" w:rsidR="008915CE" w:rsidRPr="00CC7D0F" w:rsidRDefault="008915CE" w:rsidP="00914860">
            <w:pPr>
              <w:spacing w:after="0" w:line="240" w:lineRule="auto"/>
              <w:rPr>
                <w:rFonts w:ascii="Times New Roman" w:hAnsi="Times New Roman" w:cs="Times New Roman"/>
                <w:b/>
                <w:lang w:val="kk-KZ"/>
              </w:rPr>
            </w:pPr>
            <w:r w:rsidRPr="00CC7D0F">
              <w:rPr>
                <w:rFonts w:ascii="Times New Roman" w:hAnsi="Times New Roman" w:cs="Times New Roman"/>
                <w:lang w:val="kk-KZ"/>
              </w:rPr>
              <w:t>Оқу бағдарламасына енген тақырыптарға қатысты білімдерін жетілдіреді, өз ойларын тиянақты, дәйекті жеткізуге дағдыланады.</w:t>
            </w:r>
          </w:p>
        </w:tc>
        <w:tc>
          <w:tcPr>
            <w:tcW w:w="2463" w:type="dxa"/>
            <w:vMerge w:val="restart"/>
          </w:tcPr>
          <w:p w14:paraId="67129671" w14:textId="6B2F6B39" w:rsidR="008915CE" w:rsidRPr="00CC7D0F" w:rsidRDefault="008915CE" w:rsidP="00914860">
            <w:pPr>
              <w:spacing w:after="0" w:line="240" w:lineRule="auto"/>
              <w:rPr>
                <w:rFonts w:ascii="Times New Roman" w:hAnsi="Times New Roman" w:cs="Times New Roman"/>
                <w:b/>
                <w:lang w:val="kk-KZ"/>
              </w:rPr>
            </w:pPr>
            <w:r w:rsidRPr="00CC7D0F">
              <w:rPr>
                <w:rFonts w:ascii="Times New Roman" w:hAnsi="Times New Roman" w:cs="Times New Roman"/>
                <w:lang w:val="kk-KZ"/>
              </w:rPr>
              <w:t>Мәселе, тек сұраулы сөйлемдер арқылы берілгендігінде емес, мұндай білім алушыны сөйлетуге, жаңа ой, ізденіске жетелейтін, жетелеуші сұрақтардың аздығында. Көбіне лингвистикалық, теориялық білімдерін бекітуге бағытталған сұрақтар көп қарастырылған. Мәтінмен жұмыс арқылы орындалатын тапсырмаларға қарағанда, ойтүрткі тудыратын сұрақтар, тапсырмалар ұтымдырақ құрастырылғанын байқауға болады.</w:t>
            </w:r>
          </w:p>
        </w:tc>
      </w:tr>
      <w:tr w:rsidR="00914860" w:rsidRPr="000F4B92" w14:paraId="47192D45" w14:textId="77777777" w:rsidTr="00F177BD">
        <w:tc>
          <w:tcPr>
            <w:tcW w:w="457" w:type="dxa"/>
            <w:vMerge/>
            <w:tcBorders>
              <w:bottom w:val="single" w:sz="4" w:space="0" w:color="auto"/>
            </w:tcBorders>
          </w:tcPr>
          <w:p w14:paraId="460DDE8D" w14:textId="77777777" w:rsidR="00914860" w:rsidRPr="00CC7D0F" w:rsidRDefault="00914860" w:rsidP="00914860">
            <w:pPr>
              <w:spacing w:after="0" w:line="240" w:lineRule="auto"/>
              <w:jc w:val="both"/>
              <w:rPr>
                <w:rFonts w:ascii="Times New Roman" w:hAnsi="Times New Roman" w:cs="Times New Roman"/>
                <w:b/>
                <w:lang w:val="kk-KZ"/>
              </w:rPr>
            </w:pPr>
          </w:p>
        </w:tc>
        <w:tc>
          <w:tcPr>
            <w:tcW w:w="1672" w:type="dxa"/>
            <w:vMerge/>
            <w:tcBorders>
              <w:bottom w:val="single" w:sz="4" w:space="0" w:color="auto"/>
            </w:tcBorders>
          </w:tcPr>
          <w:p w14:paraId="1D1FAEA0" w14:textId="77777777" w:rsidR="00914860" w:rsidRPr="00CC7D0F" w:rsidRDefault="00914860" w:rsidP="00914860">
            <w:pPr>
              <w:spacing w:after="0" w:line="240" w:lineRule="auto"/>
              <w:jc w:val="both"/>
              <w:rPr>
                <w:rFonts w:ascii="Times New Roman" w:hAnsi="Times New Roman" w:cs="Times New Roman"/>
                <w:b/>
                <w:lang w:val="kk-KZ"/>
              </w:rPr>
            </w:pPr>
          </w:p>
        </w:tc>
        <w:tc>
          <w:tcPr>
            <w:tcW w:w="1945" w:type="dxa"/>
            <w:tcBorders>
              <w:bottom w:val="single" w:sz="4" w:space="0" w:color="auto"/>
            </w:tcBorders>
          </w:tcPr>
          <w:p w14:paraId="637AFD13" w14:textId="355DCBF1" w:rsidR="00914860" w:rsidRPr="00CC7D0F" w:rsidRDefault="00914860" w:rsidP="00914860">
            <w:pPr>
              <w:spacing w:after="0" w:line="240" w:lineRule="auto"/>
              <w:jc w:val="both"/>
              <w:rPr>
                <w:rFonts w:ascii="Times New Roman" w:hAnsi="Times New Roman" w:cs="Times New Roman"/>
                <w:b/>
                <w:lang w:val="kk-KZ"/>
              </w:rPr>
            </w:pPr>
            <w:r w:rsidRPr="00CC7D0F">
              <w:rPr>
                <w:rFonts w:ascii="Times New Roman" w:hAnsi="Times New Roman" w:cs="Times New Roman"/>
                <w:color w:val="000000" w:themeColor="text1"/>
                <w:lang w:val="kk-KZ"/>
              </w:rPr>
              <w:t>Шығармашылық тап</w:t>
            </w:r>
            <w:r w:rsidRPr="00CC7D0F">
              <w:rPr>
                <w:rFonts w:ascii="Times New Roman" w:hAnsi="Times New Roman" w:cs="Times New Roman"/>
                <w:lang w:val="kk-KZ"/>
              </w:rPr>
              <w:t>сырмалар</w:t>
            </w:r>
          </w:p>
        </w:tc>
        <w:tc>
          <w:tcPr>
            <w:tcW w:w="966" w:type="dxa"/>
            <w:tcBorders>
              <w:bottom w:val="single" w:sz="4" w:space="0" w:color="auto"/>
            </w:tcBorders>
          </w:tcPr>
          <w:p w14:paraId="004BB0A7" w14:textId="6A659EDC" w:rsidR="00914860" w:rsidRPr="00CC7D0F" w:rsidRDefault="00914860" w:rsidP="00914860">
            <w:pPr>
              <w:spacing w:after="0" w:line="240" w:lineRule="auto"/>
              <w:jc w:val="both"/>
              <w:rPr>
                <w:rFonts w:ascii="Times New Roman" w:hAnsi="Times New Roman" w:cs="Times New Roman"/>
                <w:b/>
                <w:lang w:val="kk-KZ"/>
              </w:rPr>
            </w:pPr>
            <w:r w:rsidRPr="00CC7D0F">
              <w:rPr>
                <w:rFonts w:ascii="Times New Roman" w:hAnsi="Times New Roman" w:cs="Times New Roman"/>
                <w:lang w:val="kk-KZ"/>
              </w:rPr>
              <w:t>30</w:t>
            </w:r>
          </w:p>
        </w:tc>
        <w:tc>
          <w:tcPr>
            <w:tcW w:w="1990" w:type="dxa"/>
            <w:tcBorders>
              <w:bottom w:val="single" w:sz="4" w:space="0" w:color="auto"/>
            </w:tcBorders>
          </w:tcPr>
          <w:p w14:paraId="72C4959C" w14:textId="578C549B" w:rsidR="00914860" w:rsidRPr="00CC7D0F" w:rsidRDefault="00914860" w:rsidP="00914860">
            <w:pPr>
              <w:spacing w:after="0" w:line="240" w:lineRule="auto"/>
              <w:rPr>
                <w:rFonts w:ascii="Times New Roman" w:hAnsi="Times New Roman" w:cs="Times New Roman"/>
                <w:b/>
                <w:lang w:val="kk-KZ"/>
              </w:rPr>
            </w:pPr>
            <w:r w:rsidRPr="00CC7D0F">
              <w:rPr>
                <w:rFonts w:ascii="Times New Roman" w:hAnsi="Times New Roman" w:cs="Times New Roman"/>
                <w:lang w:val="kk-KZ"/>
              </w:rPr>
              <w:t xml:space="preserve">Көбінде пікірталас, сұхбат, рөлдік ойындар арқылы тапсырмаларды орындайды, соның нәтижесінде өзіндік сыни пікірін, өзіндік ойын жеткізуге дағдыланады. </w:t>
            </w:r>
          </w:p>
        </w:tc>
        <w:tc>
          <w:tcPr>
            <w:tcW w:w="2463" w:type="dxa"/>
            <w:vMerge/>
            <w:tcBorders>
              <w:bottom w:val="single" w:sz="4" w:space="0" w:color="auto"/>
            </w:tcBorders>
          </w:tcPr>
          <w:p w14:paraId="7AAC828C" w14:textId="77777777" w:rsidR="00914860" w:rsidRPr="00CC7D0F" w:rsidRDefault="00914860" w:rsidP="00914860">
            <w:pPr>
              <w:spacing w:after="0" w:line="240" w:lineRule="auto"/>
              <w:rPr>
                <w:rFonts w:ascii="Times New Roman" w:hAnsi="Times New Roman" w:cs="Times New Roman"/>
                <w:b/>
                <w:lang w:val="kk-KZ"/>
              </w:rPr>
            </w:pPr>
          </w:p>
        </w:tc>
      </w:tr>
      <w:tr w:rsidR="00914860" w:rsidRPr="00CC7D0F" w14:paraId="0B17F806" w14:textId="77777777" w:rsidTr="00F177BD">
        <w:tc>
          <w:tcPr>
            <w:tcW w:w="457" w:type="dxa"/>
            <w:vMerge w:val="restart"/>
            <w:tcBorders>
              <w:bottom w:val="nil"/>
            </w:tcBorders>
          </w:tcPr>
          <w:p w14:paraId="2BEA8603" w14:textId="216923D1" w:rsidR="00914860" w:rsidRPr="00CC7D0F" w:rsidRDefault="00914860" w:rsidP="00914860">
            <w:pPr>
              <w:spacing w:after="0" w:line="240" w:lineRule="auto"/>
              <w:jc w:val="both"/>
              <w:rPr>
                <w:rFonts w:ascii="Times New Roman" w:hAnsi="Times New Roman" w:cs="Times New Roman"/>
                <w:b/>
                <w:lang w:val="kk-KZ"/>
              </w:rPr>
            </w:pPr>
            <w:r w:rsidRPr="00CC7D0F">
              <w:rPr>
                <w:rFonts w:ascii="Times New Roman" w:hAnsi="Times New Roman" w:cs="Times New Roman"/>
                <w:lang w:val="kk-KZ"/>
              </w:rPr>
              <w:t>3</w:t>
            </w:r>
          </w:p>
        </w:tc>
        <w:tc>
          <w:tcPr>
            <w:tcW w:w="1672" w:type="dxa"/>
            <w:vMerge w:val="restart"/>
            <w:tcBorders>
              <w:bottom w:val="nil"/>
            </w:tcBorders>
          </w:tcPr>
          <w:p w14:paraId="3DA2892E" w14:textId="77777777" w:rsidR="00914860" w:rsidRPr="00CC7D0F" w:rsidRDefault="00914860" w:rsidP="00914860">
            <w:pPr>
              <w:spacing w:after="0" w:line="240" w:lineRule="auto"/>
              <w:jc w:val="both"/>
              <w:rPr>
                <w:rFonts w:ascii="Times New Roman" w:hAnsi="Times New Roman" w:cs="Times New Roman"/>
                <w:lang w:val="kk-KZ"/>
              </w:rPr>
            </w:pPr>
            <w:r w:rsidRPr="00CC7D0F">
              <w:rPr>
                <w:rFonts w:ascii="Times New Roman" w:hAnsi="Times New Roman" w:cs="Times New Roman"/>
                <w:lang w:val="kk-KZ"/>
              </w:rPr>
              <w:t xml:space="preserve">«Қазақ тілі» </w:t>
            </w:r>
          </w:p>
          <w:p w14:paraId="598FC923" w14:textId="32E606E0" w:rsidR="00914860" w:rsidRPr="00CC7D0F" w:rsidRDefault="00914860" w:rsidP="00914860">
            <w:pPr>
              <w:spacing w:after="0" w:line="240" w:lineRule="auto"/>
              <w:jc w:val="both"/>
              <w:rPr>
                <w:rFonts w:ascii="Times New Roman" w:hAnsi="Times New Roman" w:cs="Times New Roman"/>
                <w:lang w:val="kk-KZ"/>
              </w:rPr>
            </w:pPr>
            <w:r w:rsidRPr="00CC7D0F">
              <w:rPr>
                <w:rFonts w:ascii="Times New Roman" w:hAnsi="Times New Roman" w:cs="Times New Roman"/>
                <w:lang w:val="kk-KZ"/>
              </w:rPr>
              <w:t>8-сыныпқа арналған оқулық</w:t>
            </w:r>
          </w:p>
          <w:p w14:paraId="7C24371A" w14:textId="77777777" w:rsidR="00914860" w:rsidRPr="00CC7D0F" w:rsidRDefault="00914860" w:rsidP="00914860">
            <w:pPr>
              <w:spacing w:after="0" w:line="240" w:lineRule="auto"/>
              <w:jc w:val="both"/>
              <w:rPr>
                <w:rFonts w:ascii="Times New Roman" w:hAnsi="Times New Roman" w:cs="Times New Roman"/>
                <w:lang w:val="kk-KZ"/>
              </w:rPr>
            </w:pPr>
          </w:p>
          <w:p w14:paraId="1462D629" w14:textId="77777777" w:rsidR="00914860" w:rsidRPr="00CC7D0F" w:rsidRDefault="00914860" w:rsidP="00914860">
            <w:pPr>
              <w:spacing w:after="0" w:line="240" w:lineRule="auto"/>
              <w:jc w:val="both"/>
              <w:rPr>
                <w:rFonts w:ascii="Times New Roman" w:hAnsi="Times New Roman" w:cs="Times New Roman"/>
                <w:lang w:val="kk-KZ"/>
              </w:rPr>
            </w:pPr>
            <w:r w:rsidRPr="00CC7D0F">
              <w:rPr>
                <w:rFonts w:ascii="Times New Roman" w:hAnsi="Times New Roman" w:cs="Times New Roman"/>
                <w:lang w:val="kk-KZ"/>
              </w:rPr>
              <w:t>Авторлар: Т:Ермекова, Ш.Ерхожина, А.Тоқбаева</w:t>
            </w:r>
          </w:p>
          <w:p w14:paraId="2EBEA429" w14:textId="77777777" w:rsidR="00914860" w:rsidRPr="00CC7D0F" w:rsidRDefault="00914860" w:rsidP="00914860">
            <w:pPr>
              <w:spacing w:after="0" w:line="240" w:lineRule="auto"/>
              <w:jc w:val="both"/>
              <w:rPr>
                <w:rFonts w:ascii="Times New Roman" w:hAnsi="Times New Roman" w:cs="Times New Roman"/>
                <w:lang w:val="kk-KZ"/>
              </w:rPr>
            </w:pPr>
          </w:p>
          <w:p w14:paraId="5F23E1AD" w14:textId="62AC7463" w:rsidR="00914860" w:rsidRPr="00CC7D0F" w:rsidRDefault="00914860" w:rsidP="00914860">
            <w:pPr>
              <w:spacing w:after="0" w:line="240" w:lineRule="auto"/>
              <w:jc w:val="both"/>
              <w:rPr>
                <w:rFonts w:ascii="Times New Roman" w:hAnsi="Times New Roman" w:cs="Times New Roman"/>
                <w:b/>
                <w:lang w:val="kk-KZ"/>
              </w:rPr>
            </w:pPr>
            <w:r w:rsidRPr="00CC7D0F">
              <w:rPr>
                <w:rFonts w:ascii="Times New Roman" w:hAnsi="Times New Roman" w:cs="Times New Roman"/>
                <w:lang w:val="kk-KZ"/>
              </w:rPr>
              <w:t>«Арман-ПВ» баспасы, 2018 жыл (256 бет)</w:t>
            </w:r>
          </w:p>
        </w:tc>
        <w:tc>
          <w:tcPr>
            <w:tcW w:w="1945" w:type="dxa"/>
            <w:tcBorders>
              <w:bottom w:val="single" w:sz="4" w:space="0" w:color="auto"/>
            </w:tcBorders>
          </w:tcPr>
          <w:p w14:paraId="7E9599B6" w14:textId="0CF9DC59" w:rsidR="00914860" w:rsidRPr="00CC7D0F" w:rsidRDefault="00914860" w:rsidP="00914860">
            <w:pPr>
              <w:spacing w:after="0" w:line="240" w:lineRule="auto"/>
              <w:jc w:val="both"/>
              <w:rPr>
                <w:rFonts w:ascii="Times New Roman" w:hAnsi="Times New Roman" w:cs="Times New Roman"/>
                <w:b/>
                <w:lang w:val="kk-KZ"/>
              </w:rPr>
            </w:pPr>
            <w:r w:rsidRPr="00CC7D0F">
              <w:rPr>
                <w:rFonts w:ascii="Times New Roman" w:hAnsi="Times New Roman" w:cs="Times New Roman"/>
                <w:color w:val="000000" w:themeColor="text1"/>
                <w:lang w:val="kk-KZ"/>
              </w:rPr>
              <w:t>Мәтінмен жұмыс жасауға арналған тапсырмалар</w:t>
            </w:r>
          </w:p>
        </w:tc>
        <w:tc>
          <w:tcPr>
            <w:tcW w:w="966" w:type="dxa"/>
            <w:tcBorders>
              <w:bottom w:val="single" w:sz="4" w:space="0" w:color="auto"/>
            </w:tcBorders>
          </w:tcPr>
          <w:p w14:paraId="4C36E296" w14:textId="688708C3" w:rsidR="00914860" w:rsidRPr="00CC7D0F" w:rsidRDefault="00914860" w:rsidP="00914860">
            <w:pPr>
              <w:spacing w:after="0" w:line="240" w:lineRule="auto"/>
              <w:jc w:val="both"/>
              <w:rPr>
                <w:rFonts w:ascii="Times New Roman" w:hAnsi="Times New Roman" w:cs="Times New Roman"/>
                <w:b/>
                <w:lang w:val="kk-KZ"/>
              </w:rPr>
            </w:pPr>
            <w:r w:rsidRPr="00CC7D0F">
              <w:rPr>
                <w:rFonts w:ascii="Times New Roman" w:hAnsi="Times New Roman" w:cs="Times New Roman"/>
                <w:color w:val="000000" w:themeColor="text1"/>
                <w:lang w:val="kk-KZ"/>
              </w:rPr>
              <w:t>102</w:t>
            </w:r>
          </w:p>
        </w:tc>
        <w:tc>
          <w:tcPr>
            <w:tcW w:w="1990" w:type="dxa"/>
            <w:vMerge w:val="restart"/>
            <w:tcBorders>
              <w:bottom w:val="single" w:sz="4" w:space="0" w:color="auto"/>
            </w:tcBorders>
          </w:tcPr>
          <w:p w14:paraId="709F7DEA" w14:textId="1F681727" w:rsidR="00914860" w:rsidRPr="00CC7D0F" w:rsidRDefault="00914860" w:rsidP="00914860">
            <w:pPr>
              <w:spacing w:after="0" w:line="240" w:lineRule="auto"/>
              <w:rPr>
                <w:rFonts w:ascii="Times New Roman" w:hAnsi="Times New Roman" w:cs="Times New Roman"/>
                <w:b/>
                <w:lang w:val="kk-KZ"/>
              </w:rPr>
            </w:pPr>
            <w:r w:rsidRPr="00CC7D0F">
              <w:rPr>
                <w:rFonts w:ascii="Times New Roman" w:hAnsi="Times New Roman" w:cs="Times New Roman"/>
                <w:lang w:val="kk-KZ"/>
              </w:rPr>
              <w:t xml:space="preserve">Тыңдалым және оқылым бөлімінде берілген мәтіндерді сұрақ-жауап, ойтүрткі, мұқият оқу, мәтіндегі негізгі ойды ықшамдап айту, мазмұндау сияқты тапсырма түрлері арқылы білім алушы сөйлеу мәдениетін дамытады. Ойын ашық жеткізе алу, дәйектеп бере алу, пікірін дұрыс жеткізе алу сияқты дағдыларын жетілдіреді.  </w:t>
            </w:r>
          </w:p>
        </w:tc>
        <w:tc>
          <w:tcPr>
            <w:tcW w:w="2463" w:type="dxa"/>
            <w:vMerge w:val="restart"/>
            <w:tcBorders>
              <w:bottom w:val="nil"/>
            </w:tcBorders>
          </w:tcPr>
          <w:p w14:paraId="31AE69A7" w14:textId="5FC28567" w:rsidR="00914860" w:rsidRPr="00CC7D0F" w:rsidRDefault="00914860" w:rsidP="00914860">
            <w:pPr>
              <w:spacing w:after="0" w:line="240" w:lineRule="auto"/>
              <w:rPr>
                <w:rFonts w:ascii="Times New Roman" w:hAnsi="Times New Roman" w:cs="Times New Roman"/>
                <w:b/>
                <w:lang w:val="kk-KZ"/>
              </w:rPr>
            </w:pPr>
            <w:r w:rsidRPr="00CC7D0F">
              <w:rPr>
                <w:rFonts w:ascii="Times New Roman" w:hAnsi="Times New Roman" w:cs="Times New Roman"/>
                <w:color w:val="000000" w:themeColor="text1"/>
                <w:lang w:val="kk-KZ"/>
              </w:rPr>
              <w:t xml:space="preserve">Оқулықтың мазмұнында жалпы 388 тапсырма құрастырылған. Оның ішінде 138 тапсырма айтылым мәдениетін қалыптастыруға ықпал етуші тапсырмалар. Бұл жерде мына нәрсені атап өткіміз келеді, тапсырманың көп бөлігі мәтінмен байланысты қарастырылғандығы байқалды. Яғни берілген аудио немесе оқылым жолымен берілген мәтіндерді алдымен меңгертіп, соған қатысты ойтүрткі сұрақтардың нақты қойылуы, оқушының берілген мәтіндер бойынша білімін тереңірек меңгеруіне мүмкіндік береді. Бұл жерде мәтінді меңгертуде ойтүрткі әдісін тиімді қолданған </w:t>
            </w:r>
          </w:p>
        </w:tc>
      </w:tr>
      <w:tr w:rsidR="00914860" w:rsidRPr="00CC7D0F" w14:paraId="5A16231B" w14:textId="77777777" w:rsidTr="00F177BD">
        <w:tc>
          <w:tcPr>
            <w:tcW w:w="457" w:type="dxa"/>
            <w:vMerge/>
            <w:tcBorders>
              <w:top w:val="single" w:sz="4" w:space="0" w:color="auto"/>
              <w:bottom w:val="nil"/>
            </w:tcBorders>
          </w:tcPr>
          <w:p w14:paraId="6BABC861" w14:textId="77777777" w:rsidR="00914860" w:rsidRPr="00CC7D0F" w:rsidRDefault="00914860" w:rsidP="00914860">
            <w:pPr>
              <w:spacing w:after="0" w:line="240" w:lineRule="auto"/>
              <w:jc w:val="both"/>
              <w:rPr>
                <w:rFonts w:ascii="Times New Roman" w:hAnsi="Times New Roman" w:cs="Times New Roman"/>
                <w:b/>
                <w:lang w:val="kk-KZ"/>
              </w:rPr>
            </w:pPr>
          </w:p>
        </w:tc>
        <w:tc>
          <w:tcPr>
            <w:tcW w:w="1672" w:type="dxa"/>
            <w:vMerge/>
            <w:tcBorders>
              <w:top w:val="single" w:sz="4" w:space="0" w:color="auto"/>
              <w:bottom w:val="nil"/>
            </w:tcBorders>
          </w:tcPr>
          <w:p w14:paraId="3833186A" w14:textId="77777777" w:rsidR="00914860" w:rsidRPr="00CC7D0F" w:rsidRDefault="00914860" w:rsidP="00914860">
            <w:pPr>
              <w:spacing w:after="0" w:line="240" w:lineRule="auto"/>
              <w:jc w:val="both"/>
              <w:rPr>
                <w:rFonts w:ascii="Times New Roman" w:hAnsi="Times New Roman" w:cs="Times New Roman"/>
                <w:b/>
                <w:lang w:val="kk-KZ"/>
              </w:rPr>
            </w:pPr>
          </w:p>
        </w:tc>
        <w:tc>
          <w:tcPr>
            <w:tcW w:w="1945" w:type="dxa"/>
            <w:tcBorders>
              <w:top w:val="single" w:sz="4" w:space="0" w:color="auto"/>
              <w:bottom w:val="single" w:sz="4" w:space="0" w:color="auto"/>
            </w:tcBorders>
          </w:tcPr>
          <w:p w14:paraId="1B3C78FF" w14:textId="4D55C05F" w:rsidR="00914860" w:rsidRPr="00CC7D0F" w:rsidRDefault="00914860" w:rsidP="00914860">
            <w:pPr>
              <w:spacing w:after="0" w:line="240" w:lineRule="auto"/>
              <w:jc w:val="both"/>
              <w:rPr>
                <w:rFonts w:ascii="Times New Roman" w:hAnsi="Times New Roman" w:cs="Times New Roman"/>
                <w:b/>
                <w:lang w:val="kk-KZ"/>
              </w:rPr>
            </w:pPr>
            <w:r w:rsidRPr="00CC7D0F">
              <w:rPr>
                <w:rFonts w:ascii="Times New Roman" w:hAnsi="Times New Roman" w:cs="Times New Roman"/>
                <w:lang w:val="kk-KZ"/>
              </w:rPr>
              <w:t>Ойтүрткі тапсырмалар</w:t>
            </w:r>
          </w:p>
        </w:tc>
        <w:tc>
          <w:tcPr>
            <w:tcW w:w="966" w:type="dxa"/>
            <w:tcBorders>
              <w:top w:val="single" w:sz="4" w:space="0" w:color="auto"/>
              <w:bottom w:val="single" w:sz="4" w:space="0" w:color="auto"/>
            </w:tcBorders>
          </w:tcPr>
          <w:p w14:paraId="79FA83FC" w14:textId="25487B30" w:rsidR="00914860" w:rsidRPr="00CC7D0F" w:rsidRDefault="00914860" w:rsidP="00914860">
            <w:pPr>
              <w:spacing w:after="0" w:line="240" w:lineRule="auto"/>
              <w:jc w:val="both"/>
              <w:rPr>
                <w:rFonts w:ascii="Times New Roman" w:hAnsi="Times New Roman" w:cs="Times New Roman"/>
                <w:lang w:val="kk-KZ"/>
              </w:rPr>
            </w:pPr>
            <w:r w:rsidRPr="00CC7D0F">
              <w:rPr>
                <w:rFonts w:ascii="Times New Roman" w:hAnsi="Times New Roman" w:cs="Times New Roman"/>
                <w:lang w:val="kk-KZ"/>
              </w:rPr>
              <w:t>63</w:t>
            </w:r>
          </w:p>
        </w:tc>
        <w:tc>
          <w:tcPr>
            <w:tcW w:w="1990" w:type="dxa"/>
            <w:vMerge/>
            <w:tcBorders>
              <w:top w:val="single" w:sz="4" w:space="0" w:color="auto"/>
              <w:bottom w:val="single" w:sz="4" w:space="0" w:color="auto"/>
            </w:tcBorders>
          </w:tcPr>
          <w:p w14:paraId="1AA640FA" w14:textId="77777777" w:rsidR="00914860" w:rsidRPr="00CC7D0F" w:rsidRDefault="00914860" w:rsidP="00914860">
            <w:pPr>
              <w:spacing w:after="0" w:line="240" w:lineRule="auto"/>
              <w:jc w:val="both"/>
              <w:rPr>
                <w:rFonts w:ascii="Times New Roman" w:hAnsi="Times New Roman" w:cs="Times New Roman"/>
                <w:b/>
                <w:lang w:val="kk-KZ"/>
              </w:rPr>
            </w:pPr>
          </w:p>
        </w:tc>
        <w:tc>
          <w:tcPr>
            <w:tcW w:w="2463" w:type="dxa"/>
            <w:vMerge/>
            <w:tcBorders>
              <w:top w:val="single" w:sz="4" w:space="0" w:color="auto"/>
              <w:bottom w:val="nil"/>
            </w:tcBorders>
          </w:tcPr>
          <w:p w14:paraId="771775FB" w14:textId="77777777" w:rsidR="00914860" w:rsidRPr="00CC7D0F" w:rsidRDefault="00914860" w:rsidP="00914860">
            <w:pPr>
              <w:spacing w:after="0" w:line="240" w:lineRule="auto"/>
              <w:rPr>
                <w:rFonts w:ascii="Times New Roman" w:hAnsi="Times New Roman" w:cs="Times New Roman"/>
                <w:b/>
                <w:lang w:val="kk-KZ"/>
              </w:rPr>
            </w:pPr>
          </w:p>
        </w:tc>
      </w:tr>
      <w:tr w:rsidR="00914860" w:rsidRPr="000F4B92" w14:paraId="392F46E2" w14:textId="77777777" w:rsidTr="00932871">
        <w:tc>
          <w:tcPr>
            <w:tcW w:w="457" w:type="dxa"/>
            <w:vMerge/>
            <w:tcBorders>
              <w:bottom w:val="single" w:sz="4" w:space="0" w:color="auto"/>
            </w:tcBorders>
          </w:tcPr>
          <w:p w14:paraId="5B09B7DB" w14:textId="77777777" w:rsidR="00914860" w:rsidRPr="00CC7D0F" w:rsidRDefault="00914860" w:rsidP="00914860">
            <w:pPr>
              <w:spacing w:after="0" w:line="240" w:lineRule="auto"/>
              <w:jc w:val="both"/>
              <w:rPr>
                <w:rFonts w:ascii="Times New Roman" w:hAnsi="Times New Roman" w:cs="Times New Roman"/>
                <w:b/>
                <w:lang w:val="kk-KZ"/>
              </w:rPr>
            </w:pPr>
          </w:p>
        </w:tc>
        <w:tc>
          <w:tcPr>
            <w:tcW w:w="1672" w:type="dxa"/>
            <w:vMerge/>
            <w:tcBorders>
              <w:bottom w:val="single" w:sz="4" w:space="0" w:color="auto"/>
            </w:tcBorders>
          </w:tcPr>
          <w:p w14:paraId="1EDF3D2E" w14:textId="77777777" w:rsidR="00914860" w:rsidRPr="00CC7D0F" w:rsidRDefault="00914860" w:rsidP="00914860">
            <w:pPr>
              <w:spacing w:after="0" w:line="240" w:lineRule="auto"/>
              <w:jc w:val="both"/>
              <w:rPr>
                <w:rFonts w:ascii="Times New Roman" w:hAnsi="Times New Roman" w:cs="Times New Roman"/>
                <w:b/>
                <w:lang w:val="kk-KZ"/>
              </w:rPr>
            </w:pPr>
          </w:p>
        </w:tc>
        <w:tc>
          <w:tcPr>
            <w:tcW w:w="1945" w:type="dxa"/>
            <w:tcBorders>
              <w:bottom w:val="single" w:sz="4" w:space="0" w:color="auto"/>
            </w:tcBorders>
          </w:tcPr>
          <w:p w14:paraId="753AC169" w14:textId="1F9DE5F2" w:rsidR="00914860" w:rsidRPr="00CC7D0F" w:rsidRDefault="00556893" w:rsidP="00914860">
            <w:pPr>
              <w:spacing w:after="0" w:line="240" w:lineRule="auto"/>
              <w:jc w:val="both"/>
              <w:rPr>
                <w:rFonts w:ascii="Times New Roman" w:hAnsi="Times New Roman" w:cs="Times New Roman"/>
                <w:b/>
                <w:lang w:val="kk-KZ"/>
              </w:rPr>
            </w:pPr>
            <w:r w:rsidRPr="00CC7D0F">
              <w:rPr>
                <w:rFonts w:ascii="Times New Roman" w:hAnsi="Times New Roman" w:cs="Times New Roman"/>
                <w:lang w:val="kk-KZ"/>
              </w:rPr>
              <w:t>Шығармашы</w:t>
            </w:r>
            <w:r w:rsidR="00914860" w:rsidRPr="00CC7D0F">
              <w:rPr>
                <w:rFonts w:ascii="Times New Roman" w:hAnsi="Times New Roman" w:cs="Times New Roman"/>
                <w:lang w:val="kk-KZ"/>
              </w:rPr>
              <w:t>лық тапсырмалар</w:t>
            </w:r>
          </w:p>
        </w:tc>
        <w:tc>
          <w:tcPr>
            <w:tcW w:w="966" w:type="dxa"/>
            <w:tcBorders>
              <w:bottom w:val="single" w:sz="4" w:space="0" w:color="auto"/>
            </w:tcBorders>
          </w:tcPr>
          <w:p w14:paraId="6A1ABFB8" w14:textId="6A7BD43B" w:rsidR="00914860" w:rsidRPr="00CC7D0F" w:rsidRDefault="00914860" w:rsidP="00914860">
            <w:pPr>
              <w:spacing w:after="0" w:line="240" w:lineRule="auto"/>
              <w:jc w:val="both"/>
              <w:rPr>
                <w:rFonts w:ascii="Times New Roman" w:hAnsi="Times New Roman" w:cs="Times New Roman"/>
                <w:b/>
                <w:lang w:val="kk-KZ"/>
              </w:rPr>
            </w:pPr>
            <w:r w:rsidRPr="00CC7D0F">
              <w:rPr>
                <w:rFonts w:ascii="Times New Roman" w:hAnsi="Times New Roman" w:cs="Times New Roman"/>
                <w:lang w:val="kk-KZ"/>
              </w:rPr>
              <w:t>36</w:t>
            </w:r>
          </w:p>
        </w:tc>
        <w:tc>
          <w:tcPr>
            <w:tcW w:w="1990" w:type="dxa"/>
            <w:tcBorders>
              <w:bottom w:val="single" w:sz="4" w:space="0" w:color="auto"/>
            </w:tcBorders>
          </w:tcPr>
          <w:p w14:paraId="1F39E950" w14:textId="277C78DB" w:rsidR="00914860" w:rsidRPr="00CC7D0F" w:rsidRDefault="00914860" w:rsidP="00914860">
            <w:pPr>
              <w:spacing w:after="0" w:line="240" w:lineRule="auto"/>
              <w:rPr>
                <w:rFonts w:ascii="Times New Roman" w:hAnsi="Times New Roman" w:cs="Times New Roman"/>
                <w:b/>
                <w:lang w:val="kk-KZ"/>
              </w:rPr>
            </w:pPr>
            <w:r w:rsidRPr="00CC7D0F">
              <w:rPr>
                <w:rFonts w:ascii="Times New Roman" w:hAnsi="Times New Roman" w:cs="Times New Roman"/>
                <w:lang w:val="kk-KZ"/>
              </w:rPr>
              <w:t xml:space="preserve">Ойталқы, постермен жоба қорғау, сұхбат жүргізу, диалог құру, рөлдік ойындар арқылы тақырыпты ашу, мәселені шешу </w:t>
            </w:r>
          </w:p>
        </w:tc>
        <w:tc>
          <w:tcPr>
            <w:tcW w:w="2463" w:type="dxa"/>
            <w:vMerge/>
            <w:tcBorders>
              <w:bottom w:val="single" w:sz="4" w:space="0" w:color="auto"/>
            </w:tcBorders>
          </w:tcPr>
          <w:p w14:paraId="0BB85205" w14:textId="77777777" w:rsidR="00914860" w:rsidRPr="00CC7D0F" w:rsidRDefault="00914860" w:rsidP="00914860">
            <w:pPr>
              <w:spacing w:after="0" w:line="240" w:lineRule="auto"/>
              <w:rPr>
                <w:rFonts w:ascii="Times New Roman" w:hAnsi="Times New Roman" w:cs="Times New Roman"/>
                <w:b/>
                <w:lang w:val="kk-KZ"/>
              </w:rPr>
            </w:pPr>
          </w:p>
        </w:tc>
      </w:tr>
    </w:tbl>
    <w:p w14:paraId="1EA1DEDF" w14:textId="233858B9" w:rsidR="008915CE" w:rsidRPr="00CC7D0F" w:rsidRDefault="008915CE">
      <w:pPr>
        <w:rPr>
          <w:rFonts w:ascii="Times New Roman" w:hAnsi="Times New Roman" w:cs="Times New Roman"/>
          <w:sz w:val="28"/>
          <w:szCs w:val="28"/>
          <w:lang w:val="kk-KZ"/>
        </w:rPr>
      </w:pPr>
      <w:r w:rsidRPr="00CC7D0F">
        <w:rPr>
          <w:rFonts w:ascii="Times New Roman" w:hAnsi="Times New Roman" w:cs="Times New Roman"/>
          <w:sz w:val="28"/>
          <w:szCs w:val="28"/>
        </w:rPr>
        <w:t>6-кесте</w:t>
      </w:r>
      <w:r w:rsidRPr="00CC7D0F">
        <w:rPr>
          <w:rFonts w:ascii="Times New Roman" w:hAnsi="Times New Roman" w:cs="Times New Roman"/>
          <w:sz w:val="28"/>
          <w:szCs w:val="28"/>
          <w:lang w:val="kk-KZ"/>
        </w:rPr>
        <w:t>нің жалғасы</w:t>
      </w:r>
    </w:p>
    <w:tbl>
      <w:tblPr>
        <w:tblStyle w:val="a9"/>
        <w:tblW w:w="9493" w:type="dxa"/>
        <w:tblLook w:val="04A0" w:firstRow="1" w:lastRow="0" w:firstColumn="1" w:lastColumn="0" w:noHBand="0" w:noVBand="1"/>
      </w:tblPr>
      <w:tblGrid>
        <w:gridCol w:w="457"/>
        <w:gridCol w:w="1672"/>
        <w:gridCol w:w="1945"/>
        <w:gridCol w:w="966"/>
        <w:gridCol w:w="1990"/>
        <w:gridCol w:w="2463"/>
      </w:tblGrid>
      <w:tr w:rsidR="00F177BD" w:rsidRPr="00F94A5D" w14:paraId="4BEC6D76" w14:textId="77777777" w:rsidTr="00914860">
        <w:tc>
          <w:tcPr>
            <w:tcW w:w="457" w:type="dxa"/>
          </w:tcPr>
          <w:p w14:paraId="55371392" w14:textId="470DEBD2" w:rsidR="00F177BD" w:rsidRPr="00CC7D0F" w:rsidRDefault="00F177BD" w:rsidP="00F177BD">
            <w:pPr>
              <w:spacing w:after="0" w:line="240" w:lineRule="auto"/>
              <w:jc w:val="center"/>
              <w:rPr>
                <w:rFonts w:ascii="Times New Roman" w:hAnsi="Times New Roman" w:cs="Times New Roman"/>
                <w:b/>
                <w:lang w:val="kk-KZ"/>
              </w:rPr>
            </w:pPr>
            <w:r>
              <w:rPr>
                <w:rFonts w:ascii="Times New Roman" w:hAnsi="Times New Roman" w:cs="Times New Roman"/>
                <w:bCs/>
                <w:lang w:val="kk-KZ"/>
              </w:rPr>
              <w:t>1</w:t>
            </w:r>
          </w:p>
        </w:tc>
        <w:tc>
          <w:tcPr>
            <w:tcW w:w="1672" w:type="dxa"/>
          </w:tcPr>
          <w:p w14:paraId="3CF6B9C8" w14:textId="7C1CC3DB" w:rsidR="00F177BD" w:rsidRPr="00CC7D0F" w:rsidRDefault="00F177BD" w:rsidP="00F177BD">
            <w:pPr>
              <w:spacing w:after="0" w:line="240" w:lineRule="auto"/>
              <w:jc w:val="center"/>
              <w:rPr>
                <w:rFonts w:ascii="Times New Roman" w:hAnsi="Times New Roman" w:cs="Times New Roman"/>
                <w:b/>
                <w:lang w:val="kk-KZ"/>
              </w:rPr>
            </w:pPr>
            <w:r>
              <w:rPr>
                <w:rFonts w:ascii="Times New Roman" w:hAnsi="Times New Roman" w:cs="Times New Roman"/>
                <w:bCs/>
                <w:lang w:val="kk-KZ"/>
              </w:rPr>
              <w:t>2</w:t>
            </w:r>
          </w:p>
        </w:tc>
        <w:tc>
          <w:tcPr>
            <w:tcW w:w="1945" w:type="dxa"/>
          </w:tcPr>
          <w:p w14:paraId="6041FD27" w14:textId="7692B053" w:rsidR="00F177BD" w:rsidRPr="00CC7D0F" w:rsidRDefault="00F177BD" w:rsidP="00F177BD">
            <w:pPr>
              <w:spacing w:after="0" w:line="240" w:lineRule="auto"/>
              <w:jc w:val="center"/>
              <w:rPr>
                <w:rFonts w:ascii="Times New Roman" w:hAnsi="Times New Roman" w:cs="Times New Roman"/>
                <w:lang w:val="kk-KZ"/>
              </w:rPr>
            </w:pPr>
            <w:r>
              <w:rPr>
                <w:rFonts w:ascii="Times New Roman" w:hAnsi="Times New Roman" w:cs="Times New Roman"/>
                <w:bCs/>
                <w:lang w:val="kk-KZ"/>
              </w:rPr>
              <w:t>3</w:t>
            </w:r>
          </w:p>
        </w:tc>
        <w:tc>
          <w:tcPr>
            <w:tcW w:w="966" w:type="dxa"/>
          </w:tcPr>
          <w:p w14:paraId="5E99B6A7" w14:textId="74836572" w:rsidR="00F177BD" w:rsidRPr="00CC7D0F" w:rsidRDefault="00F177BD" w:rsidP="00F177BD">
            <w:pPr>
              <w:spacing w:after="0" w:line="240" w:lineRule="auto"/>
              <w:jc w:val="center"/>
              <w:rPr>
                <w:rFonts w:ascii="Times New Roman" w:hAnsi="Times New Roman" w:cs="Times New Roman"/>
                <w:lang w:val="kk-KZ"/>
              </w:rPr>
            </w:pPr>
            <w:r>
              <w:rPr>
                <w:rFonts w:ascii="Times New Roman" w:hAnsi="Times New Roman" w:cs="Times New Roman"/>
                <w:bCs/>
                <w:color w:val="000000" w:themeColor="text1"/>
                <w:lang w:val="kk-KZ"/>
              </w:rPr>
              <w:t>4</w:t>
            </w:r>
          </w:p>
        </w:tc>
        <w:tc>
          <w:tcPr>
            <w:tcW w:w="1990" w:type="dxa"/>
          </w:tcPr>
          <w:p w14:paraId="4A011DAD" w14:textId="6FD7CC02" w:rsidR="00F177BD" w:rsidRPr="00CC7D0F" w:rsidRDefault="00F177BD" w:rsidP="00F177BD">
            <w:pPr>
              <w:spacing w:after="0" w:line="240" w:lineRule="auto"/>
              <w:jc w:val="center"/>
              <w:rPr>
                <w:rFonts w:ascii="Times New Roman" w:hAnsi="Times New Roman" w:cs="Times New Roman"/>
                <w:lang w:val="kk-KZ"/>
              </w:rPr>
            </w:pPr>
            <w:r>
              <w:rPr>
                <w:rFonts w:ascii="Times New Roman" w:hAnsi="Times New Roman" w:cs="Times New Roman"/>
                <w:bCs/>
                <w:lang w:val="kk-KZ"/>
              </w:rPr>
              <w:t>5</w:t>
            </w:r>
          </w:p>
        </w:tc>
        <w:tc>
          <w:tcPr>
            <w:tcW w:w="2463" w:type="dxa"/>
          </w:tcPr>
          <w:p w14:paraId="27DC5D1A" w14:textId="44BA63D5" w:rsidR="00F177BD" w:rsidRPr="00CC7D0F" w:rsidRDefault="00F177BD" w:rsidP="00F177BD">
            <w:pPr>
              <w:spacing w:after="0" w:line="240" w:lineRule="auto"/>
              <w:jc w:val="center"/>
              <w:rPr>
                <w:rFonts w:ascii="Times New Roman" w:hAnsi="Times New Roman" w:cs="Times New Roman"/>
                <w:color w:val="000000" w:themeColor="text1"/>
                <w:lang w:val="kk-KZ"/>
              </w:rPr>
            </w:pPr>
            <w:r>
              <w:rPr>
                <w:rFonts w:ascii="Times New Roman" w:hAnsi="Times New Roman" w:cs="Times New Roman"/>
                <w:bCs/>
                <w:lang w:val="kk-KZ"/>
              </w:rPr>
              <w:t>6</w:t>
            </w:r>
          </w:p>
        </w:tc>
      </w:tr>
      <w:tr w:rsidR="008915CE" w:rsidRPr="000F4B92" w14:paraId="38B49D6C" w14:textId="77777777" w:rsidTr="00914860">
        <w:tc>
          <w:tcPr>
            <w:tcW w:w="457" w:type="dxa"/>
          </w:tcPr>
          <w:p w14:paraId="4BA8DCAD" w14:textId="77777777" w:rsidR="008915CE" w:rsidRPr="00CC7D0F" w:rsidRDefault="008915CE" w:rsidP="00914860">
            <w:pPr>
              <w:spacing w:after="0" w:line="240" w:lineRule="auto"/>
              <w:jc w:val="both"/>
              <w:rPr>
                <w:rFonts w:ascii="Times New Roman" w:hAnsi="Times New Roman" w:cs="Times New Roman"/>
                <w:b/>
                <w:lang w:val="kk-KZ"/>
              </w:rPr>
            </w:pPr>
          </w:p>
        </w:tc>
        <w:tc>
          <w:tcPr>
            <w:tcW w:w="1672" w:type="dxa"/>
          </w:tcPr>
          <w:p w14:paraId="2826B323" w14:textId="77777777" w:rsidR="008915CE" w:rsidRPr="00CC7D0F" w:rsidRDefault="008915CE" w:rsidP="00914860">
            <w:pPr>
              <w:spacing w:after="0" w:line="240" w:lineRule="auto"/>
              <w:jc w:val="both"/>
              <w:rPr>
                <w:rFonts w:ascii="Times New Roman" w:hAnsi="Times New Roman" w:cs="Times New Roman"/>
                <w:b/>
                <w:lang w:val="kk-KZ"/>
              </w:rPr>
            </w:pPr>
          </w:p>
        </w:tc>
        <w:tc>
          <w:tcPr>
            <w:tcW w:w="1945" w:type="dxa"/>
          </w:tcPr>
          <w:p w14:paraId="6FB31AD5" w14:textId="77777777" w:rsidR="008915CE" w:rsidRPr="00CC7D0F" w:rsidRDefault="008915CE" w:rsidP="00914860">
            <w:pPr>
              <w:spacing w:after="0" w:line="240" w:lineRule="auto"/>
              <w:jc w:val="both"/>
              <w:rPr>
                <w:rFonts w:ascii="Times New Roman" w:hAnsi="Times New Roman" w:cs="Times New Roman"/>
                <w:lang w:val="kk-KZ"/>
              </w:rPr>
            </w:pPr>
          </w:p>
        </w:tc>
        <w:tc>
          <w:tcPr>
            <w:tcW w:w="966" w:type="dxa"/>
          </w:tcPr>
          <w:p w14:paraId="45194468" w14:textId="77777777" w:rsidR="008915CE" w:rsidRPr="00CC7D0F" w:rsidRDefault="008915CE" w:rsidP="00914860">
            <w:pPr>
              <w:spacing w:after="0" w:line="240" w:lineRule="auto"/>
              <w:jc w:val="both"/>
              <w:rPr>
                <w:rFonts w:ascii="Times New Roman" w:hAnsi="Times New Roman" w:cs="Times New Roman"/>
                <w:lang w:val="kk-KZ"/>
              </w:rPr>
            </w:pPr>
          </w:p>
        </w:tc>
        <w:tc>
          <w:tcPr>
            <w:tcW w:w="1990" w:type="dxa"/>
          </w:tcPr>
          <w:p w14:paraId="75621A54" w14:textId="6D35232D" w:rsidR="008915CE" w:rsidRPr="00CC7D0F" w:rsidRDefault="008915CE" w:rsidP="00914860">
            <w:pPr>
              <w:spacing w:after="0" w:line="240" w:lineRule="auto"/>
              <w:rPr>
                <w:rFonts w:ascii="Times New Roman" w:hAnsi="Times New Roman" w:cs="Times New Roman"/>
                <w:lang w:val="kk-KZ"/>
              </w:rPr>
            </w:pPr>
            <w:r w:rsidRPr="00CC7D0F">
              <w:rPr>
                <w:rFonts w:ascii="Times New Roman" w:hAnsi="Times New Roman" w:cs="Times New Roman"/>
                <w:lang w:val="kk-KZ"/>
              </w:rPr>
              <w:t>жолдарын үйреніп, меңгереді. Шығармашылық тапсырмаларды орындауда оқушылардың жеке қабілеттері айқындалып, өздерінің мықты тұстарын біле алатын болады, осал тұстарын  да анықтап, оны жетілдіруге талпынатын болады.</w:t>
            </w:r>
          </w:p>
        </w:tc>
        <w:tc>
          <w:tcPr>
            <w:tcW w:w="2463" w:type="dxa"/>
          </w:tcPr>
          <w:p w14:paraId="4F98EC78" w14:textId="44849E74" w:rsidR="008915CE" w:rsidRPr="00CC7D0F" w:rsidRDefault="008915CE" w:rsidP="00914860">
            <w:pPr>
              <w:spacing w:after="0" w:line="240" w:lineRule="auto"/>
              <w:rPr>
                <w:rFonts w:ascii="Times New Roman" w:hAnsi="Times New Roman" w:cs="Times New Roman"/>
                <w:b/>
                <w:lang w:val="kk-KZ"/>
              </w:rPr>
            </w:pPr>
            <w:r w:rsidRPr="00CC7D0F">
              <w:rPr>
                <w:rFonts w:ascii="Times New Roman" w:hAnsi="Times New Roman" w:cs="Times New Roman"/>
                <w:color w:val="000000" w:themeColor="text1"/>
                <w:lang w:val="kk-KZ"/>
              </w:rPr>
              <w:t>деп атап өткеніміз абзал, сондықтан мәтінмен жұмыс және ойтүрткі тапсырмаларын жалпылама бір көрсеткішпен көрсетеміз деп шештік.</w:t>
            </w:r>
          </w:p>
        </w:tc>
      </w:tr>
    </w:tbl>
    <w:p w14:paraId="75CF5F3F" w14:textId="22CFAF37" w:rsidR="00980DF3" w:rsidRPr="00CC7D0F" w:rsidRDefault="00980DF3" w:rsidP="00587EA4">
      <w:pPr>
        <w:spacing w:after="0" w:line="240" w:lineRule="auto"/>
        <w:ind w:firstLine="708"/>
        <w:jc w:val="both"/>
        <w:rPr>
          <w:rFonts w:ascii="Times New Roman" w:hAnsi="Times New Roman" w:cs="Times New Roman"/>
          <w:b/>
          <w:sz w:val="28"/>
          <w:szCs w:val="28"/>
          <w:lang w:val="kk-KZ"/>
        </w:rPr>
      </w:pPr>
    </w:p>
    <w:p w14:paraId="309B6AAC" w14:textId="4D1DC5C3" w:rsidR="00C34AC9" w:rsidRPr="00CC7D0F" w:rsidRDefault="00977C95" w:rsidP="00F177BD">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Жалпы үш оқулықтың мазмұнына талдау жасау барысында оқушылардың айтылым мәдениетін қалыптастыруға бағытталған тапсырмалар іріктеліп алынды.</w:t>
      </w:r>
      <w:r w:rsidR="001D0804"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Олардың жалпы саны пайыздық үлесі қанша деген ақпараттар жоғарыда көрсетілген кестеге енгізілді.</w:t>
      </w:r>
      <w:r w:rsidR="00533036" w:rsidRPr="00CC7D0F">
        <w:rPr>
          <w:rFonts w:ascii="Times New Roman" w:hAnsi="Times New Roman" w:cs="Times New Roman"/>
          <w:sz w:val="28"/>
          <w:szCs w:val="28"/>
          <w:lang w:val="kk-KZ"/>
        </w:rPr>
        <w:t xml:space="preserve"> </w:t>
      </w:r>
      <w:r w:rsidR="00C34AC9" w:rsidRPr="00CC7D0F">
        <w:rPr>
          <w:rFonts w:ascii="Times New Roman" w:hAnsi="Times New Roman" w:cs="Times New Roman"/>
          <w:sz w:val="28"/>
          <w:szCs w:val="28"/>
          <w:lang w:val="kk-KZ"/>
        </w:rPr>
        <w:t>Мәтінмен жұмыс жасау арқылы оқушылардың а</w:t>
      </w:r>
      <w:r w:rsidRPr="00CC7D0F">
        <w:rPr>
          <w:rFonts w:ascii="Times New Roman" w:hAnsi="Times New Roman" w:cs="Times New Roman"/>
          <w:sz w:val="28"/>
          <w:szCs w:val="28"/>
          <w:lang w:val="kk-KZ"/>
        </w:rPr>
        <w:t>йтылым мәдениетін қалыптастыруд</w:t>
      </w:r>
      <w:r w:rsidR="00C34AC9" w:rsidRPr="00CC7D0F">
        <w:rPr>
          <w:rFonts w:ascii="Times New Roman" w:hAnsi="Times New Roman" w:cs="Times New Roman"/>
          <w:sz w:val="28"/>
          <w:szCs w:val="28"/>
          <w:lang w:val="kk-KZ"/>
        </w:rPr>
        <w:t>ың тиімділігін айқындау үшін осы оқулықтардағы тапсырмаларға талдау жасауымыз қажет болды. Бұл талдауымыздан алынған қорытындылар зерттеу жұмысымыздың негізгі бағыттарын айқын көруге септігін тигізді.</w:t>
      </w:r>
    </w:p>
    <w:p w14:paraId="50C3267D" w14:textId="635B9045" w:rsidR="001960D8" w:rsidRPr="00CC7D0F" w:rsidRDefault="00114E71" w:rsidP="00F177BD">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ab/>
        <w:t>Сондай-ақ</w:t>
      </w:r>
      <w:r w:rsidR="00B422A6" w:rsidRPr="00CC7D0F">
        <w:rPr>
          <w:rFonts w:ascii="Times New Roman" w:hAnsi="Times New Roman" w:cs="Times New Roman"/>
          <w:sz w:val="28"/>
          <w:szCs w:val="28"/>
          <w:lang w:val="kk-KZ"/>
        </w:rPr>
        <w:t>, айтылым мәдениетін қалыптастыру жайын анықтау үшін Қ</w:t>
      </w:r>
      <w:r w:rsidRPr="00CC7D0F">
        <w:rPr>
          <w:rFonts w:ascii="Times New Roman" w:hAnsi="Times New Roman" w:cs="Times New Roman"/>
          <w:sz w:val="28"/>
          <w:szCs w:val="28"/>
          <w:lang w:val="kk-KZ"/>
        </w:rPr>
        <w:t xml:space="preserve">азақ тілі пәнінен сабақ беретін мұғалімдерге арнап сауалнама құрастырылды. Сауалнама гугл форма арқылы </w:t>
      </w:r>
      <w:r w:rsidR="00533036" w:rsidRPr="00CC7D0F">
        <w:rPr>
          <w:rFonts w:ascii="Times New Roman" w:hAnsi="Times New Roman" w:cs="Times New Roman"/>
          <w:sz w:val="28"/>
          <w:szCs w:val="28"/>
          <w:lang w:val="kk-KZ"/>
        </w:rPr>
        <w:t>жасалды</w:t>
      </w:r>
      <w:r w:rsidRPr="00CC7D0F">
        <w:rPr>
          <w:rFonts w:ascii="Times New Roman" w:hAnsi="Times New Roman" w:cs="Times New Roman"/>
          <w:sz w:val="28"/>
          <w:szCs w:val="28"/>
          <w:lang w:val="kk-KZ"/>
        </w:rPr>
        <w:t xml:space="preserve">. Сауалнама онлайн форматта жүргізілгендіктен </w:t>
      </w:r>
      <w:r w:rsidR="00533036" w:rsidRPr="00CC7D0F">
        <w:rPr>
          <w:rFonts w:ascii="Times New Roman" w:hAnsi="Times New Roman" w:cs="Times New Roman"/>
          <w:sz w:val="28"/>
          <w:szCs w:val="28"/>
          <w:lang w:val="kk-KZ"/>
        </w:rPr>
        <w:t>оған</w:t>
      </w:r>
      <w:r w:rsidRPr="00CC7D0F">
        <w:rPr>
          <w:rFonts w:ascii="Times New Roman" w:hAnsi="Times New Roman" w:cs="Times New Roman"/>
          <w:sz w:val="28"/>
          <w:szCs w:val="28"/>
          <w:lang w:val="kk-KZ"/>
        </w:rPr>
        <w:t xml:space="preserve"> Қазақстанның түкпір-түкпірінен 209 мұғалім қатысты. Сауалнама мазмұнында оқушылардың айтылым мәдениетін қалыптастырып, дамытуға қатысты негізгі мәселелерді анықтауға бағытталған сұрақтар болды, мұғалімдердің жалпы пікірін білуге әрекет жасалды. Сауалнама мазмұнымен мына көрсетілген сілтеме арқылы танысуға болады:</w:t>
      </w:r>
      <w:r w:rsidR="00533036" w:rsidRPr="00CC7D0F">
        <w:rPr>
          <w:rFonts w:ascii="Times New Roman" w:hAnsi="Times New Roman" w:cs="Times New Roman"/>
          <w:sz w:val="28"/>
          <w:szCs w:val="28"/>
          <w:lang w:val="kk-KZ"/>
        </w:rPr>
        <w:t xml:space="preserve">  </w:t>
      </w:r>
      <w:hyperlink r:id="rId23" w:history="1">
        <w:r w:rsidR="00533036" w:rsidRPr="00CC7D0F">
          <w:rPr>
            <w:rStyle w:val="aa"/>
            <w:rFonts w:ascii="Times New Roman" w:hAnsi="Times New Roman" w:cs="Times New Roman"/>
            <w:sz w:val="28"/>
            <w:szCs w:val="28"/>
            <w:lang w:val="kk-KZ"/>
          </w:rPr>
          <w:t>https://forms.gle/CgUNScm5CBDBksn4A</w:t>
        </w:r>
      </w:hyperlink>
      <w:r w:rsidR="00533036" w:rsidRPr="00CC7D0F">
        <w:rPr>
          <w:rFonts w:ascii="Times New Roman" w:hAnsi="Times New Roman" w:cs="Times New Roman"/>
          <w:sz w:val="28"/>
          <w:szCs w:val="28"/>
          <w:lang w:val="kk-KZ"/>
        </w:rPr>
        <w:t xml:space="preserve"> </w:t>
      </w:r>
      <w:r w:rsidR="00926312" w:rsidRPr="00CC7D0F">
        <w:rPr>
          <w:rFonts w:ascii="Times New Roman" w:hAnsi="Times New Roman" w:cs="Times New Roman"/>
          <w:sz w:val="28"/>
          <w:szCs w:val="28"/>
          <w:lang w:val="kk-KZ"/>
        </w:rPr>
        <w:t xml:space="preserve"> </w:t>
      </w:r>
    </w:p>
    <w:p w14:paraId="3800B624" w14:textId="44F96AC2" w:rsidR="00124553" w:rsidRPr="00CC7D0F" w:rsidRDefault="00124553" w:rsidP="00F177BD">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Анықтаушы экспериментіміздің бір әдісі осы сауалнама әдісі болды. Сондық</w:t>
      </w:r>
      <w:r w:rsidR="00E61DDE" w:rsidRPr="00CC7D0F">
        <w:rPr>
          <w:rFonts w:ascii="Times New Roman" w:hAnsi="Times New Roman" w:cs="Times New Roman"/>
          <w:sz w:val="28"/>
          <w:szCs w:val="28"/>
          <w:lang w:val="kk-KZ"/>
        </w:rPr>
        <w:t>тан</w:t>
      </w:r>
      <w:r w:rsidRPr="00CC7D0F">
        <w:rPr>
          <w:rFonts w:ascii="Times New Roman" w:hAnsi="Times New Roman" w:cs="Times New Roman"/>
          <w:sz w:val="28"/>
          <w:szCs w:val="28"/>
          <w:lang w:val="kk-KZ"/>
        </w:rPr>
        <w:t xml:space="preserve"> сауалнама нәтижелері толығымен </w:t>
      </w:r>
      <w:r w:rsidR="00B422A6" w:rsidRPr="00CC7D0F">
        <w:rPr>
          <w:rFonts w:ascii="Times New Roman" w:hAnsi="Times New Roman" w:cs="Times New Roman"/>
          <w:sz w:val="28"/>
          <w:szCs w:val="28"/>
          <w:lang w:val="kk-KZ"/>
        </w:rPr>
        <w:t>қамтылды</w:t>
      </w:r>
      <w:r w:rsidRPr="00CC7D0F">
        <w:rPr>
          <w:rFonts w:ascii="Times New Roman" w:hAnsi="Times New Roman" w:cs="Times New Roman"/>
          <w:sz w:val="28"/>
          <w:szCs w:val="28"/>
          <w:lang w:val="kk-KZ"/>
        </w:rPr>
        <w:t>. Сауалнама екі блокқа бөліп құрастыр</w:t>
      </w:r>
      <w:r w:rsidR="001E5A0B" w:rsidRPr="00CC7D0F">
        <w:rPr>
          <w:rFonts w:ascii="Times New Roman" w:hAnsi="Times New Roman" w:cs="Times New Roman"/>
          <w:sz w:val="28"/>
          <w:szCs w:val="28"/>
          <w:lang w:val="kk-KZ"/>
        </w:rPr>
        <w:t>ылды</w:t>
      </w:r>
      <w:r w:rsidRPr="00CC7D0F">
        <w:rPr>
          <w:rFonts w:ascii="Times New Roman" w:hAnsi="Times New Roman" w:cs="Times New Roman"/>
          <w:sz w:val="28"/>
          <w:szCs w:val="28"/>
          <w:lang w:val="kk-KZ"/>
        </w:rPr>
        <w:t xml:space="preserve">: жалпы ақпарат (мұғалімнің еңбек өтілі және қай буындағы сыныптарға сабақ беретіні туралы ақпарат) және оқушылардың айтылым мәдениетін қалыптастырудағы негізгі мәселелерді анықтауға арналған блок. </w:t>
      </w:r>
    </w:p>
    <w:p w14:paraId="0E584BE9" w14:textId="5870328A" w:rsidR="00124553" w:rsidRPr="00CC7D0F" w:rsidRDefault="00124553" w:rsidP="00587EA4">
      <w:pPr>
        <w:spacing w:after="0" w:line="240" w:lineRule="auto"/>
        <w:ind w:firstLine="708"/>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w:t>
      </w:r>
      <w:r w:rsidRPr="00CC7D0F">
        <w:rPr>
          <w:rFonts w:ascii="Times New Roman" w:hAnsi="Times New Roman" w:cs="Times New Roman"/>
          <w:noProof/>
          <w:sz w:val="28"/>
          <w:szCs w:val="28"/>
          <w:lang w:val="kk-KZ" w:eastAsia="kk-KZ"/>
        </w:rPr>
        <w:drawing>
          <wp:inline distT="0" distB="0" distL="0" distR="0" wp14:anchorId="75B178A1" wp14:editId="2A4B1514">
            <wp:extent cx="5702275" cy="1771650"/>
            <wp:effectExtent l="133350" t="114300" r="127635" b="17145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04490" cy="18034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34FCAEC" w14:textId="77777777" w:rsidR="00091228" w:rsidRPr="00CC7D0F" w:rsidRDefault="00091228" w:rsidP="00587EA4">
      <w:pPr>
        <w:spacing w:after="0" w:line="240" w:lineRule="auto"/>
        <w:ind w:firstLine="708"/>
        <w:jc w:val="both"/>
        <w:rPr>
          <w:rFonts w:ascii="Times New Roman" w:hAnsi="Times New Roman" w:cs="Times New Roman"/>
          <w:noProof/>
          <w:sz w:val="28"/>
          <w:szCs w:val="28"/>
          <w:lang w:val="kk-KZ"/>
        </w:rPr>
      </w:pPr>
    </w:p>
    <w:p w14:paraId="66EC1C2C" w14:textId="002DF090" w:rsidR="001E5A0B" w:rsidRPr="005D11B0" w:rsidRDefault="008915CE" w:rsidP="005D11B0">
      <w:pPr>
        <w:jc w:val="center"/>
        <w:rPr>
          <w:rFonts w:ascii="Times New Roman" w:hAnsi="Times New Roman" w:cs="Times New Roman"/>
          <w:sz w:val="28"/>
          <w:szCs w:val="28"/>
          <w:lang w:val="kk-KZ"/>
        </w:rPr>
      </w:pPr>
      <w:r w:rsidRPr="005D11B0">
        <w:rPr>
          <w:rFonts w:ascii="Times New Roman" w:hAnsi="Times New Roman" w:cs="Times New Roman"/>
          <w:noProof/>
          <w:sz w:val="28"/>
          <w:szCs w:val="28"/>
          <w:lang w:val="kk-KZ"/>
        </w:rPr>
        <w:t>С</w:t>
      </w:r>
      <w:r w:rsidR="001E5A0B" w:rsidRPr="005D11B0">
        <w:rPr>
          <w:rFonts w:ascii="Times New Roman" w:hAnsi="Times New Roman" w:cs="Times New Roman"/>
          <w:noProof/>
          <w:sz w:val="28"/>
          <w:szCs w:val="28"/>
          <w:lang w:val="kk-KZ"/>
        </w:rPr>
        <w:t>урет</w:t>
      </w:r>
      <w:r w:rsidRPr="005D11B0">
        <w:rPr>
          <w:rFonts w:ascii="Times New Roman" w:hAnsi="Times New Roman" w:cs="Times New Roman"/>
          <w:noProof/>
          <w:sz w:val="28"/>
          <w:szCs w:val="28"/>
          <w:lang w:val="tr-TR"/>
        </w:rPr>
        <w:t xml:space="preserve"> 5</w:t>
      </w:r>
      <w:r w:rsidR="005D11B0" w:rsidRPr="005D11B0">
        <w:rPr>
          <w:rFonts w:ascii="Times New Roman" w:hAnsi="Times New Roman" w:cs="Times New Roman"/>
          <w:noProof/>
          <w:sz w:val="28"/>
          <w:szCs w:val="28"/>
          <w:lang w:val="kk-KZ"/>
        </w:rPr>
        <w:t xml:space="preserve"> -</w:t>
      </w:r>
      <w:r w:rsidR="001E5A0B" w:rsidRPr="005D11B0">
        <w:rPr>
          <w:rFonts w:ascii="Times New Roman" w:hAnsi="Times New Roman" w:cs="Times New Roman"/>
          <w:noProof/>
          <w:sz w:val="28"/>
          <w:szCs w:val="28"/>
          <w:lang w:val="kk-KZ"/>
        </w:rPr>
        <w:t xml:space="preserve"> Сауалнама қатысқан мұғалімдердің еңбек өтілі туралы ақпарат</w:t>
      </w:r>
    </w:p>
    <w:p w14:paraId="77B41B34" w14:textId="77777777" w:rsidR="00124553" w:rsidRPr="00CC7D0F" w:rsidRDefault="00124553" w:rsidP="00587EA4">
      <w:pPr>
        <w:spacing w:after="0" w:line="240" w:lineRule="auto"/>
        <w:rPr>
          <w:rFonts w:ascii="Times New Roman" w:hAnsi="Times New Roman" w:cs="Times New Roman"/>
          <w:sz w:val="28"/>
          <w:szCs w:val="28"/>
          <w:lang w:val="kk-KZ"/>
        </w:rPr>
      </w:pPr>
      <w:r w:rsidRPr="00CC7D0F">
        <w:rPr>
          <w:rFonts w:ascii="Times New Roman" w:hAnsi="Times New Roman" w:cs="Times New Roman"/>
          <w:noProof/>
          <w:sz w:val="28"/>
          <w:szCs w:val="28"/>
          <w:lang w:val="kk-KZ" w:eastAsia="kk-KZ"/>
        </w:rPr>
        <w:drawing>
          <wp:inline distT="0" distB="0" distL="0" distR="0" wp14:anchorId="6D005653" wp14:editId="65413AB6">
            <wp:extent cx="5697552" cy="1905000"/>
            <wp:effectExtent l="133350" t="114300" r="132080" b="1714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2392" cy="19166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2BF9ECD" w14:textId="77777777" w:rsidR="007E695A" w:rsidRDefault="007E695A" w:rsidP="00F177BD">
      <w:pPr>
        <w:spacing w:after="0" w:line="240" w:lineRule="auto"/>
        <w:jc w:val="center"/>
        <w:rPr>
          <w:rFonts w:ascii="Times New Roman" w:hAnsi="Times New Roman" w:cs="Times New Roman"/>
          <w:sz w:val="28"/>
          <w:szCs w:val="28"/>
          <w:lang w:val="tr-TR"/>
        </w:rPr>
      </w:pPr>
    </w:p>
    <w:p w14:paraId="53848650" w14:textId="75EFFCBC" w:rsidR="00124553" w:rsidRPr="005D11B0" w:rsidRDefault="008915CE" w:rsidP="00F177BD">
      <w:pPr>
        <w:spacing w:after="0" w:line="240" w:lineRule="auto"/>
        <w:jc w:val="center"/>
        <w:rPr>
          <w:rFonts w:ascii="Times New Roman" w:hAnsi="Times New Roman" w:cs="Times New Roman"/>
          <w:sz w:val="28"/>
          <w:szCs w:val="28"/>
          <w:lang w:val="kk-KZ"/>
        </w:rPr>
      </w:pPr>
      <w:r w:rsidRPr="005D11B0">
        <w:rPr>
          <w:rFonts w:ascii="Times New Roman" w:hAnsi="Times New Roman" w:cs="Times New Roman"/>
          <w:sz w:val="28"/>
          <w:szCs w:val="28"/>
          <w:lang w:val="tr-TR"/>
        </w:rPr>
        <w:t>C</w:t>
      </w:r>
      <w:r w:rsidR="001E5A0B" w:rsidRPr="005D11B0">
        <w:rPr>
          <w:rFonts w:ascii="Times New Roman" w:hAnsi="Times New Roman" w:cs="Times New Roman"/>
          <w:sz w:val="28"/>
          <w:szCs w:val="28"/>
          <w:lang w:val="kk-KZ"/>
        </w:rPr>
        <w:t>урет</w:t>
      </w:r>
      <w:r w:rsidRPr="005D11B0">
        <w:rPr>
          <w:rFonts w:ascii="Times New Roman" w:hAnsi="Times New Roman" w:cs="Times New Roman"/>
          <w:sz w:val="28"/>
          <w:szCs w:val="28"/>
          <w:lang w:val="tr-TR"/>
        </w:rPr>
        <w:t xml:space="preserve"> 6</w:t>
      </w:r>
      <w:r w:rsidR="005D11B0" w:rsidRPr="005D11B0">
        <w:rPr>
          <w:rFonts w:ascii="Times New Roman" w:hAnsi="Times New Roman" w:cs="Times New Roman"/>
          <w:sz w:val="28"/>
          <w:szCs w:val="28"/>
          <w:lang w:val="kk-KZ"/>
        </w:rPr>
        <w:t xml:space="preserve"> -</w:t>
      </w:r>
      <w:r w:rsidR="001E5A0B" w:rsidRPr="005D11B0">
        <w:rPr>
          <w:rFonts w:ascii="Times New Roman" w:hAnsi="Times New Roman" w:cs="Times New Roman"/>
          <w:sz w:val="28"/>
          <w:szCs w:val="28"/>
          <w:lang w:val="kk-KZ"/>
        </w:rPr>
        <w:t xml:space="preserve"> Сауалнамаға қатысқан мұғалімдердің сыныптар деңгейі</w:t>
      </w:r>
    </w:p>
    <w:p w14:paraId="0C8959E9" w14:textId="77777777" w:rsidR="001E5A0B" w:rsidRPr="00CC7D0F" w:rsidRDefault="001E5A0B" w:rsidP="001E5A0B">
      <w:pPr>
        <w:spacing w:after="0" w:line="240" w:lineRule="auto"/>
        <w:jc w:val="both"/>
        <w:rPr>
          <w:rFonts w:ascii="Times New Roman" w:hAnsi="Times New Roman" w:cs="Times New Roman"/>
          <w:b/>
          <w:bCs/>
          <w:sz w:val="28"/>
          <w:szCs w:val="28"/>
          <w:lang w:val="kk-KZ"/>
        </w:rPr>
      </w:pPr>
    </w:p>
    <w:p w14:paraId="1E217E9C" w14:textId="4BA7EB2B" w:rsidR="00124553" w:rsidRPr="00CC7D0F" w:rsidRDefault="00124553" w:rsidP="00587EA4">
      <w:pPr>
        <w:spacing w:after="0" w:line="240" w:lineRule="auto"/>
        <w:rPr>
          <w:rFonts w:ascii="Times New Roman" w:hAnsi="Times New Roman" w:cs="Times New Roman"/>
          <w:noProof/>
          <w:sz w:val="28"/>
          <w:szCs w:val="28"/>
          <w:lang w:val="kk-KZ"/>
        </w:rPr>
      </w:pPr>
      <w:r w:rsidRPr="00CC7D0F">
        <w:rPr>
          <w:rFonts w:ascii="Times New Roman" w:hAnsi="Times New Roman" w:cs="Times New Roman"/>
          <w:noProof/>
          <w:sz w:val="28"/>
          <w:szCs w:val="28"/>
          <w:lang w:val="kk-KZ" w:eastAsia="kk-KZ"/>
        </w:rPr>
        <w:drawing>
          <wp:inline distT="0" distB="0" distL="0" distR="0" wp14:anchorId="3888CD14" wp14:editId="2FBCC8D8">
            <wp:extent cx="5659754" cy="2190750"/>
            <wp:effectExtent l="114300" t="114300" r="151130" b="15240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89709" cy="22023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A50B9AD" w14:textId="77777777" w:rsidR="007E695A" w:rsidRDefault="007E695A" w:rsidP="005D11B0">
      <w:pPr>
        <w:jc w:val="center"/>
        <w:rPr>
          <w:rFonts w:ascii="Times New Roman" w:hAnsi="Times New Roman" w:cs="Times New Roman"/>
          <w:sz w:val="28"/>
          <w:szCs w:val="28"/>
          <w:lang w:val="tr-TR"/>
        </w:rPr>
      </w:pPr>
    </w:p>
    <w:p w14:paraId="03F5B2EE" w14:textId="366DB8A1" w:rsidR="001E5A0B" w:rsidRPr="005D11B0" w:rsidRDefault="008915CE" w:rsidP="005D11B0">
      <w:pPr>
        <w:jc w:val="center"/>
        <w:rPr>
          <w:rFonts w:ascii="Times New Roman" w:hAnsi="Times New Roman" w:cs="Times New Roman"/>
          <w:sz w:val="28"/>
          <w:szCs w:val="28"/>
          <w:lang w:val="kk-KZ"/>
        </w:rPr>
      </w:pPr>
      <w:r w:rsidRPr="005D11B0">
        <w:rPr>
          <w:rFonts w:ascii="Times New Roman" w:hAnsi="Times New Roman" w:cs="Times New Roman"/>
          <w:sz w:val="28"/>
          <w:szCs w:val="28"/>
          <w:lang w:val="tr-TR"/>
        </w:rPr>
        <w:t>C</w:t>
      </w:r>
      <w:r w:rsidR="001E5A0B" w:rsidRPr="005D11B0">
        <w:rPr>
          <w:rFonts w:ascii="Times New Roman" w:hAnsi="Times New Roman" w:cs="Times New Roman"/>
          <w:sz w:val="28"/>
          <w:szCs w:val="28"/>
          <w:lang w:val="kk-KZ"/>
        </w:rPr>
        <w:t>урет</w:t>
      </w:r>
      <w:r w:rsidRPr="005D11B0">
        <w:rPr>
          <w:rFonts w:ascii="Times New Roman" w:hAnsi="Times New Roman" w:cs="Times New Roman"/>
          <w:sz w:val="28"/>
          <w:szCs w:val="28"/>
          <w:lang w:val="tr-TR"/>
        </w:rPr>
        <w:t xml:space="preserve"> 7</w:t>
      </w:r>
      <w:r w:rsidR="005D11B0" w:rsidRPr="005D11B0">
        <w:rPr>
          <w:rFonts w:ascii="Times New Roman" w:hAnsi="Times New Roman" w:cs="Times New Roman"/>
          <w:sz w:val="28"/>
          <w:szCs w:val="28"/>
          <w:lang w:val="kk-KZ"/>
        </w:rPr>
        <w:t xml:space="preserve"> -</w:t>
      </w:r>
      <w:r w:rsidR="001E5A0B" w:rsidRPr="005D11B0">
        <w:rPr>
          <w:rFonts w:ascii="Times New Roman" w:hAnsi="Times New Roman" w:cs="Times New Roman"/>
          <w:sz w:val="28"/>
          <w:szCs w:val="28"/>
          <w:lang w:val="kk-KZ"/>
        </w:rPr>
        <w:t xml:space="preserve"> Сауалнамаға қатысқан мұғалімдердің айтылым мәдениетін дамытуға арналған жұмыстарды жүргізу жиілігі</w:t>
      </w:r>
    </w:p>
    <w:p w14:paraId="3982B26E" w14:textId="187C8926" w:rsidR="00124553" w:rsidRPr="00CC7D0F" w:rsidRDefault="00124553" w:rsidP="00587EA4">
      <w:pPr>
        <w:spacing w:after="0" w:line="240" w:lineRule="auto"/>
        <w:rPr>
          <w:rFonts w:ascii="Times New Roman" w:hAnsi="Times New Roman" w:cs="Times New Roman"/>
          <w:noProof/>
          <w:sz w:val="28"/>
          <w:szCs w:val="28"/>
          <w:lang w:val="kk-KZ"/>
        </w:rPr>
      </w:pPr>
      <w:r w:rsidRPr="00CC7D0F">
        <w:rPr>
          <w:rFonts w:ascii="Times New Roman" w:hAnsi="Times New Roman" w:cs="Times New Roman"/>
          <w:noProof/>
          <w:sz w:val="28"/>
          <w:szCs w:val="28"/>
          <w:lang w:val="kk-KZ" w:eastAsia="kk-KZ"/>
        </w:rPr>
        <w:drawing>
          <wp:inline distT="0" distB="0" distL="0" distR="0" wp14:anchorId="20D03BB7" wp14:editId="324C2F3B">
            <wp:extent cx="5520539" cy="1689100"/>
            <wp:effectExtent l="133350" t="114300" r="137795" b="15875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52847" cy="16989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E38F312" w14:textId="77777777" w:rsidR="00F177BD" w:rsidRDefault="00F177BD" w:rsidP="00F177BD">
      <w:pPr>
        <w:spacing w:after="0" w:line="240" w:lineRule="auto"/>
        <w:ind w:firstLine="567"/>
        <w:jc w:val="center"/>
        <w:rPr>
          <w:rFonts w:ascii="Times New Roman" w:hAnsi="Times New Roman" w:cs="Times New Roman"/>
          <w:sz w:val="28"/>
          <w:szCs w:val="28"/>
          <w:lang w:val="kk-KZ"/>
        </w:rPr>
      </w:pPr>
    </w:p>
    <w:p w14:paraId="1E274117" w14:textId="620ED61D" w:rsidR="006545FB" w:rsidRPr="001C2C52" w:rsidRDefault="008915CE" w:rsidP="00A84303">
      <w:pPr>
        <w:ind w:firstLine="709"/>
        <w:jc w:val="both"/>
        <w:rPr>
          <w:rFonts w:ascii="Times New Roman" w:hAnsi="Times New Roman" w:cs="Times New Roman"/>
          <w:sz w:val="28"/>
          <w:szCs w:val="28"/>
          <w:lang w:val="kk-KZ"/>
        </w:rPr>
      </w:pPr>
      <w:r w:rsidRPr="001C2C52">
        <w:rPr>
          <w:rFonts w:ascii="Times New Roman" w:hAnsi="Times New Roman" w:cs="Times New Roman"/>
          <w:sz w:val="28"/>
          <w:szCs w:val="28"/>
          <w:lang w:val="kk-KZ"/>
        </w:rPr>
        <w:t>С</w:t>
      </w:r>
      <w:r w:rsidR="006545FB" w:rsidRPr="001C2C52">
        <w:rPr>
          <w:rFonts w:ascii="Times New Roman" w:hAnsi="Times New Roman" w:cs="Times New Roman"/>
          <w:sz w:val="28"/>
          <w:szCs w:val="28"/>
          <w:lang w:val="kk-KZ"/>
        </w:rPr>
        <w:t>урет</w:t>
      </w:r>
      <w:r w:rsidRPr="001C2C52">
        <w:rPr>
          <w:rFonts w:ascii="Times New Roman" w:hAnsi="Times New Roman" w:cs="Times New Roman"/>
          <w:sz w:val="28"/>
          <w:szCs w:val="28"/>
          <w:lang w:val="tr-TR"/>
        </w:rPr>
        <w:t xml:space="preserve"> 8</w:t>
      </w:r>
      <w:r w:rsidR="001C2C52" w:rsidRPr="001C2C52">
        <w:rPr>
          <w:rFonts w:ascii="Times New Roman" w:hAnsi="Times New Roman" w:cs="Times New Roman"/>
          <w:sz w:val="28"/>
          <w:szCs w:val="28"/>
          <w:lang w:val="kk-KZ"/>
        </w:rPr>
        <w:t xml:space="preserve"> </w:t>
      </w:r>
      <w:r w:rsidR="005D11B0" w:rsidRPr="001C2C52">
        <w:rPr>
          <w:rFonts w:ascii="Times New Roman" w:hAnsi="Times New Roman" w:cs="Times New Roman"/>
          <w:sz w:val="28"/>
          <w:szCs w:val="28"/>
          <w:lang w:val="kk-KZ"/>
        </w:rPr>
        <w:t>-</w:t>
      </w:r>
      <w:r w:rsidR="001C2C52" w:rsidRPr="001C2C52">
        <w:rPr>
          <w:rFonts w:ascii="Times New Roman" w:hAnsi="Times New Roman" w:cs="Times New Roman"/>
          <w:sz w:val="28"/>
          <w:szCs w:val="28"/>
          <w:lang w:val="kk-KZ"/>
        </w:rPr>
        <w:t xml:space="preserve"> </w:t>
      </w:r>
      <w:r w:rsidR="006545FB" w:rsidRPr="001C2C52">
        <w:rPr>
          <w:rFonts w:ascii="Times New Roman" w:hAnsi="Times New Roman" w:cs="Times New Roman"/>
          <w:sz w:val="28"/>
          <w:szCs w:val="28"/>
          <w:lang w:val="kk-KZ"/>
        </w:rPr>
        <w:t>Сауалнамаға қатысқан мұғалімдердің айтылым мәдениетін қалыптастыруда қолданылатын әдіс-тәсілдер туралы мәлімет</w:t>
      </w:r>
    </w:p>
    <w:p w14:paraId="6A787AA7" w14:textId="1DD4FFD9" w:rsidR="00091228" w:rsidRPr="00A84303" w:rsidRDefault="00A84303" w:rsidP="00A84303">
      <w:pPr>
        <w:spacing w:after="0" w:line="240" w:lineRule="auto"/>
        <w:ind w:firstLine="567"/>
        <w:jc w:val="both"/>
        <w:rPr>
          <w:rFonts w:ascii="Times New Roman" w:eastAsia="Times New Roman" w:hAnsi="Times New Roman" w:cs="Times New Roman"/>
          <w:b/>
          <w:bCs/>
          <w:i/>
          <w:iCs/>
          <w:sz w:val="28"/>
          <w:szCs w:val="28"/>
          <w:lang w:val="kk-KZ" w:eastAsia="ru-RU"/>
        </w:rPr>
      </w:pPr>
      <w:r>
        <w:rPr>
          <w:rFonts w:ascii="Times New Roman" w:eastAsia="Times New Roman" w:hAnsi="Times New Roman" w:cs="Times New Roman"/>
          <w:sz w:val="28"/>
          <w:szCs w:val="28"/>
          <w:lang w:val="kk-KZ" w:eastAsia="ru-RU"/>
        </w:rPr>
        <w:t>«</w:t>
      </w:r>
      <w:r w:rsidR="00124553" w:rsidRPr="001C2C52">
        <w:rPr>
          <w:rFonts w:ascii="Times New Roman" w:eastAsia="Times New Roman" w:hAnsi="Times New Roman" w:cs="Times New Roman"/>
          <w:sz w:val="28"/>
          <w:szCs w:val="28"/>
          <w:lang w:val="kk-KZ" w:eastAsia="ru-RU"/>
        </w:rPr>
        <w:t>Оқушылардың айтылым мәдениетін қалыптастыруда қандай қиындықтар кездеседі?</w:t>
      </w:r>
      <w:r>
        <w:rPr>
          <w:rFonts w:ascii="Times New Roman" w:eastAsia="Times New Roman" w:hAnsi="Times New Roman" w:cs="Times New Roman"/>
          <w:sz w:val="28"/>
          <w:szCs w:val="28"/>
          <w:lang w:val="kk-KZ" w:eastAsia="ru-RU"/>
        </w:rPr>
        <w:t xml:space="preserve">» деген сұраққа сауалнамаға қатысушылар бірнеше нұсқа жазыпты. </w:t>
      </w:r>
      <w:r w:rsidR="00124553" w:rsidRPr="00CC7D0F">
        <w:rPr>
          <w:rFonts w:ascii="Times New Roman" w:eastAsia="Times New Roman" w:hAnsi="Times New Roman" w:cs="Times New Roman"/>
          <w:sz w:val="28"/>
          <w:szCs w:val="28"/>
          <w:lang w:val="kk-KZ" w:eastAsia="ru-RU"/>
        </w:rPr>
        <w:t xml:space="preserve">Жиналған жауаптардың жалпы мазмұны мұғалімдердің көпшілігі оқушылардың айтылым мәдениетін қалыптастыруда </w:t>
      </w:r>
      <w:r w:rsidR="00124553" w:rsidRPr="00CC7D0F">
        <w:rPr>
          <w:rFonts w:ascii="Times New Roman" w:eastAsia="Times New Roman" w:hAnsi="Times New Roman" w:cs="Times New Roman"/>
          <w:b/>
          <w:bCs/>
          <w:sz w:val="28"/>
          <w:szCs w:val="28"/>
          <w:lang w:val="kk-KZ" w:eastAsia="ru-RU"/>
        </w:rPr>
        <w:t>бірнеше өзекті қиындықты</w:t>
      </w:r>
      <w:r w:rsidR="00124553" w:rsidRPr="00CC7D0F">
        <w:rPr>
          <w:rFonts w:ascii="Times New Roman" w:eastAsia="Times New Roman" w:hAnsi="Times New Roman" w:cs="Times New Roman"/>
          <w:sz w:val="28"/>
          <w:szCs w:val="28"/>
          <w:lang w:val="kk-KZ" w:eastAsia="ru-RU"/>
        </w:rPr>
        <w:t xml:space="preserve"> атап өткенін көрсетті.</w:t>
      </w:r>
      <w:r>
        <w:rPr>
          <w:rFonts w:ascii="Times New Roman" w:eastAsia="Times New Roman" w:hAnsi="Times New Roman" w:cs="Times New Roman"/>
          <w:sz w:val="28"/>
          <w:szCs w:val="28"/>
          <w:lang w:val="kk-KZ" w:eastAsia="ru-RU"/>
        </w:rPr>
        <w:t xml:space="preserve"> </w:t>
      </w:r>
      <w:r w:rsidR="00124553" w:rsidRPr="00CC7D0F">
        <w:rPr>
          <w:rFonts w:ascii="Times New Roman" w:eastAsia="Times New Roman" w:hAnsi="Times New Roman" w:cs="Times New Roman"/>
          <w:sz w:val="28"/>
          <w:szCs w:val="28"/>
          <w:lang w:val="kk-KZ" w:eastAsia="ru-RU"/>
        </w:rPr>
        <w:t>Анықталған мәселелерді мазмұндық тұрғыдан талда</w:t>
      </w:r>
      <w:r w:rsidR="00E61DDE" w:rsidRPr="00CC7D0F">
        <w:rPr>
          <w:rFonts w:ascii="Times New Roman" w:eastAsia="Times New Roman" w:hAnsi="Times New Roman" w:cs="Times New Roman"/>
          <w:sz w:val="28"/>
          <w:szCs w:val="28"/>
          <w:lang w:val="kk-KZ" w:eastAsia="ru-RU"/>
        </w:rPr>
        <w:t xml:space="preserve">й келе, </w:t>
      </w:r>
      <w:r w:rsidR="00124553" w:rsidRPr="00CC7D0F">
        <w:rPr>
          <w:rFonts w:ascii="Times New Roman" w:eastAsia="Times New Roman" w:hAnsi="Times New Roman" w:cs="Times New Roman"/>
          <w:sz w:val="28"/>
          <w:szCs w:val="28"/>
          <w:lang w:val="kk-KZ" w:eastAsia="ru-RU"/>
        </w:rPr>
        <w:t>олар төмендегі негізгі топтарға</w:t>
      </w:r>
      <w:r w:rsidR="00E61DDE" w:rsidRPr="00CC7D0F">
        <w:rPr>
          <w:rFonts w:ascii="Times New Roman" w:eastAsia="Times New Roman" w:hAnsi="Times New Roman" w:cs="Times New Roman"/>
          <w:sz w:val="28"/>
          <w:szCs w:val="28"/>
          <w:lang w:val="kk-KZ" w:eastAsia="ru-RU"/>
        </w:rPr>
        <w:t xml:space="preserve"> бөліп жинақта</w:t>
      </w:r>
      <w:r w:rsidR="004C1AEA" w:rsidRPr="00CC7D0F">
        <w:rPr>
          <w:rFonts w:ascii="Times New Roman" w:eastAsia="Times New Roman" w:hAnsi="Times New Roman" w:cs="Times New Roman"/>
          <w:sz w:val="28"/>
          <w:szCs w:val="28"/>
          <w:lang w:val="kk-KZ" w:eastAsia="ru-RU"/>
        </w:rPr>
        <w:t>лды (7-кесте).</w:t>
      </w:r>
    </w:p>
    <w:p w14:paraId="0996CBA0" w14:textId="77777777" w:rsidR="00926312" w:rsidRPr="00CC7D0F" w:rsidRDefault="00926312" w:rsidP="00587EA4">
      <w:pPr>
        <w:spacing w:after="0" w:line="240" w:lineRule="auto"/>
        <w:ind w:firstLine="708"/>
        <w:jc w:val="both"/>
        <w:rPr>
          <w:rFonts w:ascii="Times New Roman" w:eastAsia="Times New Roman" w:hAnsi="Times New Roman" w:cs="Times New Roman"/>
          <w:b/>
          <w:bCs/>
          <w:sz w:val="28"/>
          <w:szCs w:val="28"/>
          <w:lang w:val="kk-KZ" w:eastAsia="ru-RU"/>
        </w:rPr>
      </w:pPr>
    </w:p>
    <w:p w14:paraId="1E7B9D05" w14:textId="63C16387" w:rsidR="00091228" w:rsidRDefault="008915CE" w:rsidP="00A84303">
      <w:pPr>
        <w:spacing w:after="0" w:line="240" w:lineRule="auto"/>
        <w:ind w:firstLine="567"/>
        <w:jc w:val="both"/>
        <w:rPr>
          <w:rFonts w:ascii="Times New Roman" w:eastAsia="Times New Roman" w:hAnsi="Times New Roman" w:cs="Times New Roman"/>
          <w:sz w:val="28"/>
          <w:szCs w:val="28"/>
          <w:lang w:val="kk-KZ" w:eastAsia="ru-RU"/>
        </w:rPr>
      </w:pPr>
      <w:r w:rsidRPr="001C2C52">
        <w:rPr>
          <w:rFonts w:ascii="Times New Roman" w:eastAsia="Times New Roman" w:hAnsi="Times New Roman" w:cs="Times New Roman"/>
          <w:sz w:val="28"/>
          <w:szCs w:val="28"/>
          <w:lang w:val="kk-KZ" w:eastAsia="ru-RU"/>
        </w:rPr>
        <w:t>К</w:t>
      </w:r>
      <w:r w:rsidR="004C1AEA" w:rsidRPr="001C2C52">
        <w:rPr>
          <w:rFonts w:ascii="Times New Roman" w:eastAsia="Times New Roman" w:hAnsi="Times New Roman" w:cs="Times New Roman"/>
          <w:sz w:val="28"/>
          <w:szCs w:val="28"/>
          <w:lang w:val="kk-KZ" w:eastAsia="ru-RU"/>
        </w:rPr>
        <w:t>есте</w:t>
      </w:r>
      <w:r w:rsidRPr="001C2C52">
        <w:rPr>
          <w:rFonts w:ascii="Times New Roman" w:eastAsia="Times New Roman" w:hAnsi="Times New Roman" w:cs="Times New Roman"/>
          <w:sz w:val="28"/>
          <w:szCs w:val="28"/>
          <w:lang w:val="tr-TR" w:eastAsia="ru-RU"/>
        </w:rPr>
        <w:t xml:space="preserve"> 7 –</w:t>
      </w:r>
      <w:r w:rsidR="004C1AEA" w:rsidRPr="001C2C52">
        <w:rPr>
          <w:rFonts w:ascii="Times New Roman" w:eastAsia="Times New Roman" w:hAnsi="Times New Roman" w:cs="Times New Roman"/>
          <w:sz w:val="28"/>
          <w:szCs w:val="28"/>
          <w:lang w:val="kk-KZ" w:eastAsia="ru-RU"/>
        </w:rPr>
        <w:t xml:space="preserve"> Оқушылардың айтылым мәдениетін қалыптастыруда кездесетін қиындықтар тобы</w:t>
      </w:r>
      <w:r w:rsidR="00124553" w:rsidRPr="001C2C52">
        <w:rPr>
          <w:rFonts w:ascii="Times New Roman" w:eastAsia="Times New Roman" w:hAnsi="Times New Roman" w:cs="Times New Roman"/>
          <w:sz w:val="28"/>
          <w:szCs w:val="28"/>
          <w:lang w:val="kk-KZ" w:eastAsia="ru-RU"/>
        </w:rPr>
        <w:t xml:space="preserve"> </w:t>
      </w:r>
    </w:p>
    <w:p w14:paraId="0D140C1C" w14:textId="77777777" w:rsidR="001C2C52" w:rsidRPr="001C2C52" w:rsidRDefault="001C2C52" w:rsidP="001C2C52">
      <w:pPr>
        <w:spacing w:after="0" w:line="240" w:lineRule="auto"/>
        <w:jc w:val="both"/>
        <w:rPr>
          <w:rFonts w:ascii="Times New Roman" w:eastAsia="Times New Roman" w:hAnsi="Times New Roman" w:cs="Times New Roman"/>
          <w:sz w:val="28"/>
          <w:szCs w:val="28"/>
          <w:lang w:val="kk-KZ" w:eastAsia="ru-RU"/>
        </w:rPr>
      </w:pPr>
    </w:p>
    <w:tbl>
      <w:tblPr>
        <w:tblStyle w:val="a9"/>
        <w:tblW w:w="9493" w:type="dxa"/>
        <w:tblLook w:val="04A0" w:firstRow="1" w:lastRow="0" w:firstColumn="1" w:lastColumn="0" w:noHBand="0" w:noVBand="1"/>
      </w:tblPr>
      <w:tblGrid>
        <w:gridCol w:w="438"/>
        <w:gridCol w:w="1542"/>
        <w:gridCol w:w="4231"/>
        <w:gridCol w:w="876"/>
        <w:gridCol w:w="2406"/>
      </w:tblGrid>
      <w:tr w:rsidR="00091228" w:rsidRPr="00CC7D0F" w14:paraId="28266708" w14:textId="77777777" w:rsidTr="00F177BD">
        <w:tc>
          <w:tcPr>
            <w:tcW w:w="438" w:type="dxa"/>
            <w:vAlign w:val="center"/>
          </w:tcPr>
          <w:p w14:paraId="25477008" w14:textId="3EF3D08E" w:rsidR="00091228" w:rsidRPr="001C2C52" w:rsidRDefault="00091228" w:rsidP="00091228">
            <w:pPr>
              <w:spacing w:after="0" w:line="240" w:lineRule="auto"/>
              <w:jc w:val="center"/>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w:t>
            </w:r>
          </w:p>
        </w:tc>
        <w:tc>
          <w:tcPr>
            <w:tcW w:w="1542" w:type="dxa"/>
            <w:vAlign w:val="center"/>
          </w:tcPr>
          <w:p w14:paraId="40A1A511" w14:textId="2A949F72" w:rsidR="00091228" w:rsidRPr="001C2C52" w:rsidRDefault="00091228" w:rsidP="00091228">
            <w:pPr>
              <w:spacing w:after="0" w:line="240" w:lineRule="auto"/>
              <w:jc w:val="center"/>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Қиындық түрлері</w:t>
            </w:r>
          </w:p>
        </w:tc>
        <w:tc>
          <w:tcPr>
            <w:tcW w:w="4231" w:type="dxa"/>
            <w:vAlign w:val="center"/>
          </w:tcPr>
          <w:p w14:paraId="144665EE" w14:textId="22B5934F" w:rsidR="00091228" w:rsidRPr="001C2C52" w:rsidRDefault="00091228" w:rsidP="00091228">
            <w:pPr>
              <w:spacing w:after="0" w:line="240" w:lineRule="auto"/>
              <w:jc w:val="center"/>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Сипаттамасы</w:t>
            </w:r>
          </w:p>
        </w:tc>
        <w:tc>
          <w:tcPr>
            <w:tcW w:w="876" w:type="dxa"/>
            <w:vAlign w:val="center"/>
          </w:tcPr>
          <w:p w14:paraId="6BC10C63" w14:textId="2AE10EB3" w:rsidR="00091228" w:rsidRPr="001C2C52" w:rsidRDefault="00091228" w:rsidP="00091228">
            <w:pPr>
              <w:spacing w:after="0" w:line="240" w:lineRule="auto"/>
              <w:jc w:val="center"/>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Жиілік (%)</w:t>
            </w:r>
          </w:p>
        </w:tc>
        <w:tc>
          <w:tcPr>
            <w:tcW w:w="2406" w:type="dxa"/>
            <w:vAlign w:val="center"/>
          </w:tcPr>
          <w:p w14:paraId="68052341" w14:textId="16FDAA11" w:rsidR="00091228" w:rsidRPr="001C2C52" w:rsidRDefault="00091228" w:rsidP="00091228">
            <w:pPr>
              <w:spacing w:after="0" w:line="240" w:lineRule="auto"/>
              <w:jc w:val="center"/>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Айғақ жауаптар</w:t>
            </w:r>
          </w:p>
        </w:tc>
      </w:tr>
      <w:tr w:rsidR="00F177BD" w:rsidRPr="00CC7D0F" w14:paraId="7CB2B419" w14:textId="77777777" w:rsidTr="00F177BD">
        <w:tc>
          <w:tcPr>
            <w:tcW w:w="438" w:type="dxa"/>
            <w:vAlign w:val="center"/>
          </w:tcPr>
          <w:p w14:paraId="7D0C6938" w14:textId="6EB4217C" w:rsidR="00F177BD" w:rsidRPr="001C2C52" w:rsidRDefault="00F177BD" w:rsidP="00091228">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542" w:type="dxa"/>
            <w:vAlign w:val="center"/>
          </w:tcPr>
          <w:p w14:paraId="602D8ABE" w14:textId="0F757C60" w:rsidR="00F177BD" w:rsidRPr="001C2C52" w:rsidRDefault="00F177BD" w:rsidP="00091228">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4231" w:type="dxa"/>
            <w:vAlign w:val="center"/>
          </w:tcPr>
          <w:p w14:paraId="4E308F89" w14:textId="293118C3" w:rsidR="00F177BD" w:rsidRPr="001C2C52" w:rsidRDefault="00F177BD" w:rsidP="00091228">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876" w:type="dxa"/>
            <w:vAlign w:val="center"/>
          </w:tcPr>
          <w:p w14:paraId="37FF65EB" w14:textId="5B8FB8EB" w:rsidR="00F177BD" w:rsidRPr="001C2C52" w:rsidRDefault="00F177BD" w:rsidP="00091228">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p>
        </w:tc>
        <w:tc>
          <w:tcPr>
            <w:tcW w:w="2406" w:type="dxa"/>
            <w:vAlign w:val="center"/>
          </w:tcPr>
          <w:p w14:paraId="5BF5B878" w14:textId="33B60589" w:rsidR="00F177BD" w:rsidRPr="001C2C52" w:rsidRDefault="00F177BD" w:rsidP="00091228">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r>
      <w:tr w:rsidR="00091228" w:rsidRPr="000F4B92" w14:paraId="1C29243D" w14:textId="77777777" w:rsidTr="00F177BD">
        <w:tc>
          <w:tcPr>
            <w:tcW w:w="438" w:type="dxa"/>
            <w:vAlign w:val="center"/>
          </w:tcPr>
          <w:p w14:paraId="644B5F64" w14:textId="1C721B21"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1</w:t>
            </w:r>
          </w:p>
        </w:tc>
        <w:tc>
          <w:tcPr>
            <w:tcW w:w="1542" w:type="dxa"/>
            <w:vAlign w:val="center"/>
          </w:tcPr>
          <w:p w14:paraId="3A977617" w14:textId="6087895E"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Сөздік қордың аздығы және тіл байлығының төмендігі</w:t>
            </w:r>
          </w:p>
        </w:tc>
        <w:tc>
          <w:tcPr>
            <w:tcW w:w="4231" w:type="dxa"/>
            <w:vAlign w:val="center"/>
          </w:tcPr>
          <w:p w14:paraId="5F9A265F" w14:textId="4AADC6D2"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Мұғалімдердің 70–75%-ы оқушылардың сөздік қоры шектеулі екенін, синонимдерді, бейнелі сөздерді қолдана алмайтынын атап өткен. Бұл айтылымның дамуына басты кедергі.</w:t>
            </w:r>
          </w:p>
        </w:tc>
        <w:tc>
          <w:tcPr>
            <w:tcW w:w="876" w:type="dxa"/>
            <w:vAlign w:val="center"/>
          </w:tcPr>
          <w:p w14:paraId="37BEF86F" w14:textId="07B140CE"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74%</w:t>
            </w:r>
          </w:p>
        </w:tc>
        <w:tc>
          <w:tcPr>
            <w:tcW w:w="2406" w:type="dxa"/>
            <w:vAlign w:val="center"/>
          </w:tcPr>
          <w:p w14:paraId="344D7FB5" w14:textId="360FE27F"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«Сөздік қоры аз», «Тіл байлығы төмен», «Бала ойын жеткізе алмайды», «Әдеби тілде сөйлей алмайды»</w:t>
            </w:r>
          </w:p>
        </w:tc>
      </w:tr>
      <w:tr w:rsidR="00091228" w:rsidRPr="000F4B92" w14:paraId="5B9B4A0C" w14:textId="77777777" w:rsidTr="00F177BD">
        <w:tc>
          <w:tcPr>
            <w:tcW w:w="438" w:type="dxa"/>
            <w:vAlign w:val="center"/>
          </w:tcPr>
          <w:p w14:paraId="715FF7B2" w14:textId="1A70FCCD"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2</w:t>
            </w:r>
          </w:p>
        </w:tc>
        <w:tc>
          <w:tcPr>
            <w:tcW w:w="1542" w:type="dxa"/>
            <w:vAlign w:val="center"/>
          </w:tcPr>
          <w:p w14:paraId="09AE6912" w14:textId="7B9F1611"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Өз ойын еркін жеткізе алмау және сөйлеу жүйесіздігі</w:t>
            </w:r>
          </w:p>
        </w:tc>
        <w:tc>
          <w:tcPr>
            <w:tcW w:w="4231" w:type="dxa"/>
            <w:vAlign w:val="center"/>
          </w:tcPr>
          <w:p w14:paraId="03017F54" w14:textId="211E82F6"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Көптеген жауаптарда оқушылардың ойын нақты, жүйелі түрде айтуы қиын екені көрсетілген. Сөйлем құрауда, мазмұндауда, логикалық байланысты сақтауда әлсіздік байқалады.</w:t>
            </w:r>
          </w:p>
        </w:tc>
        <w:tc>
          <w:tcPr>
            <w:tcW w:w="876" w:type="dxa"/>
            <w:vAlign w:val="center"/>
          </w:tcPr>
          <w:p w14:paraId="6B7E7E4C" w14:textId="2A92E9B7"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63%</w:t>
            </w:r>
          </w:p>
        </w:tc>
        <w:tc>
          <w:tcPr>
            <w:tcW w:w="2406" w:type="dxa"/>
            <w:vAlign w:val="center"/>
          </w:tcPr>
          <w:p w14:paraId="6EC02012" w14:textId="611CDCDB"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«Ойын жеткізе алмайды», «Сөйлем толық емес», «Жүйелі сөйлей алмайды»</w:t>
            </w:r>
          </w:p>
        </w:tc>
      </w:tr>
      <w:tr w:rsidR="00091228" w:rsidRPr="000F4B92" w14:paraId="3F866533" w14:textId="77777777" w:rsidTr="00F177BD">
        <w:tc>
          <w:tcPr>
            <w:tcW w:w="438" w:type="dxa"/>
            <w:tcBorders>
              <w:bottom w:val="single" w:sz="4" w:space="0" w:color="auto"/>
            </w:tcBorders>
            <w:vAlign w:val="center"/>
          </w:tcPr>
          <w:p w14:paraId="6F74A3C5" w14:textId="2B51B36C"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3</w:t>
            </w:r>
          </w:p>
        </w:tc>
        <w:tc>
          <w:tcPr>
            <w:tcW w:w="1542" w:type="dxa"/>
            <w:tcBorders>
              <w:bottom w:val="single" w:sz="4" w:space="0" w:color="auto"/>
            </w:tcBorders>
            <w:vAlign w:val="center"/>
          </w:tcPr>
          <w:p w14:paraId="68BBAE9B" w14:textId="785D055B"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Кітап оқымау және тілдік үлгілердің тапшылығы</w:t>
            </w:r>
          </w:p>
        </w:tc>
        <w:tc>
          <w:tcPr>
            <w:tcW w:w="4231" w:type="dxa"/>
            <w:tcBorders>
              <w:bottom w:val="single" w:sz="4" w:space="0" w:color="auto"/>
            </w:tcBorders>
            <w:vAlign w:val="center"/>
          </w:tcPr>
          <w:p w14:paraId="03265BD6" w14:textId="23A36D12"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Мұғалімдердің 40%-ы оқушылардың кітап оқымайтынын және көркем тіл үлгілерін аз еститінін атап өткен. Бұл сөздік қор мен тіл мәдениетінің төмендеуіне әсер етеді.</w:t>
            </w:r>
          </w:p>
        </w:tc>
        <w:tc>
          <w:tcPr>
            <w:tcW w:w="876" w:type="dxa"/>
            <w:tcBorders>
              <w:bottom w:val="single" w:sz="4" w:space="0" w:color="auto"/>
            </w:tcBorders>
            <w:vAlign w:val="center"/>
          </w:tcPr>
          <w:p w14:paraId="719DC6F4" w14:textId="4F9C0C80"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41%</w:t>
            </w:r>
          </w:p>
        </w:tc>
        <w:tc>
          <w:tcPr>
            <w:tcW w:w="2406" w:type="dxa"/>
            <w:tcBorders>
              <w:bottom w:val="single" w:sz="4" w:space="0" w:color="auto"/>
            </w:tcBorders>
            <w:vAlign w:val="center"/>
          </w:tcPr>
          <w:p w14:paraId="4CE670E8" w14:textId="309876D9"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«Кітап оқымайды», «Көркем тіл үлгісін естімейді», «Әдеби шығармаларға қызықпайды»</w:t>
            </w:r>
          </w:p>
        </w:tc>
      </w:tr>
      <w:tr w:rsidR="00091228" w:rsidRPr="000F4B92" w14:paraId="5E7C08D8" w14:textId="77777777" w:rsidTr="00932871">
        <w:tc>
          <w:tcPr>
            <w:tcW w:w="438" w:type="dxa"/>
            <w:tcBorders>
              <w:bottom w:val="single" w:sz="4" w:space="0" w:color="auto"/>
            </w:tcBorders>
            <w:vAlign w:val="center"/>
          </w:tcPr>
          <w:p w14:paraId="21E5251A" w14:textId="64142F55"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4</w:t>
            </w:r>
          </w:p>
        </w:tc>
        <w:tc>
          <w:tcPr>
            <w:tcW w:w="1542" w:type="dxa"/>
            <w:tcBorders>
              <w:bottom w:val="single" w:sz="4" w:space="0" w:color="auto"/>
            </w:tcBorders>
            <w:vAlign w:val="center"/>
          </w:tcPr>
          <w:p w14:paraId="6ECD2C89" w14:textId="7568BB2C"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Орыс тілінің ықпалы және аралас тіл</w:t>
            </w:r>
          </w:p>
        </w:tc>
        <w:tc>
          <w:tcPr>
            <w:tcW w:w="4231" w:type="dxa"/>
            <w:tcBorders>
              <w:bottom w:val="single" w:sz="4" w:space="0" w:color="auto"/>
            </w:tcBorders>
            <w:vAlign w:val="center"/>
          </w:tcPr>
          <w:p w14:paraId="503278A8" w14:textId="4DE18B62"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Бірқатар мұғалімдер оқушылардың орыс тілінде жиі сөйлейтінін, аралас сөйлеу дағдысы қалыптасқанын айтқан. Бұл тіл тазалығына зиян тигізіп, қазақша сөйлеуде сенімсіздік тудырады.</w:t>
            </w:r>
          </w:p>
        </w:tc>
        <w:tc>
          <w:tcPr>
            <w:tcW w:w="876" w:type="dxa"/>
            <w:tcBorders>
              <w:bottom w:val="single" w:sz="4" w:space="0" w:color="auto"/>
            </w:tcBorders>
            <w:vAlign w:val="center"/>
          </w:tcPr>
          <w:p w14:paraId="3B4BACA8" w14:textId="60AD06F1"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37%</w:t>
            </w:r>
          </w:p>
        </w:tc>
        <w:tc>
          <w:tcPr>
            <w:tcW w:w="2406" w:type="dxa"/>
            <w:tcBorders>
              <w:bottom w:val="single" w:sz="4" w:space="0" w:color="auto"/>
            </w:tcBorders>
            <w:vAlign w:val="center"/>
          </w:tcPr>
          <w:p w14:paraId="612B8AE3" w14:textId="68F02B4F"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«Орысша ойлап, қазақша аударады», «Аралас тіл», «Орыс сөздерін қосады»</w:t>
            </w:r>
          </w:p>
        </w:tc>
      </w:tr>
    </w:tbl>
    <w:p w14:paraId="20AB1C79" w14:textId="77777777" w:rsidR="00A84303" w:rsidRDefault="00A84303" w:rsidP="00F177BD">
      <w:pPr>
        <w:spacing w:after="0"/>
        <w:rPr>
          <w:rFonts w:ascii="Times New Roman" w:hAnsi="Times New Roman" w:cs="Times New Roman"/>
          <w:sz w:val="28"/>
          <w:szCs w:val="28"/>
          <w:lang w:val="tr-TR"/>
        </w:rPr>
      </w:pPr>
    </w:p>
    <w:p w14:paraId="72EF6780" w14:textId="0F67EAE5" w:rsidR="00EA719B" w:rsidRDefault="00EA719B" w:rsidP="00F177BD">
      <w:pPr>
        <w:spacing w:after="0"/>
        <w:rPr>
          <w:rFonts w:ascii="Times New Roman" w:hAnsi="Times New Roman" w:cs="Times New Roman"/>
          <w:sz w:val="28"/>
          <w:szCs w:val="28"/>
          <w:lang w:val="kk-KZ"/>
        </w:rPr>
      </w:pPr>
      <w:r w:rsidRPr="00CC7D0F">
        <w:rPr>
          <w:rFonts w:ascii="Times New Roman" w:hAnsi="Times New Roman" w:cs="Times New Roman"/>
          <w:sz w:val="28"/>
          <w:szCs w:val="28"/>
          <w:lang w:val="tr-TR"/>
        </w:rPr>
        <w:t>7</w:t>
      </w:r>
      <w:r w:rsidR="00F177BD">
        <w:rPr>
          <w:rFonts w:ascii="Times New Roman" w:hAnsi="Times New Roman" w:cs="Times New Roman"/>
          <w:sz w:val="28"/>
          <w:szCs w:val="28"/>
          <w:lang w:val="kk-KZ"/>
        </w:rPr>
        <w:t xml:space="preserve"> </w:t>
      </w:r>
      <w:r w:rsidRPr="00CC7D0F">
        <w:rPr>
          <w:rFonts w:ascii="Times New Roman" w:hAnsi="Times New Roman" w:cs="Times New Roman"/>
          <w:sz w:val="28"/>
          <w:szCs w:val="28"/>
          <w:lang w:val="tr-TR"/>
        </w:rPr>
        <w:t>-</w:t>
      </w:r>
      <w:r w:rsidR="00F177BD">
        <w:rPr>
          <w:rFonts w:ascii="Times New Roman" w:hAnsi="Times New Roman" w:cs="Times New Roman"/>
          <w:sz w:val="28"/>
          <w:szCs w:val="28"/>
          <w:lang w:val="kk-KZ"/>
        </w:rPr>
        <w:t xml:space="preserve"> </w:t>
      </w:r>
      <w:proofErr w:type="spellStart"/>
      <w:r w:rsidRPr="00CC7D0F">
        <w:rPr>
          <w:rFonts w:ascii="Times New Roman" w:hAnsi="Times New Roman" w:cs="Times New Roman"/>
          <w:sz w:val="28"/>
          <w:szCs w:val="28"/>
        </w:rPr>
        <w:t>кесте</w:t>
      </w:r>
      <w:proofErr w:type="spellEnd"/>
      <w:r w:rsidRPr="00CC7D0F">
        <w:rPr>
          <w:rFonts w:ascii="Times New Roman" w:hAnsi="Times New Roman" w:cs="Times New Roman"/>
          <w:sz w:val="28"/>
          <w:szCs w:val="28"/>
          <w:lang w:val="kk-KZ"/>
        </w:rPr>
        <w:t>нің жалғасы</w:t>
      </w:r>
    </w:p>
    <w:tbl>
      <w:tblPr>
        <w:tblStyle w:val="a9"/>
        <w:tblW w:w="9351" w:type="dxa"/>
        <w:tblLook w:val="04A0" w:firstRow="1" w:lastRow="0" w:firstColumn="1" w:lastColumn="0" w:noHBand="0" w:noVBand="1"/>
      </w:tblPr>
      <w:tblGrid>
        <w:gridCol w:w="561"/>
        <w:gridCol w:w="1869"/>
        <w:gridCol w:w="3519"/>
        <w:gridCol w:w="998"/>
        <w:gridCol w:w="2404"/>
      </w:tblGrid>
      <w:tr w:rsidR="00F177BD" w:rsidRPr="00F94A5D" w14:paraId="6F22E3A7" w14:textId="77777777" w:rsidTr="00926312">
        <w:tc>
          <w:tcPr>
            <w:tcW w:w="561" w:type="dxa"/>
            <w:vAlign w:val="center"/>
          </w:tcPr>
          <w:p w14:paraId="73C468E7" w14:textId="69448768" w:rsidR="00F177BD" w:rsidRPr="00CC7D0F" w:rsidRDefault="00F177BD" w:rsidP="00F177BD">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869" w:type="dxa"/>
            <w:vAlign w:val="center"/>
          </w:tcPr>
          <w:p w14:paraId="50F94DD8" w14:textId="050B894F" w:rsidR="00F177BD" w:rsidRPr="00CC7D0F" w:rsidRDefault="00F177BD" w:rsidP="00F177BD">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3519" w:type="dxa"/>
            <w:vAlign w:val="center"/>
          </w:tcPr>
          <w:p w14:paraId="072C2EEA" w14:textId="269F5E16" w:rsidR="00F177BD" w:rsidRPr="00CC7D0F" w:rsidRDefault="00F177BD" w:rsidP="00F177BD">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998" w:type="dxa"/>
            <w:vAlign w:val="center"/>
          </w:tcPr>
          <w:p w14:paraId="45107982" w14:textId="4AE94949" w:rsidR="00F177BD" w:rsidRPr="00CC7D0F" w:rsidRDefault="00F177BD" w:rsidP="00F177BD">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p>
        </w:tc>
        <w:tc>
          <w:tcPr>
            <w:tcW w:w="2404" w:type="dxa"/>
            <w:vAlign w:val="center"/>
          </w:tcPr>
          <w:p w14:paraId="24125A67" w14:textId="72AD4072" w:rsidR="00F177BD" w:rsidRPr="00CC7D0F" w:rsidRDefault="00F177BD" w:rsidP="00F177BD">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r>
      <w:tr w:rsidR="00091228" w:rsidRPr="000F4B92" w14:paraId="2281B520" w14:textId="77777777" w:rsidTr="00926312">
        <w:tc>
          <w:tcPr>
            <w:tcW w:w="561" w:type="dxa"/>
            <w:vAlign w:val="center"/>
          </w:tcPr>
          <w:p w14:paraId="576C3343" w14:textId="60BA54C8"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5</w:t>
            </w:r>
          </w:p>
        </w:tc>
        <w:tc>
          <w:tcPr>
            <w:tcW w:w="1869" w:type="dxa"/>
            <w:vAlign w:val="center"/>
          </w:tcPr>
          <w:p w14:paraId="6CF787A6" w14:textId="675369C0"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Сөйлеу мәдениетінің төмендігі және әдеби тіл нормаларын сақтамау</w:t>
            </w:r>
          </w:p>
        </w:tc>
        <w:tc>
          <w:tcPr>
            <w:tcW w:w="3519" w:type="dxa"/>
            <w:vAlign w:val="center"/>
          </w:tcPr>
          <w:p w14:paraId="6F1BE43D" w14:textId="060CD693"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Кей мұғалімдер оқушылардың орфоэпиялық және стильдік нормаларды сақтамауын, дөрекі немесе бейресми сөздерді қолданатынын атап өткен.</w:t>
            </w:r>
          </w:p>
        </w:tc>
        <w:tc>
          <w:tcPr>
            <w:tcW w:w="998" w:type="dxa"/>
            <w:vAlign w:val="center"/>
          </w:tcPr>
          <w:p w14:paraId="1C0FD898" w14:textId="3590877D"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25%</w:t>
            </w:r>
          </w:p>
        </w:tc>
        <w:tc>
          <w:tcPr>
            <w:tcW w:w="2404" w:type="dxa"/>
            <w:vAlign w:val="center"/>
          </w:tcPr>
          <w:p w14:paraId="26F5105E" w14:textId="04AAA832"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«Әдеби тіл нормасын сақтамайды», «Тіл тазалығы жоқ», «Бейресми сөздер көп»</w:t>
            </w:r>
          </w:p>
        </w:tc>
      </w:tr>
      <w:tr w:rsidR="00091228" w:rsidRPr="00CC7D0F" w14:paraId="0872EB9A" w14:textId="77777777" w:rsidTr="00926312">
        <w:tc>
          <w:tcPr>
            <w:tcW w:w="561" w:type="dxa"/>
            <w:vAlign w:val="center"/>
          </w:tcPr>
          <w:p w14:paraId="650E5155" w14:textId="22033B37"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6</w:t>
            </w:r>
          </w:p>
        </w:tc>
        <w:tc>
          <w:tcPr>
            <w:tcW w:w="1869" w:type="dxa"/>
            <w:vAlign w:val="center"/>
          </w:tcPr>
          <w:p w14:paraId="7153195F" w14:textId="71037788"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Психологиялық кедергілер (ұялшақтық, қорқыныш, сенімсіздік)</w:t>
            </w:r>
          </w:p>
        </w:tc>
        <w:tc>
          <w:tcPr>
            <w:tcW w:w="3519" w:type="dxa"/>
            <w:vAlign w:val="center"/>
          </w:tcPr>
          <w:p w14:paraId="1C013625" w14:textId="2D0D9258"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Оқушылардың көпшілігі көпшілік алдында сөйлеуден қысылады, өз ойына сенімсіз қарайды. Бұл олардың белсенді қатысуына кедергі келтіреді.</w:t>
            </w:r>
          </w:p>
        </w:tc>
        <w:tc>
          <w:tcPr>
            <w:tcW w:w="998" w:type="dxa"/>
            <w:vAlign w:val="center"/>
          </w:tcPr>
          <w:p w14:paraId="7586DAD1" w14:textId="7CB41035"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22%</w:t>
            </w:r>
          </w:p>
        </w:tc>
        <w:tc>
          <w:tcPr>
            <w:tcW w:w="2404" w:type="dxa"/>
            <w:vAlign w:val="center"/>
          </w:tcPr>
          <w:p w14:paraId="518578AA" w14:textId="22DEC415"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«Ұялады», «Сенімсіздік бар», «Қорқыныш»</w:t>
            </w:r>
          </w:p>
        </w:tc>
      </w:tr>
      <w:tr w:rsidR="00091228" w:rsidRPr="000F4B92" w14:paraId="30F55A30" w14:textId="77777777" w:rsidTr="00926312">
        <w:tc>
          <w:tcPr>
            <w:tcW w:w="561" w:type="dxa"/>
            <w:vAlign w:val="center"/>
          </w:tcPr>
          <w:p w14:paraId="3BC51E41" w14:textId="571512CC"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7</w:t>
            </w:r>
          </w:p>
        </w:tc>
        <w:tc>
          <w:tcPr>
            <w:tcW w:w="1869" w:type="dxa"/>
            <w:vAlign w:val="center"/>
          </w:tcPr>
          <w:p w14:paraId="14267D01" w14:textId="5E7F0CA6"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Мұғалімдік немесе оқу үдерісіне байланысты факторлар</w:t>
            </w:r>
          </w:p>
        </w:tc>
        <w:tc>
          <w:tcPr>
            <w:tcW w:w="3519" w:type="dxa"/>
            <w:vAlign w:val="center"/>
          </w:tcPr>
          <w:p w14:paraId="23965D97" w14:textId="4961E0F3"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Кей жауаптарда АКТ құралдарының жетіспеуі, монологтық мәтіндердің а</w:t>
            </w:r>
            <w:r w:rsidR="00D51116" w:rsidRPr="00CC7D0F">
              <w:rPr>
                <w:rFonts w:ascii="Times New Roman" w:eastAsia="Times New Roman" w:hAnsi="Times New Roman" w:cs="Times New Roman"/>
                <w:lang w:val="kk-KZ" w:eastAsia="ru-RU"/>
              </w:rPr>
              <w:t>здығы, әдіс-тәсілдердің шектеу</w:t>
            </w:r>
            <w:r w:rsidRPr="00CC7D0F">
              <w:rPr>
                <w:rFonts w:ascii="Times New Roman" w:eastAsia="Times New Roman" w:hAnsi="Times New Roman" w:cs="Times New Roman"/>
                <w:lang w:val="kk-KZ" w:eastAsia="ru-RU"/>
              </w:rPr>
              <w:t>лігі аталған.</w:t>
            </w:r>
          </w:p>
        </w:tc>
        <w:tc>
          <w:tcPr>
            <w:tcW w:w="998" w:type="dxa"/>
            <w:vAlign w:val="center"/>
          </w:tcPr>
          <w:p w14:paraId="5A91359B" w14:textId="07BC648B"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18%</w:t>
            </w:r>
          </w:p>
        </w:tc>
        <w:tc>
          <w:tcPr>
            <w:tcW w:w="2404" w:type="dxa"/>
            <w:vAlign w:val="center"/>
          </w:tcPr>
          <w:p w14:paraId="0FC26DA7" w14:textId="6169CEC8" w:rsidR="00091228" w:rsidRPr="00CC7D0F" w:rsidRDefault="00091228" w:rsidP="00091228">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«АКТ қолдану қиын», «Монолог мәтіндер аз», «Нақты әдістеме жоқ»</w:t>
            </w:r>
          </w:p>
        </w:tc>
      </w:tr>
      <w:tr w:rsidR="00091228" w:rsidRPr="00CC7D0F" w14:paraId="66C0DBF6" w14:textId="77777777" w:rsidTr="00926312">
        <w:tc>
          <w:tcPr>
            <w:tcW w:w="561" w:type="dxa"/>
            <w:vAlign w:val="center"/>
          </w:tcPr>
          <w:p w14:paraId="22116EA9" w14:textId="053CAE17" w:rsidR="00091228" w:rsidRPr="00CC7D0F" w:rsidRDefault="00091228" w:rsidP="00091228">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8</w:t>
            </w:r>
          </w:p>
        </w:tc>
        <w:tc>
          <w:tcPr>
            <w:tcW w:w="1869" w:type="dxa"/>
            <w:vAlign w:val="center"/>
          </w:tcPr>
          <w:p w14:paraId="11CF09E9" w14:textId="03EF56D1" w:rsidR="00091228" w:rsidRPr="00CC7D0F" w:rsidRDefault="00091228" w:rsidP="00091228">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Қиындық жоқ деп жауап бергендер</w:t>
            </w:r>
          </w:p>
        </w:tc>
        <w:tc>
          <w:tcPr>
            <w:tcW w:w="3519" w:type="dxa"/>
            <w:vAlign w:val="center"/>
          </w:tcPr>
          <w:p w14:paraId="4EBBF22E" w14:textId="0FE234B8" w:rsidR="00091228" w:rsidRPr="00CC7D0F" w:rsidRDefault="00091228" w:rsidP="00091228">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Бірен-саран мұғалімдер айтылым мәдениетін қалыптастыруда айтарлықтай қиындық байқалмайтынын көрсеткен.</w:t>
            </w:r>
          </w:p>
        </w:tc>
        <w:tc>
          <w:tcPr>
            <w:tcW w:w="998" w:type="dxa"/>
            <w:vAlign w:val="center"/>
          </w:tcPr>
          <w:p w14:paraId="1B46B3F1" w14:textId="740D316F" w:rsidR="00091228" w:rsidRPr="00CC7D0F" w:rsidRDefault="00091228" w:rsidP="00091228">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5%</w:t>
            </w:r>
          </w:p>
        </w:tc>
        <w:tc>
          <w:tcPr>
            <w:tcW w:w="2404" w:type="dxa"/>
            <w:vAlign w:val="center"/>
          </w:tcPr>
          <w:p w14:paraId="0271E73E" w14:textId="392E712D" w:rsidR="00091228" w:rsidRPr="00CC7D0F" w:rsidRDefault="00091228" w:rsidP="00091228">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«Қиындық жоқ», «Ешқандай»</w:t>
            </w:r>
          </w:p>
        </w:tc>
      </w:tr>
    </w:tbl>
    <w:p w14:paraId="2788C6CC" w14:textId="77777777" w:rsidR="00A8280C" w:rsidRPr="00CC7D0F" w:rsidRDefault="00A8280C" w:rsidP="00587EA4">
      <w:pPr>
        <w:spacing w:after="0" w:line="240" w:lineRule="auto"/>
        <w:rPr>
          <w:rFonts w:ascii="Times New Roman" w:eastAsia="Times New Roman" w:hAnsi="Times New Roman" w:cs="Times New Roman"/>
          <w:b/>
          <w:bCs/>
          <w:sz w:val="27"/>
          <w:szCs w:val="27"/>
          <w:lang w:val="kk-KZ" w:eastAsia="ru-RU"/>
        </w:rPr>
      </w:pPr>
    </w:p>
    <w:p w14:paraId="3B1F87B2" w14:textId="77777777" w:rsidR="00A8280C" w:rsidRPr="00CC7D0F" w:rsidRDefault="00124553" w:rsidP="00EA55E0">
      <w:pPr>
        <w:numPr>
          <w:ilvl w:val="0"/>
          <w:numId w:val="1"/>
        </w:numPr>
        <w:tabs>
          <w:tab w:val="left" w:pos="993"/>
        </w:tabs>
        <w:spacing w:after="0" w:line="240" w:lineRule="auto"/>
        <w:ind w:left="0" w:firstLine="567"/>
        <w:jc w:val="both"/>
        <w:rPr>
          <w:rFonts w:ascii="Times New Roman" w:eastAsia="Times New Roman" w:hAnsi="Times New Roman" w:cs="Times New Roman"/>
          <w:sz w:val="28"/>
          <w:szCs w:val="24"/>
          <w:lang w:val="kk-KZ" w:eastAsia="ru-RU"/>
        </w:rPr>
      </w:pPr>
      <w:r w:rsidRPr="00CC7D0F">
        <w:rPr>
          <w:rFonts w:ascii="Times New Roman" w:eastAsia="Times New Roman" w:hAnsi="Times New Roman" w:cs="Times New Roman"/>
          <w:sz w:val="28"/>
          <w:szCs w:val="24"/>
          <w:lang w:val="kk-KZ" w:eastAsia="ru-RU"/>
        </w:rPr>
        <w:t>Ең жиі кездесетін қиындық – сөздік қордың аздығы (74%).</w:t>
      </w:r>
      <w:r w:rsidR="00A8280C" w:rsidRPr="00CC7D0F">
        <w:rPr>
          <w:rFonts w:ascii="Times New Roman" w:eastAsia="Times New Roman" w:hAnsi="Times New Roman" w:cs="Times New Roman"/>
          <w:sz w:val="28"/>
          <w:szCs w:val="24"/>
          <w:lang w:val="kk-KZ" w:eastAsia="ru-RU"/>
        </w:rPr>
        <w:t xml:space="preserve"> </w:t>
      </w:r>
      <w:r w:rsidRPr="00CC7D0F">
        <w:rPr>
          <w:rFonts w:ascii="Times New Roman" w:eastAsia="Times New Roman" w:hAnsi="Times New Roman" w:cs="Times New Roman"/>
          <w:sz w:val="28"/>
          <w:szCs w:val="24"/>
          <w:lang w:val="kk-KZ" w:eastAsia="ru-RU"/>
        </w:rPr>
        <w:t>Бұл фактор барлық басқа қиындықтардың түп негізін құрайды: оқушы ойын жеткізе алмауы, сөйлемді толық құрмауы, тіл мәдениетінің әлсіздігі – бәрі тілдік материал тапшылығынан туындайды.</w:t>
      </w:r>
    </w:p>
    <w:p w14:paraId="70527E97" w14:textId="7B8E47D4" w:rsidR="00BF0FBB" w:rsidRPr="00F177BD" w:rsidRDefault="00124553" w:rsidP="00EA55E0">
      <w:pPr>
        <w:numPr>
          <w:ilvl w:val="0"/>
          <w:numId w:val="1"/>
        </w:numPr>
        <w:tabs>
          <w:tab w:val="left" w:pos="993"/>
        </w:tabs>
        <w:spacing w:after="0" w:line="240" w:lineRule="auto"/>
        <w:ind w:left="0" w:firstLine="567"/>
        <w:jc w:val="both"/>
        <w:rPr>
          <w:rFonts w:ascii="Times New Roman" w:hAnsi="Times New Roman" w:cs="Times New Roman"/>
          <w:sz w:val="32"/>
          <w:szCs w:val="28"/>
          <w:lang w:val="kk-KZ"/>
        </w:rPr>
      </w:pPr>
      <w:r w:rsidRPr="00CC7D0F">
        <w:rPr>
          <w:rFonts w:ascii="Times New Roman" w:eastAsia="Times New Roman" w:hAnsi="Times New Roman" w:cs="Times New Roman"/>
          <w:sz w:val="28"/>
          <w:szCs w:val="24"/>
          <w:lang w:val="kk-KZ" w:eastAsia="ru-RU"/>
        </w:rPr>
        <w:t>Оқушылардың ойын жүйелі жеткізе алмауы (63%) – екінші маңызды мәселе.</w:t>
      </w:r>
      <w:r w:rsidR="00A8280C" w:rsidRPr="00CC7D0F">
        <w:rPr>
          <w:rFonts w:ascii="Times New Roman" w:eastAsia="Times New Roman" w:hAnsi="Times New Roman" w:cs="Times New Roman"/>
          <w:sz w:val="28"/>
          <w:szCs w:val="24"/>
          <w:lang w:val="kk-KZ" w:eastAsia="ru-RU"/>
        </w:rPr>
        <w:t xml:space="preserve"> </w:t>
      </w:r>
      <w:r w:rsidRPr="00CC7D0F">
        <w:rPr>
          <w:rFonts w:ascii="Times New Roman" w:eastAsia="Times New Roman" w:hAnsi="Times New Roman" w:cs="Times New Roman"/>
          <w:sz w:val="28"/>
          <w:szCs w:val="24"/>
          <w:lang w:val="kk-KZ" w:eastAsia="ru-RU"/>
        </w:rPr>
        <w:t>Бұл логикалық және құрылымдық сөйлеу дағдыларының жеткіліксіз екенін көрсетеді.</w:t>
      </w:r>
      <w:r w:rsidR="00BF0FBB" w:rsidRPr="00CC7D0F">
        <w:rPr>
          <w:rFonts w:ascii="Times New Roman" w:eastAsia="Times New Roman" w:hAnsi="Times New Roman" w:cs="Times New Roman"/>
          <w:sz w:val="28"/>
          <w:szCs w:val="24"/>
          <w:lang w:val="kk-KZ" w:eastAsia="ru-RU"/>
        </w:rPr>
        <w:t xml:space="preserve"> М</w:t>
      </w:r>
      <w:r w:rsidRPr="00CC7D0F">
        <w:rPr>
          <w:rFonts w:ascii="Times New Roman" w:eastAsia="Times New Roman" w:hAnsi="Times New Roman" w:cs="Times New Roman"/>
          <w:sz w:val="28"/>
          <w:szCs w:val="24"/>
          <w:lang w:val="kk-KZ" w:eastAsia="ru-RU"/>
        </w:rPr>
        <w:t>ұғалімдердің басым бөлігі оқушылардың айтылым мәдениетін қалыптастыруда кездесетін қиындықтарды тілдік (сөздік қордың аздығы, жүйесіз сөйлеу) және әлеуметтік-психологиялық (ұялшақтық, сенімсіздік) факторлармен байланыстырады.</w:t>
      </w:r>
    </w:p>
    <w:p w14:paraId="1C6677F2" w14:textId="77777777" w:rsidR="00F177BD" w:rsidRPr="00CC7D0F" w:rsidRDefault="00F177BD" w:rsidP="00F177BD">
      <w:pPr>
        <w:tabs>
          <w:tab w:val="left" w:pos="993"/>
        </w:tabs>
        <w:spacing w:after="0" w:line="240" w:lineRule="auto"/>
        <w:ind w:left="567"/>
        <w:jc w:val="both"/>
        <w:rPr>
          <w:rFonts w:ascii="Times New Roman" w:hAnsi="Times New Roman" w:cs="Times New Roman"/>
          <w:sz w:val="32"/>
          <w:szCs w:val="28"/>
          <w:lang w:val="kk-KZ"/>
        </w:rPr>
      </w:pPr>
    </w:p>
    <w:p w14:paraId="794ECD5F" w14:textId="27CF5022" w:rsidR="00124553" w:rsidRPr="00CC7D0F" w:rsidRDefault="00124553" w:rsidP="00587EA4">
      <w:pPr>
        <w:tabs>
          <w:tab w:val="left" w:pos="993"/>
        </w:tabs>
        <w:spacing w:after="0" w:line="240" w:lineRule="auto"/>
        <w:jc w:val="both"/>
        <w:rPr>
          <w:rFonts w:ascii="Times New Roman" w:hAnsi="Times New Roman" w:cs="Times New Roman"/>
          <w:sz w:val="28"/>
          <w:szCs w:val="28"/>
          <w:lang w:val="kk-KZ"/>
        </w:rPr>
      </w:pPr>
      <w:r w:rsidRPr="00CC7D0F">
        <w:rPr>
          <w:rFonts w:ascii="Times New Roman" w:hAnsi="Times New Roman" w:cs="Times New Roman"/>
          <w:noProof/>
          <w:sz w:val="28"/>
          <w:szCs w:val="28"/>
          <w:lang w:val="kk-KZ" w:eastAsia="kk-KZ"/>
        </w:rPr>
        <w:drawing>
          <wp:inline distT="0" distB="0" distL="0" distR="0" wp14:anchorId="72A85072" wp14:editId="14478C13">
            <wp:extent cx="5698490" cy="1917700"/>
            <wp:effectExtent l="133350" t="114300" r="130810" b="1587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06862" cy="19205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F29A228" w14:textId="2E04F7A0" w:rsidR="00124553" w:rsidRPr="001C2C52" w:rsidRDefault="00EA719B" w:rsidP="00437716">
      <w:pPr>
        <w:spacing w:after="0" w:line="240" w:lineRule="auto"/>
        <w:ind w:firstLine="708"/>
        <w:jc w:val="both"/>
        <w:rPr>
          <w:rFonts w:ascii="Times New Roman" w:eastAsia="Times New Roman" w:hAnsi="Times New Roman" w:cs="Times New Roman"/>
          <w:sz w:val="28"/>
          <w:szCs w:val="28"/>
          <w:lang w:val="kk-KZ" w:eastAsia="ru-RU"/>
        </w:rPr>
      </w:pPr>
      <w:r w:rsidRPr="001C2C52">
        <w:rPr>
          <w:rFonts w:ascii="Times New Roman" w:eastAsia="Times New Roman" w:hAnsi="Times New Roman" w:cs="Times New Roman"/>
          <w:sz w:val="28"/>
          <w:szCs w:val="28"/>
          <w:lang w:val="kk-KZ" w:eastAsia="ru-RU"/>
        </w:rPr>
        <w:t>С</w:t>
      </w:r>
      <w:r w:rsidR="004C1AEA" w:rsidRPr="001C2C52">
        <w:rPr>
          <w:rFonts w:ascii="Times New Roman" w:eastAsia="Times New Roman" w:hAnsi="Times New Roman" w:cs="Times New Roman"/>
          <w:sz w:val="28"/>
          <w:szCs w:val="28"/>
          <w:lang w:val="kk-KZ" w:eastAsia="ru-RU"/>
        </w:rPr>
        <w:t>урет</w:t>
      </w:r>
      <w:r w:rsidRPr="001C2C52">
        <w:rPr>
          <w:rFonts w:ascii="Times New Roman" w:eastAsia="Times New Roman" w:hAnsi="Times New Roman" w:cs="Times New Roman"/>
          <w:sz w:val="28"/>
          <w:szCs w:val="28"/>
          <w:lang w:val="kk-KZ" w:eastAsia="ru-RU"/>
        </w:rPr>
        <w:t xml:space="preserve"> </w:t>
      </w:r>
      <w:r w:rsidRPr="001C2C52">
        <w:rPr>
          <w:rFonts w:ascii="Times New Roman" w:eastAsia="Times New Roman" w:hAnsi="Times New Roman" w:cs="Times New Roman"/>
          <w:sz w:val="28"/>
          <w:szCs w:val="28"/>
          <w:lang w:val="tr-TR" w:eastAsia="ru-RU"/>
        </w:rPr>
        <w:t>9</w:t>
      </w:r>
      <w:r w:rsidR="001C2C52" w:rsidRPr="001C2C52">
        <w:rPr>
          <w:rFonts w:ascii="Times New Roman" w:eastAsia="Times New Roman" w:hAnsi="Times New Roman" w:cs="Times New Roman"/>
          <w:sz w:val="28"/>
          <w:szCs w:val="28"/>
          <w:lang w:val="kk-KZ" w:eastAsia="ru-RU"/>
        </w:rPr>
        <w:t xml:space="preserve"> -</w:t>
      </w:r>
      <w:r w:rsidR="004C1AEA" w:rsidRPr="001C2C52">
        <w:rPr>
          <w:rFonts w:ascii="Times New Roman" w:eastAsia="Times New Roman" w:hAnsi="Times New Roman" w:cs="Times New Roman"/>
          <w:sz w:val="28"/>
          <w:szCs w:val="28"/>
          <w:lang w:val="kk-KZ" w:eastAsia="ru-RU"/>
        </w:rPr>
        <w:t xml:space="preserve"> Сауалнамаға қатысқан мұғалімдердің пікірі бойынша оқушылардың айтылым мәдениеті деңгейінің көрсеткіші</w:t>
      </w:r>
    </w:p>
    <w:p w14:paraId="4ECD0B94" w14:textId="5E0BA642" w:rsidR="00124553" w:rsidRPr="00CC7D0F" w:rsidRDefault="00A84303" w:rsidP="00587EA4">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00124553" w:rsidRPr="00F177BD">
        <w:rPr>
          <w:rFonts w:ascii="Times New Roman" w:eastAsia="Times New Roman" w:hAnsi="Times New Roman" w:cs="Times New Roman"/>
          <w:sz w:val="28"/>
          <w:szCs w:val="28"/>
          <w:lang w:val="kk-KZ" w:eastAsia="ru-RU"/>
        </w:rPr>
        <w:t>Оқушылардың айтылым мәдениетінің төмен болуына не себеп деп ойлайсыз?</w:t>
      </w:r>
      <w:r>
        <w:rPr>
          <w:rFonts w:ascii="Times New Roman" w:eastAsia="Times New Roman" w:hAnsi="Times New Roman" w:cs="Times New Roman"/>
          <w:sz w:val="28"/>
          <w:szCs w:val="28"/>
          <w:lang w:val="kk-KZ" w:eastAsia="ru-RU"/>
        </w:rPr>
        <w:t xml:space="preserve">» деген сұраққа мұғалімдер бірнеше себептерді атап көрсетеді. </w:t>
      </w:r>
      <w:r w:rsidR="00BF0FBB" w:rsidRPr="00CC7D0F">
        <w:rPr>
          <w:rFonts w:ascii="Times New Roman" w:eastAsia="Times New Roman" w:hAnsi="Times New Roman" w:cs="Times New Roman"/>
          <w:sz w:val="28"/>
          <w:szCs w:val="28"/>
          <w:lang w:val="kk-KZ" w:eastAsia="ru-RU"/>
        </w:rPr>
        <w:t>Берілген</w:t>
      </w:r>
      <w:r w:rsidR="00124553" w:rsidRPr="00CC7D0F">
        <w:rPr>
          <w:rFonts w:ascii="Times New Roman" w:eastAsia="Times New Roman" w:hAnsi="Times New Roman" w:cs="Times New Roman"/>
          <w:sz w:val="28"/>
          <w:szCs w:val="28"/>
          <w:lang w:val="kk-KZ" w:eastAsia="ru-RU"/>
        </w:rPr>
        <w:t xml:space="preserve"> жауаптарды мазмұндық талдау нәтижесінде мұғалімдердің пікірлерін</w:t>
      </w:r>
      <w:r w:rsidR="00BF0FBB" w:rsidRPr="00CC7D0F">
        <w:rPr>
          <w:rFonts w:ascii="Times New Roman" w:eastAsia="Times New Roman" w:hAnsi="Times New Roman" w:cs="Times New Roman"/>
          <w:sz w:val="28"/>
          <w:szCs w:val="28"/>
          <w:lang w:val="kk-KZ" w:eastAsia="ru-RU"/>
        </w:rPr>
        <w:t>ен</w:t>
      </w:r>
      <w:r w:rsidR="00124553" w:rsidRPr="00CC7D0F">
        <w:rPr>
          <w:rFonts w:ascii="Times New Roman" w:eastAsia="Times New Roman" w:hAnsi="Times New Roman" w:cs="Times New Roman"/>
          <w:sz w:val="28"/>
          <w:szCs w:val="28"/>
          <w:lang w:val="kk-KZ" w:eastAsia="ru-RU"/>
        </w:rPr>
        <w:t xml:space="preserve"> бірнеше </w:t>
      </w:r>
      <w:r w:rsidR="00BF0FBB" w:rsidRPr="00CC7D0F">
        <w:rPr>
          <w:rFonts w:ascii="Times New Roman" w:eastAsia="Times New Roman" w:hAnsi="Times New Roman" w:cs="Times New Roman"/>
          <w:sz w:val="28"/>
          <w:szCs w:val="28"/>
          <w:lang w:val="kk-KZ" w:eastAsia="ru-RU"/>
        </w:rPr>
        <w:t>фактор анықталды</w:t>
      </w:r>
      <w:r w:rsidR="00124553" w:rsidRPr="00CC7D0F">
        <w:rPr>
          <w:rFonts w:ascii="Times New Roman" w:eastAsia="Times New Roman" w:hAnsi="Times New Roman" w:cs="Times New Roman"/>
          <w:sz w:val="28"/>
          <w:szCs w:val="28"/>
          <w:lang w:val="kk-KZ" w:eastAsia="ru-RU"/>
        </w:rPr>
        <w:t>.</w:t>
      </w:r>
      <w:r w:rsidR="00BF0FBB" w:rsidRPr="00CC7D0F">
        <w:rPr>
          <w:rFonts w:ascii="Times New Roman" w:eastAsia="Times New Roman" w:hAnsi="Times New Roman" w:cs="Times New Roman"/>
          <w:sz w:val="28"/>
          <w:szCs w:val="28"/>
          <w:lang w:val="kk-KZ" w:eastAsia="ru-RU"/>
        </w:rPr>
        <w:t xml:space="preserve"> </w:t>
      </w:r>
      <w:r w:rsidR="00124553" w:rsidRPr="00CC7D0F">
        <w:rPr>
          <w:rFonts w:ascii="Times New Roman" w:eastAsia="Times New Roman" w:hAnsi="Times New Roman" w:cs="Times New Roman"/>
          <w:sz w:val="28"/>
          <w:szCs w:val="28"/>
          <w:lang w:val="kk-KZ" w:eastAsia="ru-RU"/>
        </w:rPr>
        <w:t>Талдау көрсеткендей, айтылым мәдениетінің төмен болуы көбіне тілдік, әлеуметтік, психологиялық, және ақпараттық технологиялық факторлармен байланысты</w:t>
      </w:r>
      <w:r w:rsidR="004C1AEA" w:rsidRPr="00CC7D0F">
        <w:rPr>
          <w:rFonts w:ascii="Times New Roman" w:eastAsia="Times New Roman" w:hAnsi="Times New Roman" w:cs="Times New Roman"/>
          <w:sz w:val="28"/>
          <w:szCs w:val="28"/>
          <w:lang w:val="kk-KZ" w:eastAsia="ru-RU"/>
        </w:rPr>
        <w:t xml:space="preserve"> (кесте</w:t>
      </w:r>
      <w:r w:rsidR="00EA719B" w:rsidRPr="00CC7D0F">
        <w:rPr>
          <w:rFonts w:ascii="Times New Roman" w:eastAsia="Times New Roman" w:hAnsi="Times New Roman" w:cs="Times New Roman"/>
          <w:sz w:val="28"/>
          <w:szCs w:val="28"/>
          <w:lang w:val="tr-TR" w:eastAsia="ru-RU"/>
        </w:rPr>
        <w:t xml:space="preserve"> 8</w:t>
      </w:r>
      <w:r w:rsidR="004C1AEA" w:rsidRPr="00CC7D0F">
        <w:rPr>
          <w:rFonts w:ascii="Times New Roman" w:eastAsia="Times New Roman" w:hAnsi="Times New Roman" w:cs="Times New Roman"/>
          <w:sz w:val="28"/>
          <w:szCs w:val="28"/>
          <w:lang w:val="kk-KZ" w:eastAsia="ru-RU"/>
        </w:rPr>
        <w:t>)</w:t>
      </w:r>
      <w:r w:rsidR="00BF0FBB" w:rsidRPr="00CC7D0F">
        <w:rPr>
          <w:rFonts w:ascii="Times New Roman" w:eastAsia="Times New Roman" w:hAnsi="Times New Roman" w:cs="Times New Roman"/>
          <w:sz w:val="28"/>
          <w:szCs w:val="28"/>
          <w:lang w:val="kk-KZ" w:eastAsia="ru-RU"/>
        </w:rPr>
        <w:t xml:space="preserve">. </w:t>
      </w:r>
    </w:p>
    <w:p w14:paraId="007695D3" w14:textId="77777777" w:rsidR="001C2C52" w:rsidRDefault="001C2C52" w:rsidP="001C2C52">
      <w:pPr>
        <w:spacing w:after="0" w:line="240" w:lineRule="auto"/>
        <w:jc w:val="both"/>
        <w:rPr>
          <w:rFonts w:ascii="Times New Roman" w:eastAsia="Times New Roman" w:hAnsi="Times New Roman" w:cs="Times New Roman"/>
          <w:b/>
          <w:bCs/>
          <w:sz w:val="28"/>
          <w:szCs w:val="28"/>
          <w:lang w:val="kk-KZ" w:eastAsia="ru-RU"/>
        </w:rPr>
      </w:pPr>
    </w:p>
    <w:p w14:paraId="41036E15" w14:textId="61113AA6" w:rsidR="00BF0FBB" w:rsidRDefault="00EA719B" w:rsidP="00A84303">
      <w:pPr>
        <w:spacing w:after="0" w:line="259" w:lineRule="auto"/>
        <w:ind w:firstLine="708"/>
        <w:jc w:val="both"/>
        <w:rPr>
          <w:rFonts w:ascii="Times New Roman" w:eastAsia="Times New Roman" w:hAnsi="Times New Roman" w:cs="Times New Roman"/>
          <w:sz w:val="28"/>
          <w:szCs w:val="28"/>
          <w:lang w:val="kk-KZ" w:eastAsia="ru-RU"/>
        </w:rPr>
      </w:pPr>
      <w:r w:rsidRPr="001C2C52">
        <w:rPr>
          <w:rFonts w:ascii="Times New Roman" w:eastAsia="Times New Roman" w:hAnsi="Times New Roman" w:cs="Times New Roman"/>
          <w:sz w:val="28"/>
          <w:szCs w:val="28"/>
          <w:lang w:val="kk-KZ" w:eastAsia="ru-RU"/>
        </w:rPr>
        <w:t>К</w:t>
      </w:r>
      <w:r w:rsidR="004C1AEA" w:rsidRPr="001C2C52">
        <w:rPr>
          <w:rFonts w:ascii="Times New Roman" w:eastAsia="Times New Roman" w:hAnsi="Times New Roman" w:cs="Times New Roman"/>
          <w:sz w:val="28"/>
          <w:szCs w:val="28"/>
          <w:lang w:val="kk-KZ" w:eastAsia="ru-RU"/>
        </w:rPr>
        <w:t>есте</w:t>
      </w:r>
      <w:r w:rsidRPr="001C2C52">
        <w:rPr>
          <w:rFonts w:ascii="Times New Roman" w:eastAsia="Times New Roman" w:hAnsi="Times New Roman" w:cs="Times New Roman"/>
          <w:sz w:val="28"/>
          <w:szCs w:val="28"/>
          <w:lang w:val="tr-TR" w:eastAsia="ru-RU"/>
        </w:rPr>
        <w:t xml:space="preserve"> 8</w:t>
      </w:r>
      <w:r w:rsidR="001C2C52" w:rsidRPr="001C2C52">
        <w:rPr>
          <w:rFonts w:ascii="Times New Roman" w:eastAsia="Times New Roman" w:hAnsi="Times New Roman" w:cs="Times New Roman"/>
          <w:sz w:val="28"/>
          <w:szCs w:val="28"/>
          <w:lang w:val="kk-KZ" w:eastAsia="ru-RU"/>
        </w:rPr>
        <w:t xml:space="preserve"> -</w:t>
      </w:r>
      <w:r w:rsidR="004C1AEA" w:rsidRPr="001C2C52">
        <w:rPr>
          <w:rFonts w:ascii="Times New Roman" w:eastAsia="Times New Roman" w:hAnsi="Times New Roman" w:cs="Times New Roman"/>
          <w:sz w:val="28"/>
          <w:szCs w:val="28"/>
          <w:lang w:val="kk-KZ" w:eastAsia="ru-RU"/>
        </w:rPr>
        <w:t xml:space="preserve"> Оқушылардың айтылым мәдениетінің төмен болу себептері</w:t>
      </w:r>
    </w:p>
    <w:p w14:paraId="6D03D309" w14:textId="77777777" w:rsidR="001C2C52" w:rsidRPr="001C2C52" w:rsidRDefault="001C2C52" w:rsidP="001C2C52">
      <w:pPr>
        <w:spacing w:after="0" w:line="240" w:lineRule="auto"/>
        <w:jc w:val="both"/>
        <w:rPr>
          <w:rFonts w:ascii="Times New Roman" w:eastAsia="Times New Roman" w:hAnsi="Times New Roman" w:cs="Times New Roman"/>
          <w:sz w:val="28"/>
          <w:szCs w:val="28"/>
          <w:lang w:val="kk-KZ" w:eastAsia="ru-RU"/>
        </w:rPr>
      </w:pPr>
    </w:p>
    <w:tbl>
      <w:tblPr>
        <w:tblStyle w:val="a9"/>
        <w:tblW w:w="9493" w:type="dxa"/>
        <w:tblLook w:val="04A0" w:firstRow="1" w:lastRow="0" w:firstColumn="1" w:lastColumn="0" w:noHBand="0" w:noVBand="1"/>
      </w:tblPr>
      <w:tblGrid>
        <w:gridCol w:w="560"/>
        <w:gridCol w:w="1868"/>
        <w:gridCol w:w="3790"/>
        <w:gridCol w:w="870"/>
        <w:gridCol w:w="2405"/>
      </w:tblGrid>
      <w:tr w:rsidR="00B9089D" w:rsidRPr="00CC7D0F" w14:paraId="1D2FDDF5" w14:textId="77777777" w:rsidTr="00F177BD">
        <w:tc>
          <w:tcPr>
            <w:tcW w:w="561" w:type="dxa"/>
            <w:vAlign w:val="center"/>
          </w:tcPr>
          <w:p w14:paraId="2B7E9DAF" w14:textId="6234CACB" w:rsidR="00B9089D" w:rsidRPr="001C2C52" w:rsidRDefault="00B9089D" w:rsidP="00B9089D">
            <w:pPr>
              <w:spacing w:after="0" w:line="240" w:lineRule="auto"/>
              <w:jc w:val="center"/>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w:t>
            </w:r>
          </w:p>
        </w:tc>
        <w:tc>
          <w:tcPr>
            <w:tcW w:w="1869" w:type="dxa"/>
            <w:vAlign w:val="center"/>
          </w:tcPr>
          <w:p w14:paraId="337419B8" w14:textId="35FABA20" w:rsidR="00B9089D" w:rsidRPr="001C2C52" w:rsidRDefault="00B9089D" w:rsidP="00B9089D">
            <w:pPr>
              <w:spacing w:after="0" w:line="240" w:lineRule="auto"/>
              <w:jc w:val="center"/>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Негізгі факторлар</w:t>
            </w:r>
          </w:p>
        </w:tc>
        <w:tc>
          <w:tcPr>
            <w:tcW w:w="3802" w:type="dxa"/>
            <w:vAlign w:val="center"/>
          </w:tcPr>
          <w:p w14:paraId="080B64D7" w14:textId="4E17913C" w:rsidR="00B9089D" w:rsidRPr="001C2C52" w:rsidRDefault="00B9089D" w:rsidP="00B9089D">
            <w:pPr>
              <w:spacing w:after="0" w:line="240" w:lineRule="auto"/>
              <w:jc w:val="center"/>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Сипаттамасы</w:t>
            </w:r>
          </w:p>
        </w:tc>
        <w:tc>
          <w:tcPr>
            <w:tcW w:w="851" w:type="dxa"/>
            <w:vAlign w:val="center"/>
          </w:tcPr>
          <w:p w14:paraId="38283A0A" w14:textId="174C9EB7" w:rsidR="00B9089D" w:rsidRPr="001C2C52" w:rsidRDefault="00B9089D" w:rsidP="00B9089D">
            <w:pPr>
              <w:spacing w:after="0" w:line="240" w:lineRule="auto"/>
              <w:jc w:val="center"/>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Жиілік (%)</w:t>
            </w:r>
          </w:p>
        </w:tc>
        <w:tc>
          <w:tcPr>
            <w:tcW w:w="2410" w:type="dxa"/>
            <w:vAlign w:val="center"/>
          </w:tcPr>
          <w:p w14:paraId="7A47525E" w14:textId="2C85CA28" w:rsidR="00B9089D" w:rsidRPr="001C2C52" w:rsidRDefault="00B9089D" w:rsidP="00B9089D">
            <w:pPr>
              <w:spacing w:after="0" w:line="240" w:lineRule="auto"/>
              <w:jc w:val="center"/>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Айғақ жауаптар</w:t>
            </w:r>
          </w:p>
        </w:tc>
      </w:tr>
      <w:tr w:rsidR="00B9089D" w:rsidRPr="000F4B92" w14:paraId="06A298C3" w14:textId="77777777" w:rsidTr="00F177BD">
        <w:tc>
          <w:tcPr>
            <w:tcW w:w="561" w:type="dxa"/>
            <w:vAlign w:val="center"/>
          </w:tcPr>
          <w:p w14:paraId="5062B294" w14:textId="06170E21"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1</w:t>
            </w:r>
          </w:p>
        </w:tc>
        <w:tc>
          <w:tcPr>
            <w:tcW w:w="1869" w:type="dxa"/>
            <w:vAlign w:val="center"/>
          </w:tcPr>
          <w:p w14:paraId="7569C8E8" w14:textId="4E92549C"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Кітап оқу дағдысының төмендігі, көркем әдебиетті аз оқу</w:t>
            </w:r>
          </w:p>
        </w:tc>
        <w:tc>
          <w:tcPr>
            <w:tcW w:w="3802" w:type="dxa"/>
            <w:vAlign w:val="center"/>
          </w:tcPr>
          <w:p w14:paraId="764D50C2" w14:textId="3C4EFEF4"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Мұғалімдердің басым бөлігі (≈75–80%) оқушылардың көркем әдебиет оқымауын басты себеп деп атады. Кітап оқымау – сөздік қордың азаюына, ойды жүйесіз айтуға және тілдің қарапайымдануына әкеледі.</w:t>
            </w:r>
          </w:p>
        </w:tc>
        <w:tc>
          <w:tcPr>
            <w:tcW w:w="851" w:type="dxa"/>
            <w:vAlign w:val="center"/>
          </w:tcPr>
          <w:p w14:paraId="0F2012A6" w14:textId="7DB6833C"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78%</w:t>
            </w:r>
          </w:p>
        </w:tc>
        <w:tc>
          <w:tcPr>
            <w:tcW w:w="2410" w:type="dxa"/>
            <w:vAlign w:val="center"/>
          </w:tcPr>
          <w:p w14:paraId="5C781AA2" w14:textId="63DF0879"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«Кітап оқымау», «Көркем әдебиетті аз оқиды», «Оқуға қызықпайды», «Кітап оқу мәдениеті төмендеп кетті»</w:t>
            </w:r>
          </w:p>
        </w:tc>
      </w:tr>
      <w:tr w:rsidR="00B9089D" w:rsidRPr="000F4B92" w14:paraId="1C68F80B" w14:textId="77777777" w:rsidTr="00F177BD">
        <w:tc>
          <w:tcPr>
            <w:tcW w:w="561" w:type="dxa"/>
            <w:vAlign w:val="center"/>
          </w:tcPr>
          <w:p w14:paraId="26CB3780" w14:textId="1AF2EC6E"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2</w:t>
            </w:r>
          </w:p>
        </w:tc>
        <w:tc>
          <w:tcPr>
            <w:tcW w:w="1869" w:type="dxa"/>
            <w:vAlign w:val="center"/>
          </w:tcPr>
          <w:p w14:paraId="5D1CE7FD" w14:textId="5F0AB4F6"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Сөздік қор тапшылығы және тіл байлығының аздығы</w:t>
            </w:r>
          </w:p>
        </w:tc>
        <w:tc>
          <w:tcPr>
            <w:tcW w:w="3802" w:type="dxa"/>
            <w:vAlign w:val="center"/>
          </w:tcPr>
          <w:p w14:paraId="38FCC17B" w14:textId="3187FBAF"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Мұғалімдердің шамамен үштен екісі оқушылардың сөздік қоры жеткіліксіз екенін айтты. Бұл олардың ойын толық жеткізуіне, көркем сөйлеуіне кедергі келтіреді.</w:t>
            </w:r>
          </w:p>
        </w:tc>
        <w:tc>
          <w:tcPr>
            <w:tcW w:w="851" w:type="dxa"/>
            <w:vAlign w:val="center"/>
          </w:tcPr>
          <w:p w14:paraId="53976D17" w14:textId="4F650E83"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67%</w:t>
            </w:r>
          </w:p>
        </w:tc>
        <w:tc>
          <w:tcPr>
            <w:tcW w:w="2410" w:type="dxa"/>
            <w:vAlign w:val="center"/>
          </w:tcPr>
          <w:p w14:paraId="7340EA49" w14:textId="2AF404FB"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«Сөздік қор аз», «Тіл байлығы төмен», «Сөздердің мағынасын түсінбейді»</w:t>
            </w:r>
          </w:p>
        </w:tc>
      </w:tr>
      <w:tr w:rsidR="00B9089D" w:rsidRPr="000F4B92" w14:paraId="2F64D9AD" w14:textId="77777777" w:rsidTr="00F177BD">
        <w:tc>
          <w:tcPr>
            <w:tcW w:w="561" w:type="dxa"/>
            <w:vAlign w:val="center"/>
          </w:tcPr>
          <w:p w14:paraId="02008BDA" w14:textId="5436B245"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3</w:t>
            </w:r>
          </w:p>
        </w:tc>
        <w:tc>
          <w:tcPr>
            <w:tcW w:w="1869" w:type="dxa"/>
            <w:vAlign w:val="center"/>
          </w:tcPr>
          <w:p w14:paraId="6A01D31B" w14:textId="30BED779"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Тілдік ортаның әлсіздігі және орыс тілінің басымдығы</w:t>
            </w:r>
          </w:p>
        </w:tc>
        <w:tc>
          <w:tcPr>
            <w:tcW w:w="3802" w:type="dxa"/>
            <w:vAlign w:val="center"/>
          </w:tcPr>
          <w:p w14:paraId="630C9364" w14:textId="218E29CD"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Бірқатар мұғалімдер қазақ тілінде сөйлеу ортасының болмауы мен аралас тілдің әсерін атап өтті. Отбасында, достар ортасында орыс тілінің жиі қолданылуы айтылым дағдысын тежейді.</w:t>
            </w:r>
          </w:p>
        </w:tc>
        <w:tc>
          <w:tcPr>
            <w:tcW w:w="851" w:type="dxa"/>
            <w:vAlign w:val="center"/>
          </w:tcPr>
          <w:p w14:paraId="747F5956" w14:textId="5376A103"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46%</w:t>
            </w:r>
          </w:p>
        </w:tc>
        <w:tc>
          <w:tcPr>
            <w:tcW w:w="2410" w:type="dxa"/>
            <w:vAlign w:val="center"/>
          </w:tcPr>
          <w:p w14:paraId="54933BAA" w14:textId="262BABAB"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«Қазақша сөйлемейді», «Орыс тілінде ойлап, қазақша аударады», «Аралас тіл», «Қазақ тілді орта аз»</w:t>
            </w:r>
          </w:p>
        </w:tc>
      </w:tr>
      <w:tr w:rsidR="00B9089D" w:rsidRPr="000F4B92" w14:paraId="453A9FC3" w14:textId="77777777" w:rsidTr="00F177BD">
        <w:tc>
          <w:tcPr>
            <w:tcW w:w="561" w:type="dxa"/>
            <w:vAlign w:val="center"/>
          </w:tcPr>
          <w:p w14:paraId="4AFF916C" w14:textId="73D01EE8"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4</w:t>
            </w:r>
          </w:p>
        </w:tc>
        <w:tc>
          <w:tcPr>
            <w:tcW w:w="1869" w:type="dxa"/>
            <w:vAlign w:val="center"/>
          </w:tcPr>
          <w:p w14:paraId="497AB254" w14:textId="05A9D0A1"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Ұялы телефон мен әлеуметтік желілердің теріс әсері</w:t>
            </w:r>
          </w:p>
        </w:tc>
        <w:tc>
          <w:tcPr>
            <w:tcW w:w="3802" w:type="dxa"/>
            <w:vAlign w:val="center"/>
          </w:tcPr>
          <w:p w14:paraId="03180F0B" w14:textId="71415B75"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Мұғалімдердің жартысына жуығы оқушылардың көп уақытын гаджеттер мен әлеуметтік желіге арнайтынын басты себептердің бірі ретінде көрсетті. Электронды құрылғылар жазбаша, қысқа жауап үлгісіне дағдыландырады, сөйлеу әрекетін шектейді.</w:t>
            </w:r>
          </w:p>
        </w:tc>
        <w:tc>
          <w:tcPr>
            <w:tcW w:w="851" w:type="dxa"/>
            <w:vAlign w:val="center"/>
          </w:tcPr>
          <w:p w14:paraId="4D05DA42" w14:textId="0E7331FD"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44%</w:t>
            </w:r>
          </w:p>
        </w:tc>
        <w:tc>
          <w:tcPr>
            <w:tcW w:w="2410" w:type="dxa"/>
            <w:vAlign w:val="center"/>
          </w:tcPr>
          <w:p w14:paraId="7492F7D5" w14:textId="75EC0149"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«Телефонға тәуелділік», «Ютуб, әлеуметтік желі», «Онлайнда көп отырады»</w:t>
            </w:r>
          </w:p>
        </w:tc>
      </w:tr>
      <w:tr w:rsidR="00B9089D" w:rsidRPr="000F4B92" w14:paraId="11CE1931" w14:textId="77777777" w:rsidTr="00F177BD">
        <w:tc>
          <w:tcPr>
            <w:tcW w:w="561" w:type="dxa"/>
            <w:vAlign w:val="center"/>
          </w:tcPr>
          <w:p w14:paraId="750FDF91" w14:textId="0F82269E"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5</w:t>
            </w:r>
          </w:p>
        </w:tc>
        <w:tc>
          <w:tcPr>
            <w:tcW w:w="1869" w:type="dxa"/>
            <w:vAlign w:val="center"/>
          </w:tcPr>
          <w:p w14:paraId="7D00B4CF" w14:textId="7AA99BA1"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Қарым-қатынастың аздығы және сөйлеу тәжірибесінің жоқтығы</w:t>
            </w:r>
          </w:p>
        </w:tc>
        <w:tc>
          <w:tcPr>
            <w:tcW w:w="3802" w:type="dxa"/>
            <w:vAlign w:val="center"/>
          </w:tcPr>
          <w:p w14:paraId="1F256236" w14:textId="26C6E1FF"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Оқушылардың бір-бірімен тікелей сөйлесуі азайған. Көп жағдайда байланыс тек жазбаша форматта жүреді. Бұл ауызша сөйлеу мәдениетінің әлсіреуіне әкеледі.</w:t>
            </w:r>
          </w:p>
        </w:tc>
        <w:tc>
          <w:tcPr>
            <w:tcW w:w="851" w:type="dxa"/>
            <w:vAlign w:val="center"/>
          </w:tcPr>
          <w:p w14:paraId="78357294" w14:textId="344D0A24"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39%</w:t>
            </w:r>
          </w:p>
        </w:tc>
        <w:tc>
          <w:tcPr>
            <w:tcW w:w="2410" w:type="dxa"/>
            <w:vAlign w:val="center"/>
          </w:tcPr>
          <w:p w14:paraId="3579841D" w14:textId="0E227AB1"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«Көп сөйлеспейді», «Қарым-қатынас аз», «Бір-бірімен тілдеспейді»</w:t>
            </w:r>
          </w:p>
        </w:tc>
      </w:tr>
      <w:tr w:rsidR="00B9089D" w:rsidRPr="000F4B92" w14:paraId="39BEAC70" w14:textId="77777777" w:rsidTr="00F177BD">
        <w:tc>
          <w:tcPr>
            <w:tcW w:w="561" w:type="dxa"/>
            <w:vAlign w:val="center"/>
          </w:tcPr>
          <w:p w14:paraId="2AA9194F" w14:textId="5E62FEB2"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6</w:t>
            </w:r>
          </w:p>
        </w:tc>
        <w:tc>
          <w:tcPr>
            <w:tcW w:w="1869" w:type="dxa"/>
            <w:vAlign w:val="center"/>
          </w:tcPr>
          <w:p w14:paraId="343CC17E" w14:textId="0C2BC52E"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Мектеп пен сабақтағы әдістемелік олқылықтар</w:t>
            </w:r>
          </w:p>
        </w:tc>
        <w:tc>
          <w:tcPr>
            <w:tcW w:w="3802" w:type="dxa"/>
            <w:vAlign w:val="center"/>
          </w:tcPr>
          <w:p w14:paraId="19D7D7CA" w14:textId="37092026"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Кей мұғалімдер сабақта айтылымға арналған тапсырмалардың аздығын, монологтық сөйлеуді дамытатын жаттығулардың жетіспейтінін айтқан.</w:t>
            </w:r>
          </w:p>
        </w:tc>
        <w:tc>
          <w:tcPr>
            <w:tcW w:w="851" w:type="dxa"/>
            <w:vAlign w:val="center"/>
          </w:tcPr>
          <w:p w14:paraId="087E3222" w14:textId="03205832"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21%</w:t>
            </w:r>
          </w:p>
        </w:tc>
        <w:tc>
          <w:tcPr>
            <w:tcW w:w="2410" w:type="dxa"/>
            <w:vAlign w:val="center"/>
          </w:tcPr>
          <w:p w14:paraId="6C55FC58" w14:textId="6FAAF867" w:rsidR="00B9089D" w:rsidRPr="00CC7D0F" w:rsidRDefault="00B9089D" w:rsidP="00B9089D">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«Айтылым тапсырмалары аз», «Сабақта жиі айтқызбаймыз», «Ойын жеткізуге жағдай жасалмайды»</w:t>
            </w:r>
          </w:p>
        </w:tc>
      </w:tr>
      <w:tr w:rsidR="00B837C6" w:rsidRPr="000F4B92" w14:paraId="11F2A9B2" w14:textId="77777777" w:rsidTr="00F177BD">
        <w:tc>
          <w:tcPr>
            <w:tcW w:w="561" w:type="dxa"/>
            <w:vAlign w:val="center"/>
          </w:tcPr>
          <w:p w14:paraId="7CE01751" w14:textId="15788730"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7</w:t>
            </w:r>
          </w:p>
        </w:tc>
        <w:tc>
          <w:tcPr>
            <w:tcW w:w="1869" w:type="dxa"/>
            <w:vAlign w:val="center"/>
          </w:tcPr>
          <w:p w14:paraId="3BEB678D" w14:textId="7801597C"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Психологиялық факторлар</w:t>
            </w:r>
          </w:p>
        </w:tc>
        <w:tc>
          <w:tcPr>
            <w:tcW w:w="3802" w:type="dxa"/>
            <w:vAlign w:val="center"/>
          </w:tcPr>
          <w:p w14:paraId="50F06011" w14:textId="41F90773"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Ұялшақтық, өзіне сенімсіздік, көпшілік алдында сөйлеуден қорқу айтылым әрекетіне теріс әсер етеді.</w:t>
            </w:r>
          </w:p>
        </w:tc>
        <w:tc>
          <w:tcPr>
            <w:tcW w:w="851" w:type="dxa"/>
            <w:vAlign w:val="center"/>
          </w:tcPr>
          <w:p w14:paraId="30A24FD5" w14:textId="4ABF4C22"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18%</w:t>
            </w:r>
          </w:p>
        </w:tc>
        <w:tc>
          <w:tcPr>
            <w:tcW w:w="2410" w:type="dxa"/>
            <w:vAlign w:val="center"/>
          </w:tcPr>
          <w:p w14:paraId="5DDD682F" w14:textId="38E52A35"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«Ұялшақтық», «Сөйлеуден қорқады», «Өз ойына сенімсіз»</w:t>
            </w:r>
          </w:p>
        </w:tc>
      </w:tr>
    </w:tbl>
    <w:p w14:paraId="0CAE8428" w14:textId="73CDE305" w:rsidR="00091228" w:rsidRPr="00CC7D0F" w:rsidRDefault="00091228" w:rsidP="00587EA4">
      <w:pPr>
        <w:spacing w:after="0" w:line="240" w:lineRule="auto"/>
        <w:ind w:firstLine="708"/>
        <w:jc w:val="both"/>
        <w:rPr>
          <w:rFonts w:ascii="Times New Roman" w:eastAsia="Times New Roman" w:hAnsi="Times New Roman" w:cs="Times New Roman"/>
          <w:b/>
          <w:bCs/>
          <w:sz w:val="28"/>
          <w:szCs w:val="28"/>
          <w:lang w:val="kk-KZ" w:eastAsia="ru-RU"/>
        </w:rPr>
      </w:pPr>
    </w:p>
    <w:p w14:paraId="4A1AB8E3" w14:textId="720E8CF2" w:rsidR="00124553" w:rsidRPr="00CC7D0F" w:rsidRDefault="0019051F" w:rsidP="00F177BD">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О</w:t>
      </w:r>
      <w:r w:rsidR="00124553" w:rsidRPr="00CC7D0F">
        <w:rPr>
          <w:rFonts w:ascii="Times New Roman" w:eastAsia="Times New Roman" w:hAnsi="Times New Roman" w:cs="Times New Roman"/>
          <w:sz w:val="28"/>
          <w:szCs w:val="28"/>
          <w:lang w:val="kk-KZ" w:eastAsia="ru-RU"/>
        </w:rPr>
        <w:t xml:space="preserve">қушылардың айтылым мәдениетінің төмен болуы </w:t>
      </w:r>
      <w:r w:rsidR="00124553" w:rsidRPr="00CC7D0F">
        <w:rPr>
          <w:rFonts w:ascii="Times New Roman" w:eastAsia="Times New Roman" w:hAnsi="Times New Roman" w:cs="Times New Roman"/>
          <w:bCs/>
          <w:sz w:val="28"/>
          <w:szCs w:val="28"/>
          <w:lang w:val="kk-KZ" w:eastAsia="ru-RU"/>
        </w:rPr>
        <w:t>тілдік білімнің ғана емес, әлеуметтік орта мен құндылықтық бағдардың да өзгеруінен</w:t>
      </w:r>
      <w:r w:rsidR="00124553" w:rsidRPr="00CC7D0F">
        <w:rPr>
          <w:rFonts w:ascii="Times New Roman" w:eastAsia="Times New Roman" w:hAnsi="Times New Roman" w:cs="Times New Roman"/>
          <w:sz w:val="28"/>
          <w:szCs w:val="28"/>
          <w:lang w:val="kk-KZ" w:eastAsia="ru-RU"/>
        </w:rPr>
        <w:t xml:space="preserve"> туындайды. Кітап оқуға қызығушылықтың төмендеуі, гаджеттер мен әлеуметтік желілердің ықпалы, қазақ тілінде сөйлеу ортасының азаюы және қары</w:t>
      </w:r>
      <w:r w:rsidR="00D51116" w:rsidRPr="00CC7D0F">
        <w:rPr>
          <w:rFonts w:ascii="Times New Roman" w:eastAsia="Times New Roman" w:hAnsi="Times New Roman" w:cs="Times New Roman"/>
          <w:sz w:val="28"/>
          <w:szCs w:val="28"/>
          <w:lang w:val="kk-KZ" w:eastAsia="ru-RU"/>
        </w:rPr>
        <w:t>м-қатынас тәжірибесінің шектеу</w:t>
      </w:r>
      <w:r w:rsidR="00124553" w:rsidRPr="00CC7D0F">
        <w:rPr>
          <w:rFonts w:ascii="Times New Roman" w:eastAsia="Times New Roman" w:hAnsi="Times New Roman" w:cs="Times New Roman"/>
          <w:sz w:val="28"/>
          <w:szCs w:val="28"/>
          <w:lang w:val="kk-KZ" w:eastAsia="ru-RU"/>
        </w:rPr>
        <w:t>лігі – бүгінгі оқушылардың тілдік дамуына елеулі әсер ететін факторлар.</w:t>
      </w:r>
    </w:p>
    <w:p w14:paraId="2E5FE7E6" w14:textId="77777777" w:rsidR="004C1AEA" w:rsidRPr="00CC7D0F" w:rsidRDefault="004C1AEA" w:rsidP="00587EA4">
      <w:pPr>
        <w:spacing w:after="0" w:line="240" w:lineRule="auto"/>
        <w:ind w:firstLine="708"/>
        <w:jc w:val="both"/>
        <w:rPr>
          <w:rFonts w:ascii="Times New Roman" w:eastAsia="Times New Roman" w:hAnsi="Times New Roman" w:cs="Times New Roman"/>
          <w:sz w:val="28"/>
          <w:szCs w:val="28"/>
          <w:lang w:val="kk-KZ" w:eastAsia="ru-RU"/>
        </w:rPr>
      </w:pPr>
    </w:p>
    <w:p w14:paraId="231906A9" w14:textId="77777777" w:rsidR="00124553" w:rsidRPr="00CC7D0F" w:rsidRDefault="00124553" w:rsidP="00587EA4">
      <w:pPr>
        <w:spacing w:after="0" w:line="240" w:lineRule="auto"/>
        <w:rPr>
          <w:rFonts w:ascii="Times New Roman" w:hAnsi="Times New Roman" w:cs="Times New Roman"/>
          <w:sz w:val="28"/>
          <w:szCs w:val="28"/>
          <w:lang w:val="kk-KZ"/>
        </w:rPr>
      </w:pPr>
      <w:r w:rsidRPr="00CC7D0F">
        <w:rPr>
          <w:rFonts w:ascii="Times New Roman" w:hAnsi="Times New Roman" w:cs="Times New Roman"/>
          <w:noProof/>
          <w:sz w:val="28"/>
          <w:szCs w:val="28"/>
          <w:lang w:val="kk-KZ" w:eastAsia="kk-KZ"/>
        </w:rPr>
        <w:drawing>
          <wp:inline distT="0" distB="0" distL="0" distR="0" wp14:anchorId="6663E4C3" wp14:editId="1F9D8F1B">
            <wp:extent cx="5695315" cy="2225040"/>
            <wp:effectExtent l="114300" t="114300" r="114935" b="13716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08316" cy="223011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FED3467" w14:textId="77777777" w:rsidR="00F177BD" w:rsidRDefault="00F177BD" w:rsidP="001C2C52">
      <w:pPr>
        <w:spacing w:after="0" w:line="240" w:lineRule="auto"/>
        <w:jc w:val="center"/>
        <w:rPr>
          <w:rFonts w:ascii="Times New Roman" w:hAnsi="Times New Roman" w:cs="Times New Roman"/>
          <w:sz w:val="28"/>
          <w:szCs w:val="28"/>
          <w:lang w:val="kk-KZ"/>
        </w:rPr>
      </w:pPr>
    </w:p>
    <w:p w14:paraId="122158D7" w14:textId="0A003188" w:rsidR="00124553" w:rsidRDefault="00C44E0A" w:rsidP="001C2C52">
      <w:pPr>
        <w:spacing w:after="0" w:line="240" w:lineRule="auto"/>
        <w:jc w:val="center"/>
        <w:rPr>
          <w:rFonts w:ascii="Times New Roman" w:hAnsi="Times New Roman" w:cs="Times New Roman"/>
          <w:sz w:val="28"/>
          <w:szCs w:val="28"/>
          <w:lang w:val="kk-KZ"/>
        </w:rPr>
      </w:pPr>
      <w:r w:rsidRPr="001C2C52">
        <w:rPr>
          <w:rFonts w:ascii="Times New Roman" w:hAnsi="Times New Roman" w:cs="Times New Roman"/>
          <w:sz w:val="28"/>
          <w:szCs w:val="28"/>
          <w:lang w:val="kk-KZ"/>
        </w:rPr>
        <w:t>С</w:t>
      </w:r>
      <w:r w:rsidR="004C1AEA" w:rsidRPr="001C2C52">
        <w:rPr>
          <w:rFonts w:ascii="Times New Roman" w:hAnsi="Times New Roman" w:cs="Times New Roman"/>
          <w:sz w:val="28"/>
          <w:szCs w:val="28"/>
          <w:lang w:val="kk-KZ"/>
        </w:rPr>
        <w:t>урет</w:t>
      </w:r>
      <w:r w:rsidRPr="001C2C52">
        <w:rPr>
          <w:rFonts w:ascii="Times New Roman" w:hAnsi="Times New Roman" w:cs="Times New Roman"/>
          <w:sz w:val="28"/>
          <w:szCs w:val="28"/>
          <w:lang w:val="tr-TR"/>
        </w:rPr>
        <w:t xml:space="preserve"> 10</w:t>
      </w:r>
      <w:r w:rsidR="001C2C52" w:rsidRPr="001C2C52">
        <w:rPr>
          <w:rFonts w:ascii="Times New Roman" w:hAnsi="Times New Roman" w:cs="Times New Roman"/>
          <w:sz w:val="28"/>
          <w:szCs w:val="28"/>
          <w:lang w:val="kk-KZ"/>
        </w:rPr>
        <w:t xml:space="preserve"> -</w:t>
      </w:r>
      <w:r w:rsidR="004C1AEA" w:rsidRPr="001C2C52">
        <w:rPr>
          <w:rFonts w:ascii="Times New Roman" w:hAnsi="Times New Roman" w:cs="Times New Roman"/>
          <w:sz w:val="28"/>
          <w:szCs w:val="28"/>
          <w:lang w:val="kk-KZ"/>
        </w:rPr>
        <w:t xml:space="preserve"> Айтылым мәдениетін қалыптастыруға арналған оқу бағдарламасы сапасының көрсеткіші</w:t>
      </w:r>
    </w:p>
    <w:p w14:paraId="4478E747" w14:textId="77777777" w:rsidR="00F177BD" w:rsidRPr="001C2C52" w:rsidRDefault="00F177BD" w:rsidP="001C2C52">
      <w:pPr>
        <w:spacing w:after="0" w:line="240" w:lineRule="auto"/>
        <w:jc w:val="center"/>
        <w:rPr>
          <w:rFonts w:ascii="Times New Roman" w:hAnsi="Times New Roman" w:cs="Times New Roman"/>
          <w:sz w:val="28"/>
          <w:szCs w:val="28"/>
          <w:lang w:val="kk-KZ"/>
        </w:rPr>
      </w:pPr>
    </w:p>
    <w:p w14:paraId="27573E7C" w14:textId="77777777" w:rsidR="00124553" w:rsidRPr="00CC7D0F" w:rsidRDefault="00124553" w:rsidP="00587EA4">
      <w:pPr>
        <w:spacing w:after="0" w:line="240" w:lineRule="auto"/>
        <w:rPr>
          <w:rFonts w:ascii="Times New Roman" w:hAnsi="Times New Roman" w:cs="Times New Roman"/>
          <w:sz w:val="28"/>
          <w:szCs w:val="28"/>
          <w:lang w:val="kk-KZ"/>
        </w:rPr>
      </w:pPr>
      <w:r w:rsidRPr="00CC7D0F">
        <w:rPr>
          <w:rFonts w:ascii="Times New Roman" w:hAnsi="Times New Roman" w:cs="Times New Roman"/>
          <w:noProof/>
          <w:sz w:val="28"/>
          <w:szCs w:val="28"/>
          <w:lang w:val="kk-KZ" w:eastAsia="kk-KZ"/>
        </w:rPr>
        <w:drawing>
          <wp:inline distT="0" distB="0" distL="0" distR="0" wp14:anchorId="7BFC636B" wp14:editId="31A5ACE8">
            <wp:extent cx="5695315" cy="1920240"/>
            <wp:effectExtent l="133350" t="114300" r="133985" b="15621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00138" cy="19218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CED8972" w14:textId="77777777" w:rsidR="00F177BD" w:rsidRDefault="00F177BD" w:rsidP="001C2C52">
      <w:pPr>
        <w:spacing w:after="0" w:line="240" w:lineRule="auto"/>
        <w:jc w:val="center"/>
        <w:rPr>
          <w:rFonts w:ascii="Times New Roman" w:hAnsi="Times New Roman" w:cs="Times New Roman"/>
          <w:sz w:val="28"/>
          <w:szCs w:val="28"/>
          <w:lang w:val="kk-KZ"/>
        </w:rPr>
      </w:pPr>
    </w:p>
    <w:p w14:paraId="5904DD48" w14:textId="6D4D6376" w:rsidR="00124553" w:rsidRPr="001C2C52" w:rsidRDefault="00C44E0A" w:rsidP="001C2C52">
      <w:pPr>
        <w:spacing w:after="0" w:line="240" w:lineRule="auto"/>
        <w:jc w:val="center"/>
        <w:rPr>
          <w:rFonts w:ascii="Times New Roman" w:hAnsi="Times New Roman" w:cs="Times New Roman"/>
          <w:sz w:val="28"/>
          <w:szCs w:val="28"/>
          <w:lang w:val="kk-KZ"/>
        </w:rPr>
      </w:pPr>
      <w:r w:rsidRPr="001C2C52">
        <w:rPr>
          <w:rFonts w:ascii="Times New Roman" w:hAnsi="Times New Roman" w:cs="Times New Roman"/>
          <w:sz w:val="28"/>
          <w:szCs w:val="28"/>
          <w:lang w:val="kk-KZ"/>
        </w:rPr>
        <w:t>С</w:t>
      </w:r>
      <w:r w:rsidR="004C1AEA" w:rsidRPr="001C2C52">
        <w:rPr>
          <w:rFonts w:ascii="Times New Roman" w:hAnsi="Times New Roman" w:cs="Times New Roman"/>
          <w:sz w:val="28"/>
          <w:szCs w:val="28"/>
          <w:lang w:val="kk-KZ"/>
        </w:rPr>
        <w:t>урет</w:t>
      </w:r>
      <w:r w:rsidRPr="001C2C52">
        <w:rPr>
          <w:rFonts w:ascii="Times New Roman" w:hAnsi="Times New Roman" w:cs="Times New Roman"/>
          <w:sz w:val="28"/>
          <w:szCs w:val="28"/>
          <w:lang w:val="tr-TR"/>
        </w:rPr>
        <w:t xml:space="preserve"> 11</w:t>
      </w:r>
      <w:r w:rsidR="001C2C52" w:rsidRPr="001C2C52">
        <w:rPr>
          <w:rFonts w:ascii="Times New Roman" w:hAnsi="Times New Roman" w:cs="Times New Roman"/>
          <w:sz w:val="28"/>
          <w:szCs w:val="28"/>
          <w:lang w:val="kk-KZ"/>
        </w:rPr>
        <w:t xml:space="preserve"> -</w:t>
      </w:r>
      <w:r w:rsidR="004C1AEA" w:rsidRPr="001C2C52">
        <w:rPr>
          <w:rFonts w:ascii="Times New Roman" w:hAnsi="Times New Roman" w:cs="Times New Roman"/>
          <w:sz w:val="28"/>
          <w:szCs w:val="28"/>
          <w:lang w:val="kk-KZ"/>
        </w:rPr>
        <w:t xml:space="preserve"> </w:t>
      </w:r>
      <w:r w:rsidR="003F6C41" w:rsidRPr="001C2C52">
        <w:rPr>
          <w:rFonts w:ascii="Times New Roman" w:hAnsi="Times New Roman" w:cs="Times New Roman"/>
          <w:sz w:val="28"/>
          <w:szCs w:val="28"/>
          <w:lang w:val="kk-KZ"/>
        </w:rPr>
        <w:t>Оқушылардың сөздік қорының деңгейі</w:t>
      </w:r>
    </w:p>
    <w:p w14:paraId="2B5124A9" w14:textId="77777777" w:rsidR="00926312" w:rsidRPr="001C2C52" w:rsidRDefault="00926312" w:rsidP="001C2C52">
      <w:pPr>
        <w:spacing w:after="0" w:line="240" w:lineRule="auto"/>
        <w:ind w:firstLine="708"/>
        <w:jc w:val="center"/>
        <w:rPr>
          <w:rFonts w:ascii="Times New Roman" w:hAnsi="Times New Roman" w:cs="Times New Roman"/>
          <w:sz w:val="28"/>
          <w:szCs w:val="28"/>
          <w:lang w:val="kk-KZ"/>
        </w:rPr>
      </w:pPr>
    </w:p>
    <w:p w14:paraId="1F236A1F" w14:textId="60ACA97F" w:rsidR="00124553" w:rsidRPr="00CC7D0F" w:rsidRDefault="00124553" w:rsidP="003F6C41">
      <w:pPr>
        <w:spacing w:after="0" w:line="240" w:lineRule="auto"/>
        <w:ind w:firstLine="708"/>
        <w:jc w:val="both"/>
        <w:rPr>
          <w:rFonts w:ascii="Times New Roman" w:eastAsia="Times New Roman" w:hAnsi="Times New Roman" w:cs="Times New Roman"/>
          <w:sz w:val="28"/>
          <w:szCs w:val="28"/>
          <w:lang w:val="kk-KZ" w:eastAsia="ru-RU"/>
        </w:rPr>
      </w:pPr>
      <w:r w:rsidRPr="001C2C52">
        <w:rPr>
          <w:rFonts w:ascii="Times New Roman" w:eastAsia="Times New Roman" w:hAnsi="Times New Roman" w:cs="Times New Roman"/>
          <w:sz w:val="28"/>
          <w:szCs w:val="28"/>
          <w:lang w:val="kk-KZ" w:eastAsia="ru-RU"/>
        </w:rPr>
        <w:t>«Айтылым мәдениетін қалыптастыру үшін қосымша қандай ресурстар қажет деп ойлайсыз?»</w:t>
      </w:r>
      <w:r w:rsidR="00A84303">
        <w:rPr>
          <w:rFonts w:ascii="Times New Roman" w:eastAsia="Times New Roman" w:hAnsi="Times New Roman" w:cs="Times New Roman"/>
          <w:sz w:val="28"/>
          <w:szCs w:val="28"/>
          <w:lang w:val="kk-KZ" w:eastAsia="ru-RU"/>
        </w:rPr>
        <w:t xml:space="preserve"> деген сауалға м</w:t>
      </w:r>
      <w:r w:rsidRPr="00CC7D0F">
        <w:rPr>
          <w:rFonts w:ascii="Times New Roman" w:eastAsia="Times New Roman" w:hAnsi="Times New Roman" w:cs="Times New Roman"/>
          <w:sz w:val="28"/>
          <w:szCs w:val="28"/>
          <w:lang w:val="kk-KZ" w:eastAsia="ru-RU"/>
        </w:rPr>
        <w:t>ұғалімдердің жауаптары негізінен практикалық, әдістемелік және технологиялық сипатта болды.</w:t>
      </w:r>
      <w:r w:rsidR="0019051F" w:rsidRPr="00CC7D0F">
        <w:rPr>
          <w:rFonts w:ascii="Times New Roman" w:eastAsia="Times New Roman" w:hAnsi="Times New Roman" w:cs="Times New Roman"/>
          <w:sz w:val="28"/>
          <w:szCs w:val="28"/>
          <w:lang w:val="kk-KZ" w:eastAsia="ru-RU"/>
        </w:rPr>
        <w:t xml:space="preserve"> К</w:t>
      </w:r>
      <w:r w:rsidRPr="00CC7D0F">
        <w:rPr>
          <w:rFonts w:ascii="Times New Roman" w:eastAsia="Times New Roman" w:hAnsi="Times New Roman" w:cs="Times New Roman"/>
          <w:sz w:val="28"/>
          <w:szCs w:val="28"/>
          <w:lang w:val="kk-KZ" w:eastAsia="ru-RU"/>
        </w:rPr>
        <w:t>өптеген ұстаздар қазіргі оқыту жүйесінде айтылым мәдениетін дамыту үшін оқу материалдарының мазмұны мен формасын жаңарту, техникалық және тілдік ресурстарды күшейту қажеттігін ерекше атап өткен</w:t>
      </w:r>
      <w:r w:rsidR="003F6C41" w:rsidRPr="00CC7D0F">
        <w:rPr>
          <w:rFonts w:ascii="Times New Roman" w:eastAsia="Times New Roman" w:hAnsi="Times New Roman" w:cs="Times New Roman"/>
          <w:sz w:val="28"/>
          <w:szCs w:val="28"/>
          <w:lang w:val="kk-KZ" w:eastAsia="ru-RU"/>
        </w:rPr>
        <w:t xml:space="preserve"> (кесте</w:t>
      </w:r>
      <w:r w:rsidR="00C44E0A" w:rsidRPr="00CC7D0F">
        <w:rPr>
          <w:rFonts w:ascii="Times New Roman" w:eastAsia="Times New Roman" w:hAnsi="Times New Roman" w:cs="Times New Roman"/>
          <w:sz w:val="28"/>
          <w:szCs w:val="28"/>
          <w:lang w:val="tr-TR" w:eastAsia="ru-RU"/>
        </w:rPr>
        <w:t xml:space="preserve"> 9</w:t>
      </w:r>
      <w:r w:rsidR="003F6C41" w:rsidRPr="00CC7D0F">
        <w:rPr>
          <w:rFonts w:ascii="Times New Roman" w:eastAsia="Times New Roman" w:hAnsi="Times New Roman" w:cs="Times New Roman"/>
          <w:sz w:val="28"/>
          <w:szCs w:val="28"/>
          <w:lang w:val="kk-KZ" w:eastAsia="ru-RU"/>
        </w:rPr>
        <w:t>).</w:t>
      </w:r>
    </w:p>
    <w:p w14:paraId="2A5A2149" w14:textId="77777777" w:rsidR="00A84303" w:rsidRDefault="00A84303" w:rsidP="001C2C52">
      <w:pPr>
        <w:spacing w:after="0" w:line="240" w:lineRule="auto"/>
        <w:jc w:val="both"/>
        <w:rPr>
          <w:rFonts w:ascii="Times New Roman" w:eastAsia="Times New Roman" w:hAnsi="Times New Roman" w:cs="Times New Roman"/>
          <w:sz w:val="28"/>
          <w:szCs w:val="28"/>
          <w:lang w:val="kk-KZ" w:eastAsia="ru-RU"/>
        </w:rPr>
      </w:pPr>
    </w:p>
    <w:p w14:paraId="54F5BD4A" w14:textId="5AEF5343" w:rsidR="003F6C41" w:rsidRPr="001C2C52" w:rsidRDefault="00C44E0A" w:rsidP="00A84303">
      <w:pPr>
        <w:spacing w:after="0" w:line="240" w:lineRule="auto"/>
        <w:ind w:firstLine="708"/>
        <w:jc w:val="both"/>
        <w:rPr>
          <w:rFonts w:ascii="Times New Roman" w:eastAsia="Times New Roman" w:hAnsi="Times New Roman" w:cs="Times New Roman"/>
          <w:sz w:val="28"/>
          <w:szCs w:val="28"/>
          <w:lang w:val="tr-TR" w:eastAsia="ru-RU"/>
        </w:rPr>
      </w:pPr>
      <w:r w:rsidRPr="001C2C52">
        <w:rPr>
          <w:rFonts w:ascii="Times New Roman" w:eastAsia="Times New Roman" w:hAnsi="Times New Roman" w:cs="Times New Roman"/>
          <w:sz w:val="28"/>
          <w:szCs w:val="28"/>
          <w:lang w:val="kk-KZ" w:eastAsia="ru-RU"/>
        </w:rPr>
        <w:t>К</w:t>
      </w:r>
      <w:r w:rsidR="003F6C41" w:rsidRPr="001C2C52">
        <w:rPr>
          <w:rFonts w:ascii="Times New Roman" w:eastAsia="Times New Roman" w:hAnsi="Times New Roman" w:cs="Times New Roman"/>
          <w:sz w:val="28"/>
          <w:szCs w:val="28"/>
          <w:lang w:val="kk-KZ" w:eastAsia="ru-RU"/>
        </w:rPr>
        <w:t>есте</w:t>
      </w:r>
      <w:r w:rsidRPr="001C2C52">
        <w:rPr>
          <w:rFonts w:ascii="Times New Roman" w:eastAsia="Times New Roman" w:hAnsi="Times New Roman" w:cs="Times New Roman"/>
          <w:sz w:val="28"/>
          <w:szCs w:val="28"/>
          <w:lang w:val="tr-TR" w:eastAsia="ru-RU"/>
        </w:rPr>
        <w:t xml:space="preserve"> 9 –</w:t>
      </w:r>
      <w:r w:rsidR="003F6C41" w:rsidRPr="001C2C52">
        <w:rPr>
          <w:rFonts w:ascii="Times New Roman" w:eastAsia="Times New Roman" w:hAnsi="Times New Roman" w:cs="Times New Roman"/>
          <w:sz w:val="28"/>
          <w:szCs w:val="28"/>
          <w:lang w:val="kk-KZ" w:eastAsia="ru-RU"/>
        </w:rPr>
        <w:t xml:space="preserve"> Айтылым мәдениетін қалыптастыруға қажетті қосымша ресурстар түрі</w:t>
      </w:r>
    </w:p>
    <w:p w14:paraId="5ACE394B" w14:textId="1C4F2592" w:rsidR="00B837C6" w:rsidRPr="001C2C52" w:rsidRDefault="00B837C6" w:rsidP="001C2C52">
      <w:pPr>
        <w:spacing w:after="0" w:line="240" w:lineRule="auto"/>
        <w:ind w:firstLine="708"/>
        <w:jc w:val="both"/>
        <w:rPr>
          <w:rFonts w:ascii="Times New Roman" w:eastAsia="Times New Roman" w:hAnsi="Times New Roman" w:cs="Times New Roman"/>
          <w:sz w:val="28"/>
          <w:szCs w:val="28"/>
          <w:lang w:val="kk-KZ" w:eastAsia="ru-RU"/>
        </w:rPr>
      </w:pPr>
    </w:p>
    <w:tbl>
      <w:tblPr>
        <w:tblStyle w:val="a9"/>
        <w:tblW w:w="9493" w:type="dxa"/>
        <w:tblLook w:val="04A0" w:firstRow="1" w:lastRow="0" w:firstColumn="1" w:lastColumn="0" w:noHBand="0" w:noVBand="1"/>
      </w:tblPr>
      <w:tblGrid>
        <w:gridCol w:w="426"/>
        <w:gridCol w:w="2121"/>
        <w:gridCol w:w="3842"/>
        <w:gridCol w:w="870"/>
        <w:gridCol w:w="2234"/>
      </w:tblGrid>
      <w:tr w:rsidR="00B837C6" w:rsidRPr="001C2C52" w14:paraId="47A2F4F0" w14:textId="77777777" w:rsidTr="001A67AE">
        <w:tc>
          <w:tcPr>
            <w:tcW w:w="426" w:type="dxa"/>
            <w:vAlign w:val="center"/>
          </w:tcPr>
          <w:p w14:paraId="485F54A3" w14:textId="1D263830" w:rsidR="00B837C6" w:rsidRPr="001C2C52" w:rsidRDefault="00B837C6" w:rsidP="001C2C52">
            <w:pPr>
              <w:spacing w:after="0" w:line="240" w:lineRule="auto"/>
              <w:jc w:val="both"/>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w:t>
            </w:r>
          </w:p>
        </w:tc>
        <w:tc>
          <w:tcPr>
            <w:tcW w:w="2121" w:type="dxa"/>
            <w:vAlign w:val="center"/>
          </w:tcPr>
          <w:p w14:paraId="0C3EDB77" w14:textId="4B30A56D" w:rsidR="00B837C6" w:rsidRPr="001C2C52" w:rsidRDefault="00B837C6" w:rsidP="001C2C52">
            <w:pPr>
              <w:spacing w:after="0" w:line="240" w:lineRule="auto"/>
              <w:jc w:val="both"/>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Ресурс тобы</w:t>
            </w:r>
          </w:p>
        </w:tc>
        <w:tc>
          <w:tcPr>
            <w:tcW w:w="3842" w:type="dxa"/>
            <w:vAlign w:val="center"/>
          </w:tcPr>
          <w:p w14:paraId="62762D6F" w14:textId="56192CDA" w:rsidR="00B837C6" w:rsidRPr="001C2C52" w:rsidRDefault="00B837C6" w:rsidP="001C2C52">
            <w:pPr>
              <w:spacing w:after="0" w:line="240" w:lineRule="auto"/>
              <w:jc w:val="both"/>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Сипаттамасы</w:t>
            </w:r>
          </w:p>
        </w:tc>
        <w:tc>
          <w:tcPr>
            <w:tcW w:w="870" w:type="dxa"/>
            <w:vAlign w:val="center"/>
          </w:tcPr>
          <w:p w14:paraId="6AB9E6EB" w14:textId="419790CB" w:rsidR="00B837C6" w:rsidRPr="001C2C52" w:rsidRDefault="00B837C6" w:rsidP="001C2C52">
            <w:pPr>
              <w:spacing w:after="0" w:line="240" w:lineRule="auto"/>
              <w:jc w:val="both"/>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Жиілік (%)</w:t>
            </w:r>
          </w:p>
        </w:tc>
        <w:tc>
          <w:tcPr>
            <w:tcW w:w="2234" w:type="dxa"/>
            <w:vAlign w:val="center"/>
          </w:tcPr>
          <w:p w14:paraId="78DCBF47" w14:textId="3A07DD12" w:rsidR="00B837C6" w:rsidRPr="001C2C52" w:rsidRDefault="00B837C6" w:rsidP="001C2C52">
            <w:pPr>
              <w:spacing w:after="0" w:line="240" w:lineRule="auto"/>
              <w:jc w:val="both"/>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Айғақ жауаптар</w:t>
            </w:r>
          </w:p>
        </w:tc>
      </w:tr>
      <w:tr w:rsidR="00B837C6" w:rsidRPr="000F4B92" w14:paraId="292C87BD" w14:textId="77777777" w:rsidTr="001A67AE">
        <w:tc>
          <w:tcPr>
            <w:tcW w:w="426" w:type="dxa"/>
            <w:vAlign w:val="center"/>
          </w:tcPr>
          <w:p w14:paraId="519B75A0" w14:textId="0109AE77" w:rsidR="00B837C6" w:rsidRPr="001C2C52" w:rsidRDefault="00B837C6" w:rsidP="00B837C6">
            <w:pPr>
              <w:spacing w:after="0" w:line="240" w:lineRule="auto"/>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1</w:t>
            </w:r>
          </w:p>
        </w:tc>
        <w:tc>
          <w:tcPr>
            <w:tcW w:w="2121" w:type="dxa"/>
            <w:vAlign w:val="center"/>
          </w:tcPr>
          <w:p w14:paraId="53FC5E2E" w14:textId="4470C395" w:rsidR="00B837C6" w:rsidRPr="00CC7D0F" w:rsidRDefault="00B837C6" w:rsidP="00B837C6">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Кітаптар мен көркем әдебиеттер қоры</w:t>
            </w:r>
          </w:p>
        </w:tc>
        <w:tc>
          <w:tcPr>
            <w:tcW w:w="3842" w:type="dxa"/>
            <w:vAlign w:val="center"/>
          </w:tcPr>
          <w:p w14:paraId="13B5E980" w14:textId="2B609629" w:rsidR="00B837C6" w:rsidRPr="00CC7D0F" w:rsidRDefault="00B837C6" w:rsidP="00B837C6">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Мұғалімдердің 80%-дан астамы оқушылардың айтылым мәдениетін дамыту үшін көркем әдебиеттерге, хрестоматияларға, жас ерекшелікке сай қызықты кітаптарға қолжетімділікті арттыру керек деп санайды.</w:t>
            </w:r>
          </w:p>
        </w:tc>
        <w:tc>
          <w:tcPr>
            <w:tcW w:w="870" w:type="dxa"/>
            <w:vAlign w:val="center"/>
          </w:tcPr>
          <w:p w14:paraId="44CB7E5C" w14:textId="08B91C98" w:rsidR="00B837C6" w:rsidRPr="00CC7D0F" w:rsidRDefault="00B837C6" w:rsidP="00B837C6">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81%</w:t>
            </w:r>
          </w:p>
        </w:tc>
        <w:tc>
          <w:tcPr>
            <w:tcW w:w="2234" w:type="dxa"/>
            <w:vAlign w:val="center"/>
          </w:tcPr>
          <w:p w14:paraId="4DBB655D" w14:textId="24CA6E13" w:rsidR="00B837C6" w:rsidRPr="00CC7D0F" w:rsidRDefault="00B837C6" w:rsidP="00B837C6">
            <w:pPr>
              <w:spacing w:after="0" w:line="240" w:lineRule="auto"/>
              <w:rPr>
                <w:rFonts w:ascii="Times New Roman" w:eastAsia="Times New Roman" w:hAnsi="Times New Roman" w:cs="Times New Roman"/>
                <w:b/>
                <w:bCs/>
                <w:lang w:val="kk-KZ" w:eastAsia="ru-RU"/>
              </w:rPr>
            </w:pPr>
            <w:r w:rsidRPr="00CC7D0F">
              <w:rPr>
                <w:rFonts w:ascii="Times New Roman" w:eastAsia="Times New Roman" w:hAnsi="Times New Roman" w:cs="Times New Roman"/>
                <w:lang w:val="kk-KZ" w:eastAsia="ru-RU"/>
              </w:rPr>
              <w:t>«Кітап оқу керек», «Көркем әдебиет аз», «Қызықты, жеңіл тілдегі кітаптар», «Хрестоматия қажет»</w:t>
            </w:r>
          </w:p>
        </w:tc>
      </w:tr>
      <w:tr w:rsidR="00B837C6" w:rsidRPr="000F4B92" w14:paraId="58DB6E73" w14:textId="77777777" w:rsidTr="001A67AE">
        <w:tc>
          <w:tcPr>
            <w:tcW w:w="426" w:type="dxa"/>
            <w:vAlign w:val="center"/>
          </w:tcPr>
          <w:p w14:paraId="6614D803" w14:textId="75290C70" w:rsidR="00B837C6" w:rsidRPr="001C2C52" w:rsidRDefault="00B837C6" w:rsidP="00B837C6">
            <w:pPr>
              <w:spacing w:after="0" w:line="240" w:lineRule="auto"/>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2</w:t>
            </w:r>
          </w:p>
        </w:tc>
        <w:tc>
          <w:tcPr>
            <w:tcW w:w="2121" w:type="dxa"/>
            <w:vAlign w:val="center"/>
          </w:tcPr>
          <w:p w14:paraId="48AFD710" w14:textId="42CF1CA6"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Аудио және бейнематериалдар (тыңдалым, подкаст, бейнежазба)</w:t>
            </w:r>
          </w:p>
        </w:tc>
        <w:tc>
          <w:tcPr>
            <w:tcW w:w="3842" w:type="dxa"/>
            <w:vAlign w:val="center"/>
          </w:tcPr>
          <w:p w14:paraId="1CDA50D7" w14:textId="1E8ADECE"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Көптеген мұғалімдер (≈65%) оқушылардың тыңдалым арқылы тіл үлгісін меңгеруін маңызды санайды. Аудио мәтіндер мен бейнероликтер айтылым мәдениетін қалыптастырудың тиімді құралы ретінде көрсетілді.</w:t>
            </w:r>
          </w:p>
        </w:tc>
        <w:tc>
          <w:tcPr>
            <w:tcW w:w="870" w:type="dxa"/>
            <w:vAlign w:val="center"/>
          </w:tcPr>
          <w:p w14:paraId="7E5BFB47" w14:textId="509237C9"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65%</w:t>
            </w:r>
          </w:p>
        </w:tc>
        <w:tc>
          <w:tcPr>
            <w:tcW w:w="2234" w:type="dxa"/>
            <w:vAlign w:val="center"/>
          </w:tcPr>
          <w:p w14:paraId="29C3D552" w14:textId="147307A5"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«Аудио мәтіндер», «Подкасттар», «Бейне сабақтар», «Мәнерлеп оқу үлгілері»</w:t>
            </w:r>
          </w:p>
        </w:tc>
      </w:tr>
      <w:tr w:rsidR="00B837C6" w:rsidRPr="000F4B92" w14:paraId="73CA7DEC" w14:textId="77777777" w:rsidTr="001A67AE">
        <w:tc>
          <w:tcPr>
            <w:tcW w:w="426" w:type="dxa"/>
            <w:vAlign w:val="center"/>
          </w:tcPr>
          <w:p w14:paraId="153A6E25" w14:textId="74F000A9" w:rsidR="00B837C6" w:rsidRPr="001C2C52" w:rsidRDefault="00B837C6" w:rsidP="00B837C6">
            <w:pPr>
              <w:spacing w:after="0" w:line="240" w:lineRule="auto"/>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3</w:t>
            </w:r>
          </w:p>
        </w:tc>
        <w:tc>
          <w:tcPr>
            <w:tcW w:w="2121" w:type="dxa"/>
            <w:vAlign w:val="center"/>
          </w:tcPr>
          <w:p w14:paraId="7DA03CEE" w14:textId="3656437D"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Интерактивті және онлайн ресурстар</w:t>
            </w:r>
          </w:p>
        </w:tc>
        <w:tc>
          <w:tcPr>
            <w:tcW w:w="3842" w:type="dxa"/>
            <w:vAlign w:val="center"/>
          </w:tcPr>
          <w:p w14:paraId="074E7F35" w14:textId="2667E210"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Мұғалімдердің жартысынан көбі интерактивті платформалар (Duolingo, Quizlet, Kahoot т.б.) мен заманауи технологияларды сабақта қолдануды қажет деп тапқан. Бұл әдіс оқушылардың қызығушылығын арттырады және практикалық сөйлесімге мүмкіндік береді.</w:t>
            </w:r>
          </w:p>
        </w:tc>
        <w:tc>
          <w:tcPr>
            <w:tcW w:w="870" w:type="dxa"/>
            <w:vAlign w:val="center"/>
          </w:tcPr>
          <w:p w14:paraId="6972DAC2" w14:textId="7A583682"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54%</w:t>
            </w:r>
          </w:p>
        </w:tc>
        <w:tc>
          <w:tcPr>
            <w:tcW w:w="2234" w:type="dxa"/>
            <w:vAlign w:val="center"/>
          </w:tcPr>
          <w:p w14:paraId="763F41C1" w14:textId="253009FF"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«Онлайн платформа», «ЖИ қолдану», «Интерактивті тақта», «Цифрлық құралдар»</w:t>
            </w:r>
          </w:p>
        </w:tc>
      </w:tr>
      <w:tr w:rsidR="00B837C6" w:rsidRPr="000F4B92" w14:paraId="2A2EE0D3" w14:textId="77777777" w:rsidTr="001A67AE">
        <w:tc>
          <w:tcPr>
            <w:tcW w:w="426" w:type="dxa"/>
            <w:vAlign w:val="center"/>
          </w:tcPr>
          <w:p w14:paraId="6C4EF0F7" w14:textId="6373B99E" w:rsidR="00B837C6" w:rsidRPr="001C2C52" w:rsidRDefault="00B837C6" w:rsidP="00B837C6">
            <w:pPr>
              <w:spacing w:after="0" w:line="240" w:lineRule="auto"/>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4</w:t>
            </w:r>
          </w:p>
        </w:tc>
        <w:tc>
          <w:tcPr>
            <w:tcW w:w="2121" w:type="dxa"/>
            <w:vAlign w:val="center"/>
          </w:tcPr>
          <w:p w14:paraId="2B7F1FA1" w14:textId="69A4E0BA"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Айтылымға бағытталған әдістемелік құралдар мен жаттығулар жинағы</w:t>
            </w:r>
          </w:p>
        </w:tc>
        <w:tc>
          <w:tcPr>
            <w:tcW w:w="3842" w:type="dxa"/>
            <w:vAlign w:val="center"/>
          </w:tcPr>
          <w:p w14:paraId="46ED2C8B" w14:textId="754E22D9"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Ұстаздардың бір бөлігі (≈48%) арнайы оқу құралдары, диалог үлгілері, тақырыптық сөйлеу жаттығулары бар жинақтар қажет деп есептейді. Қазіргі оқулықтарда бұл бағыттағы тапсырмалар жеткіліксіз екені атап өтілді.</w:t>
            </w:r>
          </w:p>
        </w:tc>
        <w:tc>
          <w:tcPr>
            <w:tcW w:w="870" w:type="dxa"/>
            <w:vAlign w:val="center"/>
          </w:tcPr>
          <w:p w14:paraId="13D2AE29" w14:textId="519BD285"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48%</w:t>
            </w:r>
          </w:p>
        </w:tc>
        <w:tc>
          <w:tcPr>
            <w:tcW w:w="2234" w:type="dxa"/>
            <w:vAlign w:val="center"/>
          </w:tcPr>
          <w:p w14:paraId="14701052" w14:textId="61E82389"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«Әдістемелік құрал керек», «Жаттығу жинақтары», «Айтылым бойынша құрал аз»</w:t>
            </w:r>
          </w:p>
        </w:tc>
      </w:tr>
      <w:tr w:rsidR="00B837C6" w:rsidRPr="000F4B92" w14:paraId="1A49B910" w14:textId="77777777" w:rsidTr="001A67AE">
        <w:tc>
          <w:tcPr>
            <w:tcW w:w="426" w:type="dxa"/>
            <w:vAlign w:val="center"/>
          </w:tcPr>
          <w:p w14:paraId="23D371FD" w14:textId="194D62C9" w:rsidR="00B837C6" w:rsidRPr="001C2C52" w:rsidRDefault="00B837C6" w:rsidP="00B837C6">
            <w:pPr>
              <w:spacing w:after="0" w:line="240" w:lineRule="auto"/>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5</w:t>
            </w:r>
          </w:p>
        </w:tc>
        <w:tc>
          <w:tcPr>
            <w:tcW w:w="2121" w:type="dxa"/>
            <w:vAlign w:val="center"/>
          </w:tcPr>
          <w:p w14:paraId="01C8B8DA" w14:textId="48D36B2F"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Дебат клубтары, шешендік үйірмелер, сөйлеу ортасы</w:t>
            </w:r>
          </w:p>
        </w:tc>
        <w:tc>
          <w:tcPr>
            <w:tcW w:w="3842" w:type="dxa"/>
            <w:vAlign w:val="center"/>
          </w:tcPr>
          <w:p w14:paraId="0C6830AE" w14:textId="71C3C812"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Мұғалімдердің шамамен 40%-ы тілдік орта мен қосымша сабақтан тыс жұмыстардың маңызын атап өткен. Бұл үйірмелер оқушылардың еркін сөйлеуін және сенімділігін арттырады.</w:t>
            </w:r>
          </w:p>
        </w:tc>
        <w:tc>
          <w:tcPr>
            <w:tcW w:w="870" w:type="dxa"/>
            <w:vAlign w:val="center"/>
          </w:tcPr>
          <w:p w14:paraId="14204082" w14:textId="7EDF4289"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42%</w:t>
            </w:r>
          </w:p>
        </w:tc>
        <w:tc>
          <w:tcPr>
            <w:tcW w:w="2234" w:type="dxa"/>
            <w:vAlign w:val="center"/>
          </w:tcPr>
          <w:p w14:paraId="345775AA" w14:textId="56088677"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«Дебат клубы», «Рөлдік ойын», «Факультатив», «Шешендік өнер сабағы керек»</w:t>
            </w:r>
          </w:p>
        </w:tc>
      </w:tr>
      <w:tr w:rsidR="00B837C6" w:rsidRPr="000F4B92" w14:paraId="3F2E7C0D" w14:textId="77777777" w:rsidTr="001A67AE">
        <w:tc>
          <w:tcPr>
            <w:tcW w:w="426" w:type="dxa"/>
            <w:vAlign w:val="center"/>
          </w:tcPr>
          <w:p w14:paraId="0FE255D0" w14:textId="7559C6E0" w:rsidR="00B837C6" w:rsidRPr="001C2C52" w:rsidRDefault="00B837C6" w:rsidP="00B837C6">
            <w:pPr>
              <w:spacing w:after="0" w:line="240" w:lineRule="auto"/>
              <w:rPr>
                <w:rFonts w:ascii="Times New Roman" w:eastAsia="Times New Roman" w:hAnsi="Times New Roman" w:cs="Times New Roman"/>
                <w:lang w:val="kk-KZ" w:eastAsia="ru-RU"/>
              </w:rPr>
            </w:pPr>
            <w:r w:rsidRPr="001C2C52">
              <w:rPr>
                <w:rFonts w:ascii="Times New Roman" w:eastAsia="Times New Roman" w:hAnsi="Times New Roman" w:cs="Times New Roman"/>
                <w:lang w:val="kk-KZ" w:eastAsia="ru-RU"/>
              </w:rPr>
              <w:t>6</w:t>
            </w:r>
          </w:p>
        </w:tc>
        <w:tc>
          <w:tcPr>
            <w:tcW w:w="2121" w:type="dxa"/>
            <w:vAlign w:val="center"/>
          </w:tcPr>
          <w:p w14:paraId="7902D53D" w14:textId="102F7C82"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Сапалы оқу материалдары мен мазмұнды мәтіндер</w:t>
            </w:r>
          </w:p>
        </w:tc>
        <w:tc>
          <w:tcPr>
            <w:tcW w:w="3842" w:type="dxa"/>
            <w:vAlign w:val="center"/>
          </w:tcPr>
          <w:p w14:paraId="7CBB8CB4" w14:textId="08C847E5"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Бірқатар мұғалімдер оқулықтағы мәтіндердің оқушы жасына сай еместігін, тым ресми немесе саяси сипатта екенін айтып, мазмұны өмірмен байланысты мәтіндер қажет екенін көрсеткен.</w:t>
            </w:r>
          </w:p>
        </w:tc>
        <w:tc>
          <w:tcPr>
            <w:tcW w:w="870" w:type="dxa"/>
            <w:vAlign w:val="center"/>
          </w:tcPr>
          <w:p w14:paraId="4211C5DC" w14:textId="067AC64E"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36%</w:t>
            </w:r>
          </w:p>
        </w:tc>
        <w:tc>
          <w:tcPr>
            <w:tcW w:w="2234" w:type="dxa"/>
            <w:vAlign w:val="center"/>
          </w:tcPr>
          <w:p w14:paraId="3EE05520" w14:textId="2F1654F6" w:rsidR="00B837C6" w:rsidRPr="00CC7D0F" w:rsidRDefault="00B837C6" w:rsidP="00B837C6">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«Қызықты, жеңіл мәтіндер керек», «Оқулықтағы мәтіндер қиын», «Баланың деңгейіне сай мәтін жоқ»</w:t>
            </w:r>
          </w:p>
        </w:tc>
      </w:tr>
    </w:tbl>
    <w:p w14:paraId="236105AB" w14:textId="5EBBAF3B" w:rsidR="00B837C6" w:rsidRDefault="00B837C6" w:rsidP="00B837C6">
      <w:pPr>
        <w:pStyle w:val="a7"/>
        <w:rPr>
          <w:rFonts w:ascii="Times New Roman" w:hAnsi="Times New Roman"/>
          <w:sz w:val="28"/>
          <w:szCs w:val="28"/>
          <w:lang w:val="kk-KZ" w:eastAsia="ru-RU"/>
        </w:rPr>
      </w:pPr>
    </w:p>
    <w:p w14:paraId="613E4FBC" w14:textId="6CC3A135" w:rsidR="00A84303" w:rsidRPr="00A84303" w:rsidRDefault="00A84303" w:rsidP="00A84303">
      <w:pPr>
        <w:pStyle w:val="a7"/>
        <w:ind w:firstLine="708"/>
        <w:jc w:val="both"/>
        <w:rPr>
          <w:rFonts w:ascii="Times New Roman" w:hAnsi="Times New Roman"/>
          <w:sz w:val="28"/>
          <w:szCs w:val="28"/>
          <w:lang w:val="kk-KZ" w:eastAsia="ru-RU"/>
        </w:rPr>
      </w:pPr>
      <w:r>
        <w:rPr>
          <w:rFonts w:ascii="Times New Roman" w:hAnsi="Times New Roman"/>
          <w:sz w:val="28"/>
          <w:szCs w:val="28"/>
          <w:lang w:val="kk-KZ" w:eastAsia="ru-RU"/>
        </w:rPr>
        <w:t>Сондай</w:t>
      </w:r>
      <w:r>
        <w:rPr>
          <w:rFonts w:ascii="Times New Roman" w:hAnsi="Times New Roman"/>
          <w:sz w:val="28"/>
          <w:szCs w:val="28"/>
          <w:lang w:val="tr-TR" w:eastAsia="ru-RU"/>
        </w:rPr>
        <w:t>-</w:t>
      </w:r>
      <w:r>
        <w:rPr>
          <w:rFonts w:ascii="Times New Roman" w:hAnsi="Times New Roman"/>
          <w:sz w:val="28"/>
          <w:szCs w:val="28"/>
          <w:lang w:val="kk-KZ" w:eastAsia="ru-RU"/>
        </w:rPr>
        <w:t>ақ, сауалнама барысында мұғалімдердің оқушыларға қазақ тілін оқытуда АКТ құралдарын қаншалықты қолданатымен бөлісті. Төмендегі суретте осы мәімет туралы ақпаратпен танысуға болады (</w:t>
      </w:r>
      <w:r>
        <w:rPr>
          <w:rFonts w:ascii="Times New Roman" w:hAnsi="Times New Roman"/>
          <w:sz w:val="28"/>
          <w:szCs w:val="28"/>
          <w:lang w:val="tr-TR" w:eastAsia="ru-RU"/>
        </w:rPr>
        <w:t>1</w:t>
      </w:r>
      <w:r w:rsidR="00437716">
        <w:rPr>
          <w:rFonts w:ascii="Times New Roman" w:hAnsi="Times New Roman"/>
          <w:sz w:val="28"/>
          <w:szCs w:val="28"/>
          <w:lang w:val="tr-TR" w:eastAsia="ru-RU"/>
        </w:rPr>
        <w:t>2</w:t>
      </w:r>
      <w:r>
        <w:rPr>
          <w:rFonts w:ascii="Times New Roman" w:hAnsi="Times New Roman"/>
          <w:sz w:val="28"/>
          <w:szCs w:val="28"/>
          <w:lang w:val="tr-TR" w:eastAsia="ru-RU"/>
        </w:rPr>
        <w:t>-</w:t>
      </w:r>
      <w:r>
        <w:rPr>
          <w:rFonts w:ascii="Times New Roman" w:hAnsi="Times New Roman"/>
          <w:sz w:val="28"/>
          <w:szCs w:val="28"/>
          <w:lang w:val="kk-KZ" w:eastAsia="ru-RU"/>
        </w:rPr>
        <w:t>сурет).</w:t>
      </w:r>
    </w:p>
    <w:p w14:paraId="4575CDAC" w14:textId="77777777" w:rsidR="00F177BD" w:rsidRDefault="00124553" w:rsidP="001C2C52">
      <w:pPr>
        <w:pStyle w:val="a7"/>
        <w:jc w:val="center"/>
        <w:rPr>
          <w:rStyle w:val="a8"/>
          <w:rFonts w:ascii="Times New Roman" w:hAnsi="Times New Roman"/>
          <w:bCs/>
          <w:sz w:val="28"/>
          <w:szCs w:val="28"/>
          <w:lang w:val="kk-KZ"/>
        </w:rPr>
      </w:pPr>
      <w:r w:rsidRPr="00CC7D0F">
        <w:rPr>
          <w:rFonts w:ascii="Times New Roman" w:hAnsi="Times New Roman"/>
          <w:noProof/>
          <w:sz w:val="28"/>
          <w:szCs w:val="28"/>
          <w:lang w:val="kk-KZ" w:eastAsia="kk-KZ"/>
        </w:rPr>
        <w:drawing>
          <wp:inline distT="0" distB="0" distL="0" distR="0" wp14:anchorId="4CB1A76A" wp14:editId="1941E5D3">
            <wp:extent cx="5696536" cy="1600200"/>
            <wp:effectExtent l="133350" t="114300" r="133350" b="1714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45161" cy="161385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6A76E9F" w14:textId="77777777" w:rsidR="00F177BD" w:rsidRDefault="00F177BD" w:rsidP="001C2C52">
      <w:pPr>
        <w:pStyle w:val="a7"/>
        <w:jc w:val="center"/>
        <w:rPr>
          <w:rStyle w:val="a8"/>
          <w:rFonts w:ascii="Times New Roman" w:hAnsi="Times New Roman"/>
          <w:bCs/>
          <w:sz w:val="28"/>
          <w:szCs w:val="28"/>
          <w:lang w:val="kk-KZ"/>
        </w:rPr>
      </w:pPr>
    </w:p>
    <w:p w14:paraId="1B12C01E" w14:textId="7F1BDA13" w:rsidR="00B837C6" w:rsidRDefault="001C2C52" w:rsidP="00A84303">
      <w:pPr>
        <w:pStyle w:val="a7"/>
        <w:ind w:firstLine="708"/>
        <w:jc w:val="both"/>
        <w:rPr>
          <w:rStyle w:val="a8"/>
          <w:rFonts w:ascii="Times New Roman" w:hAnsi="Times New Roman"/>
          <w:bCs/>
          <w:sz w:val="28"/>
          <w:szCs w:val="28"/>
          <w:lang w:val="kk-KZ"/>
        </w:rPr>
      </w:pPr>
      <w:r w:rsidRPr="001C2C52">
        <w:rPr>
          <w:rStyle w:val="a8"/>
          <w:rFonts w:ascii="Times New Roman" w:hAnsi="Times New Roman"/>
          <w:bCs/>
          <w:sz w:val="28"/>
          <w:szCs w:val="28"/>
          <w:lang w:val="kk-KZ"/>
        </w:rPr>
        <w:t>С</w:t>
      </w:r>
      <w:r w:rsidR="003F6C41" w:rsidRPr="001C2C52">
        <w:rPr>
          <w:rStyle w:val="a8"/>
          <w:rFonts w:ascii="Times New Roman" w:hAnsi="Times New Roman"/>
          <w:bCs/>
          <w:sz w:val="28"/>
          <w:szCs w:val="28"/>
          <w:lang w:val="kk-KZ"/>
        </w:rPr>
        <w:t>урет</w:t>
      </w:r>
      <w:r w:rsidRPr="001C2C52">
        <w:rPr>
          <w:rStyle w:val="a8"/>
          <w:rFonts w:ascii="Times New Roman" w:hAnsi="Times New Roman"/>
          <w:bCs/>
          <w:sz w:val="28"/>
          <w:szCs w:val="28"/>
          <w:lang w:val="kk-KZ"/>
        </w:rPr>
        <w:t xml:space="preserve"> </w:t>
      </w:r>
      <w:r w:rsidRPr="00A84303">
        <w:rPr>
          <w:rStyle w:val="a8"/>
          <w:rFonts w:ascii="Times New Roman" w:hAnsi="Times New Roman"/>
          <w:bCs/>
          <w:sz w:val="28"/>
          <w:szCs w:val="28"/>
          <w:lang w:val="kk-KZ"/>
        </w:rPr>
        <w:t>1</w:t>
      </w:r>
      <w:r w:rsidR="00437716">
        <w:rPr>
          <w:rStyle w:val="a8"/>
          <w:rFonts w:ascii="Times New Roman" w:hAnsi="Times New Roman"/>
          <w:bCs/>
          <w:sz w:val="28"/>
          <w:szCs w:val="28"/>
          <w:lang w:val="tr-TR"/>
        </w:rPr>
        <w:t>2</w:t>
      </w:r>
      <w:r w:rsidRPr="001C2C52">
        <w:rPr>
          <w:rStyle w:val="a8"/>
          <w:rFonts w:ascii="Times New Roman" w:hAnsi="Times New Roman"/>
          <w:bCs/>
          <w:sz w:val="28"/>
          <w:szCs w:val="28"/>
          <w:lang w:val="kk-KZ"/>
        </w:rPr>
        <w:t xml:space="preserve"> -</w:t>
      </w:r>
      <w:r w:rsidR="003F6C41" w:rsidRPr="001C2C52">
        <w:rPr>
          <w:rStyle w:val="a8"/>
          <w:rFonts w:ascii="Times New Roman" w:hAnsi="Times New Roman"/>
          <w:bCs/>
          <w:sz w:val="28"/>
          <w:szCs w:val="28"/>
          <w:lang w:val="kk-KZ"/>
        </w:rPr>
        <w:t xml:space="preserve"> Мұғалімдердің сабақта АКТ құралдарын қолдану жилігінің көрсеткіші</w:t>
      </w:r>
    </w:p>
    <w:p w14:paraId="6F65ECE9" w14:textId="7364CEEE" w:rsidR="00F177BD" w:rsidRDefault="00F177BD" w:rsidP="001C2C52">
      <w:pPr>
        <w:pStyle w:val="a7"/>
        <w:jc w:val="center"/>
        <w:rPr>
          <w:rStyle w:val="a8"/>
          <w:rFonts w:ascii="Times New Roman" w:hAnsi="Times New Roman"/>
          <w:b/>
          <w:sz w:val="28"/>
          <w:szCs w:val="28"/>
          <w:lang w:val="kk-KZ"/>
        </w:rPr>
      </w:pPr>
    </w:p>
    <w:p w14:paraId="7D637C77" w14:textId="4EC46684" w:rsidR="00A84303" w:rsidRDefault="00A84303" w:rsidP="00A84303">
      <w:pPr>
        <w:pStyle w:val="a7"/>
        <w:jc w:val="both"/>
        <w:rPr>
          <w:rStyle w:val="a8"/>
          <w:rFonts w:ascii="Times New Roman" w:hAnsi="Times New Roman"/>
          <w:bCs/>
          <w:sz w:val="28"/>
          <w:szCs w:val="28"/>
          <w:lang w:val="kk-KZ"/>
        </w:rPr>
      </w:pPr>
      <w:r>
        <w:rPr>
          <w:rStyle w:val="a8"/>
          <w:rFonts w:ascii="Times New Roman" w:hAnsi="Times New Roman"/>
          <w:b/>
          <w:sz w:val="28"/>
          <w:szCs w:val="28"/>
          <w:lang w:val="kk-KZ"/>
        </w:rPr>
        <w:tab/>
      </w:r>
      <w:r w:rsidR="00A12D3E" w:rsidRPr="00A12D3E">
        <w:rPr>
          <w:rStyle w:val="a8"/>
          <w:rFonts w:ascii="Times New Roman" w:hAnsi="Times New Roman"/>
          <w:bCs/>
          <w:sz w:val="28"/>
          <w:szCs w:val="28"/>
          <w:lang w:val="kk-KZ"/>
        </w:rPr>
        <w:t>Сауалнама барысында а</w:t>
      </w:r>
      <w:r w:rsidRPr="00A12D3E">
        <w:rPr>
          <w:rStyle w:val="a8"/>
          <w:rFonts w:ascii="Times New Roman" w:hAnsi="Times New Roman"/>
          <w:bCs/>
          <w:sz w:val="28"/>
          <w:szCs w:val="28"/>
          <w:lang w:val="kk-KZ"/>
        </w:rPr>
        <w:t xml:space="preserve">йтылым мәдениетін қалыптастыруда мәтінмен жұмыс жасаудың маңыздылығы туралы мұғалімдер пікірі анықталды. </w:t>
      </w:r>
      <w:r w:rsidR="00A12D3E" w:rsidRPr="00A12D3E">
        <w:rPr>
          <w:rStyle w:val="a8"/>
          <w:rFonts w:ascii="Times New Roman" w:hAnsi="Times New Roman"/>
          <w:bCs/>
          <w:sz w:val="28"/>
          <w:szCs w:val="28"/>
          <w:lang w:val="kk-KZ"/>
        </w:rPr>
        <w:t>Әрине, мұғалімдер көп бөлігі мәтінмен жұмыс жасау арқылы оқушылардың айтырым мәдениетін қалыптастырудың тиімділігін атап өтеді (</w:t>
      </w:r>
      <w:r w:rsidR="00A12D3E" w:rsidRPr="00A12D3E">
        <w:rPr>
          <w:rStyle w:val="a8"/>
          <w:rFonts w:ascii="Times New Roman" w:hAnsi="Times New Roman"/>
          <w:bCs/>
          <w:sz w:val="28"/>
          <w:szCs w:val="28"/>
          <w:lang w:val="tr-TR"/>
        </w:rPr>
        <w:t>1</w:t>
      </w:r>
      <w:r w:rsidR="00437716">
        <w:rPr>
          <w:rStyle w:val="a8"/>
          <w:rFonts w:ascii="Times New Roman" w:hAnsi="Times New Roman"/>
          <w:bCs/>
          <w:sz w:val="28"/>
          <w:szCs w:val="28"/>
          <w:lang w:val="tr-TR"/>
        </w:rPr>
        <w:t>3</w:t>
      </w:r>
      <w:r w:rsidR="00A12D3E" w:rsidRPr="00A12D3E">
        <w:rPr>
          <w:rStyle w:val="a8"/>
          <w:rFonts w:ascii="Times New Roman" w:hAnsi="Times New Roman"/>
          <w:bCs/>
          <w:sz w:val="28"/>
          <w:szCs w:val="28"/>
          <w:lang w:val="tr-TR"/>
        </w:rPr>
        <w:t>-</w:t>
      </w:r>
      <w:r w:rsidR="00A12D3E" w:rsidRPr="00A12D3E">
        <w:rPr>
          <w:rStyle w:val="a8"/>
          <w:rFonts w:ascii="Times New Roman" w:hAnsi="Times New Roman"/>
          <w:bCs/>
          <w:sz w:val="28"/>
          <w:szCs w:val="28"/>
          <w:lang w:val="kk-KZ"/>
        </w:rPr>
        <w:t>сурет)</w:t>
      </w:r>
    </w:p>
    <w:p w14:paraId="2276A164" w14:textId="77777777" w:rsidR="00A12D3E" w:rsidRPr="00A12D3E" w:rsidRDefault="00A12D3E" w:rsidP="00A84303">
      <w:pPr>
        <w:pStyle w:val="a7"/>
        <w:jc w:val="both"/>
        <w:rPr>
          <w:rStyle w:val="a8"/>
          <w:rFonts w:ascii="Times New Roman" w:hAnsi="Times New Roman"/>
          <w:bCs/>
          <w:sz w:val="28"/>
          <w:szCs w:val="28"/>
          <w:lang w:val="kk-KZ"/>
        </w:rPr>
      </w:pPr>
    </w:p>
    <w:p w14:paraId="2FB97A39" w14:textId="0A02736D" w:rsidR="00124553" w:rsidRPr="00CC7D0F" w:rsidRDefault="00124553" w:rsidP="00B837C6">
      <w:pPr>
        <w:pStyle w:val="a7"/>
        <w:rPr>
          <w:rFonts w:ascii="Times New Roman" w:hAnsi="Times New Roman"/>
          <w:sz w:val="28"/>
          <w:szCs w:val="28"/>
          <w:lang w:val="kk-KZ"/>
        </w:rPr>
      </w:pPr>
      <w:r w:rsidRPr="00CC7D0F">
        <w:rPr>
          <w:rStyle w:val="a8"/>
          <w:rFonts w:ascii="Times New Roman" w:hAnsi="Times New Roman"/>
          <w:b/>
          <w:noProof/>
          <w:sz w:val="28"/>
          <w:szCs w:val="28"/>
          <w:lang w:val="kk-KZ" w:eastAsia="kk-KZ"/>
        </w:rPr>
        <w:drawing>
          <wp:inline distT="0" distB="0" distL="0" distR="0" wp14:anchorId="30E636C1" wp14:editId="028D85A5">
            <wp:extent cx="6010731" cy="1838325"/>
            <wp:effectExtent l="114300" t="114300" r="123825" b="14287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37785" cy="18465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FD65285" w14:textId="77777777" w:rsidR="00F177BD" w:rsidRDefault="00F177BD" w:rsidP="001C2C52">
      <w:pPr>
        <w:pStyle w:val="a7"/>
        <w:ind w:firstLine="708"/>
        <w:jc w:val="center"/>
        <w:rPr>
          <w:rFonts w:ascii="Times New Roman" w:hAnsi="Times New Roman"/>
          <w:bCs/>
          <w:sz w:val="28"/>
          <w:szCs w:val="28"/>
          <w:highlight w:val="yellow"/>
          <w:lang w:val="tr-TR"/>
        </w:rPr>
      </w:pPr>
    </w:p>
    <w:p w14:paraId="7992B9EA" w14:textId="3F53F195" w:rsidR="00124553" w:rsidRDefault="00AD47BD" w:rsidP="00A12D3E">
      <w:pPr>
        <w:pStyle w:val="a7"/>
        <w:ind w:firstLine="708"/>
        <w:jc w:val="both"/>
        <w:rPr>
          <w:rFonts w:ascii="Times New Roman" w:hAnsi="Times New Roman"/>
          <w:bCs/>
          <w:sz w:val="28"/>
          <w:szCs w:val="28"/>
          <w:lang w:val="kk-KZ"/>
        </w:rPr>
      </w:pPr>
      <w:r w:rsidRPr="00F177BD">
        <w:rPr>
          <w:rFonts w:ascii="Times New Roman" w:hAnsi="Times New Roman"/>
          <w:bCs/>
          <w:sz w:val="28"/>
          <w:szCs w:val="28"/>
          <w:lang w:val="tr-TR"/>
        </w:rPr>
        <w:t>C</w:t>
      </w:r>
      <w:r w:rsidR="003F6C41" w:rsidRPr="00F177BD">
        <w:rPr>
          <w:rFonts w:ascii="Times New Roman" w:hAnsi="Times New Roman"/>
          <w:bCs/>
          <w:sz w:val="28"/>
          <w:szCs w:val="28"/>
          <w:lang w:val="kk-KZ"/>
        </w:rPr>
        <w:t>урет</w:t>
      </w:r>
      <w:r w:rsidRPr="00F177BD">
        <w:rPr>
          <w:rFonts w:ascii="Times New Roman" w:hAnsi="Times New Roman"/>
          <w:bCs/>
          <w:sz w:val="28"/>
          <w:szCs w:val="28"/>
          <w:lang w:val="tr-TR"/>
        </w:rPr>
        <w:t xml:space="preserve"> </w:t>
      </w:r>
      <w:r w:rsidRPr="00A12D3E">
        <w:rPr>
          <w:rFonts w:ascii="Times New Roman" w:hAnsi="Times New Roman"/>
          <w:bCs/>
          <w:sz w:val="28"/>
          <w:szCs w:val="28"/>
          <w:lang w:val="tr-TR"/>
        </w:rPr>
        <w:t>1</w:t>
      </w:r>
      <w:r w:rsidR="00437716">
        <w:rPr>
          <w:rFonts w:ascii="Times New Roman" w:hAnsi="Times New Roman"/>
          <w:bCs/>
          <w:sz w:val="28"/>
          <w:szCs w:val="28"/>
          <w:lang w:val="tr-TR"/>
        </w:rPr>
        <w:t>3</w:t>
      </w:r>
      <w:r w:rsidR="001C2C52" w:rsidRPr="001C2C52">
        <w:rPr>
          <w:rFonts w:ascii="Times New Roman" w:hAnsi="Times New Roman"/>
          <w:bCs/>
          <w:sz w:val="28"/>
          <w:szCs w:val="28"/>
          <w:lang w:val="kk-KZ"/>
        </w:rPr>
        <w:t xml:space="preserve"> -</w:t>
      </w:r>
      <w:r w:rsidR="003F6C41" w:rsidRPr="001C2C52">
        <w:rPr>
          <w:rFonts w:ascii="Times New Roman" w:hAnsi="Times New Roman"/>
          <w:bCs/>
          <w:sz w:val="28"/>
          <w:szCs w:val="28"/>
          <w:lang w:val="kk-KZ"/>
        </w:rPr>
        <w:t xml:space="preserve"> Айтылым мәдениетін қалыптастыруда мәтінмен жұмыс жасаудың маңыздылығының көрсеткіші</w:t>
      </w:r>
    </w:p>
    <w:p w14:paraId="4541CE22" w14:textId="088DB5E9" w:rsidR="00A12D3E" w:rsidRDefault="00A12D3E" w:rsidP="00A12D3E">
      <w:pPr>
        <w:pStyle w:val="a7"/>
        <w:ind w:firstLine="708"/>
        <w:jc w:val="both"/>
        <w:rPr>
          <w:rFonts w:ascii="Times New Roman" w:hAnsi="Times New Roman"/>
          <w:bCs/>
          <w:sz w:val="28"/>
          <w:szCs w:val="28"/>
          <w:lang w:val="kk-KZ"/>
        </w:rPr>
      </w:pPr>
    </w:p>
    <w:p w14:paraId="3F887107" w14:textId="303A70BE" w:rsidR="00A12D3E" w:rsidRPr="00A12D3E" w:rsidRDefault="00A12D3E" w:rsidP="00A12D3E">
      <w:pPr>
        <w:pStyle w:val="a7"/>
        <w:ind w:firstLine="708"/>
        <w:jc w:val="both"/>
        <w:rPr>
          <w:rFonts w:ascii="Times New Roman" w:hAnsi="Times New Roman"/>
          <w:bCs/>
          <w:sz w:val="28"/>
          <w:szCs w:val="28"/>
          <w:lang w:val="kk-KZ"/>
        </w:rPr>
      </w:pPr>
      <w:r>
        <w:rPr>
          <w:rFonts w:ascii="Times New Roman" w:hAnsi="Times New Roman"/>
          <w:bCs/>
          <w:sz w:val="28"/>
          <w:szCs w:val="28"/>
          <w:lang w:val="kk-KZ"/>
        </w:rPr>
        <w:t>Тәжірибелі мұғалімдерден айтылым мәдениетін қалыптастыруда сыныптан тыс жұмыстарды жүргізудің қаншалықты маңызы бар екенін анықтауға мүмкіндік туды. Мұғалімдердің көп бөлігі сыныптан тыс уақытта қосымша жұмыстар жүргізу арқылы оқушылардың айтылым мәдениетін қалыптастырудың ықпалдылығын атап өтеді (</w:t>
      </w:r>
      <w:r>
        <w:rPr>
          <w:rFonts w:ascii="Times New Roman" w:hAnsi="Times New Roman"/>
          <w:bCs/>
          <w:sz w:val="28"/>
          <w:szCs w:val="28"/>
          <w:lang w:val="tr-TR"/>
        </w:rPr>
        <w:t>1</w:t>
      </w:r>
      <w:r w:rsidR="00437716">
        <w:rPr>
          <w:rFonts w:ascii="Times New Roman" w:hAnsi="Times New Roman"/>
          <w:bCs/>
          <w:sz w:val="28"/>
          <w:szCs w:val="28"/>
          <w:lang w:val="tr-TR"/>
        </w:rPr>
        <w:t>4</w:t>
      </w:r>
      <w:r>
        <w:rPr>
          <w:rFonts w:ascii="Times New Roman" w:hAnsi="Times New Roman"/>
          <w:bCs/>
          <w:sz w:val="28"/>
          <w:szCs w:val="28"/>
          <w:lang w:val="tr-TR"/>
        </w:rPr>
        <w:t>-</w:t>
      </w:r>
      <w:r>
        <w:rPr>
          <w:rFonts w:ascii="Times New Roman" w:hAnsi="Times New Roman"/>
          <w:bCs/>
          <w:sz w:val="28"/>
          <w:szCs w:val="28"/>
          <w:lang w:val="kk-KZ"/>
        </w:rPr>
        <w:t>сурет).</w:t>
      </w:r>
    </w:p>
    <w:p w14:paraId="7CF46942" w14:textId="77777777" w:rsidR="00F177BD" w:rsidRPr="001C2C52" w:rsidRDefault="00F177BD" w:rsidP="001C2C52">
      <w:pPr>
        <w:pStyle w:val="a7"/>
        <w:ind w:firstLine="708"/>
        <w:jc w:val="center"/>
        <w:rPr>
          <w:rFonts w:ascii="Times New Roman" w:hAnsi="Times New Roman"/>
          <w:bCs/>
          <w:sz w:val="28"/>
          <w:szCs w:val="28"/>
          <w:lang w:val="kk-KZ"/>
        </w:rPr>
      </w:pPr>
    </w:p>
    <w:p w14:paraId="0CF344B7" w14:textId="77777777" w:rsidR="00124553" w:rsidRPr="00CC7D0F" w:rsidRDefault="00124553" w:rsidP="00587EA4">
      <w:pPr>
        <w:spacing w:after="0" w:line="240" w:lineRule="auto"/>
        <w:rPr>
          <w:rFonts w:ascii="Times New Roman" w:hAnsi="Times New Roman" w:cs="Times New Roman"/>
          <w:sz w:val="28"/>
          <w:szCs w:val="28"/>
          <w:lang w:val="kk-KZ"/>
        </w:rPr>
      </w:pPr>
      <w:r w:rsidRPr="00CC7D0F">
        <w:rPr>
          <w:rFonts w:ascii="Times New Roman" w:hAnsi="Times New Roman" w:cs="Times New Roman"/>
          <w:noProof/>
          <w:sz w:val="28"/>
          <w:szCs w:val="28"/>
          <w:lang w:val="kk-KZ" w:eastAsia="kk-KZ"/>
        </w:rPr>
        <w:drawing>
          <wp:inline distT="0" distB="0" distL="0" distR="0" wp14:anchorId="51D2B275" wp14:editId="420CA992">
            <wp:extent cx="6135307" cy="1838325"/>
            <wp:effectExtent l="114300" t="114300" r="113665" b="14287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57708" cy="18450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CC7D0F">
        <w:rPr>
          <w:rFonts w:ascii="Times New Roman" w:eastAsia="Times New Roman" w:hAnsi="Times New Roman" w:cs="Times New Roman"/>
          <w:b/>
          <w:bCs/>
          <w:sz w:val="36"/>
          <w:szCs w:val="36"/>
          <w:lang w:val="kk-KZ" w:eastAsia="ru-RU"/>
        </w:rPr>
        <w:t xml:space="preserve"> </w:t>
      </w:r>
    </w:p>
    <w:p w14:paraId="3C2C60F2" w14:textId="77777777" w:rsidR="00F177BD" w:rsidRDefault="00F177BD" w:rsidP="001C2C52">
      <w:pPr>
        <w:spacing w:after="0" w:line="240" w:lineRule="auto"/>
        <w:ind w:firstLine="708"/>
        <w:jc w:val="center"/>
        <w:rPr>
          <w:rFonts w:ascii="Times New Roman" w:eastAsia="Times New Roman" w:hAnsi="Times New Roman" w:cs="Times New Roman"/>
          <w:sz w:val="28"/>
          <w:szCs w:val="28"/>
          <w:lang w:val="kk-KZ" w:eastAsia="ru-RU"/>
        </w:rPr>
      </w:pPr>
    </w:p>
    <w:p w14:paraId="1E27B861" w14:textId="2AD26DC8" w:rsidR="003F6C41" w:rsidRPr="001C2C52" w:rsidRDefault="00AD47BD" w:rsidP="00A12D3E">
      <w:pPr>
        <w:spacing w:after="0" w:line="240" w:lineRule="auto"/>
        <w:ind w:firstLine="708"/>
        <w:jc w:val="both"/>
        <w:rPr>
          <w:rFonts w:ascii="Times New Roman" w:eastAsia="Times New Roman" w:hAnsi="Times New Roman" w:cs="Times New Roman"/>
          <w:sz w:val="28"/>
          <w:szCs w:val="28"/>
          <w:lang w:val="kk-KZ" w:eastAsia="ru-RU"/>
        </w:rPr>
      </w:pPr>
      <w:r w:rsidRPr="001C2C52">
        <w:rPr>
          <w:rFonts w:ascii="Times New Roman" w:eastAsia="Times New Roman" w:hAnsi="Times New Roman" w:cs="Times New Roman"/>
          <w:sz w:val="28"/>
          <w:szCs w:val="28"/>
          <w:lang w:val="kk-KZ" w:eastAsia="ru-RU"/>
        </w:rPr>
        <w:t>С</w:t>
      </w:r>
      <w:r w:rsidR="003F6C41" w:rsidRPr="001C2C52">
        <w:rPr>
          <w:rFonts w:ascii="Times New Roman" w:eastAsia="Times New Roman" w:hAnsi="Times New Roman" w:cs="Times New Roman"/>
          <w:sz w:val="28"/>
          <w:szCs w:val="28"/>
          <w:lang w:val="kk-KZ" w:eastAsia="ru-RU"/>
        </w:rPr>
        <w:t>урет</w:t>
      </w:r>
      <w:r w:rsidRPr="001C2C52">
        <w:rPr>
          <w:rFonts w:ascii="Times New Roman" w:eastAsia="Times New Roman" w:hAnsi="Times New Roman" w:cs="Times New Roman"/>
          <w:sz w:val="28"/>
          <w:szCs w:val="28"/>
          <w:lang w:val="tr-TR" w:eastAsia="ru-RU"/>
        </w:rPr>
        <w:t xml:space="preserve"> </w:t>
      </w:r>
      <w:r w:rsidR="00A12D3E">
        <w:rPr>
          <w:rFonts w:ascii="Times New Roman" w:eastAsia="Times New Roman" w:hAnsi="Times New Roman" w:cs="Times New Roman"/>
          <w:sz w:val="28"/>
          <w:szCs w:val="28"/>
          <w:lang w:val="tr-TR" w:eastAsia="ru-RU"/>
        </w:rPr>
        <w:t>1</w:t>
      </w:r>
      <w:r w:rsidR="00437716">
        <w:rPr>
          <w:rFonts w:ascii="Times New Roman" w:eastAsia="Times New Roman" w:hAnsi="Times New Roman" w:cs="Times New Roman"/>
          <w:sz w:val="28"/>
          <w:szCs w:val="28"/>
          <w:lang w:val="tr-TR" w:eastAsia="ru-RU"/>
        </w:rPr>
        <w:t>4</w:t>
      </w:r>
      <w:r w:rsidR="001C2C52" w:rsidRPr="001C2C52">
        <w:rPr>
          <w:rFonts w:ascii="Times New Roman" w:eastAsia="Times New Roman" w:hAnsi="Times New Roman" w:cs="Times New Roman"/>
          <w:sz w:val="28"/>
          <w:szCs w:val="28"/>
          <w:lang w:val="kk-KZ" w:eastAsia="ru-RU"/>
        </w:rPr>
        <w:t xml:space="preserve"> -</w:t>
      </w:r>
      <w:r w:rsidR="003F6C41" w:rsidRPr="001C2C52">
        <w:rPr>
          <w:rFonts w:ascii="Times New Roman" w:eastAsia="Times New Roman" w:hAnsi="Times New Roman" w:cs="Times New Roman"/>
          <w:sz w:val="28"/>
          <w:szCs w:val="28"/>
          <w:lang w:val="kk-KZ" w:eastAsia="ru-RU"/>
        </w:rPr>
        <w:t xml:space="preserve"> Айтылым мәдениетін қалыптастыруда сыныптан тыс жұмыстардың ықпалының көрсеткіші</w:t>
      </w:r>
    </w:p>
    <w:p w14:paraId="6538FFE3" w14:textId="77777777" w:rsidR="003F6C41" w:rsidRPr="00CC7D0F" w:rsidRDefault="003F6C41" w:rsidP="00587EA4">
      <w:pPr>
        <w:spacing w:after="0" w:line="240" w:lineRule="auto"/>
        <w:jc w:val="both"/>
        <w:rPr>
          <w:rFonts w:ascii="Times New Roman" w:eastAsia="Times New Roman" w:hAnsi="Times New Roman" w:cs="Times New Roman"/>
          <w:b/>
          <w:bCs/>
          <w:sz w:val="28"/>
          <w:szCs w:val="28"/>
          <w:lang w:val="kk-KZ" w:eastAsia="ru-RU"/>
        </w:rPr>
      </w:pPr>
    </w:p>
    <w:p w14:paraId="7BEB43D6" w14:textId="48517CD4" w:rsidR="00B837C6" w:rsidRPr="00CC7D0F" w:rsidRDefault="00A12D3E" w:rsidP="00F177BD">
      <w:pPr>
        <w:spacing w:after="0" w:line="240" w:lineRule="auto"/>
        <w:ind w:firstLine="567"/>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sz w:val="28"/>
          <w:szCs w:val="28"/>
          <w:lang w:val="kk-KZ" w:eastAsia="ru-RU"/>
        </w:rPr>
        <w:t>«</w:t>
      </w:r>
      <w:r w:rsidR="00124553" w:rsidRPr="001C2C52">
        <w:rPr>
          <w:rFonts w:ascii="Times New Roman" w:eastAsia="Times New Roman" w:hAnsi="Times New Roman" w:cs="Times New Roman"/>
          <w:sz w:val="28"/>
          <w:szCs w:val="28"/>
          <w:lang w:val="kk-KZ" w:eastAsia="ru-RU"/>
        </w:rPr>
        <w:t>Оқушылардың тіл мәдениетін жоғарылату мақсатында өз тарапыңыздан қандай ұсыныс берер едіңіз?</w:t>
      </w:r>
      <w:r>
        <w:rPr>
          <w:rFonts w:ascii="Times New Roman" w:eastAsia="Times New Roman" w:hAnsi="Times New Roman" w:cs="Times New Roman"/>
          <w:sz w:val="28"/>
          <w:szCs w:val="28"/>
          <w:lang w:val="kk-KZ" w:eastAsia="ru-RU"/>
        </w:rPr>
        <w:t>» деген с</w:t>
      </w:r>
      <w:r w:rsidR="00BE2D48" w:rsidRPr="00CC7D0F">
        <w:rPr>
          <w:rFonts w:ascii="Times New Roman" w:eastAsia="Times New Roman" w:hAnsi="Times New Roman" w:cs="Times New Roman"/>
          <w:sz w:val="28"/>
          <w:szCs w:val="28"/>
          <w:lang w:val="kk-KZ" w:eastAsia="ru-RU"/>
        </w:rPr>
        <w:t xml:space="preserve">ауалнаманың бұл сұрағына </w:t>
      </w:r>
      <w:r w:rsidR="00124553" w:rsidRPr="00CC7D0F">
        <w:rPr>
          <w:rFonts w:ascii="Times New Roman" w:eastAsia="Times New Roman" w:hAnsi="Times New Roman" w:cs="Times New Roman"/>
          <w:sz w:val="28"/>
          <w:szCs w:val="28"/>
          <w:lang w:val="kk-KZ" w:eastAsia="ru-RU"/>
        </w:rPr>
        <w:t>мұғалімдердің басым бөлігі оқушылардың тіл мәдениетін арттыру мәселесін білім беру жүйесінің ең өзекті бағыттарының бірі деп санайды. Жауаптар мазмұнына сүйенсек, респонденттер тіл мәдениетін дамыту үшін ең алдымен кітап оқу мәдениетін қалыптастыру, сөйлеу алаңдарын ұйымдастыру және сабақта практикалық бағыттағы әдістерді күшейту қажеттігін ерекше атаған.</w:t>
      </w:r>
      <w:r w:rsidR="00BE2D48" w:rsidRPr="00CC7D0F">
        <w:rPr>
          <w:rFonts w:ascii="Times New Roman" w:eastAsia="Times New Roman" w:hAnsi="Times New Roman" w:cs="Times New Roman"/>
          <w:sz w:val="28"/>
          <w:szCs w:val="28"/>
          <w:lang w:val="kk-KZ" w:eastAsia="ru-RU"/>
        </w:rPr>
        <w:t xml:space="preserve"> Ұсыныстар бірнеше блокқа топтастыр</w:t>
      </w:r>
      <w:r w:rsidR="003F6C41" w:rsidRPr="00CC7D0F">
        <w:rPr>
          <w:rFonts w:ascii="Times New Roman" w:eastAsia="Times New Roman" w:hAnsi="Times New Roman" w:cs="Times New Roman"/>
          <w:sz w:val="28"/>
          <w:szCs w:val="28"/>
          <w:lang w:val="kk-KZ" w:eastAsia="ru-RU"/>
        </w:rPr>
        <w:t>ылды</w:t>
      </w:r>
      <w:r w:rsidR="00BE2D48" w:rsidRPr="00CC7D0F">
        <w:rPr>
          <w:rFonts w:ascii="Times New Roman" w:eastAsia="Times New Roman" w:hAnsi="Times New Roman" w:cs="Times New Roman"/>
          <w:sz w:val="28"/>
          <w:szCs w:val="28"/>
          <w:lang w:val="kk-KZ" w:eastAsia="ru-RU"/>
        </w:rPr>
        <w:t>.</w:t>
      </w:r>
    </w:p>
    <w:p w14:paraId="2B6C9068" w14:textId="72888F38" w:rsidR="00BE2D48" w:rsidRPr="001C2C52" w:rsidRDefault="00124553" w:rsidP="00F177BD">
      <w:pPr>
        <w:spacing w:after="0" w:line="240" w:lineRule="auto"/>
        <w:ind w:firstLine="567"/>
        <w:jc w:val="both"/>
        <w:rPr>
          <w:rFonts w:ascii="Times New Roman" w:eastAsia="Times New Roman" w:hAnsi="Times New Roman" w:cs="Times New Roman"/>
          <w:sz w:val="28"/>
          <w:szCs w:val="28"/>
          <w:lang w:val="kk-KZ" w:eastAsia="ru-RU"/>
        </w:rPr>
      </w:pPr>
      <w:r w:rsidRPr="001C2C52">
        <w:rPr>
          <w:rFonts w:ascii="Times New Roman" w:eastAsia="Times New Roman" w:hAnsi="Times New Roman" w:cs="Times New Roman"/>
          <w:sz w:val="28"/>
          <w:szCs w:val="28"/>
          <w:lang w:val="kk-KZ" w:eastAsia="ru-RU"/>
        </w:rPr>
        <w:t>1. Кітап оқу мәдениетін қалыптастыру</w:t>
      </w:r>
    </w:p>
    <w:p w14:paraId="703EBBB8" w14:textId="77777777" w:rsidR="00BE2D48" w:rsidRPr="001C2C52" w:rsidRDefault="00124553" w:rsidP="00F177BD">
      <w:pPr>
        <w:spacing w:after="0" w:line="240" w:lineRule="auto"/>
        <w:ind w:firstLine="567"/>
        <w:jc w:val="both"/>
        <w:rPr>
          <w:rFonts w:ascii="Times New Roman" w:eastAsia="Times New Roman" w:hAnsi="Times New Roman" w:cs="Times New Roman"/>
          <w:sz w:val="28"/>
          <w:szCs w:val="28"/>
          <w:lang w:val="kk-KZ" w:eastAsia="ru-RU"/>
        </w:rPr>
      </w:pPr>
      <w:r w:rsidRPr="001C2C52">
        <w:rPr>
          <w:rFonts w:ascii="Times New Roman" w:eastAsia="Times New Roman" w:hAnsi="Times New Roman" w:cs="Times New Roman"/>
          <w:sz w:val="28"/>
          <w:szCs w:val="28"/>
          <w:lang w:val="kk-KZ" w:eastAsia="ru-RU"/>
        </w:rPr>
        <w:t>Пікір білдірген ұстаздардың шамамен үштен екісі тіл мәдениетінің негізгі өзегі</w:t>
      </w:r>
      <w:r w:rsidR="00BE2D48" w:rsidRPr="001C2C52">
        <w:rPr>
          <w:rFonts w:ascii="Times New Roman" w:eastAsia="Times New Roman" w:hAnsi="Times New Roman" w:cs="Times New Roman"/>
          <w:sz w:val="28"/>
          <w:szCs w:val="28"/>
          <w:lang w:val="kk-KZ" w:eastAsia="ru-RU"/>
        </w:rPr>
        <w:t xml:space="preserve"> – </w:t>
      </w:r>
      <w:r w:rsidRPr="001C2C52">
        <w:rPr>
          <w:rFonts w:ascii="Times New Roman" w:eastAsia="Times New Roman" w:hAnsi="Times New Roman" w:cs="Times New Roman"/>
          <w:sz w:val="28"/>
          <w:szCs w:val="28"/>
          <w:lang w:val="kk-KZ" w:eastAsia="ru-RU"/>
        </w:rPr>
        <w:t xml:space="preserve">кітап оқу екенін </w:t>
      </w:r>
      <w:r w:rsidR="00BE2D48" w:rsidRPr="001C2C52">
        <w:rPr>
          <w:rFonts w:ascii="Times New Roman" w:eastAsia="Times New Roman" w:hAnsi="Times New Roman" w:cs="Times New Roman"/>
          <w:sz w:val="28"/>
          <w:szCs w:val="28"/>
          <w:lang w:val="kk-KZ" w:eastAsia="ru-RU"/>
        </w:rPr>
        <w:t xml:space="preserve">атап өткен. </w:t>
      </w:r>
      <w:r w:rsidRPr="001C2C52">
        <w:rPr>
          <w:rFonts w:ascii="Times New Roman" w:eastAsia="Times New Roman" w:hAnsi="Times New Roman" w:cs="Times New Roman"/>
          <w:sz w:val="28"/>
          <w:szCs w:val="28"/>
          <w:lang w:val="kk-KZ" w:eastAsia="ru-RU"/>
        </w:rPr>
        <w:t>Олардың ойынша, қазіргі таңда оқушылардың көркем әдебиетке қызығушылығы төмен, бұл тілдің байлығын, ойды жүйелеу қабілетін және сөйлеу мәдениетін әлсіретіп отыр.</w:t>
      </w:r>
      <w:r w:rsidR="00BE2D48" w:rsidRPr="001C2C52">
        <w:rPr>
          <w:rFonts w:ascii="Times New Roman" w:eastAsia="Times New Roman" w:hAnsi="Times New Roman" w:cs="Times New Roman"/>
          <w:sz w:val="28"/>
          <w:szCs w:val="28"/>
          <w:lang w:val="kk-KZ" w:eastAsia="ru-RU"/>
        </w:rPr>
        <w:t xml:space="preserve"> </w:t>
      </w:r>
      <w:r w:rsidRPr="001C2C52">
        <w:rPr>
          <w:rFonts w:ascii="Times New Roman" w:eastAsia="Times New Roman" w:hAnsi="Times New Roman" w:cs="Times New Roman"/>
          <w:sz w:val="28"/>
          <w:szCs w:val="28"/>
          <w:lang w:val="kk-KZ" w:eastAsia="ru-RU"/>
        </w:rPr>
        <w:t>Мұғалімдер ұсыныстары бойынша:</w:t>
      </w:r>
      <w:r w:rsidR="00BE2D48" w:rsidRPr="001C2C52">
        <w:rPr>
          <w:rFonts w:ascii="Times New Roman" w:eastAsia="Times New Roman" w:hAnsi="Times New Roman" w:cs="Times New Roman"/>
          <w:sz w:val="28"/>
          <w:szCs w:val="28"/>
          <w:lang w:val="kk-KZ" w:eastAsia="ru-RU"/>
        </w:rPr>
        <w:t xml:space="preserve"> </w:t>
      </w:r>
      <w:r w:rsidRPr="001C2C52">
        <w:rPr>
          <w:rFonts w:ascii="Times New Roman" w:eastAsia="Times New Roman" w:hAnsi="Times New Roman" w:cs="Times New Roman"/>
          <w:sz w:val="28"/>
          <w:szCs w:val="28"/>
          <w:lang w:val="kk-KZ" w:eastAsia="ru-RU"/>
        </w:rPr>
        <w:t>жас ерекшелігіне сай қысқа әрі мазмұнды шығармалар таңдалуы қажет;</w:t>
      </w:r>
      <w:r w:rsidR="00BE2D48" w:rsidRPr="001C2C52">
        <w:rPr>
          <w:rFonts w:ascii="Times New Roman" w:eastAsia="Times New Roman" w:hAnsi="Times New Roman" w:cs="Times New Roman"/>
          <w:sz w:val="28"/>
          <w:szCs w:val="28"/>
          <w:lang w:val="kk-KZ" w:eastAsia="ru-RU"/>
        </w:rPr>
        <w:t xml:space="preserve"> </w:t>
      </w:r>
      <w:r w:rsidRPr="001C2C52">
        <w:rPr>
          <w:rFonts w:ascii="Times New Roman" w:eastAsia="Times New Roman" w:hAnsi="Times New Roman" w:cs="Times New Roman"/>
          <w:sz w:val="28"/>
          <w:szCs w:val="28"/>
          <w:lang w:val="kk-KZ" w:eastAsia="ru-RU"/>
        </w:rPr>
        <w:t>мектеп кітапханалары заманауи және классикалық әдебиеттермен толықтырылуы тиіс</w:t>
      </w:r>
      <w:r w:rsidR="00BE2D48" w:rsidRPr="001C2C52">
        <w:rPr>
          <w:rFonts w:ascii="Times New Roman" w:eastAsia="Times New Roman" w:hAnsi="Times New Roman" w:cs="Times New Roman"/>
          <w:sz w:val="28"/>
          <w:szCs w:val="28"/>
          <w:lang w:val="kk-KZ" w:eastAsia="ru-RU"/>
        </w:rPr>
        <w:t xml:space="preserve">. </w:t>
      </w:r>
    </w:p>
    <w:p w14:paraId="2F2A5CA0" w14:textId="281B40D6" w:rsidR="00124553" w:rsidRPr="001C2C52" w:rsidRDefault="00BE2D48" w:rsidP="00F177BD">
      <w:pPr>
        <w:spacing w:after="0" w:line="240" w:lineRule="auto"/>
        <w:ind w:firstLine="567"/>
        <w:jc w:val="both"/>
        <w:rPr>
          <w:rFonts w:ascii="Times New Roman" w:eastAsia="Times New Roman" w:hAnsi="Times New Roman" w:cs="Times New Roman"/>
          <w:sz w:val="28"/>
          <w:szCs w:val="28"/>
          <w:lang w:val="kk-KZ" w:eastAsia="ru-RU"/>
        </w:rPr>
      </w:pPr>
      <w:r w:rsidRPr="001C2C52">
        <w:rPr>
          <w:rFonts w:ascii="Times New Roman" w:eastAsia="Times New Roman" w:hAnsi="Times New Roman" w:cs="Times New Roman"/>
          <w:sz w:val="28"/>
          <w:szCs w:val="28"/>
          <w:lang w:val="kk-KZ" w:eastAsia="ru-RU"/>
        </w:rPr>
        <w:t>«</w:t>
      </w:r>
      <w:r w:rsidR="00124553" w:rsidRPr="001C2C52">
        <w:rPr>
          <w:rFonts w:ascii="Times New Roman" w:eastAsia="Times New Roman" w:hAnsi="Times New Roman" w:cs="Times New Roman"/>
          <w:sz w:val="28"/>
          <w:szCs w:val="28"/>
          <w:lang w:val="kk-KZ" w:eastAsia="ru-RU"/>
        </w:rPr>
        <w:t>Кітап оқу жарысы</w:t>
      </w:r>
      <w:r w:rsidRPr="001C2C52">
        <w:rPr>
          <w:rFonts w:ascii="Times New Roman" w:eastAsia="Times New Roman" w:hAnsi="Times New Roman" w:cs="Times New Roman"/>
          <w:sz w:val="28"/>
          <w:szCs w:val="28"/>
          <w:lang w:val="kk-KZ" w:eastAsia="ru-RU"/>
        </w:rPr>
        <w:t>»</w:t>
      </w:r>
      <w:r w:rsidR="00124553" w:rsidRPr="001C2C52">
        <w:rPr>
          <w:rFonts w:ascii="Times New Roman" w:eastAsia="Times New Roman" w:hAnsi="Times New Roman" w:cs="Times New Roman"/>
          <w:sz w:val="28"/>
          <w:szCs w:val="28"/>
          <w:lang w:val="kk-KZ" w:eastAsia="ru-RU"/>
        </w:rPr>
        <w:t xml:space="preserve">, </w:t>
      </w:r>
      <w:r w:rsidRPr="001C2C52">
        <w:rPr>
          <w:rFonts w:ascii="Times New Roman" w:eastAsia="Times New Roman" w:hAnsi="Times New Roman" w:cs="Times New Roman"/>
          <w:sz w:val="28"/>
          <w:szCs w:val="28"/>
          <w:lang w:val="kk-KZ" w:eastAsia="ru-RU"/>
        </w:rPr>
        <w:t>«</w:t>
      </w:r>
      <w:r w:rsidR="00124553" w:rsidRPr="001C2C52">
        <w:rPr>
          <w:rFonts w:ascii="Times New Roman" w:eastAsia="Times New Roman" w:hAnsi="Times New Roman" w:cs="Times New Roman"/>
          <w:sz w:val="28"/>
          <w:szCs w:val="28"/>
          <w:lang w:val="kk-KZ" w:eastAsia="ru-RU"/>
        </w:rPr>
        <w:t>Айдың үздік оқырманы</w:t>
      </w:r>
      <w:r w:rsidR="00540E5F" w:rsidRPr="001C2C52">
        <w:rPr>
          <w:rFonts w:ascii="Times New Roman" w:eastAsia="Times New Roman" w:hAnsi="Times New Roman" w:cs="Times New Roman"/>
          <w:sz w:val="28"/>
          <w:szCs w:val="28"/>
          <w:lang w:val="kk-KZ" w:eastAsia="ru-RU"/>
        </w:rPr>
        <w:t>»</w:t>
      </w:r>
      <w:r w:rsidR="00124553" w:rsidRPr="001C2C52">
        <w:rPr>
          <w:rFonts w:ascii="Times New Roman" w:eastAsia="Times New Roman" w:hAnsi="Times New Roman" w:cs="Times New Roman"/>
          <w:sz w:val="28"/>
          <w:szCs w:val="28"/>
          <w:lang w:val="kk-KZ" w:eastAsia="ru-RU"/>
        </w:rPr>
        <w:t xml:space="preserve">, </w:t>
      </w:r>
      <w:r w:rsidR="00540E5F" w:rsidRPr="001C2C52">
        <w:rPr>
          <w:rFonts w:ascii="Times New Roman" w:eastAsia="Times New Roman" w:hAnsi="Times New Roman" w:cs="Times New Roman"/>
          <w:sz w:val="28"/>
          <w:szCs w:val="28"/>
          <w:lang w:val="kk-KZ" w:eastAsia="ru-RU"/>
        </w:rPr>
        <w:t>«</w:t>
      </w:r>
      <w:r w:rsidR="00124553" w:rsidRPr="001C2C52">
        <w:rPr>
          <w:rFonts w:ascii="Times New Roman" w:eastAsia="Times New Roman" w:hAnsi="Times New Roman" w:cs="Times New Roman"/>
          <w:sz w:val="28"/>
          <w:szCs w:val="28"/>
          <w:lang w:val="kk-KZ" w:eastAsia="ru-RU"/>
        </w:rPr>
        <w:t>Көркем оқу апталығы</w:t>
      </w:r>
      <w:r w:rsidR="00540E5F" w:rsidRPr="001C2C52">
        <w:rPr>
          <w:rFonts w:ascii="Times New Roman" w:eastAsia="Times New Roman" w:hAnsi="Times New Roman" w:cs="Times New Roman"/>
          <w:sz w:val="28"/>
          <w:szCs w:val="28"/>
          <w:lang w:val="kk-KZ" w:eastAsia="ru-RU"/>
        </w:rPr>
        <w:t>»</w:t>
      </w:r>
      <w:r w:rsidR="00124553" w:rsidRPr="001C2C52">
        <w:rPr>
          <w:rFonts w:ascii="Times New Roman" w:eastAsia="Times New Roman" w:hAnsi="Times New Roman" w:cs="Times New Roman"/>
          <w:sz w:val="28"/>
          <w:szCs w:val="28"/>
          <w:lang w:val="kk-KZ" w:eastAsia="ru-RU"/>
        </w:rPr>
        <w:t xml:space="preserve"> сияқты акциялар жүйелі өткізілуі керек.</w:t>
      </w:r>
      <w:r w:rsidR="00540E5F" w:rsidRPr="001C2C52">
        <w:rPr>
          <w:rFonts w:ascii="Times New Roman" w:eastAsia="Times New Roman" w:hAnsi="Times New Roman" w:cs="Times New Roman"/>
          <w:sz w:val="28"/>
          <w:szCs w:val="28"/>
          <w:lang w:val="kk-KZ" w:eastAsia="ru-RU"/>
        </w:rPr>
        <w:t xml:space="preserve"> </w:t>
      </w:r>
      <w:r w:rsidR="00124553" w:rsidRPr="001C2C52">
        <w:rPr>
          <w:rFonts w:ascii="Times New Roman" w:eastAsia="Times New Roman" w:hAnsi="Times New Roman" w:cs="Times New Roman"/>
          <w:sz w:val="28"/>
          <w:szCs w:val="28"/>
          <w:lang w:val="kk-KZ" w:eastAsia="ru-RU"/>
        </w:rPr>
        <w:t>Кейбір респонденттер қазақ тілі мен әдебиеті сабақтарында кітап мазмұнын талдау, пікірлесу және эссе жазу сияқты тапсырмаларды көбейтуді ұсынған.</w:t>
      </w:r>
    </w:p>
    <w:p w14:paraId="07302B36" w14:textId="16A31AA5" w:rsidR="00124553" w:rsidRPr="001C2C52" w:rsidRDefault="00124553" w:rsidP="00F177BD">
      <w:pPr>
        <w:spacing w:after="0" w:line="240" w:lineRule="auto"/>
        <w:ind w:firstLine="567"/>
        <w:jc w:val="both"/>
        <w:rPr>
          <w:rFonts w:ascii="Times New Roman" w:eastAsia="Times New Roman" w:hAnsi="Times New Roman" w:cs="Times New Roman"/>
          <w:sz w:val="28"/>
          <w:szCs w:val="28"/>
          <w:lang w:val="kk-KZ" w:eastAsia="ru-RU"/>
        </w:rPr>
      </w:pPr>
      <w:r w:rsidRPr="001C2C52">
        <w:rPr>
          <w:rFonts w:ascii="Times New Roman" w:eastAsia="Times New Roman" w:hAnsi="Times New Roman" w:cs="Times New Roman"/>
          <w:sz w:val="28"/>
          <w:szCs w:val="28"/>
          <w:lang w:val="kk-KZ" w:eastAsia="ru-RU"/>
        </w:rPr>
        <w:t>2. Айтылым</w:t>
      </w:r>
      <w:r w:rsidR="00540E5F" w:rsidRPr="001C2C52">
        <w:rPr>
          <w:rFonts w:ascii="Times New Roman" w:eastAsia="Times New Roman" w:hAnsi="Times New Roman" w:cs="Times New Roman"/>
          <w:sz w:val="28"/>
          <w:szCs w:val="28"/>
          <w:lang w:val="kk-KZ" w:eastAsia="ru-RU"/>
        </w:rPr>
        <w:t xml:space="preserve"> мәдениетін </w:t>
      </w:r>
      <w:r w:rsidR="00533036" w:rsidRPr="001C2C52">
        <w:rPr>
          <w:rFonts w:ascii="Times New Roman" w:eastAsia="Times New Roman" w:hAnsi="Times New Roman" w:cs="Times New Roman"/>
          <w:sz w:val="28"/>
          <w:szCs w:val="28"/>
          <w:lang w:val="kk-KZ" w:eastAsia="ru-RU"/>
        </w:rPr>
        <w:t>жетілдіруге</w:t>
      </w:r>
      <w:r w:rsidR="00540E5F" w:rsidRPr="001C2C52">
        <w:rPr>
          <w:rFonts w:ascii="Times New Roman" w:eastAsia="Times New Roman" w:hAnsi="Times New Roman" w:cs="Times New Roman"/>
          <w:sz w:val="28"/>
          <w:szCs w:val="28"/>
          <w:lang w:val="kk-KZ" w:eastAsia="ru-RU"/>
        </w:rPr>
        <w:t xml:space="preserve"> </w:t>
      </w:r>
      <w:r w:rsidR="00533036" w:rsidRPr="001C2C52">
        <w:rPr>
          <w:rFonts w:ascii="Times New Roman" w:eastAsia="Times New Roman" w:hAnsi="Times New Roman" w:cs="Times New Roman"/>
          <w:sz w:val="28"/>
          <w:szCs w:val="28"/>
          <w:lang w:val="kk-KZ" w:eastAsia="ru-RU"/>
        </w:rPr>
        <w:t>әсер ететін</w:t>
      </w:r>
      <w:r w:rsidR="00540E5F" w:rsidRPr="001C2C52">
        <w:rPr>
          <w:rFonts w:ascii="Times New Roman" w:eastAsia="Times New Roman" w:hAnsi="Times New Roman" w:cs="Times New Roman"/>
          <w:sz w:val="28"/>
          <w:szCs w:val="28"/>
          <w:lang w:val="kk-KZ" w:eastAsia="ru-RU"/>
        </w:rPr>
        <w:t xml:space="preserve"> </w:t>
      </w:r>
      <w:r w:rsidRPr="001C2C52">
        <w:rPr>
          <w:rFonts w:ascii="Times New Roman" w:eastAsia="Times New Roman" w:hAnsi="Times New Roman" w:cs="Times New Roman"/>
          <w:sz w:val="28"/>
          <w:szCs w:val="28"/>
          <w:lang w:val="kk-KZ" w:eastAsia="ru-RU"/>
        </w:rPr>
        <w:t>тілдік орта қалыптастыру</w:t>
      </w:r>
    </w:p>
    <w:p w14:paraId="4E3C2B97" w14:textId="321AAECB" w:rsidR="00124553" w:rsidRPr="001C2C52" w:rsidRDefault="00E22F31" w:rsidP="00E22F31">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533036" w:rsidRPr="001C2C52">
        <w:rPr>
          <w:rFonts w:ascii="Times New Roman" w:eastAsia="Times New Roman" w:hAnsi="Times New Roman" w:cs="Times New Roman"/>
          <w:sz w:val="28"/>
          <w:szCs w:val="28"/>
          <w:lang w:val="kk-KZ" w:eastAsia="ru-RU"/>
        </w:rPr>
        <w:t xml:space="preserve">Респонденттер көп бөлігі </w:t>
      </w:r>
      <w:r w:rsidR="00124553" w:rsidRPr="001C2C52">
        <w:rPr>
          <w:rFonts w:ascii="Times New Roman" w:eastAsia="Times New Roman" w:hAnsi="Times New Roman" w:cs="Times New Roman"/>
          <w:sz w:val="28"/>
          <w:szCs w:val="28"/>
          <w:lang w:val="kk-KZ" w:eastAsia="ru-RU"/>
        </w:rPr>
        <w:t xml:space="preserve">тілдік орта мен ауызша </w:t>
      </w:r>
      <w:r w:rsidR="00540E5F" w:rsidRPr="001C2C52">
        <w:rPr>
          <w:rFonts w:ascii="Times New Roman" w:eastAsia="Times New Roman" w:hAnsi="Times New Roman" w:cs="Times New Roman"/>
          <w:sz w:val="28"/>
          <w:szCs w:val="28"/>
          <w:lang w:val="kk-KZ" w:eastAsia="ru-RU"/>
        </w:rPr>
        <w:t>сөйле</w:t>
      </w:r>
      <w:r w:rsidR="00533036" w:rsidRPr="001C2C52">
        <w:rPr>
          <w:rFonts w:ascii="Times New Roman" w:eastAsia="Times New Roman" w:hAnsi="Times New Roman" w:cs="Times New Roman"/>
          <w:sz w:val="28"/>
          <w:szCs w:val="28"/>
          <w:lang w:val="kk-KZ" w:eastAsia="ru-RU"/>
        </w:rPr>
        <w:t>су</w:t>
      </w:r>
      <w:r w:rsidR="00540E5F" w:rsidRPr="001C2C52">
        <w:rPr>
          <w:rFonts w:ascii="Times New Roman" w:eastAsia="Times New Roman" w:hAnsi="Times New Roman" w:cs="Times New Roman"/>
          <w:sz w:val="28"/>
          <w:szCs w:val="28"/>
          <w:lang w:val="kk-KZ" w:eastAsia="ru-RU"/>
        </w:rPr>
        <w:t>, ауызекі сөйлеу</w:t>
      </w:r>
      <w:r w:rsidR="00533036" w:rsidRPr="001C2C52">
        <w:rPr>
          <w:rFonts w:ascii="Times New Roman" w:eastAsia="Times New Roman" w:hAnsi="Times New Roman" w:cs="Times New Roman"/>
          <w:sz w:val="28"/>
          <w:szCs w:val="28"/>
          <w:lang w:val="kk-KZ" w:eastAsia="ru-RU"/>
        </w:rPr>
        <w:t xml:space="preserve">дің </w:t>
      </w:r>
      <w:r w:rsidR="00124553" w:rsidRPr="001C2C52">
        <w:rPr>
          <w:rFonts w:ascii="Times New Roman" w:eastAsia="Times New Roman" w:hAnsi="Times New Roman" w:cs="Times New Roman"/>
          <w:sz w:val="28"/>
          <w:szCs w:val="28"/>
          <w:lang w:val="kk-KZ" w:eastAsia="ru-RU"/>
        </w:rPr>
        <w:t>жеткіліксіздігіне назар аудар</w:t>
      </w:r>
      <w:r w:rsidR="00533036" w:rsidRPr="001C2C52">
        <w:rPr>
          <w:rFonts w:ascii="Times New Roman" w:eastAsia="Times New Roman" w:hAnsi="Times New Roman" w:cs="Times New Roman"/>
          <w:sz w:val="28"/>
          <w:szCs w:val="28"/>
          <w:lang w:val="kk-KZ" w:eastAsia="ru-RU"/>
        </w:rPr>
        <w:t>ғаны анықталды</w:t>
      </w:r>
      <w:r w:rsidR="00124553" w:rsidRPr="001C2C52">
        <w:rPr>
          <w:rFonts w:ascii="Times New Roman" w:eastAsia="Times New Roman" w:hAnsi="Times New Roman" w:cs="Times New Roman"/>
          <w:sz w:val="28"/>
          <w:szCs w:val="28"/>
          <w:lang w:val="kk-KZ" w:eastAsia="ru-RU"/>
        </w:rPr>
        <w:t>.</w:t>
      </w:r>
      <w:r w:rsidR="00540E5F" w:rsidRPr="001C2C52">
        <w:rPr>
          <w:rFonts w:ascii="Times New Roman" w:eastAsia="Times New Roman" w:hAnsi="Times New Roman" w:cs="Times New Roman"/>
          <w:sz w:val="28"/>
          <w:szCs w:val="28"/>
          <w:lang w:val="kk-KZ" w:eastAsia="ru-RU"/>
        </w:rPr>
        <w:t xml:space="preserve"> </w:t>
      </w:r>
      <w:r w:rsidR="00124553" w:rsidRPr="001C2C52">
        <w:rPr>
          <w:rFonts w:ascii="Times New Roman" w:eastAsia="Times New Roman" w:hAnsi="Times New Roman" w:cs="Times New Roman"/>
          <w:sz w:val="28"/>
          <w:szCs w:val="28"/>
          <w:lang w:val="kk-KZ" w:eastAsia="ru-RU"/>
        </w:rPr>
        <w:t>Мұғалімдер оқушылардың бір-бірімен қазақ тілінде жиі сөйлесуін ынталандыратын жағдайлар жасау қажет деп санайды</w:t>
      </w:r>
      <w:r w:rsidR="00540E5F" w:rsidRPr="001C2C52">
        <w:rPr>
          <w:rFonts w:ascii="Times New Roman" w:eastAsia="Times New Roman" w:hAnsi="Times New Roman" w:cs="Times New Roman"/>
          <w:sz w:val="28"/>
          <w:szCs w:val="28"/>
          <w:lang w:val="kk-KZ" w:eastAsia="ru-RU"/>
        </w:rPr>
        <w:t xml:space="preserve">. </w:t>
      </w:r>
      <w:r w:rsidR="00124553" w:rsidRPr="001C2C52">
        <w:rPr>
          <w:rFonts w:ascii="Times New Roman" w:eastAsia="Times New Roman" w:hAnsi="Times New Roman" w:cs="Times New Roman"/>
          <w:sz w:val="28"/>
          <w:szCs w:val="28"/>
          <w:lang w:val="kk-KZ" w:eastAsia="ru-RU"/>
        </w:rPr>
        <w:t>Олар ұсынған шаралар мыналар:</w:t>
      </w:r>
      <w:r w:rsidR="00540E5F" w:rsidRPr="001C2C52">
        <w:rPr>
          <w:rFonts w:ascii="Times New Roman" w:eastAsia="Times New Roman" w:hAnsi="Times New Roman" w:cs="Times New Roman"/>
          <w:sz w:val="28"/>
          <w:szCs w:val="28"/>
          <w:lang w:val="kk-KZ" w:eastAsia="ru-RU"/>
        </w:rPr>
        <w:t xml:space="preserve"> </w:t>
      </w:r>
      <w:r w:rsidR="00124553" w:rsidRPr="001C2C52">
        <w:rPr>
          <w:rFonts w:ascii="Times New Roman" w:eastAsia="Times New Roman" w:hAnsi="Times New Roman" w:cs="Times New Roman"/>
          <w:sz w:val="28"/>
          <w:szCs w:val="28"/>
          <w:lang w:val="kk-KZ" w:eastAsia="ru-RU"/>
        </w:rPr>
        <w:t>дебат, пікірталас, шешендік өнер, сахналық қойылымдар сияқты коммуникативтік үйірмелер ашу;</w:t>
      </w:r>
      <w:r w:rsidR="00540E5F" w:rsidRPr="001C2C52">
        <w:rPr>
          <w:rFonts w:ascii="Times New Roman" w:eastAsia="Times New Roman" w:hAnsi="Times New Roman" w:cs="Times New Roman"/>
          <w:sz w:val="28"/>
          <w:szCs w:val="28"/>
          <w:lang w:val="kk-KZ" w:eastAsia="ru-RU"/>
        </w:rPr>
        <w:t xml:space="preserve"> «</w:t>
      </w:r>
      <w:r w:rsidR="00124553" w:rsidRPr="001C2C52">
        <w:rPr>
          <w:rFonts w:ascii="Times New Roman" w:eastAsia="Times New Roman" w:hAnsi="Times New Roman" w:cs="Times New Roman"/>
          <w:sz w:val="28"/>
          <w:szCs w:val="28"/>
          <w:lang w:val="kk-KZ" w:eastAsia="ru-RU"/>
        </w:rPr>
        <w:t>Тек қазақша сөйлеу күні</w:t>
      </w:r>
      <w:r w:rsidR="00540E5F" w:rsidRPr="001C2C52">
        <w:rPr>
          <w:rFonts w:ascii="Times New Roman" w:eastAsia="Times New Roman" w:hAnsi="Times New Roman" w:cs="Times New Roman"/>
          <w:sz w:val="28"/>
          <w:szCs w:val="28"/>
          <w:lang w:val="kk-KZ" w:eastAsia="ru-RU"/>
        </w:rPr>
        <w:t>»</w:t>
      </w:r>
      <w:r w:rsidR="00124553" w:rsidRPr="001C2C52">
        <w:rPr>
          <w:rFonts w:ascii="Times New Roman" w:eastAsia="Times New Roman" w:hAnsi="Times New Roman" w:cs="Times New Roman"/>
          <w:sz w:val="28"/>
          <w:szCs w:val="28"/>
          <w:lang w:val="kk-KZ" w:eastAsia="ru-RU"/>
        </w:rPr>
        <w:t xml:space="preserve"> немесе </w:t>
      </w:r>
      <w:r w:rsidR="00540E5F" w:rsidRPr="001C2C52">
        <w:rPr>
          <w:rFonts w:ascii="Times New Roman" w:eastAsia="Times New Roman" w:hAnsi="Times New Roman" w:cs="Times New Roman"/>
          <w:sz w:val="28"/>
          <w:szCs w:val="28"/>
          <w:lang w:val="kk-KZ" w:eastAsia="ru-RU"/>
        </w:rPr>
        <w:t>«</w:t>
      </w:r>
      <w:r w:rsidR="00124553" w:rsidRPr="001C2C52">
        <w:rPr>
          <w:rFonts w:ascii="Times New Roman" w:eastAsia="Times New Roman" w:hAnsi="Times New Roman" w:cs="Times New Roman"/>
          <w:sz w:val="28"/>
          <w:szCs w:val="28"/>
          <w:lang w:val="kk-KZ" w:eastAsia="ru-RU"/>
        </w:rPr>
        <w:t>Қазақша үзіліс</w:t>
      </w:r>
      <w:r w:rsidR="00540E5F" w:rsidRPr="001C2C52">
        <w:rPr>
          <w:rFonts w:ascii="Times New Roman" w:eastAsia="Times New Roman" w:hAnsi="Times New Roman" w:cs="Times New Roman"/>
          <w:sz w:val="28"/>
          <w:szCs w:val="28"/>
          <w:lang w:val="kk-KZ" w:eastAsia="ru-RU"/>
        </w:rPr>
        <w:t>»</w:t>
      </w:r>
      <w:r w:rsidR="00124553" w:rsidRPr="001C2C52">
        <w:rPr>
          <w:rFonts w:ascii="Times New Roman" w:eastAsia="Times New Roman" w:hAnsi="Times New Roman" w:cs="Times New Roman"/>
          <w:sz w:val="28"/>
          <w:szCs w:val="28"/>
          <w:lang w:val="kk-KZ" w:eastAsia="ru-RU"/>
        </w:rPr>
        <w:t xml:space="preserve"> сияқты дәстүрлі іс-шаралар өткізу;</w:t>
      </w:r>
      <w:r w:rsidR="00540E5F" w:rsidRPr="001C2C52">
        <w:rPr>
          <w:rFonts w:ascii="Times New Roman" w:eastAsia="Times New Roman" w:hAnsi="Times New Roman" w:cs="Times New Roman"/>
          <w:sz w:val="28"/>
          <w:szCs w:val="28"/>
          <w:lang w:val="kk-KZ" w:eastAsia="ru-RU"/>
        </w:rPr>
        <w:t xml:space="preserve"> </w:t>
      </w:r>
      <w:r w:rsidR="00124553" w:rsidRPr="001C2C52">
        <w:rPr>
          <w:rFonts w:ascii="Times New Roman" w:eastAsia="Times New Roman" w:hAnsi="Times New Roman" w:cs="Times New Roman"/>
          <w:sz w:val="28"/>
          <w:szCs w:val="28"/>
          <w:lang w:val="kk-KZ" w:eastAsia="ru-RU"/>
        </w:rPr>
        <w:t>оқушылардың көпшілік алдында сөйлеу тәжірибесін арттыру мақсатында мини-конференциялар ұйымдастыру.</w:t>
      </w:r>
      <w:r w:rsidR="00540E5F" w:rsidRPr="001C2C52">
        <w:rPr>
          <w:rFonts w:ascii="Times New Roman" w:eastAsia="Times New Roman" w:hAnsi="Times New Roman" w:cs="Times New Roman"/>
          <w:sz w:val="28"/>
          <w:szCs w:val="28"/>
          <w:lang w:val="kk-KZ" w:eastAsia="ru-RU"/>
        </w:rPr>
        <w:t xml:space="preserve"> </w:t>
      </w:r>
      <w:r w:rsidR="00124553" w:rsidRPr="001C2C52">
        <w:rPr>
          <w:rFonts w:ascii="Times New Roman" w:eastAsia="Times New Roman" w:hAnsi="Times New Roman" w:cs="Times New Roman"/>
          <w:sz w:val="28"/>
          <w:szCs w:val="28"/>
          <w:lang w:val="kk-KZ" w:eastAsia="ru-RU"/>
        </w:rPr>
        <w:t>Мұндай орта тек тілдік дағдыны емес, сонымен қатар оқушылардың сенімділік, жауапкершілік және тұлғалық белсенділік қасиеттерін де дамытады.</w:t>
      </w:r>
    </w:p>
    <w:p w14:paraId="75610C94" w14:textId="77777777" w:rsidR="00124553" w:rsidRPr="001C2C52" w:rsidRDefault="00124553" w:rsidP="00F177BD">
      <w:pPr>
        <w:spacing w:after="0" w:line="240" w:lineRule="auto"/>
        <w:ind w:firstLine="567"/>
        <w:jc w:val="both"/>
        <w:rPr>
          <w:rFonts w:ascii="Times New Roman" w:eastAsia="Times New Roman" w:hAnsi="Times New Roman" w:cs="Times New Roman"/>
          <w:sz w:val="28"/>
          <w:szCs w:val="28"/>
          <w:lang w:val="kk-KZ" w:eastAsia="ru-RU"/>
        </w:rPr>
      </w:pPr>
      <w:r w:rsidRPr="001C2C52">
        <w:rPr>
          <w:rFonts w:ascii="Times New Roman" w:eastAsia="Times New Roman" w:hAnsi="Times New Roman" w:cs="Times New Roman"/>
          <w:sz w:val="28"/>
          <w:szCs w:val="28"/>
          <w:lang w:val="kk-KZ" w:eastAsia="ru-RU"/>
        </w:rPr>
        <w:t>3. Сабақ мазмұнын байыту және әдістемелік құралдарды жетілдіру</w:t>
      </w:r>
    </w:p>
    <w:p w14:paraId="272C89F8" w14:textId="4DE7918B" w:rsidR="00124553" w:rsidRPr="001C2C52" w:rsidRDefault="00124553" w:rsidP="00F177BD">
      <w:pPr>
        <w:spacing w:after="0" w:line="240" w:lineRule="auto"/>
        <w:ind w:firstLine="567"/>
        <w:jc w:val="both"/>
        <w:rPr>
          <w:rFonts w:ascii="Times New Roman" w:eastAsia="Times New Roman" w:hAnsi="Times New Roman" w:cs="Times New Roman"/>
          <w:sz w:val="28"/>
          <w:szCs w:val="28"/>
          <w:lang w:val="kk-KZ" w:eastAsia="ru-RU"/>
        </w:rPr>
      </w:pPr>
      <w:r w:rsidRPr="001C2C52">
        <w:rPr>
          <w:rFonts w:ascii="Times New Roman" w:eastAsia="Times New Roman" w:hAnsi="Times New Roman" w:cs="Times New Roman"/>
          <w:sz w:val="28"/>
          <w:szCs w:val="28"/>
          <w:lang w:val="kk-KZ" w:eastAsia="ru-RU"/>
        </w:rPr>
        <w:t>Мұғалімдер қазіргі оқулықтардағы материалдардың бірсарынды әрі ресми бағытта екенін айтып, қысқа, заманауи және өмірлік жағдаяттарға негізделген мәтіндердің қажеттігін атап өтті.</w:t>
      </w:r>
      <w:r w:rsidR="00540E5F" w:rsidRPr="001C2C52">
        <w:rPr>
          <w:rFonts w:ascii="Times New Roman" w:eastAsia="Times New Roman" w:hAnsi="Times New Roman" w:cs="Times New Roman"/>
          <w:sz w:val="28"/>
          <w:szCs w:val="28"/>
          <w:lang w:val="kk-KZ" w:eastAsia="ru-RU"/>
        </w:rPr>
        <w:t xml:space="preserve"> </w:t>
      </w:r>
      <w:r w:rsidRPr="001C2C52">
        <w:rPr>
          <w:rFonts w:ascii="Times New Roman" w:eastAsia="Times New Roman" w:hAnsi="Times New Roman" w:cs="Times New Roman"/>
          <w:sz w:val="28"/>
          <w:szCs w:val="28"/>
          <w:lang w:val="kk-KZ" w:eastAsia="ru-RU"/>
        </w:rPr>
        <w:t>Респонденттердің бір бөлігі тіл мәдениетін қалыптастыруға арналған арнайы әдістемелік құралдар, жаттығу жинақтары және көрнекі материалдар шығаруды ұсынады.</w:t>
      </w:r>
      <w:r w:rsidR="00533036" w:rsidRPr="001C2C52">
        <w:rPr>
          <w:rFonts w:ascii="Times New Roman" w:eastAsia="Times New Roman" w:hAnsi="Times New Roman" w:cs="Times New Roman"/>
          <w:sz w:val="28"/>
          <w:szCs w:val="28"/>
          <w:lang w:val="kk-KZ" w:eastAsia="ru-RU"/>
        </w:rPr>
        <w:t xml:space="preserve"> </w:t>
      </w:r>
      <w:r w:rsidRPr="001C2C52">
        <w:rPr>
          <w:rFonts w:ascii="Times New Roman" w:eastAsia="Times New Roman" w:hAnsi="Times New Roman" w:cs="Times New Roman"/>
          <w:sz w:val="28"/>
          <w:szCs w:val="28"/>
          <w:lang w:val="kk-KZ" w:eastAsia="ru-RU"/>
        </w:rPr>
        <w:t>Сонымен бірге тіл мәдениетін дамыту сабақтарында диалог құрастыру, рөлдік ойындар, пікір алмасу, ауызша мазмұндау және диктант жазу сияқты практикалық жұмыс түрлерін жүйелі енгізу қажет деп есептейді.</w:t>
      </w:r>
    </w:p>
    <w:p w14:paraId="72B5C0D6" w14:textId="77777777" w:rsidR="00124553" w:rsidRPr="001C2C52" w:rsidRDefault="00124553" w:rsidP="00F177BD">
      <w:pPr>
        <w:spacing w:after="0" w:line="240" w:lineRule="auto"/>
        <w:ind w:firstLine="567"/>
        <w:jc w:val="both"/>
        <w:rPr>
          <w:rFonts w:ascii="Times New Roman" w:eastAsia="Times New Roman" w:hAnsi="Times New Roman" w:cs="Times New Roman"/>
          <w:sz w:val="28"/>
          <w:szCs w:val="28"/>
          <w:lang w:val="kk-KZ" w:eastAsia="ru-RU"/>
        </w:rPr>
      </w:pPr>
      <w:r w:rsidRPr="001C2C52">
        <w:rPr>
          <w:rFonts w:ascii="Times New Roman" w:eastAsia="Times New Roman" w:hAnsi="Times New Roman" w:cs="Times New Roman"/>
          <w:sz w:val="28"/>
          <w:szCs w:val="28"/>
          <w:lang w:val="kk-KZ" w:eastAsia="ru-RU"/>
        </w:rPr>
        <w:t>4. Медиа және цифрлық ресурстарды тиімді пайдалану</w:t>
      </w:r>
    </w:p>
    <w:p w14:paraId="41B3D877" w14:textId="432F80B0" w:rsidR="00124553" w:rsidRPr="001C2C52" w:rsidRDefault="00124553" w:rsidP="00F177BD">
      <w:pPr>
        <w:spacing w:after="0" w:line="240" w:lineRule="auto"/>
        <w:ind w:firstLine="567"/>
        <w:jc w:val="both"/>
        <w:rPr>
          <w:rFonts w:ascii="Times New Roman" w:eastAsia="Times New Roman" w:hAnsi="Times New Roman" w:cs="Times New Roman"/>
          <w:sz w:val="28"/>
          <w:szCs w:val="28"/>
          <w:lang w:val="kk-KZ" w:eastAsia="ru-RU"/>
        </w:rPr>
      </w:pPr>
      <w:r w:rsidRPr="001C2C52">
        <w:rPr>
          <w:rFonts w:ascii="Times New Roman" w:eastAsia="Times New Roman" w:hAnsi="Times New Roman" w:cs="Times New Roman"/>
          <w:sz w:val="28"/>
          <w:szCs w:val="28"/>
          <w:lang w:val="kk-KZ" w:eastAsia="ru-RU"/>
        </w:rPr>
        <w:t>Мұғалімдердің біразы тіл мәдениетін дамытуда аудио, бейне, подкаст, мультимедиялық материалдардың рөлін жоғары бағалаған.</w:t>
      </w:r>
      <w:r w:rsidRPr="001C2C52">
        <w:rPr>
          <w:rFonts w:ascii="Times New Roman" w:eastAsia="Times New Roman" w:hAnsi="Times New Roman" w:cs="Times New Roman"/>
          <w:sz w:val="28"/>
          <w:szCs w:val="28"/>
          <w:lang w:val="kk-KZ" w:eastAsia="ru-RU"/>
        </w:rPr>
        <w:br/>
        <w:t>Олар оқушылардың қазақ тіліндегі подкасттар мен бейнероликтерді көбірек тыңдап, талдау арқылы тілдік нормаларды, интонация мен сөз екпінін меңгере алатынын айтады.</w:t>
      </w:r>
      <w:r w:rsidR="00540E5F" w:rsidRPr="001C2C52">
        <w:rPr>
          <w:rFonts w:ascii="Times New Roman" w:eastAsia="Times New Roman" w:hAnsi="Times New Roman" w:cs="Times New Roman"/>
          <w:sz w:val="28"/>
          <w:szCs w:val="28"/>
          <w:lang w:val="kk-KZ" w:eastAsia="ru-RU"/>
        </w:rPr>
        <w:t xml:space="preserve"> </w:t>
      </w:r>
      <w:r w:rsidRPr="001C2C52">
        <w:rPr>
          <w:rFonts w:ascii="Times New Roman" w:eastAsia="Times New Roman" w:hAnsi="Times New Roman" w:cs="Times New Roman"/>
          <w:sz w:val="28"/>
          <w:szCs w:val="28"/>
          <w:lang w:val="kk-KZ" w:eastAsia="ru-RU"/>
        </w:rPr>
        <w:t>Сонымен бірге жасанды интеллект пен онлайн платформалар (Duolingo, Quizlet т.б.) арқылы айтылым дағдысын ойын түрінде дамыту ұсынылған.</w:t>
      </w:r>
      <w:r w:rsidR="00540E5F" w:rsidRPr="001C2C52">
        <w:rPr>
          <w:rFonts w:ascii="Times New Roman" w:eastAsia="Times New Roman" w:hAnsi="Times New Roman" w:cs="Times New Roman"/>
          <w:sz w:val="28"/>
          <w:szCs w:val="28"/>
          <w:lang w:val="kk-KZ" w:eastAsia="ru-RU"/>
        </w:rPr>
        <w:t xml:space="preserve"> </w:t>
      </w:r>
      <w:r w:rsidRPr="001C2C52">
        <w:rPr>
          <w:rFonts w:ascii="Times New Roman" w:eastAsia="Times New Roman" w:hAnsi="Times New Roman" w:cs="Times New Roman"/>
          <w:sz w:val="28"/>
          <w:szCs w:val="28"/>
          <w:lang w:val="kk-KZ" w:eastAsia="ru-RU"/>
        </w:rPr>
        <w:t xml:space="preserve">Бұл әдістер оқушылардың қызығушылығын арттырып, тілді </w:t>
      </w:r>
      <w:r w:rsidR="00533036" w:rsidRPr="001C2C52">
        <w:rPr>
          <w:rFonts w:ascii="Times New Roman" w:eastAsia="Times New Roman" w:hAnsi="Times New Roman" w:cs="Times New Roman"/>
          <w:sz w:val="28"/>
          <w:szCs w:val="28"/>
          <w:lang w:val="kk-KZ" w:eastAsia="ru-RU"/>
        </w:rPr>
        <w:t>үйренуге</w:t>
      </w:r>
      <w:r w:rsidRPr="001C2C52">
        <w:rPr>
          <w:rFonts w:ascii="Times New Roman" w:eastAsia="Times New Roman" w:hAnsi="Times New Roman" w:cs="Times New Roman"/>
          <w:sz w:val="28"/>
          <w:szCs w:val="28"/>
          <w:lang w:val="kk-KZ" w:eastAsia="ru-RU"/>
        </w:rPr>
        <w:t xml:space="preserve"> жаңа мотивация береді.</w:t>
      </w:r>
    </w:p>
    <w:p w14:paraId="2B84177C" w14:textId="77777777" w:rsidR="00124553" w:rsidRPr="001C2C52" w:rsidRDefault="00124553" w:rsidP="00F177BD">
      <w:pPr>
        <w:spacing w:after="0" w:line="240" w:lineRule="auto"/>
        <w:ind w:firstLine="567"/>
        <w:jc w:val="both"/>
        <w:rPr>
          <w:rFonts w:ascii="Times New Roman" w:eastAsia="Times New Roman" w:hAnsi="Times New Roman" w:cs="Times New Roman"/>
          <w:sz w:val="28"/>
          <w:szCs w:val="28"/>
          <w:lang w:val="kk-KZ" w:eastAsia="ru-RU"/>
        </w:rPr>
      </w:pPr>
      <w:r w:rsidRPr="001C2C52">
        <w:rPr>
          <w:rFonts w:ascii="Times New Roman" w:eastAsia="Times New Roman" w:hAnsi="Times New Roman" w:cs="Times New Roman"/>
          <w:sz w:val="28"/>
          <w:szCs w:val="28"/>
          <w:lang w:val="kk-KZ" w:eastAsia="ru-RU"/>
        </w:rPr>
        <w:t>5. Отбасылық және әлеуметтік факторлар</w:t>
      </w:r>
    </w:p>
    <w:p w14:paraId="0585CA1D" w14:textId="45E21390" w:rsidR="00124553" w:rsidRPr="001C2C52" w:rsidRDefault="00124553" w:rsidP="00F177BD">
      <w:pPr>
        <w:spacing w:after="0" w:line="240" w:lineRule="auto"/>
        <w:ind w:firstLine="567"/>
        <w:jc w:val="both"/>
        <w:rPr>
          <w:rFonts w:ascii="Times New Roman" w:eastAsia="Times New Roman" w:hAnsi="Times New Roman" w:cs="Times New Roman"/>
          <w:sz w:val="28"/>
          <w:szCs w:val="28"/>
          <w:lang w:val="kk-KZ" w:eastAsia="ru-RU"/>
        </w:rPr>
      </w:pPr>
      <w:r w:rsidRPr="001C2C52">
        <w:rPr>
          <w:rFonts w:ascii="Times New Roman" w:eastAsia="Times New Roman" w:hAnsi="Times New Roman" w:cs="Times New Roman"/>
          <w:color w:val="000000" w:themeColor="text1"/>
          <w:sz w:val="28"/>
          <w:szCs w:val="28"/>
          <w:lang w:val="kk-KZ" w:eastAsia="ru-RU"/>
        </w:rPr>
        <w:t>Кейбір ұстаздар оқушылардың тіл мәдениетін тек</w:t>
      </w:r>
      <w:r w:rsidR="008F370C" w:rsidRPr="001C2C52">
        <w:rPr>
          <w:rFonts w:ascii="Times New Roman" w:eastAsia="Times New Roman" w:hAnsi="Times New Roman" w:cs="Times New Roman"/>
          <w:color w:val="000000" w:themeColor="text1"/>
          <w:sz w:val="28"/>
          <w:szCs w:val="28"/>
          <w:lang w:val="kk-KZ" w:eastAsia="ru-RU"/>
        </w:rPr>
        <w:t xml:space="preserve"> мектеп шеңберінде қалыптастыру </w:t>
      </w:r>
      <w:r w:rsidRPr="001C2C52">
        <w:rPr>
          <w:rFonts w:ascii="Times New Roman" w:eastAsia="Times New Roman" w:hAnsi="Times New Roman" w:cs="Times New Roman"/>
          <w:color w:val="000000" w:themeColor="text1"/>
          <w:sz w:val="28"/>
          <w:szCs w:val="28"/>
          <w:lang w:val="kk-KZ" w:eastAsia="ru-RU"/>
        </w:rPr>
        <w:t>жеткіліксіз екенін атап өткен.</w:t>
      </w:r>
      <w:r w:rsidR="00A5786F" w:rsidRPr="001C2C52">
        <w:rPr>
          <w:rFonts w:ascii="Times New Roman" w:eastAsia="Times New Roman" w:hAnsi="Times New Roman" w:cs="Times New Roman"/>
          <w:color w:val="000000" w:themeColor="text1"/>
          <w:sz w:val="28"/>
          <w:szCs w:val="28"/>
          <w:lang w:val="kk-KZ" w:eastAsia="ru-RU"/>
        </w:rPr>
        <w:t xml:space="preserve"> </w:t>
      </w:r>
      <w:r w:rsidRPr="001C2C52">
        <w:rPr>
          <w:rFonts w:ascii="Times New Roman" w:eastAsia="Times New Roman" w:hAnsi="Times New Roman" w:cs="Times New Roman"/>
          <w:color w:val="000000" w:themeColor="text1"/>
          <w:sz w:val="28"/>
          <w:szCs w:val="28"/>
          <w:lang w:val="kk-KZ" w:eastAsia="ru-RU"/>
        </w:rPr>
        <w:t xml:space="preserve">Олардың пікірінше, отбасындағы тілдік орта </w:t>
      </w:r>
      <w:r w:rsidR="00540E5F" w:rsidRPr="001C2C52">
        <w:rPr>
          <w:rFonts w:ascii="Times New Roman" w:eastAsia="Times New Roman" w:hAnsi="Times New Roman" w:cs="Times New Roman"/>
          <w:color w:val="000000" w:themeColor="text1"/>
          <w:sz w:val="28"/>
          <w:szCs w:val="28"/>
          <w:lang w:val="kk-KZ" w:eastAsia="ru-RU"/>
        </w:rPr>
        <w:t>–</w:t>
      </w:r>
      <w:r w:rsidRPr="001C2C52">
        <w:rPr>
          <w:rFonts w:ascii="Times New Roman" w:eastAsia="Times New Roman" w:hAnsi="Times New Roman" w:cs="Times New Roman"/>
          <w:color w:val="000000" w:themeColor="text1"/>
          <w:sz w:val="28"/>
          <w:szCs w:val="28"/>
          <w:lang w:val="kk-KZ" w:eastAsia="ru-RU"/>
        </w:rPr>
        <w:t xml:space="preserve"> баланың сөйлеу мәдениетінің негізі.</w:t>
      </w:r>
      <w:r w:rsidR="00540E5F" w:rsidRPr="001C2C52">
        <w:rPr>
          <w:rFonts w:ascii="Times New Roman" w:eastAsia="Times New Roman" w:hAnsi="Times New Roman" w:cs="Times New Roman"/>
          <w:color w:val="000000" w:themeColor="text1"/>
          <w:sz w:val="28"/>
          <w:szCs w:val="28"/>
          <w:lang w:val="kk-KZ" w:eastAsia="ru-RU"/>
        </w:rPr>
        <w:t xml:space="preserve"> </w:t>
      </w:r>
      <w:r w:rsidRPr="001C2C52">
        <w:rPr>
          <w:rFonts w:ascii="Times New Roman" w:eastAsia="Times New Roman" w:hAnsi="Times New Roman" w:cs="Times New Roman"/>
          <w:color w:val="000000" w:themeColor="text1"/>
          <w:sz w:val="28"/>
          <w:szCs w:val="28"/>
          <w:lang w:val="kk-KZ" w:eastAsia="ru-RU"/>
        </w:rPr>
        <w:t xml:space="preserve">Сондықтан </w:t>
      </w:r>
      <w:r w:rsidRPr="001C2C52">
        <w:rPr>
          <w:rFonts w:ascii="Times New Roman" w:eastAsia="Times New Roman" w:hAnsi="Times New Roman" w:cs="Times New Roman"/>
          <w:sz w:val="28"/>
          <w:szCs w:val="28"/>
          <w:lang w:val="kk-KZ" w:eastAsia="ru-RU"/>
        </w:rPr>
        <w:t>ата-аналарды баламен қазақ тілінде сөйлесуге, бірге кітап оқуға, көркем фильмдер мен театр қойылымдарын тамашалауға шақыру ұсынылды</w:t>
      </w:r>
      <w:r w:rsidR="00540E5F" w:rsidRPr="001C2C52">
        <w:rPr>
          <w:rFonts w:ascii="Times New Roman" w:eastAsia="Times New Roman" w:hAnsi="Times New Roman" w:cs="Times New Roman"/>
          <w:sz w:val="28"/>
          <w:szCs w:val="28"/>
          <w:lang w:val="kk-KZ" w:eastAsia="ru-RU"/>
        </w:rPr>
        <w:t xml:space="preserve">. </w:t>
      </w:r>
      <w:r w:rsidRPr="001C2C52">
        <w:rPr>
          <w:rFonts w:ascii="Times New Roman" w:eastAsia="Times New Roman" w:hAnsi="Times New Roman" w:cs="Times New Roman"/>
          <w:sz w:val="28"/>
          <w:szCs w:val="28"/>
          <w:lang w:val="kk-KZ" w:eastAsia="ru-RU"/>
        </w:rPr>
        <w:t>Бұл бастама тіл мәдениетінің сабақтан тыс та өмірлік дағдыға айналуына ықпал етеді.</w:t>
      </w:r>
    </w:p>
    <w:p w14:paraId="4C1CE4C7" w14:textId="77777777" w:rsidR="00124553" w:rsidRPr="001C2C52" w:rsidRDefault="00124553" w:rsidP="00F177BD">
      <w:pPr>
        <w:spacing w:after="0" w:line="240" w:lineRule="auto"/>
        <w:ind w:firstLine="567"/>
        <w:jc w:val="both"/>
        <w:rPr>
          <w:rFonts w:ascii="Times New Roman" w:eastAsia="Times New Roman" w:hAnsi="Times New Roman" w:cs="Times New Roman"/>
          <w:sz w:val="28"/>
          <w:szCs w:val="28"/>
          <w:lang w:val="kk-KZ" w:eastAsia="ru-RU"/>
        </w:rPr>
      </w:pPr>
      <w:r w:rsidRPr="001C2C52">
        <w:rPr>
          <w:rFonts w:ascii="Times New Roman" w:eastAsia="Times New Roman" w:hAnsi="Times New Roman" w:cs="Times New Roman"/>
          <w:sz w:val="28"/>
          <w:szCs w:val="28"/>
          <w:lang w:val="kk-KZ" w:eastAsia="ru-RU"/>
        </w:rPr>
        <w:t>6. Мотивациялық және тәрбиелік шаралар</w:t>
      </w:r>
    </w:p>
    <w:p w14:paraId="4EB48250" w14:textId="4ABE075D" w:rsidR="00124553" w:rsidRPr="001C2C52" w:rsidRDefault="00124553" w:rsidP="00F177BD">
      <w:pPr>
        <w:spacing w:after="0" w:line="240" w:lineRule="auto"/>
        <w:ind w:firstLine="567"/>
        <w:jc w:val="both"/>
        <w:rPr>
          <w:rFonts w:ascii="Times New Roman" w:eastAsia="Times New Roman" w:hAnsi="Times New Roman" w:cs="Times New Roman"/>
          <w:sz w:val="28"/>
          <w:szCs w:val="28"/>
          <w:lang w:val="kk-KZ" w:eastAsia="ru-RU"/>
        </w:rPr>
      </w:pPr>
      <w:r w:rsidRPr="001C2C52">
        <w:rPr>
          <w:rFonts w:ascii="Times New Roman" w:eastAsia="Times New Roman" w:hAnsi="Times New Roman" w:cs="Times New Roman"/>
          <w:sz w:val="28"/>
          <w:szCs w:val="28"/>
          <w:lang w:val="kk-KZ" w:eastAsia="ru-RU"/>
        </w:rPr>
        <w:t>Көптеген респонденттер тіл мәдениетін дамытуда оқушылардың ішкі қызығушылығын арттырудың маңызын айтқан.</w:t>
      </w:r>
      <w:r w:rsidR="00540E5F" w:rsidRPr="001C2C52">
        <w:rPr>
          <w:rFonts w:ascii="Times New Roman" w:eastAsia="Times New Roman" w:hAnsi="Times New Roman" w:cs="Times New Roman"/>
          <w:sz w:val="28"/>
          <w:szCs w:val="28"/>
          <w:lang w:val="kk-KZ" w:eastAsia="ru-RU"/>
        </w:rPr>
        <w:t xml:space="preserve"> </w:t>
      </w:r>
      <w:r w:rsidRPr="001C2C52">
        <w:rPr>
          <w:rFonts w:ascii="Times New Roman" w:eastAsia="Times New Roman" w:hAnsi="Times New Roman" w:cs="Times New Roman"/>
          <w:sz w:val="28"/>
          <w:szCs w:val="28"/>
          <w:lang w:val="kk-KZ" w:eastAsia="ru-RU"/>
        </w:rPr>
        <w:t xml:space="preserve">Олар оқу мен сөйлеу дағдылары үшін марапаттау жүйесін енгізу, </w:t>
      </w:r>
      <w:r w:rsidR="00A5786F" w:rsidRPr="001C2C52">
        <w:rPr>
          <w:rFonts w:ascii="Times New Roman" w:eastAsia="Times New Roman" w:hAnsi="Times New Roman" w:cs="Times New Roman"/>
          <w:sz w:val="28"/>
          <w:szCs w:val="28"/>
          <w:lang w:val="kk-KZ" w:eastAsia="ru-RU"/>
        </w:rPr>
        <w:t>«</w:t>
      </w:r>
      <w:r w:rsidRPr="001C2C52">
        <w:rPr>
          <w:rFonts w:ascii="Times New Roman" w:eastAsia="Times New Roman" w:hAnsi="Times New Roman" w:cs="Times New Roman"/>
          <w:sz w:val="28"/>
          <w:szCs w:val="28"/>
          <w:lang w:val="kk-KZ" w:eastAsia="ru-RU"/>
        </w:rPr>
        <w:t>Айдың шешені</w:t>
      </w:r>
      <w:r w:rsidR="00A5786F" w:rsidRPr="001C2C52">
        <w:rPr>
          <w:rFonts w:ascii="Times New Roman" w:eastAsia="Times New Roman" w:hAnsi="Times New Roman" w:cs="Times New Roman"/>
          <w:sz w:val="28"/>
          <w:szCs w:val="28"/>
          <w:lang w:val="kk-KZ" w:eastAsia="ru-RU"/>
        </w:rPr>
        <w:t>»</w:t>
      </w:r>
      <w:r w:rsidRPr="001C2C52">
        <w:rPr>
          <w:rFonts w:ascii="Times New Roman" w:eastAsia="Times New Roman" w:hAnsi="Times New Roman" w:cs="Times New Roman"/>
          <w:sz w:val="28"/>
          <w:szCs w:val="28"/>
          <w:lang w:val="kk-KZ" w:eastAsia="ru-RU"/>
        </w:rPr>
        <w:t xml:space="preserve">, </w:t>
      </w:r>
      <w:r w:rsidR="00A5786F" w:rsidRPr="001C2C52">
        <w:rPr>
          <w:rFonts w:ascii="Times New Roman" w:eastAsia="Times New Roman" w:hAnsi="Times New Roman" w:cs="Times New Roman"/>
          <w:sz w:val="28"/>
          <w:szCs w:val="28"/>
          <w:lang w:val="kk-KZ" w:eastAsia="ru-RU"/>
        </w:rPr>
        <w:t>«</w:t>
      </w:r>
      <w:r w:rsidRPr="001C2C52">
        <w:rPr>
          <w:rFonts w:ascii="Times New Roman" w:eastAsia="Times New Roman" w:hAnsi="Times New Roman" w:cs="Times New Roman"/>
          <w:sz w:val="28"/>
          <w:szCs w:val="28"/>
          <w:lang w:val="kk-KZ" w:eastAsia="ru-RU"/>
        </w:rPr>
        <w:t>Айдың оқырманы</w:t>
      </w:r>
      <w:r w:rsidR="00A5786F" w:rsidRPr="001C2C52">
        <w:rPr>
          <w:rFonts w:ascii="Times New Roman" w:eastAsia="Times New Roman" w:hAnsi="Times New Roman" w:cs="Times New Roman"/>
          <w:sz w:val="28"/>
          <w:szCs w:val="28"/>
          <w:lang w:val="kk-KZ" w:eastAsia="ru-RU"/>
        </w:rPr>
        <w:t>»</w:t>
      </w:r>
      <w:r w:rsidRPr="001C2C52">
        <w:rPr>
          <w:rFonts w:ascii="Times New Roman" w:eastAsia="Times New Roman" w:hAnsi="Times New Roman" w:cs="Times New Roman"/>
          <w:sz w:val="28"/>
          <w:szCs w:val="28"/>
          <w:lang w:val="kk-KZ" w:eastAsia="ru-RU"/>
        </w:rPr>
        <w:t xml:space="preserve">, </w:t>
      </w:r>
      <w:r w:rsidR="00A5786F" w:rsidRPr="001C2C52">
        <w:rPr>
          <w:rFonts w:ascii="Times New Roman" w:eastAsia="Times New Roman" w:hAnsi="Times New Roman" w:cs="Times New Roman"/>
          <w:sz w:val="28"/>
          <w:szCs w:val="28"/>
          <w:lang w:val="kk-KZ" w:eastAsia="ru-RU"/>
        </w:rPr>
        <w:t>«</w:t>
      </w:r>
      <w:r w:rsidRPr="001C2C52">
        <w:rPr>
          <w:rFonts w:ascii="Times New Roman" w:eastAsia="Times New Roman" w:hAnsi="Times New Roman" w:cs="Times New Roman"/>
          <w:sz w:val="28"/>
          <w:szCs w:val="28"/>
          <w:lang w:val="kk-KZ" w:eastAsia="ru-RU"/>
        </w:rPr>
        <w:t>Жылдың тіл иесі</w:t>
      </w:r>
      <w:r w:rsidR="00A5786F" w:rsidRPr="001C2C52">
        <w:rPr>
          <w:rFonts w:ascii="Times New Roman" w:eastAsia="Times New Roman" w:hAnsi="Times New Roman" w:cs="Times New Roman"/>
          <w:sz w:val="28"/>
          <w:szCs w:val="28"/>
          <w:lang w:val="kk-KZ" w:eastAsia="ru-RU"/>
        </w:rPr>
        <w:t>»</w:t>
      </w:r>
      <w:r w:rsidRPr="001C2C52">
        <w:rPr>
          <w:rFonts w:ascii="Times New Roman" w:eastAsia="Times New Roman" w:hAnsi="Times New Roman" w:cs="Times New Roman"/>
          <w:sz w:val="28"/>
          <w:szCs w:val="28"/>
          <w:lang w:val="kk-KZ" w:eastAsia="ru-RU"/>
        </w:rPr>
        <w:t xml:space="preserve"> сияқты номинациялар тағайындау идеясын ұсынған.</w:t>
      </w:r>
      <w:r w:rsidR="00540E5F" w:rsidRPr="001C2C52">
        <w:rPr>
          <w:rFonts w:ascii="Times New Roman" w:eastAsia="Times New Roman" w:hAnsi="Times New Roman" w:cs="Times New Roman"/>
          <w:sz w:val="28"/>
          <w:szCs w:val="28"/>
          <w:lang w:val="kk-KZ" w:eastAsia="ru-RU"/>
        </w:rPr>
        <w:t xml:space="preserve"> </w:t>
      </w:r>
      <w:r w:rsidRPr="001C2C52">
        <w:rPr>
          <w:rFonts w:ascii="Times New Roman" w:eastAsia="Times New Roman" w:hAnsi="Times New Roman" w:cs="Times New Roman"/>
          <w:sz w:val="28"/>
          <w:szCs w:val="28"/>
          <w:lang w:val="kk-KZ" w:eastAsia="ru-RU"/>
        </w:rPr>
        <w:t>Бұл тәсіл оқушылардың өзіндік белсенділігін арттырып, тіл мәдениетіне деген құрмет сезімін қалыптастырады</w:t>
      </w:r>
      <w:r w:rsidR="00540E5F" w:rsidRPr="001C2C52">
        <w:rPr>
          <w:rFonts w:ascii="Times New Roman" w:eastAsia="Times New Roman" w:hAnsi="Times New Roman" w:cs="Times New Roman"/>
          <w:sz w:val="28"/>
          <w:szCs w:val="28"/>
          <w:lang w:val="kk-KZ" w:eastAsia="ru-RU"/>
        </w:rPr>
        <w:t xml:space="preserve">. </w:t>
      </w:r>
      <w:r w:rsidRPr="001C2C52">
        <w:rPr>
          <w:rFonts w:ascii="Times New Roman" w:eastAsia="Times New Roman" w:hAnsi="Times New Roman" w:cs="Times New Roman"/>
          <w:sz w:val="28"/>
          <w:szCs w:val="28"/>
          <w:lang w:val="kk-KZ" w:eastAsia="ru-RU"/>
        </w:rPr>
        <w:t>Мұғалімдердің ұсыныстарының басым бөлігі оқушының жеке белсенділігі мен тәжірибесін арттыруға, қазақ тілінің табиғи қолданыс аясын кеңейтуге бағытталған.</w:t>
      </w:r>
      <w:r w:rsidR="00540E5F" w:rsidRPr="001C2C52">
        <w:rPr>
          <w:rFonts w:ascii="Times New Roman" w:eastAsia="Times New Roman" w:hAnsi="Times New Roman" w:cs="Times New Roman"/>
          <w:sz w:val="28"/>
          <w:szCs w:val="28"/>
          <w:lang w:val="kk-KZ" w:eastAsia="ru-RU"/>
        </w:rPr>
        <w:t xml:space="preserve"> </w:t>
      </w:r>
      <w:r w:rsidRPr="001C2C52">
        <w:rPr>
          <w:rFonts w:ascii="Times New Roman" w:eastAsia="Times New Roman" w:hAnsi="Times New Roman" w:cs="Times New Roman"/>
          <w:sz w:val="28"/>
          <w:szCs w:val="28"/>
          <w:lang w:val="kk-KZ" w:eastAsia="ru-RU"/>
        </w:rPr>
        <w:t>Демек, тіл мәдениетін дамыту тек пәндік мақсат емес, ұлттық сананы, мәдени құндылықтарды және қарым-қатынас мәдениетін қалыптастырудың маңызды тетігі болып табылады.</w:t>
      </w:r>
    </w:p>
    <w:p w14:paraId="2CAEC840" w14:textId="3E6E7BA9" w:rsidR="00124553" w:rsidRPr="001C2C52" w:rsidRDefault="004844C5" w:rsidP="00F177BD">
      <w:pPr>
        <w:spacing w:after="0" w:line="240" w:lineRule="auto"/>
        <w:ind w:firstLine="567"/>
        <w:jc w:val="both"/>
        <w:rPr>
          <w:rFonts w:ascii="Times New Roman" w:eastAsia="Times New Roman" w:hAnsi="Times New Roman" w:cs="Times New Roman"/>
          <w:sz w:val="28"/>
          <w:szCs w:val="28"/>
          <w:lang w:val="kk-KZ" w:eastAsia="ru-RU"/>
        </w:rPr>
      </w:pPr>
      <w:r w:rsidRPr="001C2C52">
        <w:rPr>
          <w:rFonts w:ascii="Times New Roman" w:eastAsia="Times New Roman" w:hAnsi="Times New Roman" w:cs="Times New Roman"/>
          <w:sz w:val="28"/>
          <w:szCs w:val="28"/>
          <w:lang w:val="kk-KZ" w:eastAsia="ru-RU"/>
        </w:rPr>
        <w:t xml:space="preserve">Оқушылардың айтылым мәдениетін қалыптастырып, дамыту үшін қазіргі жағдайды анықтау, бағдарлама, оқулықтың жай-күйін талдау, қазақ тілі мен әдебиеті пәнінің мұғалімдерінің кәсіби пікірлерін ескеріп, есепке алу – осы мәселенің басты шешімдерін табуға септігін тигізді. </w:t>
      </w:r>
    </w:p>
    <w:p w14:paraId="7A8E0ABD" w14:textId="35404619" w:rsidR="006B0DC7" w:rsidRPr="001C2C52" w:rsidRDefault="00A5786F" w:rsidP="00F177BD">
      <w:pPr>
        <w:spacing w:after="0" w:line="240" w:lineRule="auto"/>
        <w:ind w:firstLine="567"/>
        <w:jc w:val="both"/>
        <w:rPr>
          <w:rFonts w:ascii="Times New Roman" w:hAnsi="Times New Roman" w:cs="Times New Roman"/>
          <w:sz w:val="28"/>
          <w:szCs w:val="28"/>
          <w:lang w:val="kk-KZ"/>
        </w:rPr>
      </w:pPr>
      <w:r w:rsidRPr="001C2C52">
        <w:rPr>
          <w:rFonts w:ascii="Times New Roman" w:hAnsi="Times New Roman" w:cs="Times New Roman"/>
          <w:sz w:val="28"/>
          <w:szCs w:val="28"/>
          <w:lang w:val="kk-KZ"/>
        </w:rPr>
        <w:t>Алматы қаласы Жетісу ауданы</w:t>
      </w:r>
      <w:r w:rsidR="00194944" w:rsidRPr="001C2C52">
        <w:rPr>
          <w:rFonts w:ascii="Times New Roman" w:hAnsi="Times New Roman" w:cs="Times New Roman"/>
          <w:sz w:val="28"/>
          <w:szCs w:val="28"/>
          <w:lang w:val="kk-KZ"/>
        </w:rPr>
        <w:t xml:space="preserve"> №109 ЖББ мектебінің</w:t>
      </w:r>
      <w:r w:rsidR="00194944" w:rsidRPr="001C2C52">
        <w:rPr>
          <w:rFonts w:ascii="Times New Roman" w:eastAsia="Times New Roman" w:hAnsi="Times New Roman" w:cs="Times New Roman"/>
          <w:sz w:val="32"/>
          <w:szCs w:val="32"/>
          <w:lang w:val="kk-KZ" w:eastAsia="ru-RU"/>
        </w:rPr>
        <w:t xml:space="preserve"> </w:t>
      </w:r>
      <w:r w:rsidR="00F13CE7" w:rsidRPr="001C2C52">
        <w:rPr>
          <w:rFonts w:ascii="Times New Roman" w:eastAsia="Times New Roman" w:hAnsi="Times New Roman" w:cs="Times New Roman"/>
          <w:sz w:val="28"/>
          <w:szCs w:val="28"/>
          <w:lang w:val="kk-KZ" w:eastAsia="ru-RU"/>
        </w:rPr>
        <w:t xml:space="preserve">8-сынып оқушыларының қатысуымен эксперименттік зерттеу жүргізілді. Анықтаушы эксперименттің мақсаты – </w:t>
      </w:r>
      <w:r w:rsidR="00F13CE7" w:rsidRPr="001C2C52">
        <w:rPr>
          <w:rFonts w:ascii="Times New Roman" w:hAnsi="Times New Roman" w:cs="Times New Roman"/>
          <w:sz w:val="28"/>
          <w:szCs w:val="28"/>
          <w:lang w:val="kk-KZ"/>
        </w:rPr>
        <w:t>8-сынып оқушыларының айтылым мәдениетінің қазіргі деңгейін, оның қалыптасуына әсер ететін тілдік, психологиялық және әлеуметтік факторларды сапалық тұрғыдан талдау болды. Эк</w:t>
      </w:r>
      <w:r w:rsidR="00E26A3F" w:rsidRPr="001C2C52">
        <w:rPr>
          <w:rFonts w:ascii="Times New Roman" w:hAnsi="Times New Roman" w:cs="Times New Roman"/>
          <w:sz w:val="28"/>
          <w:szCs w:val="28"/>
          <w:lang w:val="kk-KZ"/>
        </w:rPr>
        <w:t>сперименттік жұмыс жалпы саны 90</w:t>
      </w:r>
      <w:r w:rsidR="00F13CE7" w:rsidRPr="001C2C52">
        <w:rPr>
          <w:rFonts w:ascii="Times New Roman" w:hAnsi="Times New Roman" w:cs="Times New Roman"/>
          <w:sz w:val="28"/>
          <w:szCs w:val="28"/>
          <w:lang w:val="kk-KZ"/>
        </w:rPr>
        <w:t xml:space="preserve"> оқушының қатысуымен жүзеге асырылды.</w:t>
      </w:r>
    </w:p>
    <w:p w14:paraId="76B3F524" w14:textId="481F2A39" w:rsidR="00F13CE7" w:rsidRPr="001C2C52" w:rsidRDefault="00F13CE7" w:rsidP="00F177BD">
      <w:pPr>
        <w:spacing w:after="0" w:line="240" w:lineRule="auto"/>
        <w:ind w:firstLine="567"/>
        <w:jc w:val="both"/>
        <w:rPr>
          <w:rFonts w:ascii="Times New Roman" w:hAnsi="Times New Roman" w:cs="Times New Roman"/>
          <w:sz w:val="28"/>
          <w:szCs w:val="28"/>
          <w:lang w:val="kk-KZ"/>
        </w:rPr>
      </w:pPr>
      <w:r w:rsidRPr="001C2C52">
        <w:rPr>
          <w:rFonts w:ascii="Times New Roman" w:hAnsi="Times New Roman" w:cs="Times New Roman"/>
          <w:sz w:val="28"/>
          <w:szCs w:val="28"/>
          <w:lang w:val="kk-KZ"/>
        </w:rPr>
        <w:t>Зерттеу барысында айтылым әрекетінің табиғи үдерісін бұзбай, оқушылардың сөйлеу дағдылары сапалық зерттеу әдістері арқылы зерделенді. Яғни, эксперимент барысында оқушылардың сөйлеу тәжірибесі нақты оқу жағдаяттарында бақыланып, олардың ауызша жауаптары мен пікірлері талданып, сөйлеу мәдениетінің деңгейі мен сипаты анықталды.</w:t>
      </w:r>
    </w:p>
    <w:p w14:paraId="4D2B920D" w14:textId="6ABC5061" w:rsidR="00CD7267" w:rsidRPr="001C2C52" w:rsidRDefault="006A2BDC" w:rsidP="00F177BD">
      <w:pPr>
        <w:spacing w:after="0" w:line="240" w:lineRule="auto"/>
        <w:ind w:firstLine="567"/>
        <w:jc w:val="both"/>
        <w:rPr>
          <w:rFonts w:ascii="Times New Roman" w:hAnsi="Times New Roman" w:cs="Times New Roman"/>
          <w:sz w:val="28"/>
          <w:szCs w:val="28"/>
          <w:lang w:val="kk-KZ"/>
        </w:rPr>
      </w:pPr>
      <w:r w:rsidRPr="001C2C52">
        <w:rPr>
          <w:rFonts w:ascii="Times New Roman" w:hAnsi="Times New Roman" w:cs="Times New Roman"/>
          <w:sz w:val="28"/>
          <w:szCs w:val="28"/>
          <w:lang w:val="kk-KZ"/>
        </w:rPr>
        <w:t>Зерттеу әдістері мен тәсілдері.</w:t>
      </w:r>
      <w:r w:rsidR="00D8384B" w:rsidRPr="001C2C52">
        <w:rPr>
          <w:rFonts w:ascii="Times New Roman" w:hAnsi="Times New Roman" w:cs="Times New Roman"/>
          <w:sz w:val="28"/>
          <w:szCs w:val="28"/>
          <w:lang w:val="kk-KZ"/>
        </w:rPr>
        <w:t xml:space="preserve"> </w:t>
      </w:r>
      <w:r w:rsidR="00CD7267" w:rsidRPr="001C2C52">
        <w:rPr>
          <w:rFonts w:ascii="Times New Roman" w:hAnsi="Times New Roman" w:cs="Times New Roman"/>
          <w:sz w:val="28"/>
          <w:szCs w:val="28"/>
          <w:lang w:val="kk-KZ"/>
        </w:rPr>
        <w:t>Анықтаушы эксперимент сапалық зерттеу парадигмасына негізделіп, бірнеше өзара байланысты әдістер кешенін қамтыды:</w:t>
      </w:r>
    </w:p>
    <w:p w14:paraId="1B8EDA3C" w14:textId="77777777" w:rsidR="00CD7267" w:rsidRPr="00CC7D0F" w:rsidRDefault="00CD7267" w:rsidP="00F177BD">
      <w:pPr>
        <w:numPr>
          <w:ilvl w:val="0"/>
          <w:numId w:val="2"/>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Педагогикалық бақылау әдісі. Оқушылардың сабақ кезіндегі және сабақтан тыс коммуникациядағы сөйлеу белсенділігі, сөз қолданысы мен сөйлеу әдебі жүйелі түрде бақыланды. Бұл әдіс арқылы айтылым мәдениетінің табиғи көріністері тіркеліп, олардың сөйлеу ортасына бейімделу деңгейі анықталды.</w:t>
      </w:r>
    </w:p>
    <w:p w14:paraId="5256FDA6" w14:textId="77777777" w:rsidR="00CD7267" w:rsidRPr="00CC7D0F" w:rsidRDefault="00CD7267" w:rsidP="00F177BD">
      <w:pPr>
        <w:numPr>
          <w:ilvl w:val="0"/>
          <w:numId w:val="2"/>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Жартылай құрылымданған сұхбат әдісі. Әр сыныптан таңдап алынған оқушылармен жеке және шағын топтық сұхбаттар жүргізілді. Сұхбат мазмұны оқушылардың өз ойын білдіру ерекшеліктерін, сөйлеудегі қиындықтарын және тілге деген жеке қатынасын анықтауға бағытталды.</w:t>
      </w:r>
    </w:p>
    <w:p w14:paraId="6E4D9894" w14:textId="14093CD6" w:rsidR="00CD7267" w:rsidRPr="00CC7D0F" w:rsidRDefault="00CD7267" w:rsidP="00F177BD">
      <w:pPr>
        <w:numPr>
          <w:ilvl w:val="0"/>
          <w:numId w:val="2"/>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Фокус</w:t>
      </w:r>
      <w:r w:rsidR="006A2BDC" w:rsidRPr="00CC7D0F">
        <w:rPr>
          <w:rFonts w:ascii="Times New Roman" w:hAnsi="Times New Roman" w:cs="Times New Roman"/>
          <w:sz w:val="28"/>
          <w:szCs w:val="28"/>
          <w:lang w:val="tr-TR"/>
        </w:rPr>
        <w:t xml:space="preserve"> </w:t>
      </w:r>
      <w:r w:rsidRPr="00CC7D0F">
        <w:rPr>
          <w:rFonts w:ascii="Times New Roman" w:hAnsi="Times New Roman" w:cs="Times New Roman"/>
          <w:sz w:val="28"/>
          <w:szCs w:val="28"/>
          <w:lang w:val="kk-KZ"/>
        </w:rPr>
        <w:t xml:space="preserve">топтық талқылау әдісі. </w:t>
      </w:r>
      <w:r w:rsidR="006A2BDC" w:rsidRPr="00CC7D0F">
        <w:rPr>
          <w:rFonts w:ascii="Times New Roman" w:hAnsi="Times New Roman" w:cs="Times New Roman"/>
          <w:sz w:val="28"/>
          <w:szCs w:val="28"/>
          <w:lang w:val="tr-TR"/>
        </w:rPr>
        <w:t>5-6</w:t>
      </w:r>
      <w:r w:rsidRPr="00CC7D0F">
        <w:rPr>
          <w:rFonts w:ascii="Times New Roman" w:hAnsi="Times New Roman" w:cs="Times New Roman"/>
          <w:sz w:val="28"/>
          <w:szCs w:val="28"/>
          <w:lang w:val="kk-KZ"/>
        </w:rPr>
        <w:t xml:space="preserve"> оқушыдан тұратын шағын топтарда пікір алмасу ұйымдастырылып, олар күнделікті өмірдегі қарым-қатынас пен қазақ тілінде сөйлеу мәдениетінің өзектілігі жөнінде ой бөлісті. Бұл тәсіл оқушылардың бір-бірімен тілдік өзара әрекетке түсу деңгейін байқауға мүмкіндік берді.</w:t>
      </w:r>
    </w:p>
    <w:p w14:paraId="31E34659" w14:textId="77777777" w:rsidR="00CD7267" w:rsidRPr="00CC7D0F" w:rsidRDefault="00CD7267" w:rsidP="00F177BD">
      <w:pPr>
        <w:numPr>
          <w:ilvl w:val="0"/>
          <w:numId w:val="2"/>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Айтылым мәтіндерін мазмұндық талдау. Оқушылардың қысқа әңгіме, диалог және пікір айту түріндегі ауызша мәтіндері жинақталып, олардың лексикалық байлығы, грамматикалық дұрыстығы және прагматикалық сәйкестігі талданды.</w:t>
      </w:r>
    </w:p>
    <w:p w14:paraId="770EA36A" w14:textId="77777777" w:rsidR="00CD7267" w:rsidRPr="00CC7D0F" w:rsidRDefault="00CD7267" w:rsidP="00F177BD">
      <w:pPr>
        <w:numPr>
          <w:ilvl w:val="0"/>
          <w:numId w:val="2"/>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Мұғалімдердің сараптамалық пікірлері. Қазақ тілі мен әдебиеті пәні мұғалімдері оқушылардың айтылым мәдениетіндегі негізгі қиындықтар мен себептер туралы кәсіби рефлексия түрінде пікір білдірді.</w:t>
      </w:r>
    </w:p>
    <w:p w14:paraId="7EACAE5B" w14:textId="05890FBF" w:rsidR="00D211A1" w:rsidRPr="00CC7D0F" w:rsidRDefault="00D8384B" w:rsidP="00F177BD">
      <w:pPr>
        <w:spacing w:after="0" w:line="240" w:lineRule="auto"/>
        <w:ind w:firstLine="567"/>
        <w:jc w:val="both"/>
        <w:rPr>
          <w:rFonts w:ascii="Times New Roman" w:hAnsi="Times New Roman" w:cs="Times New Roman"/>
          <w:sz w:val="28"/>
          <w:szCs w:val="28"/>
          <w:lang w:val="kk-KZ"/>
        </w:rPr>
      </w:pPr>
      <w:r w:rsidRPr="001C2C52">
        <w:rPr>
          <w:rFonts w:ascii="Times New Roman" w:hAnsi="Times New Roman" w:cs="Times New Roman"/>
          <w:sz w:val="28"/>
          <w:szCs w:val="28"/>
          <w:lang w:val="kk-KZ"/>
        </w:rPr>
        <w:t>Эксперименттік деректерді өңдеу тәсілі.</w:t>
      </w:r>
      <w:r w:rsidR="00D211A1" w:rsidRPr="00CC7D0F">
        <w:rPr>
          <w:rFonts w:ascii="Times New Roman" w:hAnsi="Times New Roman" w:cs="Times New Roman"/>
          <w:b/>
          <w:bCs/>
          <w:sz w:val="28"/>
          <w:szCs w:val="28"/>
          <w:lang w:val="kk-KZ"/>
        </w:rPr>
        <w:t xml:space="preserve"> </w:t>
      </w:r>
      <w:r w:rsidR="00D211A1" w:rsidRPr="00CC7D0F">
        <w:rPr>
          <w:rFonts w:ascii="Times New Roman" w:hAnsi="Times New Roman" w:cs="Times New Roman"/>
          <w:sz w:val="28"/>
          <w:szCs w:val="28"/>
          <w:lang w:val="kk-KZ"/>
        </w:rPr>
        <w:t>Жиналған сапалық материалдар мазмұндық талдау</w:t>
      </w:r>
      <w:r w:rsidR="002535DD" w:rsidRPr="00CC7D0F">
        <w:rPr>
          <w:rFonts w:ascii="Times New Roman" w:hAnsi="Times New Roman" w:cs="Times New Roman"/>
          <w:sz w:val="28"/>
          <w:szCs w:val="28"/>
          <w:lang w:val="kk-KZ"/>
        </w:rPr>
        <w:t xml:space="preserve"> </w:t>
      </w:r>
      <w:r w:rsidR="00D211A1" w:rsidRPr="00CC7D0F">
        <w:rPr>
          <w:rFonts w:ascii="Times New Roman" w:hAnsi="Times New Roman" w:cs="Times New Roman"/>
          <w:sz w:val="28"/>
          <w:szCs w:val="28"/>
          <w:lang w:val="kk-KZ"/>
        </w:rPr>
        <w:t>әдісі арқылы өңделді. Барлық сұхбат, бақылау жазбалары және айтылым мәтіндері бірнеше категория бойынша кодталды.</w:t>
      </w:r>
    </w:p>
    <w:p w14:paraId="461EF1EF" w14:textId="294FBABD" w:rsidR="00D211A1" w:rsidRPr="00CC7D0F" w:rsidRDefault="00D211A1" w:rsidP="00F177BD">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Талдау нәтижесін</w:t>
      </w:r>
      <w:r w:rsidR="001A5BCD" w:rsidRPr="00CC7D0F">
        <w:rPr>
          <w:rFonts w:ascii="Times New Roman" w:hAnsi="Times New Roman" w:cs="Times New Roman"/>
          <w:sz w:val="28"/>
          <w:szCs w:val="28"/>
          <w:lang w:val="kk-KZ"/>
        </w:rPr>
        <w:t>де</w:t>
      </w:r>
      <w:r w:rsidRPr="00CC7D0F">
        <w:rPr>
          <w:rFonts w:ascii="Times New Roman" w:hAnsi="Times New Roman" w:cs="Times New Roman"/>
          <w:sz w:val="28"/>
          <w:szCs w:val="28"/>
          <w:lang w:val="kk-KZ"/>
        </w:rPr>
        <w:t xml:space="preserve"> төмендегі негізгі категориялар анықталды: </w:t>
      </w:r>
    </w:p>
    <w:p w14:paraId="313663F2" w14:textId="77777777" w:rsidR="00D211A1" w:rsidRPr="00CC7D0F" w:rsidRDefault="00D8384B" w:rsidP="00F177BD">
      <w:pPr>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b/>
          <w:bCs/>
          <w:sz w:val="28"/>
          <w:szCs w:val="28"/>
          <w:lang w:val="kk-KZ"/>
        </w:rPr>
        <w:t xml:space="preserve"> </w:t>
      </w:r>
      <w:r w:rsidR="00D211A1" w:rsidRPr="00CC7D0F">
        <w:rPr>
          <w:rFonts w:ascii="Times New Roman" w:hAnsi="Times New Roman" w:cs="Times New Roman"/>
          <w:sz w:val="28"/>
          <w:szCs w:val="28"/>
          <w:lang w:val="kk-KZ"/>
        </w:rPr>
        <w:t xml:space="preserve">Сөздік қордың шектеулілігі мен тіл байлығының аз болуы оқушылар сөйлеу барысында шектеулі сөздер қорын қолданады, синонимдер мен бейнелі сөздер аз кездеседі. </w:t>
      </w:r>
      <w:r w:rsidR="00D211A1" w:rsidRPr="00CC7D0F">
        <w:rPr>
          <w:rStyle w:val="aa"/>
          <w:rFonts w:ascii="Times New Roman" w:hAnsi="Times New Roman" w:cs="Times New Roman"/>
          <w:color w:val="auto"/>
          <w:sz w:val="28"/>
          <w:szCs w:val="28"/>
          <w:u w:val="none"/>
          <w:lang w:val="kk-KZ"/>
        </w:rPr>
        <w:t>Мысал:</w:t>
      </w:r>
      <w:r w:rsidR="00D211A1" w:rsidRPr="00CC7D0F">
        <w:rPr>
          <w:rFonts w:ascii="Times New Roman" w:hAnsi="Times New Roman" w:cs="Times New Roman"/>
          <w:sz w:val="28"/>
          <w:szCs w:val="28"/>
          <w:lang w:val="kk-KZ"/>
        </w:rPr>
        <w:t xml:space="preserve"> «жақсы», «керемет» сияқты қарапайым бағалауыш сөздердің жиі қайталануы; көркем бейнелеу құралдарының болмауы.</w:t>
      </w:r>
    </w:p>
    <w:p w14:paraId="0EA507F2" w14:textId="77777777" w:rsidR="00D211A1" w:rsidRPr="00CC7D0F" w:rsidRDefault="00D211A1" w:rsidP="00F177BD">
      <w:pPr>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Ойын жүйелі жеткізе алмау және сөйлеу байланысының әлсіздігі сөйлемдер арасында логикалық байланыс сирек, ойдың басталуы мен қорытындысы арасындағы құрылым толық сақталмайды. </w:t>
      </w:r>
      <w:r w:rsidRPr="00CC7D0F">
        <w:rPr>
          <w:rStyle w:val="aa"/>
          <w:rFonts w:ascii="Times New Roman" w:hAnsi="Times New Roman" w:cs="Times New Roman"/>
          <w:color w:val="auto"/>
          <w:sz w:val="28"/>
          <w:szCs w:val="28"/>
          <w:u w:val="none"/>
          <w:lang w:val="kk-KZ"/>
        </w:rPr>
        <w:t>Мысал:</w:t>
      </w:r>
      <w:r w:rsidRPr="00CC7D0F">
        <w:rPr>
          <w:rFonts w:ascii="Times New Roman" w:hAnsi="Times New Roman" w:cs="Times New Roman"/>
          <w:sz w:val="28"/>
          <w:szCs w:val="28"/>
          <w:lang w:val="kk-KZ"/>
        </w:rPr>
        <w:t xml:space="preserve"> жауаптарда «сосын», «тағы», «сонда» сияқты қарапайым дәнекерлермен шектелу байқалды.</w:t>
      </w:r>
    </w:p>
    <w:p w14:paraId="6C2E77E6" w14:textId="6D5C88CF" w:rsidR="00D211A1" w:rsidRPr="00CC7D0F" w:rsidRDefault="00D211A1" w:rsidP="00F177BD">
      <w:pPr>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Психологиялық кедергілер мен сенімсіздік көптеген оқушылар көпшілік алдында сөйлеуге ұялады, өз ойын еркін айтуға сенімсіз қарайды. </w:t>
      </w:r>
      <w:r w:rsidRPr="00CC7D0F">
        <w:rPr>
          <w:rStyle w:val="aa"/>
          <w:rFonts w:ascii="Times New Roman" w:hAnsi="Times New Roman" w:cs="Times New Roman"/>
          <w:color w:val="auto"/>
          <w:sz w:val="28"/>
          <w:szCs w:val="28"/>
          <w:u w:val="none"/>
          <w:lang w:val="kk-KZ"/>
        </w:rPr>
        <w:t>Мысал</w:t>
      </w:r>
      <w:r w:rsidR="001A5BCD" w:rsidRPr="00CC7D0F">
        <w:rPr>
          <w:rStyle w:val="aa"/>
          <w:rFonts w:ascii="Times New Roman" w:hAnsi="Times New Roman" w:cs="Times New Roman"/>
          <w:color w:val="auto"/>
          <w:sz w:val="28"/>
          <w:szCs w:val="28"/>
          <w:u w:val="none"/>
          <w:lang w:val="kk-KZ"/>
        </w:rPr>
        <w:t>ы</w:t>
      </w:r>
      <w:r w:rsidRPr="00CC7D0F">
        <w:rPr>
          <w:rStyle w:val="aa"/>
          <w:rFonts w:ascii="Times New Roman" w:hAnsi="Times New Roman" w:cs="Times New Roman"/>
          <w:color w:val="auto"/>
          <w:sz w:val="28"/>
          <w:szCs w:val="28"/>
          <w:u w:val="none"/>
          <w:lang w:val="kk-KZ"/>
        </w:rPr>
        <w:t>:</w:t>
      </w:r>
      <w:r w:rsidRPr="00CC7D0F">
        <w:rPr>
          <w:rFonts w:ascii="Times New Roman" w:hAnsi="Times New Roman" w:cs="Times New Roman"/>
          <w:sz w:val="28"/>
          <w:szCs w:val="28"/>
          <w:lang w:val="kk-KZ"/>
        </w:rPr>
        <w:t xml:space="preserve"> «Қателесіп қалам ба деп қорқамын», «Басқалар күледі деп ойлаймын» деген жауаптар жиі кездесті.</w:t>
      </w:r>
    </w:p>
    <w:p w14:paraId="4DBA9A1B" w14:textId="0BF5D166" w:rsidR="00D211A1" w:rsidRPr="00CC7D0F" w:rsidRDefault="00D211A1" w:rsidP="00F177BD">
      <w:pPr>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Орыс тілінің ықпалы және аралас сөйлеу сөйлеу барысында орыс тіліндегі сөздер мен синтаксистік құрылымдар аралас қолданылады. </w:t>
      </w:r>
      <w:r w:rsidRPr="00CC7D0F">
        <w:rPr>
          <w:rStyle w:val="aa"/>
          <w:rFonts w:ascii="Times New Roman" w:hAnsi="Times New Roman" w:cs="Times New Roman"/>
          <w:color w:val="auto"/>
          <w:sz w:val="28"/>
          <w:szCs w:val="28"/>
          <w:u w:val="none"/>
          <w:lang w:val="kk-KZ"/>
        </w:rPr>
        <w:t>Мысал:</w:t>
      </w:r>
      <w:r w:rsidRPr="00CC7D0F">
        <w:rPr>
          <w:rFonts w:ascii="Times New Roman" w:hAnsi="Times New Roman" w:cs="Times New Roman"/>
          <w:sz w:val="28"/>
          <w:szCs w:val="28"/>
          <w:lang w:val="kk-KZ"/>
        </w:rPr>
        <w:t xml:space="preserve"> «</w:t>
      </w:r>
      <w:r w:rsidR="002535DD" w:rsidRPr="00CC7D0F">
        <w:rPr>
          <w:rFonts w:ascii="Times New Roman" w:hAnsi="Times New Roman" w:cs="Times New Roman"/>
          <w:sz w:val="28"/>
          <w:szCs w:val="28"/>
          <w:lang w:val="kk-KZ"/>
        </w:rPr>
        <w:t xml:space="preserve">Мен </w:t>
      </w:r>
      <w:r w:rsidRPr="00CC7D0F">
        <w:rPr>
          <w:rFonts w:ascii="Times New Roman" w:hAnsi="Times New Roman" w:cs="Times New Roman"/>
          <w:sz w:val="28"/>
          <w:szCs w:val="28"/>
          <w:lang w:val="kk-KZ"/>
        </w:rPr>
        <w:t>в</w:t>
      </w:r>
      <w:r w:rsidR="001A5BCD" w:rsidRPr="00CC7D0F">
        <w:rPr>
          <w:rFonts w:ascii="Times New Roman" w:hAnsi="Times New Roman" w:cs="Times New Roman"/>
          <w:sz w:val="28"/>
          <w:szCs w:val="28"/>
          <w:lang w:val="kk-KZ"/>
        </w:rPr>
        <w:t>а</w:t>
      </w:r>
      <w:r w:rsidRPr="00CC7D0F">
        <w:rPr>
          <w:rFonts w:ascii="Times New Roman" w:hAnsi="Times New Roman" w:cs="Times New Roman"/>
          <w:sz w:val="28"/>
          <w:szCs w:val="28"/>
          <w:lang w:val="kk-KZ"/>
        </w:rPr>
        <w:t>ще солай ойлаймын», «</w:t>
      </w:r>
      <w:r w:rsidR="001A5BCD" w:rsidRPr="00CC7D0F">
        <w:rPr>
          <w:rFonts w:ascii="Times New Roman" w:hAnsi="Times New Roman" w:cs="Times New Roman"/>
          <w:sz w:val="28"/>
          <w:szCs w:val="28"/>
          <w:lang w:val="kk-KZ"/>
        </w:rPr>
        <w:t>З</w:t>
      </w:r>
      <w:r w:rsidRPr="00CC7D0F">
        <w:rPr>
          <w:rFonts w:ascii="Times New Roman" w:hAnsi="Times New Roman" w:cs="Times New Roman"/>
          <w:sz w:val="28"/>
          <w:szCs w:val="28"/>
          <w:lang w:val="kk-KZ"/>
        </w:rPr>
        <w:t>начит...» түріндегі сөйлемдер.</w:t>
      </w:r>
    </w:p>
    <w:p w14:paraId="31C7DE49" w14:textId="77777777" w:rsidR="003C10BC" w:rsidRPr="00CC7D0F" w:rsidRDefault="00D211A1" w:rsidP="00F177BD">
      <w:pPr>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Кітап оқуға қызығушылықтың төмендігі көркем әдебиетпен танысу деңгейі төмен болғандықтан, сөйлеу тілі шектеулі, әдеби нормалар игерілмеген. </w:t>
      </w:r>
      <w:r w:rsidRPr="00CC7D0F">
        <w:rPr>
          <w:rStyle w:val="aa"/>
          <w:rFonts w:ascii="Times New Roman" w:hAnsi="Times New Roman" w:cs="Times New Roman"/>
          <w:color w:val="auto"/>
          <w:sz w:val="28"/>
          <w:szCs w:val="28"/>
          <w:u w:val="none"/>
          <w:lang w:val="kk-KZ"/>
        </w:rPr>
        <w:t>Мұғалім пікірі:</w:t>
      </w:r>
      <w:r w:rsidRPr="00CC7D0F">
        <w:rPr>
          <w:rFonts w:ascii="Times New Roman" w:hAnsi="Times New Roman" w:cs="Times New Roman"/>
          <w:sz w:val="28"/>
          <w:szCs w:val="28"/>
          <w:lang w:val="kk-KZ"/>
        </w:rPr>
        <w:t xml:space="preserve"> «Балаларда тілдік талғам жоқ, көркем сөйлеуге үлгі болар мәтіндер аз».</w:t>
      </w:r>
    </w:p>
    <w:p w14:paraId="03EC6ED6" w14:textId="3A42C82B" w:rsidR="003C10BC" w:rsidRPr="00CC7D0F" w:rsidRDefault="00DC76FD" w:rsidP="00F177BD">
      <w:pPr>
        <w:tabs>
          <w:tab w:val="left" w:pos="993"/>
        </w:tabs>
        <w:spacing w:after="0" w:line="240" w:lineRule="auto"/>
        <w:ind w:firstLine="567"/>
        <w:jc w:val="both"/>
        <w:rPr>
          <w:rFonts w:ascii="Times New Roman" w:hAnsi="Times New Roman" w:cs="Times New Roman"/>
          <w:vanish/>
          <w:sz w:val="28"/>
          <w:szCs w:val="28"/>
          <w:lang w:val="kk-KZ"/>
          <w:specVanish/>
        </w:rPr>
      </w:pPr>
      <w:r w:rsidRPr="00CC7D0F">
        <w:rPr>
          <w:rFonts w:ascii="Times New Roman" w:hAnsi="Times New Roman" w:cs="Times New Roman"/>
          <w:b/>
          <w:bCs/>
          <w:sz w:val="28"/>
          <w:szCs w:val="28"/>
          <w:lang w:val="kk-KZ"/>
        </w:rPr>
        <w:tab/>
      </w:r>
      <w:r w:rsidR="003C10BC" w:rsidRPr="00CC7D0F">
        <w:rPr>
          <w:rFonts w:ascii="Times New Roman" w:hAnsi="Times New Roman" w:cs="Times New Roman"/>
          <w:sz w:val="28"/>
          <w:szCs w:val="28"/>
          <w:lang w:val="kk-KZ"/>
        </w:rPr>
        <w:t>Эксперимент нәтижелері мен деңгейлік сипаттама</w:t>
      </w:r>
    </w:p>
    <w:p w14:paraId="1B90497B" w14:textId="2734708C" w:rsidR="002535DD" w:rsidRPr="00CC7D0F" w:rsidRDefault="00B837C6" w:rsidP="00F177BD">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w:t>
      </w:r>
      <w:r w:rsidR="003C10BC" w:rsidRPr="00CC7D0F">
        <w:rPr>
          <w:rFonts w:ascii="Times New Roman" w:hAnsi="Times New Roman" w:cs="Times New Roman"/>
          <w:sz w:val="28"/>
          <w:szCs w:val="28"/>
          <w:lang w:val="kk-KZ"/>
        </w:rPr>
        <w:t>Жиналған деректерді талдау нәтижесінде оқушылардың айтылым мәдениеті деңгейлері төмендегіше анықталды</w:t>
      </w:r>
      <w:r w:rsidR="00C014A1" w:rsidRPr="00CC7D0F">
        <w:rPr>
          <w:rFonts w:ascii="Times New Roman" w:hAnsi="Times New Roman" w:cs="Times New Roman"/>
          <w:sz w:val="28"/>
          <w:szCs w:val="28"/>
          <w:lang w:val="kk-KZ"/>
        </w:rPr>
        <w:t xml:space="preserve"> (кесте</w:t>
      </w:r>
      <w:r w:rsidR="00AD47BD" w:rsidRPr="00CC7D0F">
        <w:rPr>
          <w:rFonts w:ascii="Times New Roman" w:hAnsi="Times New Roman" w:cs="Times New Roman"/>
          <w:sz w:val="28"/>
          <w:szCs w:val="28"/>
          <w:lang w:val="tr-TR"/>
        </w:rPr>
        <w:t xml:space="preserve"> 10</w:t>
      </w:r>
      <w:r w:rsidR="00C014A1" w:rsidRPr="00CC7D0F">
        <w:rPr>
          <w:rFonts w:ascii="Times New Roman" w:hAnsi="Times New Roman" w:cs="Times New Roman"/>
          <w:sz w:val="28"/>
          <w:szCs w:val="28"/>
          <w:lang w:val="kk-KZ"/>
        </w:rPr>
        <w:t>).</w:t>
      </w:r>
    </w:p>
    <w:p w14:paraId="7FA96FCE" w14:textId="6D84E174" w:rsidR="00C014A1" w:rsidRPr="001C2C52" w:rsidRDefault="00AD47BD" w:rsidP="00A12D3E">
      <w:pPr>
        <w:spacing w:after="0" w:line="240" w:lineRule="auto"/>
        <w:ind w:firstLine="567"/>
        <w:jc w:val="both"/>
        <w:rPr>
          <w:rFonts w:ascii="Times New Roman" w:hAnsi="Times New Roman" w:cs="Times New Roman"/>
          <w:sz w:val="28"/>
          <w:szCs w:val="28"/>
          <w:lang w:val="kk-KZ"/>
        </w:rPr>
      </w:pPr>
      <w:r w:rsidRPr="001C2C52">
        <w:rPr>
          <w:rFonts w:ascii="Times New Roman" w:hAnsi="Times New Roman" w:cs="Times New Roman"/>
          <w:sz w:val="28"/>
          <w:szCs w:val="28"/>
          <w:lang w:val="kk-KZ"/>
        </w:rPr>
        <w:t>К</w:t>
      </w:r>
      <w:r w:rsidR="00C014A1" w:rsidRPr="001C2C52">
        <w:rPr>
          <w:rFonts w:ascii="Times New Roman" w:hAnsi="Times New Roman" w:cs="Times New Roman"/>
          <w:sz w:val="28"/>
          <w:szCs w:val="28"/>
          <w:lang w:val="kk-KZ"/>
        </w:rPr>
        <w:t>есте</w:t>
      </w:r>
      <w:r w:rsidRPr="001C2C52">
        <w:rPr>
          <w:rFonts w:ascii="Times New Roman" w:hAnsi="Times New Roman" w:cs="Times New Roman"/>
          <w:sz w:val="28"/>
          <w:szCs w:val="28"/>
          <w:lang w:val="tr-TR"/>
        </w:rPr>
        <w:t xml:space="preserve"> 10</w:t>
      </w:r>
      <w:r w:rsidR="001C2C52" w:rsidRPr="001C2C52">
        <w:rPr>
          <w:rFonts w:ascii="Times New Roman" w:hAnsi="Times New Roman" w:cs="Times New Roman"/>
          <w:sz w:val="28"/>
          <w:szCs w:val="28"/>
          <w:lang w:val="kk-KZ"/>
        </w:rPr>
        <w:t xml:space="preserve"> -</w:t>
      </w:r>
      <w:r w:rsidR="00C014A1" w:rsidRPr="001C2C52">
        <w:rPr>
          <w:rFonts w:ascii="Times New Roman" w:hAnsi="Times New Roman" w:cs="Times New Roman"/>
          <w:sz w:val="28"/>
          <w:szCs w:val="28"/>
          <w:lang w:val="kk-KZ"/>
        </w:rPr>
        <w:t xml:space="preserve"> </w:t>
      </w:r>
      <w:r w:rsidR="001A5BCD" w:rsidRPr="001C2C52">
        <w:rPr>
          <w:rFonts w:ascii="Times New Roman" w:hAnsi="Times New Roman" w:cs="Times New Roman"/>
          <w:sz w:val="28"/>
          <w:szCs w:val="28"/>
          <w:lang w:val="kk-KZ"/>
        </w:rPr>
        <w:t>Оқушылардың а</w:t>
      </w:r>
      <w:r w:rsidR="00C014A1" w:rsidRPr="001C2C52">
        <w:rPr>
          <w:rFonts w:ascii="Times New Roman" w:hAnsi="Times New Roman" w:cs="Times New Roman"/>
          <w:sz w:val="28"/>
          <w:szCs w:val="28"/>
          <w:lang w:val="kk-KZ"/>
        </w:rPr>
        <w:t>йтылым мәдениеті деңгейлері</w:t>
      </w:r>
    </w:p>
    <w:p w14:paraId="1DCA1049" w14:textId="77777777" w:rsidR="001C2C52" w:rsidRPr="001C2C52" w:rsidRDefault="001C2C52" w:rsidP="001C2C52">
      <w:pPr>
        <w:spacing w:after="0" w:line="240" w:lineRule="auto"/>
        <w:jc w:val="both"/>
        <w:rPr>
          <w:rFonts w:ascii="Times New Roman" w:hAnsi="Times New Roman" w:cs="Times New Roman"/>
          <w:sz w:val="28"/>
          <w:szCs w:val="28"/>
          <w:lang w:val="kk-KZ"/>
        </w:rPr>
      </w:pPr>
    </w:p>
    <w:tbl>
      <w:tblPr>
        <w:tblStyle w:val="a9"/>
        <w:tblW w:w="9634" w:type="dxa"/>
        <w:tblLook w:val="04A0" w:firstRow="1" w:lastRow="0" w:firstColumn="1" w:lastColumn="0" w:noHBand="0" w:noVBand="1"/>
      </w:tblPr>
      <w:tblGrid>
        <w:gridCol w:w="8359"/>
        <w:gridCol w:w="1275"/>
      </w:tblGrid>
      <w:tr w:rsidR="00AC2F1E" w:rsidRPr="001C2C52" w14:paraId="4885E6E5" w14:textId="77777777" w:rsidTr="001A67AE">
        <w:tc>
          <w:tcPr>
            <w:tcW w:w="8359" w:type="dxa"/>
            <w:vAlign w:val="center"/>
          </w:tcPr>
          <w:p w14:paraId="3C52285D" w14:textId="23426C36" w:rsidR="00AC2F1E" w:rsidRPr="001C2C52" w:rsidRDefault="00AC2F1E" w:rsidP="002F47EA">
            <w:pPr>
              <w:spacing w:after="0" w:line="240" w:lineRule="auto"/>
              <w:jc w:val="center"/>
              <w:rPr>
                <w:rFonts w:ascii="Times New Roman" w:hAnsi="Times New Roman" w:cs="Times New Roman"/>
                <w:sz w:val="24"/>
                <w:szCs w:val="24"/>
                <w:lang w:val="kk-KZ"/>
              </w:rPr>
            </w:pPr>
            <w:r w:rsidRPr="001C2C52">
              <w:rPr>
                <w:rFonts w:ascii="Times New Roman" w:hAnsi="Times New Roman" w:cs="Times New Roman"/>
                <w:sz w:val="24"/>
                <w:szCs w:val="24"/>
                <w:lang w:val="kk-KZ"/>
              </w:rPr>
              <w:t>Сипаттамасы</w:t>
            </w:r>
          </w:p>
        </w:tc>
        <w:tc>
          <w:tcPr>
            <w:tcW w:w="1275" w:type="dxa"/>
            <w:vAlign w:val="center"/>
          </w:tcPr>
          <w:p w14:paraId="36E34975" w14:textId="463E1362" w:rsidR="00AC2F1E" w:rsidRPr="001C2C52" w:rsidRDefault="00AC2F1E" w:rsidP="002535DD">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Үлесі (%)</w:t>
            </w:r>
          </w:p>
        </w:tc>
      </w:tr>
      <w:tr w:rsidR="00AC2F1E" w:rsidRPr="00CC7D0F" w14:paraId="64F58953" w14:textId="77777777" w:rsidTr="001A67AE">
        <w:tc>
          <w:tcPr>
            <w:tcW w:w="8359" w:type="dxa"/>
            <w:vAlign w:val="center"/>
          </w:tcPr>
          <w:p w14:paraId="5FC4AD9F" w14:textId="306C9F47" w:rsidR="00AC2F1E" w:rsidRPr="00CC7D0F" w:rsidRDefault="00AC2F1E" w:rsidP="002535DD">
            <w:pPr>
              <w:spacing w:after="0" w:line="240" w:lineRule="auto"/>
              <w:jc w:val="both"/>
              <w:rPr>
                <w:rFonts w:ascii="Times New Roman" w:hAnsi="Times New Roman" w:cs="Times New Roman"/>
                <w:b/>
                <w:bCs/>
                <w:sz w:val="24"/>
                <w:szCs w:val="24"/>
                <w:lang w:val="kk-KZ"/>
              </w:rPr>
            </w:pPr>
            <w:r w:rsidRPr="00CC7D0F">
              <w:rPr>
                <w:rFonts w:ascii="Times New Roman" w:hAnsi="Times New Roman" w:cs="Times New Roman"/>
                <w:sz w:val="24"/>
                <w:szCs w:val="24"/>
                <w:lang w:val="kk-KZ"/>
              </w:rPr>
              <w:t>Сөйлеу мәдениеті қалыптасқан, ой жүйесі нақты, тіл өрнегі бар</w:t>
            </w:r>
            <w:r>
              <w:rPr>
                <w:rFonts w:ascii="Times New Roman" w:hAnsi="Times New Roman" w:cs="Times New Roman"/>
                <w:sz w:val="24"/>
                <w:szCs w:val="24"/>
                <w:lang w:val="kk-KZ"/>
              </w:rPr>
              <w:t xml:space="preserve"> (жоғары деңгей)</w:t>
            </w:r>
          </w:p>
        </w:tc>
        <w:tc>
          <w:tcPr>
            <w:tcW w:w="1275" w:type="dxa"/>
            <w:vAlign w:val="center"/>
          </w:tcPr>
          <w:p w14:paraId="17459F1B" w14:textId="3937E858" w:rsidR="00AC2F1E" w:rsidRPr="00CC7D0F" w:rsidRDefault="00AC2F1E" w:rsidP="001A5BCD">
            <w:pPr>
              <w:spacing w:after="0" w:line="240" w:lineRule="auto"/>
              <w:jc w:val="center"/>
              <w:rPr>
                <w:rFonts w:ascii="Times New Roman" w:hAnsi="Times New Roman" w:cs="Times New Roman"/>
                <w:b/>
                <w:bCs/>
                <w:sz w:val="24"/>
                <w:szCs w:val="24"/>
                <w:lang w:val="kk-KZ"/>
              </w:rPr>
            </w:pPr>
            <w:r w:rsidRPr="00CC7D0F">
              <w:rPr>
                <w:rFonts w:ascii="Times New Roman" w:hAnsi="Times New Roman" w:cs="Times New Roman"/>
                <w:sz w:val="24"/>
                <w:szCs w:val="24"/>
                <w:lang w:val="kk-KZ"/>
              </w:rPr>
              <w:t>9%</w:t>
            </w:r>
          </w:p>
        </w:tc>
      </w:tr>
      <w:tr w:rsidR="00AC2F1E" w:rsidRPr="00CC7D0F" w14:paraId="08DE2022" w14:textId="77777777" w:rsidTr="001A67AE">
        <w:tc>
          <w:tcPr>
            <w:tcW w:w="8359" w:type="dxa"/>
            <w:vAlign w:val="center"/>
          </w:tcPr>
          <w:p w14:paraId="7B199EE9" w14:textId="04EDC35E" w:rsidR="00AC2F1E" w:rsidRPr="00CC7D0F" w:rsidRDefault="00AC2F1E" w:rsidP="002535DD">
            <w:pPr>
              <w:spacing w:after="0" w:line="240" w:lineRule="auto"/>
              <w:jc w:val="both"/>
              <w:rPr>
                <w:rFonts w:ascii="Times New Roman" w:hAnsi="Times New Roman" w:cs="Times New Roman"/>
                <w:b/>
                <w:bCs/>
                <w:sz w:val="24"/>
                <w:szCs w:val="24"/>
                <w:lang w:val="kk-KZ"/>
              </w:rPr>
            </w:pPr>
            <w:r w:rsidRPr="00CC7D0F">
              <w:rPr>
                <w:rFonts w:ascii="Times New Roman" w:hAnsi="Times New Roman" w:cs="Times New Roman"/>
                <w:sz w:val="24"/>
                <w:szCs w:val="24"/>
                <w:lang w:val="kk-KZ"/>
              </w:rPr>
              <w:t>Тақырыпқа қатысты ойын жеткізеді, алайда әдеби тіл нормалары мен экспрессивтілікті сирек қолданады</w:t>
            </w:r>
            <w:r>
              <w:rPr>
                <w:rFonts w:ascii="Times New Roman" w:hAnsi="Times New Roman" w:cs="Times New Roman"/>
                <w:sz w:val="24"/>
                <w:szCs w:val="24"/>
                <w:lang w:val="kk-KZ"/>
              </w:rPr>
              <w:t xml:space="preserve"> (орташа деңлей)</w:t>
            </w:r>
          </w:p>
        </w:tc>
        <w:tc>
          <w:tcPr>
            <w:tcW w:w="1275" w:type="dxa"/>
            <w:vAlign w:val="center"/>
          </w:tcPr>
          <w:p w14:paraId="20F24217" w14:textId="61F7A813" w:rsidR="00AC2F1E" w:rsidRPr="00CC7D0F" w:rsidRDefault="00AC2F1E" w:rsidP="001A5BCD">
            <w:pPr>
              <w:spacing w:after="0" w:line="240" w:lineRule="auto"/>
              <w:jc w:val="center"/>
              <w:rPr>
                <w:rFonts w:ascii="Times New Roman" w:hAnsi="Times New Roman" w:cs="Times New Roman"/>
                <w:b/>
                <w:bCs/>
                <w:sz w:val="24"/>
                <w:szCs w:val="24"/>
                <w:lang w:val="kk-KZ"/>
              </w:rPr>
            </w:pPr>
            <w:r w:rsidRPr="00CC7D0F">
              <w:rPr>
                <w:rFonts w:ascii="Times New Roman" w:hAnsi="Times New Roman" w:cs="Times New Roman"/>
                <w:sz w:val="24"/>
                <w:szCs w:val="24"/>
                <w:lang w:val="kk-KZ"/>
              </w:rPr>
              <w:t>26%</w:t>
            </w:r>
          </w:p>
        </w:tc>
      </w:tr>
      <w:tr w:rsidR="00AC2F1E" w:rsidRPr="00CC7D0F" w14:paraId="341E5C12" w14:textId="77777777" w:rsidTr="001A67AE">
        <w:tc>
          <w:tcPr>
            <w:tcW w:w="8359" w:type="dxa"/>
            <w:vAlign w:val="center"/>
          </w:tcPr>
          <w:p w14:paraId="6BC073AC" w14:textId="2E86D031" w:rsidR="00AC2F1E" w:rsidRPr="00CC7D0F" w:rsidRDefault="00AC2F1E" w:rsidP="002535DD">
            <w:pPr>
              <w:spacing w:after="0" w:line="240" w:lineRule="auto"/>
              <w:jc w:val="both"/>
              <w:rPr>
                <w:rFonts w:ascii="Times New Roman" w:hAnsi="Times New Roman" w:cs="Times New Roman"/>
                <w:b/>
                <w:bCs/>
                <w:sz w:val="24"/>
                <w:szCs w:val="24"/>
                <w:lang w:val="kk-KZ"/>
              </w:rPr>
            </w:pPr>
            <w:r w:rsidRPr="00CC7D0F">
              <w:rPr>
                <w:rFonts w:ascii="Times New Roman" w:hAnsi="Times New Roman" w:cs="Times New Roman"/>
                <w:sz w:val="24"/>
                <w:szCs w:val="24"/>
                <w:lang w:val="kk-KZ"/>
              </w:rPr>
              <w:t>Негізгі ойды жеткізе алады, бірақ сөйлемдері қысқа, бірсарынды; байланысқан сөйлеу құрылымы мен мәдени өрнек әлсіз</w:t>
            </w:r>
            <w:r>
              <w:rPr>
                <w:rFonts w:ascii="Times New Roman" w:hAnsi="Times New Roman" w:cs="Times New Roman"/>
                <w:sz w:val="24"/>
                <w:szCs w:val="24"/>
                <w:lang w:val="kk-KZ"/>
              </w:rPr>
              <w:t xml:space="preserve"> (орташадан төмен)</w:t>
            </w:r>
          </w:p>
        </w:tc>
        <w:tc>
          <w:tcPr>
            <w:tcW w:w="1275" w:type="dxa"/>
            <w:vAlign w:val="center"/>
          </w:tcPr>
          <w:p w14:paraId="51228392" w14:textId="530E90FB" w:rsidR="00AC2F1E" w:rsidRPr="00CC7D0F" w:rsidRDefault="00AC2F1E" w:rsidP="001A5BCD">
            <w:pPr>
              <w:spacing w:after="0" w:line="240" w:lineRule="auto"/>
              <w:jc w:val="center"/>
              <w:rPr>
                <w:rFonts w:ascii="Times New Roman" w:hAnsi="Times New Roman" w:cs="Times New Roman"/>
                <w:b/>
                <w:bCs/>
                <w:sz w:val="24"/>
                <w:szCs w:val="24"/>
                <w:lang w:val="kk-KZ"/>
              </w:rPr>
            </w:pPr>
            <w:r w:rsidRPr="00CC7D0F">
              <w:rPr>
                <w:rFonts w:ascii="Times New Roman" w:hAnsi="Times New Roman" w:cs="Times New Roman"/>
                <w:sz w:val="24"/>
                <w:szCs w:val="24"/>
                <w:lang w:val="kk-KZ"/>
              </w:rPr>
              <w:t>56%</w:t>
            </w:r>
          </w:p>
        </w:tc>
      </w:tr>
      <w:tr w:rsidR="00AC2F1E" w:rsidRPr="00CC7D0F" w14:paraId="2A191893" w14:textId="77777777" w:rsidTr="001A67AE">
        <w:tc>
          <w:tcPr>
            <w:tcW w:w="8359" w:type="dxa"/>
            <w:vAlign w:val="center"/>
          </w:tcPr>
          <w:p w14:paraId="355D34AA" w14:textId="421EB15B" w:rsidR="00AC2F1E" w:rsidRPr="00CC7D0F" w:rsidRDefault="00AC2F1E" w:rsidP="002535DD">
            <w:pPr>
              <w:spacing w:after="0" w:line="240" w:lineRule="auto"/>
              <w:jc w:val="both"/>
              <w:rPr>
                <w:rFonts w:ascii="Times New Roman" w:hAnsi="Times New Roman" w:cs="Times New Roman"/>
                <w:b/>
                <w:bCs/>
                <w:sz w:val="24"/>
                <w:szCs w:val="24"/>
                <w:lang w:val="kk-KZ"/>
              </w:rPr>
            </w:pPr>
            <w:r w:rsidRPr="00CC7D0F">
              <w:rPr>
                <w:rFonts w:ascii="Times New Roman" w:hAnsi="Times New Roman" w:cs="Times New Roman"/>
                <w:sz w:val="24"/>
                <w:szCs w:val="24"/>
                <w:lang w:val="kk-KZ"/>
              </w:rPr>
              <w:t>Айтылым әрекетінде тілдік құралдарды еркін қолдана алмайды; сөздік қоры өте шектеулі; ойын жеткізуде үзіліс көп</w:t>
            </w:r>
            <w:r>
              <w:rPr>
                <w:rFonts w:ascii="Times New Roman" w:hAnsi="Times New Roman" w:cs="Times New Roman"/>
                <w:sz w:val="24"/>
                <w:szCs w:val="24"/>
                <w:lang w:val="kk-KZ"/>
              </w:rPr>
              <w:t xml:space="preserve"> (төмен деңгей)</w:t>
            </w:r>
          </w:p>
        </w:tc>
        <w:tc>
          <w:tcPr>
            <w:tcW w:w="1275" w:type="dxa"/>
            <w:vAlign w:val="center"/>
          </w:tcPr>
          <w:p w14:paraId="53BA3892" w14:textId="03057C26" w:rsidR="00AC2F1E" w:rsidRPr="00CC7D0F" w:rsidRDefault="00AC2F1E" w:rsidP="001A5BCD">
            <w:pPr>
              <w:spacing w:after="0" w:line="240" w:lineRule="auto"/>
              <w:jc w:val="center"/>
              <w:rPr>
                <w:rFonts w:ascii="Times New Roman" w:hAnsi="Times New Roman" w:cs="Times New Roman"/>
                <w:b/>
                <w:bCs/>
                <w:sz w:val="24"/>
                <w:szCs w:val="24"/>
                <w:lang w:val="kk-KZ"/>
              </w:rPr>
            </w:pPr>
            <w:r w:rsidRPr="00CC7D0F">
              <w:rPr>
                <w:rFonts w:ascii="Times New Roman" w:hAnsi="Times New Roman" w:cs="Times New Roman"/>
                <w:sz w:val="24"/>
                <w:szCs w:val="24"/>
                <w:lang w:val="kk-KZ"/>
              </w:rPr>
              <w:t>9%</w:t>
            </w:r>
          </w:p>
        </w:tc>
      </w:tr>
    </w:tbl>
    <w:p w14:paraId="3E259EC3" w14:textId="77777777" w:rsidR="00C31202" w:rsidRPr="00CC7D0F" w:rsidRDefault="00C31202" w:rsidP="00C014A1">
      <w:pPr>
        <w:spacing w:after="0" w:line="240" w:lineRule="auto"/>
        <w:ind w:firstLine="708"/>
        <w:jc w:val="both"/>
        <w:rPr>
          <w:rFonts w:ascii="Times New Roman" w:hAnsi="Times New Roman" w:cs="Times New Roman"/>
          <w:sz w:val="28"/>
          <w:szCs w:val="28"/>
          <w:lang w:val="kk-KZ"/>
        </w:rPr>
      </w:pPr>
    </w:p>
    <w:p w14:paraId="2B5B400C" w14:textId="73EBF512" w:rsidR="003C10BC" w:rsidRPr="00CC7D0F" w:rsidRDefault="003C10BC" w:rsidP="00F177BD">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Қорытынды нәтиже: </w:t>
      </w:r>
      <w:r w:rsidR="001A5BCD" w:rsidRPr="00CC7D0F">
        <w:rPr>
          <w:rFonts w:ascii="Times New Roman" w:hAnsi="Times New Roman" w:cs="Times New Roman"/>
          <w:sz w:val="28"/>
          <w:szCs w:val="28"/>
          <w:lang w:val="kk-KZ"/>
        </w:rPr>
        <w:t>қ</w:t>
      </w:r>
      <w:r w:rsidRPr="00CC7D0F">
        <w:rPr>
          <w:rFonts w:ascii="Times New Roman" w:hAnsi="Times New Roman" w:cs="Times New Roman"/>
          <w:sz w:val="28"/>
          <w:szCs w:val="28"/>
          <w:lang w:val="kk-KZ"/>
        </w:rPr>
        <w:t>атысқан оқушылардың басым бөлігі (шамамен 56%</w:t>
      </w:r>
      <w:r w:rsidR="001A5BCD" w:rsidRPr="00CC7D0F">
        <w:rPr>
          <w:rFonts w:ascii="Times New Roman" w:hAnsi="Times New Roman" w:cs="Times New Roman"/>
          <w:sz w:val="28"/>
          <w:szCs w:val="28"/>
          <w:lang w:val="kk-KZ"/>
        </w:rPr>
        <w:t>-ы</w:t>
      </w:r>
      <w:r w:rsidRPr="00CC7D0F">
        <w:rPr>
          <w:rFonts w:ascii="Times New Roman" w:hAnsi="Times New Roman" w:cs="Times New Roman"/>
          <w:sz w:val="28"/>
          <w:szCs w:val="28"/>
          <w:lang w:val="kk-KZ"/>
        </w:rPr>
        <w:t>) айтылым мәдениетінің орташадан төмен деңгейінде. Бұл нәтиже 8-сынып оқушыларының ауызша сөйлеу дағдысы мен тіл мәдениетінің жеткілікті деңгейде қалыптаспағанын көрсетеді.</w:t>
      </w:r>
    </w:p>
    <w:p w14:paraId="58140F67" w14:textId="2F7CD462" w:rsidR="003C10BC" w:rsidRPr="00CC7D0F" w:rsidRDefault="003C10BC" w:rsidP="00F177BD">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Сапалық нәтижелерді </w:t>
      </w:r>
      <w:r w:rsidR="002535DD" w:rsidRPr="00CC7D0F">
        <w:rPr>
          <w:rFonts w:ascii="Times New Roman" w:hAnsi="Times New Roman" w:cs="Times New Roman"/>
          <w:sz w:val="28"/>
          <w:szCs w:val="28"/>
          <w:lang w:val="kk-KZ"/>
        </w:rPr>
        <w:t>талдау</w:t>
      </w:r>
      <w:r w:rsidRPr="00CC7D0F">
        <w:rPr>
          <w:rFonts w:ascii="Times New Roman" w:hAnsi="Times New Roman" w:cs="Times New Roman"/>
          <w:sz w:val="28"/>
          <w:szCs w:val="28"/>
          <w:lang w:val="kk-KZ"/>
        </w:rPr>
        <w:t>:</w:t>
      </w:r>
    </w:p>
    <w:p w14:paraId="6750887C" w14:textId="77777777" w:rsidR="003C10BC" w:rsidRPr="00CC7D0F" w:rsidRDefault="003C10BC" w:rsidP="00F177BD">
      <w:pPr>
        <w:numPr>
          <w:ilvl w:val="0"/>
          <w:numId w:val="4"/>
        </w:numPr>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Лингвистикалық тұрғыдан, оқушылар сөйлеу барысында қарапайым сөз тіркестерімен шектеледі, күрделі құрылымдарды сирек қолданады, грамматикалық норманы жиі бұзады.</w:t>
      </w:r>
    </w:p>
    <w:p w14:paraId="1790EB7E" w14:textId="77777777" w:rsidR="003C10BC" w:rsidRPr="00CC7D0F" w:rsidRDefault="003C10BC" w:rsidP="00F177BD">
      <w:pPr>
        <w:numPr>
          <w:ilvl w:val="0"/>
          <w:numId w:val="4"/>
        </w:numPr>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Психологиялық тұрғыдан, сөйлеуге деген сенімсіздік, ұялшақтық, көпшілік алдында еркін бола алмау байқалады.</w:t>
      </w:r>
    </w:p>
    <w:p w14:paraId="2DA71093" w14:textId="60EB557E" w:rsidR="003C10BC" w:rsidRPr="00CC7D0F" w:rsidRDefault="003C10BC" w:rsidP="00F177BD">
      <w:pPr>
        <w:numPr>
          <w:ilvl w:val="0"/>
          <w:numId w:val="4"/>
        </w:numPr>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Әлеуметтік тұрғыдан, қазақ тілінде табиғи қарым-қатынас ортасының аздығы мен орыс тілінің ықпалы тіл мәдениетінің дамуын тежейді.</w:t>
      </w:r>
    </w:p>
    <w:p w14:paraId="7D339C09" w14:textId="2D45C469" w:rsidR="003C10BC" w:rsidRPr="00CC7D0F" w:rsidRDefault="003C10BC" w:rsidP="00F177BD">
      <w:pPr>
        <w:numPr>
          <w:ilvl w:val="0"/>
          <w:numId w:val="4"/>
        </w:numPr>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Педагогикалық тұрғыдан, сабақтағы айтылымға арналған тапсырмалар мен сөйлеу жағдаяттары жеткіліксіз, мәтінмен жұмыс көбіне оқылым деңгейінде қалып қойған.</w:t>
      </w:r>
    </w:p>
    <w:p w14:paraId="0E07C0CE" w14:textId="6453C2FE" w:rsidR="003C10BC" w:rsidRPr="00CC7D0F" w:rsidRDefault="003C10BC" w:rsidP="00F177BD">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Анықтаушы эксперимент нәтижелері көрсеткендей, 8-сынып оқушыларының айтылым мәдениеті орташадан төмен деңгейде. Бұл жағдай оқушылардың тілдік және коммуникативтік қабілеттерінің жеткілікті дамымауын, сөйлеу белсенділігінің төмендігін және тілдік тәжірибенің шектеулігін дәлелдейді.</w:t>
      </w:r>
    </w:p>
    <w:p w14:paraId="5A7C63D8" w14:textId="77777777" w:rsidR="003C10BC" w:rsidRPr="00CC7D0F" w:rsidRDefault="003C10BC" w:rsidP="00F177BD">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Эксперимент нәтижесі бойынша төмендегідей қорытындылар жасалды:</w:t>
      </w:r>
    </w:p>
    <w:p w14:paraId="710F45F9" w14:textId="62B34CF1" w:rsidR="003C10BC" w:rsidRPr="00CC7D0F" w:rsidRDefault="001F1371" w:rsidP="00F177BD">
      <w:pPr>
        <w:numPr>
          <w:ilvl w:val="0"/>
          <w:numId w:val="5"/>
        </w:numPr>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w:t>
      </w:r>
      <w:r w:rsidR="003C10BC" w:rsidRPr="00CC7D0F">
        <w:rPr>
          <w:rFonts w:ascii="Times New Roman" w:hAnsi="Times New Roman" w:cs="Times New Roman"/>
          <w:sz w:val="28"/>
          <w:szCs w:val="28"/>
          <w:lang w:val="kk-KZ"/>
        </w:rPr>
        <w:t xml:space="preserve">Айтылым мәдениетінің </w:t>
      </w:r>
      <w:r w:rsidR="00924AC6" w:rsidRPr="00CC7D0F">
        <w:rPr>
          <w:rFonts w:ascii="Times New Roman" w:hAnsi="Times New Roman" w:cs="Times New Roman"/>
          <w:sz w:val="28"/>
          <w:szCs w:val="28"/>
          <w:lang w:val="kk-KZ"/>
        </w:rPr>
        <w:t>төмендігі</w:t>
      </w:r>
      <w:r w:rsidR="003C10BC" w:rsidRPr="00CC7D0F">
        <w:rPr>
          <w:rFonts w:ascii="Times New Roman" w:hAnsi="Times New Roman" w:cs="Times New Roman"/>
          <w:sz w:val="28"/>
          <w:szCs w:val="28"/>
          <w:lang w:val="kk-KZ"/>
        </w:rPr>
        <w:t xml:space="preserve"> ең алдымен сөздік қордың тапшылығымен, ойды жүйелі жеткізе алмаумен, әдеби тіл нормасын сақтамаумен және сөйлеу сенімсіздігімен байланысты</w:t>
      </w:r>
      <w:r w:rsidR="001A5BCD" w:rsidRPr="00CC7D0F">
        <w:rPr>
          <w:rFonts w:ascii="Times New Roman" w:hAnsi="Times New Roman" w:cs="Times New Roman"/>
          <w:sz w:val="28"/>
          <w:szCs w:val="28"/>
          <w:lang w:val="kk-KZ"/>
        </w:rPr>
        <w:t>;</w:t>
      </w:r>
    </w:p>
    <w:p w14:paraId="71FC4436" w14:textId="550FF6DE" w:rsidR="003C10BC" w:rsidRPr="00CC7D0F" w:rsidRDefault="001F1371" w:rsidP="00F177BD">
      <w:pPr>
        <w:numPr>
          <w:ilvl w:val="0"/>
          <w:numId w:val="5"/>
        </w:numPr>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w:t>
      </w:r>
      <w:r w:rsidR="003C10BC" w:rsidRPr="00CC7D0F">
        <w:rPr>
          <w:rFonts w:ascii="Times New Roman" w:hAnsi="Times New Roman" w:cs="Times New Roman"/>
          <w:sz w:val="28"/>
          <w:szCs w:val="28"/>
          <w:lang w:val="kk-KZ"/>
        </w:rPr>
        <w:t>Кітап оқу мәдениетінің төмендігі мен әлеуметтік желілердің басымдығы тілдік өрнекке кері әсер етіп отыр</w:t>
      </w:r>
      <w:r w:rsidR="001A5BCD" w:rsidRPr="00CC7D0F">
        <w:rPr>
          <w:rFonts w:ascii="Times New Roman" w:hAnsi="Times New Roman" w:cs="Times New Roman"/>
          <w:sz w:val="28"/>
          <w:szCs w:val="28"/>
          <w:lang w:val="kk-KZ"/>
        </w:rPr>
        <w:t>;</w:t>
      </w:r>
    </w:p>
    <w:p w14:paraId="75D1B50A" w14:textId="6F3E3BCC" w:rsidR="003C10BC" w:rsidRPr="00CC7D0F" w:rsidRDefault="001F1371" w:rsidP="00F177BD">
      <w:pPr>
        <w:numPr>
          <w:ilvl w:val="0"/>
          <w:numId w:val="5"/>
        </w:numPr>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w:t>
      </w:r>
      <w:r w:rsidR="003C10BC" w:rsidRPr="00CC7D0F">
        <w:rPr>
          <w:rFonts w:ascii="Times New Roman" w:hAnsi="Times New Roman" w:cs="Times New Roman"/>
          <w:sz w:val="28"/>
          <w:szCs w:val="28"/>
          <w:lang w:val="kk-KZ"/>
        </w:rPr>
        <w:t>Мұғалімдердің айтуынша, оқушылардың тілді белсенді қолдануына мүмкіндік беретін практикалық, интерактивті тапсырмалар аз</w:t>
      </w:r>
      <w:r w:rsidR="001A5BCD" w:rsidRPr="00CC7D0F">
        <w:rPr>
          <w:rFonts w:ascii="Times New Roman" w:hAnsi="Times New Roman" w:cs="Times New Roman"/>
          <w:sz w:val="28"/>
          <w:szCs w:val="28"/>
          <w:lang w:val="kk-KZ"/>
        </w:rPr>
        <w:t>;</w:t>
      </w:r>
    </w:p>
    <w:p w14:paraId="091B305B" w14:textId="662C26D7" w:rsidR="003C10BC" w:rsidRPr="00CC7D0F" w:rsidRDefault="001F1371" w:rsidP="00F177BD">
      <w:pPr>
        <w:numPr>
          <w:ilvl w:val="0"/>
          <w:numId w:val="5"/>
        </w:numPr>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w:t>
      </w:r>
      <w:r w:rsidR="003C10BC" w:rsidRPr="00CC7D0F">
        <w:rPr>
          <w:rFonts w:ascii="Times New Roman" w:hAnsi="Times New Roman" w:cs="Times New Roman"/>
          <w:sz w:val="28"/>
          <w:szCs w:val="28"/>
          <w:lang w:val="kk-KZ"/>
        </w:rPr>
        <w:t>Демек, оқушылардың айтылым мәдениетін дамыту үшін мәтінмен жүйелі жұмыс жүргізу, сөйлеу жағдаяттарын ұйымдастыру және коммуникативтік бағыттағы әдістемелік жүйені жетілдіру қажеттілігі айқындалды.</w:t>
      </w:r>
    </w:p>
    <w:p w14:paraId="5F47AF50" w14:textId="77777777" w:rsidR="001A5BCD" w:rsidRPr="00CC7D0F" w:rsidRDefault="00924AC6" w:rsidP="00F177BD">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Сонымен, анықтаушы эксперимент жүргізу барысында жинақталған ақпаратты ескере отырып, оқушылардың айтылым мәдениетін қалыптастыруға ба</w:t>
      </w:r>
      <w:r w:rsidR="001F1371" w:rsidRPr="00CC7D0F">
        <w:rPr>
          <w:rFonts w:ascii="Times New Roman" w:hAnsi="Times New Roman" w:cs="Times New Roman"/>
          <w:sz w:val="28"/>
          <w:szCs w:val="28"/>
          <w:lang w:val="kk-KZ"/>
        </w:rPr>
        <w:t>ғ</w:t>
      </w:r>
      <w:r w:rsidRPr="00CC7D0F">
        <w:rPr>
          <w:rFonts w:ascii="Times New Roman" w:hAnsi="Times New Roman" w:cs="Times New Roman"/>
          <w:sz w:val="28"/>
          <w:szCs w:val="28"/>
          <w:lang w:val="kk-KZ"/>
        </w:rPr>
        <w:t>ытталған жұмыстардың бағыт-бағдары айқындалды.</w:t>
      </w:r>
      <w:r w:rsidR="001F1371" w:rsidRPr="00CC7D0F">
        <w:rPr>
          <w:rFonts w:ascii="Times New Roman" w:hAnsi="Times New Roman" w:cs="Times New Roman"/>
          <w:sz w:val="28"/>
          <w:szCs w:val="28"/>
          <w:lang w:val="kk-KZ"/>
        </w:rPr>
        <w:t xml:space="preserve"> </w:t>
      </w:r>
    </w:p>
    <w:p w14:paraId="191B32AA" w14:textId="77777777" w:rsidR="001A5BCD" w:rsidRPr="00CC7D0F" w:rsidRDefault="00AF15F1" w:rsidP="00F177BD">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Оқушылардың айтылым мәдениетін қалыптастыруға арналған мәтіндерді іріктеп, оларға берілетін тапсырмалардың әдіс-тәсілдерін таңдап, айқындауға осы алынған нәтижелер басты бағдар </w:t>
      </w:r>
      <w:r w:rsidR="001A5BCD" w:rsidRPr="00CC7D0F">
        <w:rPr>
          <w:rFonts w:ascii="Times New Roman" w:hAnsi="Times New Roman" w:cs="Times New Roman"/>
          <w:sz w:val="28"/>
          <w:szCs w:val="28"/>
          <w:lang w:val="kk-KZ"/>
        </w:rPr>
        <w:t>етіп белгіленді</w:t>
      </w:r>
      <w:r w:rsidRPr="00CC7D0F">
        <w:rPr>
          <w:rFonts w:ascii="Times New Roman" w:hAnsi="Times New Roman" w:cs="Times New Roman"/>
          <w:sz w:val="28"/>
          <w:szCs w:val="28"/>
          <w:lang w:val="kk-KZ"/>
        </w:rPr>
        <w:t xml:space="preserve">. </w:t>
      </w:r>
    </w:p>
    <w:p w14:paraId="6069A2CD" w14:textId="5C573864" w:rsidR="00E83B01" w:rsidRPr="00CC7D0F" w:rsidRDefault="00923F1D" w:rsidP="00F177BD">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Анықтаушы эксперимент нәтижелеріне сүйене отырып, қалыптастырушы эксперименттің негізгі бағыттары анықт</w:t>
      </w:r>
      <w:r w:rsidR="006E6F52" w:rsidRPr="00CC7D0F">
        <w:rPr>
          <w:rFonts w:ascii="Times New Roman" w:hAnsi="Times New Roman" w:cs="Times New Roman"/>
          <w:sz w:val="28"/>
          <w:szCs w:val="28"/>
          <w:lang w:val="kk-KZ"/>
        </w:rPr>
        <w:t>а</w:t>
      </w:r>
      <w:r w:rsidR="001E3764" w:rsidRPr="00CC7D0F">
        <w:rPr>
          <w:rFonts w:ascii="Times New Roman" w:hAnsi="Times New Roman" w:cs="Times New Roman"/>
          <w:sz w:val="28"/>
          <w:szCs w:val="28"/>
          <w:lang w:val="kk-KZ"/>
        </w:rPr>
        <w:t>лы</w:t>
      </w:r>
      <w:r w:rsidR="006E6F52" w:rsidRPr="00CC7D0F">
        <w:rPr>
          <w:rFonts w:ascii="Times New Roman" w:hAnsi="Times New Roman" w:cs="Times New Roman"/>
          <w:sz w:val="28"/>
          <w:szCs w:val="28"/>
          <w:lang w:val="kk-KZ"/>
        </w:rPr>
        <w:t xml:space="preserve">п, эксперимент материалдары түзілді. </w:t>
      </w:r>
      <w:r w:rsidRPr="00CC7D0F">
        <w:rPr>
          <w:rFonts w:ascii="Times New Roman" w:hAnsi="Times New Roman" w:cs="Times New Roman"/>
          <w:sz w:val="28"/>
          <w:szCs w:val="28"/>
          <w:lang w:val="kk-KZ"/>
        </w:rPr>
        <w:t>Оқушылардың айтылым мәдениетін қалыптастыруда мәтіндермен жұмыс жасаудың маңызды екендігі айқында</w:t>
      </w:r>
      <w:r w:rsidR="001E3764" w:rsidRPr="00CC7D0F">
        <w:rPr>
          <w:rFonts w:ascii="Times New Roman" w:hAnsi="Times New Roman" w:cs="Times New Roman"/>
          <w:sz w:val="28"/>
          <w:szCs w:val="28"/>
          <w:lang w:val="kk-KZ"/>
        </w:rPr>
        <w:t>лды</w:t>
      </w:r>
      <w:r w:rsidRPr="00CC7D0F">
        <w:rPr>
          <w:rFonts w:ascii="Times New Roman" w:hAnsi="Times New Roman" w:cs="Times New Roman"/>
          <w:sz w:val="28"/>
          <w:szCs w:val="28"/>
          <w:lang w:val="kk-KZ"/>
        </w:rPr>
        <w:t>. Соған лайықты әдіс-тәсілдер таңда</w:t>
      </w:r>
      <w:r w:rsidR="001E3764" w:rsidRPr="00CC7D0F">
        <w:rPr>
          <w:rFonts w:ascii="Times New Roman" w:hAnsi="Times New Roman" w:cs="Times New Roman"/>
          <w:sz w:val="28"/>
          <w:szCs w:val="28"/>
          <w:lang w:val="kk-KZ"/>
        </w:rPr>
        <w:t>лды</w:t>
      </w:r>
      <w:r w:rsidRPr="00CC7D0F">
        <w:rPr>
          <w:rFonts w:ascii="Times New Roman" w:hAnsi="Times New Roman" w:cs="Times New Roman"/>
          <w:sz w:val="28"/>
          <w:szCs w:val="28"/>
          <w:lang w:val="kk-KZ"/>
        </w:rPr>
        <w:t>. Қазіргі таңда тиімділігі жоғары деген әдіс-тәсілдерді таңдап алып, мәтінмен жұмыс жасау үшін креативті тапсырмаларды құрастырып, қазақ тілі сабағында апробациядан өткізі</w:t>
      </w:r>
      <w:r w:rsidR="001E3764" w:rsidRPr="00CC7D0F">
        <w:rPr>
          <w:rFonts w:ascii="Times New Roman" w:hAnsi="Times New Roman" w:cs="Times New Roman"/>
          <w:sz w:val="28"/>
          <w:szCs w:val="28"/>
          <w:lang w:val="kk-KZ"/>
        </w:rPr>
        <w:t>лді.</w:t>
      </w:r>
      <w:r w:rsidRPr="00CC7D0F">
        <w:rPr>
          <w:rFonts w:ascii="Times New Roman" w:hAnsi="Times New Roman" w:cs="Times New Roman"/>
          <w:sz w:val="28"/>
          <w:szCs w:val="28"/>
          <w:lang w:val="kk-KZ"/>
        </w:rPr>
        <w:t xml:space="preserve"> Жалпы жұмысты қалай жүргіз</w:t>
      </w:r>
      <w:r w:rsidR="001E3764" w:rsidRPr="00CC7D0F">
        <w:rPr>
          <w:rFonts w:ascii="Times New Roman" w:hAnsi="Times New Roman" w:cs="Times New Roman"/>
          <w:sz w:val="28"/>
          <w:szCs w:val="28"/>
          <w:lang w:val="kk-KZ"/>
        </w:rPr>
        <w:t>іл</w:t>
      </w:r>
      <w:r w:rsidRPr="00CC7D0F">
        <w:rPr>
          <w:rFonts w:ascii="Times New Roman" w:hAnsi="Times New Roman" w:cs="Times New Roman"/>
          <w:sz w:val="28"/>
          <w:szCs w:val="28"/>
          <w:lang w:val="kk-KZ"/>
        </w:rPr>
        <w:t xml:space="preserve">ді, алынған нәтиже қандай болды деген сұрақтардың жауабы келесі тараушаларда </w:t>
      </w:r>
      <w:r w:rsidR="001E3764" w:rsidRPr="00CC7D0F">
        <w:rPr>
          <w:rFonts w:ascii="Times New Roman" w:hAnsi="Times New Roman" w:cs="Times New Roman"/>
          <w:sz w:val="28"/>
          <w:szCs w:val="28"/>
          <w:lang w:val="kk-KZ"/>
        </w:rPr>
        <w:t>айтылады.</w:t>
      </w:r>
    </w:p>
    <w:p w14:paraId="3ED75D13" w14:textId="77777777" w:rsidR="001A5BCD" w:rsidRPr="00CC7D0F" w:rsidRDefault="001A5BCD" w:rsidP="00F177BD">
      <w:pPr>
        <w:spacing w:after="0" w:line="240" w:lineRule="auto"/>
        <w:ind w:firstLine="567"/>
        <w:jc w:val="both"/>
        <w:rPr>
          <w:rFonts w:ascii="Times New Roman" w:hAnsi="Times New Roman" w:cs="Times New Roman"/>
          <w:b/>
          <w:sz w:val="28"/>
          <w:szCs w:val="28"/>
          <w:lang w:val="kk-KZ"/>
        </w:rPr>
      </w:pPr>
    </w:p>
    <w:p w14:paraId="30CCE52B" w14:textId="4E2D618D" w:rsidR="001960D8" w:rsidRDefault="001960D8" w:rsidP="00A12D3E">
      <w:pPr>
        <w:spacing w:after="0" w:line="240" w:lineRule="auto"/>
        <w:ind w:firstLine="709"/>
        <w:jc w:val="both"/>
        <w:rPr>
          <w:rFonts w:ascii="Times New Roman" w:eastAsia="Calibri" w:hAnsi="Times New Roman" w:cs="Times New Roman"/>
          <w:b/>
          <w:bCs/>
          <w:sz w:val="28"/>
          <w:szCs w:val="28"/>
          <w:lang w:val="kk-KZ"/>
        </w:rPr>
      </w:pPr>
      <w:r w:rsidRPr="00CC7D0F">
        <w:rPr>
          <w:rFonts w:ascii="Times New Roman" w:hAnsi="Times New Roman" w:cs="Times New Roman"/>
          <w:b/>
          <w:sz w:val="28"/>
          <w:szCs w:val="28"/>
          <w:lang w:val="kk-KZ"/>
        </w:rPr>
        <w:t xml:space="preserve">2.2 </w:t>
      </w:r>
      <w:r w:rsidR="008476E4" w:rsidRPr="008476E4">
        <w:rPr>
          <w:rFonts w:ascii="Times New Roman" w:eastAsia="Calibri" w:hAnsi="Times New Roman" w:cs="Times New Roman"/>
          <w:b/>
          <w:bCs/>
          <w:sz w:val="28"/>
          <w:szCs w:val="28"/>
          <w:lang w:val="kk-KZ"/>
        </w:rPr>
        <w:t>Оқушылардың айтылым мәдениетін қалыптастыруға арналған мәтіндермен жұмыс түрлері мен амал-тәсілдері</w:t>
      </w:r>
    </w:p>
    <w:p w14:paraId="7568849C" w14:textId="6D9ACD26" w:rsidR="001960D8" w:rsidRPr="00CC7D0F" w:rsidRDefault="008670D0" w:rsidP="008670D0">
      <w:pPr>
        <w:spacing w:after="0" w:line="240" w:lineRule="auto"/>
        <w:jc w:val="both"/>
        <w:rPr>
          <w:rFonts w:ascii="Times New Roman" w:hAnsi="Times New Roman" w:cs="Times New Roman"/>
          <w:sz w:val="28"/>
          <w:szCs w:val="28"/>
          <w:lang w:val="kk-KZ"/>
        </w:rPr>
      </w:pPr>
      <w:r>
        <w:rPr>
          <w:rFonts w:ascii="Times New Roman" w:eastAsia="Calibri" w:hAnsi="Times New Roman" w:cs="Times New Roman"/>
          <w:b/>
          <w:sz w:val="28"/>
          <w:szCs w:val="28"/>
          <w:lang w:val="kk-KZ"/>
        </w:rPr>
        <w:t xml:space="preserve">       </w:t>
      </w:r>
      <w:r w:rsidR="001960D8" w:rsidRPr="00CC7D0F">
        <w:rPr>
          <w:rFonts w:ascii="Times New Roman" w:hAnsi="Times New Roman" w:cs="Times New Roman"/>
          <w:sz w:val="28"/>
          <w:szCs w:val="28"/>
          <w:lang w:val="kk-KZ"/>
        </w:rPr>
        <w:t>Қазіргі білім беру жүйесінің басты мақсаты – тұлғаның коммуникативтік құзыреттілігін қалыптастыру, яғни оқушының өз ойын анық, жүйелі және мәдениетті түрде жеткізе білуін қамтамасыз ету. Осы тұрғыдан алғанда, айтылым мәдениетін дамыту – тілдік білім берудің өзекті бағыттарының бірі болып табылады. Айтылым мәдениеті – тілдік нормаларды сақтай отырып, ойды жүйелі, дәл және әсерлі жеткізе алу қабілеті. Бұл қабілетті қалыптастырудың ең тиімді жолдарының бірі – мәтінмен мақсатты және жүйелі жұмыс жүргізу.</w:t>
      </w:r>
    </w:p>
    <w:p w14:paraId="45B45985" w14:textId="49C5D0F2" w:rsidR="001960D8" w:rsidRPr="00CC7D0F" w:rsidRDefault="001960D8" w:rsidP="00A12D3E">
      <w:pPr>
        <w:spacing w:after="0" w:line="240" w:lineRule="auto"/>
        <w:ind w:firstLine="709"/>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Мәтін – тілдің функционалдық бірлігі ғана емес, сонымен бірге оқушының ойлау, сезіну және тілдік тәжірибесін қалыптастыратын құрал. Сондықтан мәтінмен жұмыс </w:t>
      </w:r>
      <w:r w:rsidR="005B4D4A"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 xml:space="preserve"> оқушылардың тілдік және сөйлеу дағдыларын жетілдірудің, эстетикалық талғамы мен ойлау мәдениетін дамытудың негізгі тетігі болып саналады. Мәтінді талдау, мазмұндау, қайта құрастыру, шығармашылықпен өңдеу сияқты тапсырмалар оқушының сөйлеу белсенділігін арттырып, тілдік қорын кеңейтеді. Сонымен қатар, мәтінмен жұмыс жасау барысында оқушылар тілдік тұлғаның негізгі қасиеттерін </w:t>
      </w:r>
      <w:r w:rsidR="005B4D4A"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ойлау дәлдігін, логикалық жүйелілікті, сөз мәдениетін, шешендік дағдыларды меңгереді.</w:t>
      </w:r>
    </w:p>
    <w:p w14:paraId="32DB1F1B" w14:textId="2424C3B4" w:rsidR="001960D8" w:rsidRPr="00CC7D0F" w:rsidRDefault="001960D8" w:rsidP="00F177BD">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Қазіргі оқу үдерісінде мәтінмен жұмыс жүргізудің әдістемелік деңгейі</w:t>
      </w:r>
      <w:r w:rsidR="001E3764" w:rsidRPr="00CC7D0F">
        <w:rPr>
          <w:rFonts w:ascii="Times New Roman" w:hAnsi="Times New Roman" w:cs="Times New Roman"/>
          <w:sz w:val="28"/>
          <w:szCs w:val="28"/>
          <w:lang w:val="kk-KZ"/>
        </w:rPr>
        <w:t xml:space="preserve">нің сипаты </w:t>
      </w:r>
      <w:r w:rsidRPr="00CC7D0F">
        <w:rPr>
          <w:rFonts w:ascii="Times New Roman" w:hAnsi="Times New Roman" w:cs="Times New Roman"/>
          <w:sz w:val="28"/>
          <w:szCs w:val="28"/>
          <w:lang w:val="kk-KZ"/>
        </w:rPr>
        <w:t>әркелкі</w:t>
      </w:r>
      <w:r w:rsidR="001E3764"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 xml:space="preserve"> Кейбір мектептерде мәтін тек оқылым не жазылым дағдысын қалыптастыру құралы ретінде қарастырылып, айтылым мәдениетін дамытудағы рөлі ескерілмей келеді. Мұндай жағдайда оқушылар мәтінді тек түсініп қабылдаумен шектеліп, өз ойын ауызша мазмұндау, талдау немесе пікір білдіру дағдыларын жеткілікті дамыта алмайды. Ал шын мәнінде мәтін – оқушыны сөйлеуге, өз пікірін қорғауға, дәлелдеуге, диалогқа түсуге үйрететін ең тиімді тілдік материал.</w:t>
      </w:r>
    </w:p>
    <w:p w14:paraId="1B4515D8" w14:textId="6D09796E" w:rsidR="001960D8" w:rsidRPr="00CC7D0F" w:rsidRDefault="001960D8" w:rsidP="00F177BD">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Оқу үдерісіндегі негізгі </w:t>
      </w:r>
      <w:r w:rsidR="001E3764" w:rsidRPr="00CC7D0F">
        <w:rPr>
          <w:rFonts w:ascii="Times New Roman" w:hAnsi="Times New Roman" w:cs="Times New Roman"/>
          <w:sz w:val="28"/>
          <w:szCs w:val="28"/>
          <w:lang w:val="kk-KZ"/>
        </w:rPr>
        <w:t>күрмеу</w:t>
      </w:r>
      <w:r w:rsidR="009B7B5B" w:rsidRPr="00CC7D0F">
        <w:rPr>
          <w:rFonts w:ascii="Times New Roman" w:hAnsi="Times New Roman" w:cs="Times New Roman"/>
          <w:sz w:val="28"/>
          <w:szCs w:val="28"/>
          <w:lang w:val="kk-KZ"/>
        </w:rPr>
        <w:t>і күрделі</w:t>
      </w:r>
      <w:r w:rsidR="001E3764"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мәселе – мәтінмен жұмыс жүргізу әдістерінің жүйесіздігі мен дәстүрлілігі. Көп жағдайда мұғалімдер мәтінді тек сұрақ-жауап немесе мазмұндау түрінде ғана пайдаланады, ал мәтін арқылы пікірталас, рөлдік ойын, шығармашылық интерпретация сияқты интерактивті әдістер сирек қолданылады. Бұл оқушылардың белсенді сөйлеу қабілетінің дамуын тежейді. Сонымен бірге, қазіргі оқулықтардағы мәтіндердің мазмұны мен стилі оқушылардың жас ерекшелігі мен қызығушылығына сай бола бермейді. Көптеген мәтіндерде өмірлік жағдаятқа негізделген сөйлеу үлгілері аз кездеседі, бұл айтылым мәдениетін қалыптастыруға кері әсер етеді.</w:t>
      </w:r>
    </w:p>
    <w:p w14:paraId="4463BA70" w14:textId="77777777" w:rsidR="001960D8" w:rsidRPr="00CC7D0F" w:rsidRDefault="001960D8" w:rsidP="00F177BD">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Мәтінмен тиімді жұмыс жүргізу үшін мұғалім алдымен оқушылардың сөйлеу деңгейін, сөздік қорын және коммуникативтік белсенділігін анықтауы қажет. Осы негізде сабақта қолданылатын мәтіндер мазмұндық және құрылымдық тұрғыдан оқушының қабылдауына сай іріктеліп, біртіндеп күрделендірілуі тиіс. Сонымен қатар, мәтін негізінде айтылымды дамытудың негізгі бағыттары – мәтін мазмұнын өз сөзімен жеткізу, автор позициясына баға беру, мәтін бойынша пікірталас ұйымдастыру, мәтіннің құрылымын өзгертіп әңгімелеу сияқты тапсырмаларды қамтуы қажет. Бұл әдістер оқушылардың тілдік шығармашылығын, логикалық ойлауын және мәдени сөйлеу дағдыларын арттырады.</w:t>
      </w:r>
    </w:p>
    <w:p w14:paraId="4B4461AA" w14:textId="1B097399" w:rsidR="00E41B23" w:rsidRPr="00CC7D0F" w:rsidRDefault="00593284" w:rsidP="00F177BD">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Қалыптастыру экспериментін жүргізуде алдыңғы зерттеулерден алынған нәтижелерге сүйеніп, эксперимент мақсаты белгіле</w:t>
      </w:r>
      <w:r w:rsidR="001E3764" w:rsidRPr="00CC7D0F">
        <w:rPr>
          <w:rFonts w:ascii="Times New Roman" w:hAnsi="Times New Roman" w:cs="Times New Roman"/>
          <w:sz w:val="28"/>
          <w:szCs w:val="28"/>
          <w:lang w:val="kk-KZ"/>
        </w:rPr>
        <w:t>н</w:t>
      </w:r>
      <w:r w:rsidRPr="00CC7D0F">
        <w:rPr>
          <w:rFonts w:ascii="Times New Roman" w:hAnsi="Times New Roman" w:cs="Times New Roman"/>
          <w:sz w:val="28"/>
          <w:szCs w:val="28"/>
          <w:lang w:val="kk-KZ"/>
        </w:rPr>
        <w:t xml:space="preserve">ді. Қалыптастырушы эксперимент мақсаты – қазақ тілі сабағында </w:t>
      </w:r>
      <w:r w:rsidR="00E41B23" w:rsidRPr="00CC7D0F">
        <w:rPr>
          <w:rFonts w:ascii="Times New Roman" w:hAnsi="Times New Roman" w:cs="Times New Roman"/>
          <w:sz w:val="28"/>
          <w:szCs w:val="28"/>
          <w:lang w:val="kk-KZ"/>
        </w:rPr>
        <w:t xml:space="preserve">мәтінмен жұмыс арқылы оқушылардың айтылым мәдениетін </w:t>
      </w:r>
      <w:r w:rsidRPr="00CC7D0F">
        <w:rPr>
          <w:rFonts w:ascii="Times New Roman" w:hAnsi="Times New Roman" w:cs="Times New Roman"/>
          <w:sz w:val="28"/>
          <w:szCs w:val="28"/>
          <w:lang w:val="kk-KZ"/>
        </w:rPr>
        <w:t>қалыптастырып, дамытуды тиімді әдіс-тәсілдер</w:t>
      </w:r>
      <w:r w:rsidR="00E41B23" w:rsidRPr="00CC7D0F">
        <w:rPr>
          <w:rFonts w:ascii="Times New Roman" w:hAnsi="Times New Roman" w:cs="Times New Roman"/>
          <w:sz w:val="28"/>
          <w:szCs w:val="28"/>
          <w:lang w:val="kk-KZ"/>
        </w:rPr>
        <w:t xml:space="preserve"> тәжірибеде қолданып, оның оң нәтижесіне қол жеткізу.</w:t>
      </w:r>
    </w:p>
    <w:p w14:paraId="2BC8FF2C" w14:textId="1F11C9BE" w:rsidR="00E41B23" w:rsidRPr="00CC7D0F" w:rsidRDefault="00E41B23" w:rsidP="00F177BD">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Қалыптастырушы эксперимент міндеттер</w:t>
      </w:r>
      <w:r w:rsidR="00447E6A" w:rsidRPr="00CC7D0F">
        <w:rPr>
          <w:rFonts w:ascii="Times New Roman" w:hAnsi="Times New Roman" w:cs="Times New Roman"/>
          <w:sz w:val="28"/>
          <w:szCs w:val="28"/>
          <w:lang w:val="kk-KZ"/>
        </w:rPr>
        <w:t>і</w:t>
      </w:r>
      <w:r w:rsidRPr="00CC7D0F">
        <w:rPr>
          <w:rFonts w:ascii="Times New Roman" w:hAnsi="Times New Roman" w:cs="Times New Roman"/>
          <w:sz w:val="28"/>
          <w:szCs w:val="28"/>
          <w:lang w:val="kk-KZ"/>
        </w:rPr>
        <w:t xml:space="preserve">: мәтіннің сөз саптауға </w:t>
      </w:r>
      <w:r w:rsidR="009B7B5B" w:rsidRPr="00CC7D0F">
        <w:rPr>
          <w:rFonts w:ascii="Times New Roman" w:hAnsi="Times New Roman" w:cs="Times New Roman"/>
          <w:sz w:val="28"/>
          <w:szCs w:val="28"/>
          <w:lang w:val="kk-KZ"/>
        </w:rPr>
        <w:t>қатысты</w:t>
      </w:r>
      <w:r w:rsidRPr="00CC7D0F">
        <w:rPr>
          <w:rFonts w:ascii="Times New Roman" w:hAnsi="Times New Roman" w:cs="Times New Roman"/>
          <w:sz w:val="28"/>
          <w:szCs w:val="28"/>
          <w:lang w:val="kk-KZ"/>
        </w:rPr>
        <w:t xml:space="preserve"> </w:t>
      </w:r>
      <w:r w:rsidR="009B7B5B" w:rsidRPr="00CC7D0F">
        <w:rPr>
          <w:rFonts w:ascii="Times New Roman" w:hAnsi="Times New Roman" w:cs="Times New Roman"/>
          <w:sz w:val="28"/>
          <w:szCs w:val="28"/>
          <w:lang w:val="kk-KZ"/>
        </w:rPr>
        <w:t>түрлерін</w:t>
      </w:r>
      <w:r w:rsidRPr="00CC7D0F">
        <w:rPr>
          <w:rFonts w:ascii="Times New Roman" w:hAnsi="Times New Roman" w:cs="Times New Roman"/>
          <w:sz w:val="28"/>
          <w:szCs w:val="28"/>
          <w:lang w:val="kk-KZ"/>
        </w:rPr>
        <w:t xml:space="preserve"> нақтылап алу; мәтінмен жұмыс жаса</w:t>
      </w:r>
      <w:r w:rsidR="009B7B5B" w:rsidRPr="00CC7D0F">
        <w:rPr>
          <w:rFonts w:ascii="Times New Roman" w:hAnsi="Times New Roman" w:cs="Times New Roman"/>
          <w:sz w:val="28"/>
          <w:szCs w:val="28"/>
          <w:lang w:val="kk-KZ"/>
        </w:rPr>
        <w:t xml:space="preserve">у </w:t>
      </w:r>
      <w:r w:rsidRPr="00CC7D0F">
        <w:rPr>
          <w:rFonts w:ascii="Times New Roman" w:hAnsi="Times New Roman" w:cs="Times New Roman"/>
          <w:sz w:val="28"/>
          <w:szCs w:val="28"/>
          <w:lang w:val="kk-KZ"/>
        </w:rPr>
        <w:t>тапсырмалар</w:t>
      </w:r>
      <w:r w:rsidR="009B7B5B" w:rsidRPr="00CC7D0F">
        <w:rPr>
          <w:rFonts w:ascii="Times New Roman" w:hAnsi="Times New Roman" w:cs="Times New Roman"/>
          <w:sz w:val="28"/>
          <w:szCs w:val="28"/>
          <w:lang w:val="kk-KZ"/>
        </w:rPr>
        <w:t>ын</w:t>
      </w:r>
      <w:r w:rsidRPr="00CC7D0F">
        <w:rPr>
          <w:rFonts w:ascii="Times New Roman" w:hAnsi="Times New Roman" w:cs="Times New Roman"/>
          <w:sz w:val="28"/>
          <w:szCs w:val="28"/>
          <w:lang w:val="kk-KZ"/>
        </w:rPr>
        <w:t xml:space="preserve"> құрастыру; мәтінмен жұмыс</w:t>
      </w:r>
      <w:r w:rsidR="009B7B5B" w:rsidRPr="00CC7D0F">
        <w:rPr>
          <w:rFonts w:ascii="Times New Roman" w:hAnsi="Times New Roman" w:cs="Times New Roman"/>
          <w:sz w:val="28"/>
          <w:szCs w:val="28"/>
          <w:lang w:val="kk-KZ"/>
        </w:rPr>
        <w:t xml:space="preserve"> жасау үшін тиімді </w:t>
      </w:r>
      <w:r w:rsidRPr="00CC7D0F">
        <w:rPr>
          <w:rFonts w:ascii="Times New Roman" w:hAnsi="Times New Roman" w:cs="Times New Roman"/>
          <w:sz w:val="28"/>
          <w:szCs w:val="28"/>
          <w:lang w:val="kk-KZ"/>
        </w:rPr>
        <w:t xml:space="preserve">әдіс-тәсілдерді </w:t>
      </w:r>
      <w:r w:rsidR="009B7B5B" w:rsidRPr="00CC7D0F">
        <w:rPr>
          <w:rFonts w:ascii="Times New Roman" w:hAnsi="Times New Roman" w:cs="Times New Roman"/>
          <w:sz w:val="28"/>
          <w:szCs w:val="28"/>
          <w:lang w:val="kk-KZ"/>
        </w:rPr>
        <w:t>іріктеп алу</w:t>
      </w:r>
      <w:r w:rsidRPr="00CC7D0F">
        <w:rPr>
          <w:rFonts w:ascii="Times New Roman" w:hAnsi="Times New Roman" w:cs="Times New Roman"/>
          <w:sz w:val="28"/>
          <w:szCs w:val="28"/>
          <w:lang w:val="kk-KZ"/>
        </w:rPr>
        <w:t xml:space="preserve">, тиімділігін </w:t>
      </w:r>
      <w:r w:rsidR="009B7B5B" w:rsidRPr="00CC7D0F">
        <w:rPr>
          <w:rFonts w:ascii="Times New Roman" w:hAnsi="Times New Roman" w:cs="Times New Roman"/>
          <w:sz w:val="28"/>
          <w:szCs w:val="28"/>
          <w:lang w:val="kk-KZ"/>
        </w:rPr>
        <w:t>дәйектеу</w:t>
      </w:r>
      <w:r w:rsidRPr="00CC7D0F">
        <w:rPr>
          <w:rFonts w:ascii="Times New Roman" w:hAnsi="Times New Roman" w:cs="Times New Roman"/>
          <w:sz w:val="28"/>
          <w:szCs w:val="28"/>
          <w:lang w:val="kk-KZ"/>
        </w:rPr>
        <w:t xml:space="preserve">; </w:t>
      </w:r>
      <w:r w:rsidR="009B7B5B" w:rsidRPr="00CC7D0F">
        <w:rPr>
          <w:rFonts w:ascii="Times New Roman" w:hAnsi="Times New Roman" w:cs="Times New Roman"/>
          <w:sz w:val="28"/>
          <w:szCs w:val="28"/>
          <w:lang w:val="kk-KZ"/>
        </w:rPr>
        <w:t xml:space="preserve">оқушылардың айтылым деңгейінің </w:t>
      </w:r>
      <w:r w:rsidR="000F4904" w:rsidRPr="00CC7D0F">
        <w:rPr>
          <w:rFonts w:ascii="Times New Roman" w:hAnsi="Times New Roman" w:cs="Times New Roman"/>
          <w:sz w:val="28"/>
          <w:szCs w:val="28"/>
          <w:lang w:val="kk-KZ"/>
        </w:rPr>
        <w:t>өсу таректориясын салыстыру және талдау.</w:t>
      </w:r>
    </w:p>
    <w:p w14:paraId="45A62874" w14:textId="30003922" w:rsidR="00447E6A" w:rsidRPr="00CC7D0F" w:rsidRDefault="00447E6A" w:rsidP="00F177BD">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Мәтін түрлері топтастыр</w:t>
      </w:r>
      <w:r w:rsidR="000F4904" w:rsidRPr="00CC7D0F">
        <w:rPr>
          <w:rFonts w:ascii="Times New Roman" w:hAnsi="Times New Roman" w:cs="Times New Roman"/>
          <w:sz w:val="28"/>
          <w:szCs w:val="28"/>
          <w:lang w:val="kk-KZ"/>
        </w:rPr>
        <w:t>ыл</w:t>
      </w:r>
      <w:r w:rsidRPr="00CC7D0F">
        <w:rPr>
          <w:rFonts w:ascii="Times New Roman" w:hAnsi="Times New Roman" w:cs="Times New Roman"/>
          <w:sz w:val="28"/>
          <w:szCs w:val="28"/>
          <w:lang w:val="kk-KZ"/>
        </w:rPr>
        <w:t>ып</w:t>
      </w:r>
      <w:r w:rsidR="002915CB" w:rsidRPr="00CC7D0F">
        <w:rPr>
          <w:rFonts w:ascii="Times New Roman" w:hAnsi="Times New Roman" w:cs="Times New Roman"/>
          <w:sz w:val="28"/>
          <w:szCs w:val="28"/>
          <w:lang w:val="kk-KZ"/>
        </w:rPr>
        <w:t xml:space="preserve">, </w:t>
      </w:r>
      <w:r w:rsidR="000F4904" w:rsidRPr="00CC7D0F">
        <w:rPr>
          <w:rFonts w:ascii="Times New Roman" w:hAnsi="Times New Roman" w:cs="Times New Roman"/>
          <w:sz w:val="28"/>
          <w:szCs w:val="28"/>
          <w:lang w:val="kk-KZ"/>
        </w:rPr>
        <w:t>соған сәйкес</w:t>
      </w:r>
      <w:r w:rsidR="002915CB" w:rsidRPr="00CC7D0F">
        <w:rPr>
          <w:rFonts w:ascii="Times New Roman" w:hAnsi="Times New Roman" w:cs="Times New Roman"/>
          <w:sz w:val="28"/>
          <w:szCs w:val="28"/>
          <w:lang w:val="kk-KZ"/>
        </w:rPr>
        <w:t xml:space="preserve"> мәтіндер жинақталды. Басты </w:t>
      </w:r>
      <w:r w:rsidR="000F4904" w:rsidRPr="00CC7D0F">
        <w:rPr>
          <w:rFonts w:ascii="Times New Roman" w:hAnsi="Times New Roman" w:cs="Times New Roman"/>
          <w:sz w:val="28"/>
          <w:szCs w:val="28"/>
          <w:lang w:val="kk-KZ"/>
        </w:rPr>
        <w:t>критерийлер мынадай</w:t>
      </w:r>
      <w:r w:rsidR="002915CB" w:rsidRPr="00CC7D0F">
        <w:rPr>
          <w:rFonts w:ascii="Times New Roman" w:hAnsi="Times New Roman" w:cs="Times New Roman"/>
          <w:sz w:val="28"/>
          <w:szCs w:val="28"/>
          <w:lang w:val="kk-KZ"/>
        </w:rPr>
        <w:t xml:space="preserve">: сөз саптауына, коммуникативтік типтеріне </w:t>
      </w:r>
      <w:r w:rsidR="000F4904" w:rsidRPr="00CC7D0F">
        <w:rPr>
          <w:rFonts w:ascii="Times New Roman" w:hAnsi="Times New Roman" w:cs="Times New Roman"/>
          <w:sz w:val="28"/>
          <w:szCs w:val="28"/>
          <w:lang w:val="kk-KZ"/>
        </w:rPr>
        <w:t>қатысты</w:t>
      </w:r>
      <w:r w:rsidR="002915CB" w:rsidRPr="00CC7D0F">
        <w:rPr>
          <w:rFonts w:ascii="Times New Roman" w:hAnsi="Times New Roman" w:cs="Times New Roman"/>
          <w:sz w:val="28"/>
          <w:szCs w:val="28"/>
          <w:lang w:val="kk-KZ"/>
        </w:rPr>
        <w:t xml:space="preserve"> және аутентикалық шығармалар. Ал мәтінмен жұмыс жасау барысында олардың оқыту формаларына қарай, оқыту әдістеріне қарай, ресурстық түрлеріне қарай тапсырма құрастырылды.  </w:t>
      </w:r>
    </w:p>
    <w:p w14:paraId="1DEC91B8" w14:textId="5112B9E8" w:rsidR="001E3764" w:rsidRDefault="001E3764" w:rsidP="00F177BD">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Қалыптастыру экспериментінде қолданылған мәтіндер іштей үш топқа жіктелді (сурет</w:t>
      </w:r>
      <w:r w:rsidR="00C31202" w:rsidRPr="00CC7D0F">
        <w:rPr>
          <w:rFonts w:ascii="Times New Roman" w:hAnsi="Times New Roman" w:cs="Times New Roman"/>
          <w:sz w:val="28"/>
          <w:szCs w:val="28"/>
          <w:lang w:val="tr-TR"/>
        </w:rPr>
        <w:t xml:space="preserve"> 1</w:t>
      </w:r>
      <w:r w:rsidR="00437716">
        <w:rPr>
          <w:rFonts w:ascii="Times New Roman" w:hAnsi="Times New Roman" w:cs="Times New Roman"/>
          <w:sz w:val="28"/>
          <w:szCs w:val="28"/>
          <w:lang w:val="tr-TR"/>
        </w:rPr>
        <w:t>5</w:t>
      </w:r>
      <w:r w:rsidRPr="00CC7D0F">
        <w:rPr>
          <w:rFonts w:ascii="Times New Roman" w:hAnsi="Times New Roman" w:cs="Times New Roman"/>
          <w:sz w:val="28"/>
          <w:szCs w:val="28"/>
          <w:lang w:val="kk-KZ"/>
        </w:rPr>
        <w:t>).</w:t>
      </w:r>
    </w:p>
    <w:p w14:paraId="5672E3AE" w14:textId="70DB6F70" w:rsidR="00932871" w:rsidRDefault="00932871" w:rsidP="00F177BD">
      <w:pPr>
        <w:spacing w:after="0" w:line="240" w:lineRule="auto"/>
        <w:ind w:firstLine="567"/>
        <w:jc w:val="both"/>
        <w:rPr>
          <w:rFonts w:ascii="Times New Roman" w:hAnsi="Times New Roman" w:cs="Times New Roman"/>
          <w:sz w:val="28"/>
          <w:szCs w:val="28"/>
          <w:lang w:val="kk-KZ"/>
        </w:rPr>
      </w:pPr>
    </w:p>
    <w:p w14:paraId="5994CEED" w14:textId="4816F1AD" w:rsidR="00447E6A" w:rsidRPr="00CC7D0F" w:rsidRDefault="00FC021A" w:rsidP="00587EA4">
      <w:pPr>
        <w:spacing w:after="0"/>
        <w:jc w:val="both"/>
        <w:rPr>
          <w:rFonts w:ascii="Times New Roman" w:hAnsi="Times New Roman" w:cs="Times New Roman"/>
          <w:sz w:val="28"/>
          <w:szCs w:val="28"/>
          <w:lang w:val="kk-KZ"/>
        </w:rPr>
      </w:pPr>
      <w:r w:rsidRPr="00CC7D0F">
        <w:rPr>
          <w:rFonts w:ascii="Times New Roman" w:hAnsi="Times New Roman" w:cs="Times New Roman"/>
          <w:noProof/>
          <w:sz w:val="28"/>
          <w:szCs w:val="28"/>
          <w:lang w:val="kk-KZ" w:eastAsia="kk-KZ"/>
        </w:rPr>
        <mc:AlternateContent>
          <mc:Choice Requires="wps">
            <w:drawing>
              <wp:anchor distT="0" distB="0" distL="114300" distR="114300" simplePos="0" relativeHeight="251786240" behindDoc="0" locked="0" layoutInCell="1" allowOverlap="1" wp14:anchorId="5A65275B" wp14:editId="1F26870D">
                <wp:simplePos x="0" y="0"/>
                <wp:positionH relativeFrom="column">
                  <wp:posOffset>2055322</wp:posOffset>
                </wp:positionH>
                <wp:positionV relativeFrom="paragraph">
                  <wp:posOffset>139700</wp:posOffset>
                </wp:positionV>
                <wp:extent cx="1665143" cy="285750"/>
                <wp:effectExtent l="0" t="0" r="11430" b="19050"/>
                <wp:wrapNone/>
                <wp:docPr id="1" name="Прямоугольник 1"/>
                <wp:cNvGraphicFramePr/>
                <a:graphic xmlns:a="http://schemas.openxmlformats.org/drawingml/2006/main">
                  <a:graphicData uri="http://schemas.microsoft.com/office/word/2010/wordprocessingShape">
                    <wps:wsp>
                      <wps:cNvSpPr/>
                      <wps:spPr>
                        <a:xfrm>
                          <a:off x="0" y="0"/>
                          <a:ext cx="1665143" cy="285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818AC3B" w14:textId="7B08BF9E" w:rsidR="000E36C0" w:rsidRPr="00FC021A" w:rsidRDefault="000E36C0" w:rsidP="00FC021A">
                            <w:pPr>
                              <w:jc w:val="center"/>
                              <w:rPr>
                                <w:rFonts w:ascii="Times New Roman" w:hAnsi="Times New Roman" w:cs="Times New Roman"/>
                                <w:b/>
                                <w:sz w:val="18"/>
                                <w:lang w:val="kk-KZ"/>
                              </w:rPr>
                            </w:pPr>
                            <w:r w:rsidRPr="00FC021A">
                              <w:rPr>
                                <w:rFonts w:ascii="Times New Roman" w:hAnsi="Times New Roman" w:cs="Times New Roman"/>
                                <w:b/>
                                <w:sz w:val="18"/>
                                <w:lang w:val="kk-KZ"/>
                              </w:rPr>
                              <w:t>МӘТІН ТҮРЛЕРІ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5275B" id="Прямоугольник 1" o:spid="_x0000_s1061" style="position:absolute;left:0;text-align:left;margin-left:161.85pt;margin-top:11pt;width:131.1pt;height:2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" fillcolor="white [3201]" strokecolor="#70ad47 [3209]" strokeweight="1pt">
                <v:textbox>
                  <w:txbxContent>
                    <w:p w14:paraId="3818AC3B" w14:textId="7B08BF9E" w:rsidR="000E36C0" w:rsidRPr="00FC021A" w:rsidRDefault="000E36C0" w:rsidP="00FC021A">
                      <w:pPr>
                        <w:jc w:val="center"/>
                        <w:rPr>
                          <w:rFonts w:ascii="Times New Roman" w:hAnsi="Times New Roman" w:cs="Times New Roman"/>
                          <w:b/>
                          <w:sz w:val="18"/>
                          <w:lang w:val="kk-KZ"/>
                        </w:rPr>
                      </w:pPr>
                      <w:r w:rsidRPr="00FC021A">
                        <w:rPr>
                          <w:rFonts w:ascii="Times New Roman" w:hAnsi="Times New Roman" w:cs="Times New Roman"/>
                          <w:b/>
                          <w:sz w:val="18"/>
                          <w:lang w:val="kk-KZ"/>
                        </w:rPr>
                        <w:t>МӘТІН ТҮРЛЕРІ</w:t>
                      </w:r>
                    </w:p>
                  </w:txbxContent>
                </v:textbox>
              </v:rect>
            </w:pict>
          </mc:Fallback>
        </mc:AlternateContent>
      </w:r>
    </w:p>
    <w:p w14:paraId="50CB7148" w14:textId="15B50F4A" w:rsidR="00447E6A" w:rsidRPr="00CC7D0F" w:rsidRDefault="00FC021A" w:rsidP="00587EA4">
      <w:pPr>
        <w:spacing w:after="0" w:line="240" w:lineRule="auto"/>
        <w:ind w:firstLine="708"/>
        <w:jc w:val="both"/>
        <w:rPr>
          <w:rFonts w:ascii="Times New Roman" w:hAnsi="Times New Roman" w:cs="Times New Roman"/>
          <w:sz w:val="28"/>
          <w:szCs w:val="24"/>
          <w:lang w:val="kk-KZ"/>
        </w:rPr>
      </w:pPr>
      <w:r w:rsidRPr="00CC7D0F">
        <w:rPr>
          <w:rFonts w:ascii="Times New Roman" w:hAnsi="Times New Roman" w:cs="Times New Roman"/>
          <w:noProof/>
          <w:sz w:val="28"/>
          <w:szCs w:val="24"/>
          <w:lang w:val="kk-KZ" w:eastAsia="kk-KZ"/>
        </w:rPr>
        <mc:AlternateContent>
          <mc:Choice Requires="wps">
            <w:drawing>
              <wp:anchor distT="0" distB="0" distL="114300" distR="114300" simplePos="0" relativeHeight="251798528" behindDoc="0" locked="0" layoutInCell="1" allowOverlap="1" wp14:anchorId="62107180" wp14:editId="5E185243">
                <wp:simplePos x="0" y="0"/>
                <wp:positionH relativeFrom="column">
                  <wp:posOffset>1344709</wp:posOffset>
                </wp:positionH>
                <wp:positionV relativeFrom="paragraph">
                  <wp:posOffset>180975</wp:posOffset>
                </wp:positionV>
                <wp:extent cx="710613" cy="161925"/>
                <wp:effectExtent l="38100" t="0" r="13335" b="85725"/>
                <wp:wrapNone/>
                <wp:docPr id="14" name="Прямая со стрелкой 14"/>
                <wp:cNvGraphicFramePr/>
                <a:graphic xmlns:a="http://schemas.openxmlformats.org/drawingml/2006/main">
                  <a:graphicData uri="http://schemas.microsoft.com/office/word/2010/wordprocessingShape">
                    <wps:wsp>
                      <wps:cNvCnPr/>
                      <wps:spPr>
                        <a:xfrm flipH="1">
                          <a:off x="0" y="0"/>
                          <a:ext cx="710613"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w:pict>
              <v:shape w14:anchorId="08C8AB00" id="Прямая со стрелкой 14" o:spid="_x0000_s1026" type="#_x0000_t32" style="position:absolute;margin-left:105.9pt;margin-top:14.25pt;width:55.95pt;height:12.75pt;flip:x;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" strokecolor="#4472c4 [3204]" strokeweight=".5pt">
                <v:stroke endarrow="block" joinstyle="miter"/>
              </v:shape>
            </w:pict>
          </mc:Fallback>
        </mc:AlternateContent>
      </w:r>
      <w:r w:rsidRPr="00CC7D0F">
        <w:rPr>
          <w:rFonts w:ascii="Times New Roman" w:hAnsi="Times New Roman" w:cs="Times New Roman"/>
          <w:noProof/>
          <w:sz w:val="28"/>
          <w:szCs w:val="24"/>
          <w:lang w:val="kk-KZ" w:eastAsia="kk-KZ"/>
        </w:rPr>
        <mc:AlternateContent>
          <mc:Choice Requires="wps">
            <w:drawing>
              <wp:anchor distT="0" distB="0" distL="114300" distR="114300" simplePos="0" relativeHeight="251797504" behindDoc="0" locked="0" layoutInCell="1" allowOverlap="1" wp14:anchorId="1F79B7B1" wp14:editId="47D73B25">
                <wp:simplePos x="0" y="0"/>
                <wp:positionH relativeFrom="column">
                  <wp:posOffset>3729990</wp:posOffset>
                </wp:positionH>
                <wp:positionV relativeFrom="paragraph">
                  <wp:posOffset>180975</wp:posOffset>
                </wp:positionV>
                <wp:extent cx="581025" cy="180975"/>
                <wp:effectExtent l="0" t="0" r="66675" b="66675"/>
                <wp:wrapNone/>
                <wp:docPr id="11" name="Прямая со стрелкой 11"/>
                <wp:cNvGraphicFramePr/>
                <a:graphic xmlns:a="http://schemas.openxmlformats.org/drawingml/2006/main">
                  <a:graphicData uri="http://schemas.microsoft.com/office/word/2010/wordprocessingShape">
                    <wps:wsp>
                      <wps:cNvCnPr/>
                      <wps:spPr>
                        <a:xfrm>
                          <a:off x="0" y="0"/>
                          <a:ext cx="581025"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w:pict>
              <v:shape w14:anchorId="2F55C2DC" id="Прямая со стрелкой 11" o:spid="_x0000_s1026" type="#_x0000_t32" style="position:absolute;margin-left:293.7pt;margin-top:14.25pt;width:45.75pt;height:14.25pt;z-index:251797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" strokecolor="#4472c4 [3204]" strokeweight=".5pt">
                <v:stroke endarrow="block" joinstyle="miter"/>
              </v:shape>
            </w:pict>
          </mc:Fallback>
        </mc:AlternateContent>
      </w:r>
    </w:p>
    <w:p w14:paraId="671E0D0E" w14:textId="4E40D230" w:rsidR="00447E6A" w:rsidRPr="00CC7D0F" w:rsidRDefault="000D7C72" w:rsidP="00587EA4">
      <w:pPr>
        <w:spacing w:after="0" w:line="240" w:lineRule="auto"/>
        <w:ind w:firstLine="708"/>
        <w:jc w:val="both"/>
        <w:rPr>
          <w:rFonts w:ascii="Times New Roman" w:hAnsi="Times New Roman" w:cs="Times New Roman"/>
          <w:sz w:val="28"/>
          <w:szCs w:val="24"/>
          <w:lang w:val="kk-KZ"/>
        </w:rPr>
      </w:pPr>
      <w:r w:rsidRPr="00CC7D0F">
        <w:rPr>
          <w:rFonts w:ascii="Times New Roman" w:hAnsi="Times New Roman" w:cs="Times New Roman"/>
          <w:noProof/>
          <w:sz w:val="28"/>
          <w:szCs w:val="24"/>
          <w:lang w:val="kk-KZ" w:eastAsia="kk-KZ"/>
        </w:rPr>
        <mc:AlternateContent>
          <mc:Choice Requires="wps">
            <w:drawing>
              <wp:anchor distT="0" distB="0" distL="114300" distR="114300" simplePos="0" relativeHeight="251824128" behindDoc="0" locked="0" layoutInCell="1" allowOverlap="1" wp14:anchorId="27CC6BC2" wp14:editId="290C996D">
                <wp:simplePos x="0" y="0"/>
                <wp:positionH relativeFrom="column">
                  <wp:posOffset>2910840</wp:posOffset>
                </wp:positionH>
                <wp:positionV relativeFrom="paragraph">
                  <wp:posOffset>8255</wp:posOffset>
                </wp:positionV>
                <wp:extent cx="9525" cy="219075"/>
                <wp:effectExtent l="38100" t="0" r="66675" b="47625"/>
                <wp:wrapNone/>
                <wp:docPr id="245" name="Прямая со стрелкой 245"/>
                <wp:cNvGraphicFramePr/>
                <a:graphic xmlns:a="http://schemas.openxmlformats.org/drawingml/2006/main">
                  <a:graphicData uri="http://schemas.microsoft.com/office/word/2010/wordprocessingShape">
                    <wps:wsp>
                      <wps:cNvCnPr/>
                      <wps:spPr>
                        <a:xfrm>
                          <a:off x="0" y="0"/>
                          <a:ext cx="9525"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w:pict>
              <v:shape w14:anchorId="66B17B94" id="Прямая со стрелкой 245" o:spid="_x0000_s1026" type="#_x0000_t32" style="position:absolute;margin-left:229.2pt;margin-top:.65pt;width:.75pt;height:17.25pt;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" strokecolor="#4472c4 [3204]" strokeweight=".5pt">
                <v:stroke endarrow="block" joinstyle="miter"/>
              </v:shape>
            </w:pict>
          </mc:Fallback>
        </mc:AlternateContent>
      </w:r>
    </w:p>
    <w:p w14:paraId="046D2A3A" w14:textId="61B16469" w:rsidR="00447E6A" w:rsidRPr="00CC7D0F" w:rsidRDefault="000D7C72" w:rsidP="00587EA4">
      <w:pPr>
        <w:spacing w:after="0" w:line="240" w:lineRule="auto"/>
        <w:ind w:firstLine="708"/>
        <w:jc w:val="both"/>
        <w:rPr>
          <w:rFonts w:ascii="Times New Roman" w:hAnsi="Times New Roman" w:cs="Times New Roman"/>
          <w:sz w:val="28"/>
          <w:szCs w:val="24"/>
          <w:lang w:val="kk-KZ"/>
        </w:rPr>
      </w:pPr>
      <w:r w:rsidRPr="00CC7D0F">
        <w:rPr>
          <w:rFonts w:ascii="Times New Roman" w:hAnsi="Times New Roman" w:cs="Times New Roman"/>
          <w:noProof/>
          <w:sz w:val="28"/>
          <w:szCs w:val="24"/>
          <w:lang w:val="kk-KZ" w:eastAsia="kk-KZ"/>
        </w:rPr>
        <mc:AlternateContent>
          <mc:Choice Requires="wps">
            <w:drawing>
              <wp:anchor distT="0" distB="0" distL="114300" distR="114300" simplePos="0" relativeHeight="251791360" behindDoc="0" locked="0" layoutInCell="1" allowOverlap="1" wp14:anchorId="799801FD" wp14:editId="32600A16">
                <wp:simplePos x="0" y="0"/>
                <wp:positionH relativeFrom="margin">
                  <wp:posOffset>4110990</wp:posOffset>
                </wp:positionH>
                <wp:positionV relativeFrom="paragraph">
                  <wp:posOffset>13335</wp:posOffset>
                </wp:positionV>
                <wp:extent cx="1400175" cy="228600"/>
                <wp:effectExtent l="0" t="0" r="28575" b="19050"/>
                <wp:wrapNone/>
                <wp:docPr id="4" name="Прямоугольник 4"/>
                <wp:cNvGraphicFramePr/>
                <a:graphic xmlns:a="http://schemas.openxmlformats.org/drawingml/2006/main">
                  <a:graphicData uri="http://schemas.microsoft.com/office/word/2010/wordprocessingShape">
                    <wps:wsp>
                      <wps:cNvSpPr/>
                      <wps:spPr>
                        <a:xfrm>
                          <a:off x="0" y="0"/>
                          <a:ext cx="1400175" cy="228600"/>
                        </a:xfrm>
                        <a:prstGeom prst="rect">
                          <a:avLst/>
                        </a:prstGeom>
                        <a:solidFill>
                          <a:sysClr val="window" lastClr="FFFFFF"/>
                        </a:solidFill>
                        <a:ln w="12700" cap="flat" cmpd="sng" algn="ctr">
                          <a:solidFill>
                            <a:srgbClr val="70AD47"/>
                          </a:solidFill>
                          <a:prstDash val="solid"/>
                          <a:miter lim="800000"/>
                        </a:ln>
                        <a:effectLst/>
                      </wps:spPr>
                      <wps:txbx>
                        <w:txbxContent>
                          <w:p w14:paraId="0CE75FEE" w14:textId="516EFC31" w:rsidR="000E36C0" w:rsidRPr="00FC021A" w:rsidRDefault="000E36C0" w:rsidP="00FC021A">
                            <w:pPr>
                              <w:jc w:val="center"/>
                              <w:rPr>
                                <w:rFonts w:ascii="Times New Roman" w:hAnsi="Times New Roman" w:cs="Times New Roman"/>
                                <w:sz w:val="18"/>
                                <w:lang w:val="kk-KZ"/>
                              </w:rPr>
                            </w:pPr>
                            <w:r w:rsidRPr="00FC021A">
                              <w:rPr>
                                <w:rFonts w:ascii="Times New Roman" w:hAnsi="Times New Roman" w:cs="Times New Roman"/>
                                <w:sz w:val="18"/>
                                <w:lang w:val="kk-KZ"/>
                              </w:rPr>
                              <w:t>Аутентикалық шығарма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801FD" id="Прямоугольник 4" o:spid="_x0000_s1062" style="position:absolute;left:0;text-align:left;margin-left:323.7pt;margin-top:1.05pt;width:110.25pt;height:18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" fillcolor="window" strokecolor="#70ad47" strokeweight="1pt">
                <v:textbox>
                  <w:txbxContent>
                    <w:p w14:paraId="0CE75FEE" w14:textId="516EFC31" w:rsidR="000E36C0" w:rsidRPr="00FC021A" w:rsidRDefault="000E36C0" w:rsidP="00FC021A">
                      <w:pPr>
                        <w:jc w:val="center"/>
                        <w:rPr>
                          <w:rFonts w:ascii="Times New Roman" w:hAnsi="Times New Roman" w:cs="Times New Roman"/>
                          <w:sz w:val="18"/>
                          <w:lang w:val="kk-KZ"/>
                        </w:rPr>
                      </w:pPr>
                      <w:r w:rsidRPr="00FC021A">
                        <w:rPr>
                          <w:rFonts w:ascii="Times New Roman" w:hAnsi="Times New Roman" w:cs="Times New Roman"/>
                          <w:sz w:val="18"/>
                          <w:lang w:val="kk-KZ"/>
                        </w:rPr>
                        <w:t>Аутентикалық шығарма</w:t>
                      </w:r>
                    </w:p>
                  </w:txbxContent>
                </v:textbox>
                <w10:wrap anchorx="margin"/>
              </v:rect>
            </w:pict>
          </mc:Fallback>
        </mc:AlternateContent>
      </w:r>
      <w:r w:rsidRPr="00CC7D0F">
        <w:rPr>
          <w:rFonts w:ascii="Times New Roman" w:hAnsi="Times New Roman" w:cs="Times New Roman"/>
          <w:noProof/>
          <w:sz w:val="28"/>
          <w:szCs w:val="24"/>
          <w:lang w:val="kk-KZ" w:eastAsia="kk-KZ"/>
        </w:rPr>
        <mc:AlternateContent>
          <mc:Choice Requires="wps">
            <w:drawing>
              <wp:anchor distT="0" distB="0" distL="114300" distR="114300" simplePos="0" relativeHeight="251789312" behindDoc="0" locked="0" layoutInCell="1" allowOverlap="1" wp14:anchorId="16077428" wp14:editId="6AA5FD42">
                <wp:simplePos x="0" y="0"/>
                <wp:positionH relativeFrom="margin">
                  <wp:posOffset>1996441</wp:posOffset>
                </wp:positionH>
                <wp:positionV relativeFrom="paragraph">
                  <wp:posOffset>13335</wp:posOffset>
                </wp:positionV>
                <wp:extent cx="1885950" cy="257175"/>
                <wp:effectExtent l="0" t="0" r="19050" b="28575"/>
                <wp:wrapNone/>
                <wp:docPr id="3" name="Прямоугольник 3"/>
                <wp:cNvGraphicFramePr/>
                <a:graphic xmlns:a="http://schemas.openxmlformats.org/drawingml/2006/main">
                  <a:graphicData uri="http://schemas.microsoft.com/office/word/2010/wordprocessingShape">
                    <wps:wsp>
                      <wps:cNvSpPr/>
                      <wps:spPr>
                        <a:xfrm>
                          <a:off x="0" y="0"/>
                          <a:ext cx="1885950" cy="257175"/>
                        </a:xfrm>
                        <a:prstGeom prst="rect">
                          <a:avLst/>
                        </a:prstGeom>
                        <a:solidFill>
                          <a:sysClr val="window" lastClr="FFFFFF"/>
                        </a:solidFill>
                        <a:ln w="12700" cap="flat" cmpd="sng" algn="ctr">
                          <a:solidFill>
                            <a:srgbClr val="70AD47"/>
                          </a:solidFill>
                          <a:prstDash val="solid"/>
                          <a:miter lim="800000"/>
                        </a:ln>
                        <a:effectLst/>
                      </wps:spPr>
                      <wps:txbx>
                        <w:txbxContent>
                          <w:p w14:paraId="6DFC9D7B" w14:textId="18107B12" w:rsidR="000E36C0" w:rsidRPr="00FC021A" w:rsidRDefault="000E36C0" w:rsidP="00FC021A">
                            <w:pPr>
                              <w:jc w:val="center"/>
                              <w:rPr>
                                <w:rFonts w:ascii="Times New Roman" w:hAnsi="Times New Roman" w:cs="Times New Roman"/>
                                <w:sz w:val="18"/>
                                <w:lang w:val="kk-KZ"/>
                              </w:rPr>
                            </w:pPr>
                            <w:r w:rsidRPr="00FC021A">
                              <w:rPr>
                                <w:rFonts w:ascii="Times New Roman" w:hAnsi="Times New Roman" w:cs="Times New Roman"/>
                                <w:sz w:val="18"/>
                                <w:lang w:val="kk-KZ"/>
                              </w:rPr>
                              <w:t>Коммуникативтік типтеріне қарай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077428" id="Прямоугольник 3" o:spid="_x0000_s1063" style="position:absolute;left:0;text-align:left;margin-left:157.2pt;margin-top:1.05pt;width:148.5pt;height:20.2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" fillcolor="window" strokecolor="#70ad47" strokeweight="1pt">
                <v:textbox>
                  <w:txbxContent>
                    <w:p w14:paraId="6DFC9D7B" w14:textId="18107B12" w:rsidR="000E36C0" w:rsidRPr="00FC021A" w:rsidRDefault="000E36C0" w:rsidP="00FC021A">
                      <w:pPr>
                        <w:jc w:val="center"/>
                        <w:rPr>
                          <w:rFonts w:ascii="Times New Roman" w:hAnsi="Times New Roman" w:cs="Times New Roman"/>
                          <w:sz w:val="18"/>
                          <w:lang w:val="kk-KZ"/>
                        </w:rPr>
                      </w:pPr>
                      <w:r w:rsidRPr="00FC021A">
                        <w:rPr>
                          <w:rFonts w:ascii="Times New Roman" w:hAnsi="Times New Roman" w:cs="Times New Roman"/>
                          <w:sz w:val="18"/>
                          <w:lang w:val="kk-KZ"/>
                        </w:rPr>
                        <w:t>Коммуникативтік типтеріне қарай</w:t>
                      </w:r>
                    </w:p>
                  </w:txbxContent>
                </v:textbox>
                <w10:wrap anchorx="margin"/>
              </v:rect>
            </w:pict>
          </mc:Fallback>
        </mc:AlternateContent>
      </w:r>
      <w:r w:rsidR="00FD5103" w:rsidRPr="00CC7D0F">
        <w:rPr>
          <w:rFonts w:ascii="Times New Roman" w:hAnsi="Times New Roman" w:cs="Times New Roman"/>
          <w:noProof/>
          <w:sz w:val="28"/>
          <w:szCs w:val="24"/>
          <w:lang w:val="kk-KZ" w:eastAsia="kk-KZ"/>
        </w:rPr>
        <mc:AlternateContent>
          <mc:Choice Requires="wps">
            <w:drawing>
              <wp:anchor distT="0" distB="0" distL="114300" distR="114300" simplePos="0" relativeHeight="251787264" behindDoc="0" locked="0" layoutInCell="1" allowOverlap="1" wp14:anchorId="15690B38" wp14:editId="19344063">
                <wp:simplePos x="0" y="0"/>
                <wp:positionH relativeFrom="margin">
                  <wp:posOffset>358140</wp:posOffset>
                </wp:positionH>
                <wp:positionV relativeFrom="paragraph">
                  <wp:posOffset>13335</wp:posOffset>
                </wp:positionV>
                <wp:extent cx="1504950" cy="238125"/>
                <wp:effectExtent l="0" t="0" r="19050" b="28575"/>
                <wp:wrapNone/>
                <wp:docPr id="2" name="Прямоугольник 2"/>
                <wp:cNvGraphicFramePr/>
                <a:graphic xmlns:a="http://schemas.openxmlformats.org/drawingml/2006/main">
                  <a:graphicData uri="http://schemas.microsoft.com/office/word/2010/wordprocessingShape">
                    <wps:wsp>
                      <wps:cNvSpPr/>
                      <wps:spPr>
                        <a:xfrm>
                          <a:off x="0" y="0"/>
                          <a:ext cx="1504950"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20BB8CA" w14:textId="371C6F83" w:rsidR="000E36C0" w:rsidRPr="00FC021A" w:rsidRDefault="000E36C0" w:rsidP="00FC021A">
                            <w:pPr>
                              <w:jc w:val="center"/>
                              <w:rPr>
                                <w:rFonts w:ascii="Times New Roman" w:hAnsi="Times New Roman" w:cs="Times New Roman"/>
                                <w:sz w:val="18"/>
                                <w:lang w:val="kk-KZ"/>
                              </w:rPr>
                            </w:pPr>
                            <w:r w:rsidRPr="00FC021A">
                              <w:rPr>
                                <w:rFonts w:ascii="Times New Roman" w:hAnsi="Times New Roman" w:cs="Times New Roman"/>
                                <w:sz w:val="18"/>
                                <w:lang w:val="kk-KZ"/>
                              </w:rPr>
                              <w:t>Сөз саптау тәсіліне қарай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90B38" id="Прямоугольник 2" o:spid="_x0000_s1064" style="position:absolute;left:0;text-align:left;margin-left:28.2pt;margin-top:1.05pt;width:118.5pt;height:18.7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" fillcolor="white [3201]" strokecolor="#70ad47 [3209]" strokeweight="1pt">
                <v:textbox>
                  <w:txbxContent>
                    <w:p w14:paraId="420BB8CA" w14:textId="371C6F83" w:rsidR="000E36C0" w:rsidRPr="00FC021A" w:rsidRDefault="000E36C0" w:rsidP="00FC021A">
                      <w:pPr>
                        <w:jc w:val="center"/>
                        <w:rPr>
                          <w:rFonts w:ascii="Times New Roman" w:hAnsi="Times New Roman" w:cs="Times New Roman"/>
                          <w:sz w:val="18"/>
                          <w:lang w:val="kk-KZ"/>
                        </w:rPr>
                      </w:pPr>
                      <w:r w:rsidRPr="00FC021A">
                        <w:rPr>
                          <w:rFonts w:ascii="Times New Roman" w:hAnsi="Times New Roman" w:cs="Times New Roman"/>
                          <w:sz w:val="18"/>
                          <w:lang w:val="kk-KZ"/>
                        </w:rPr>
                        <w:t>Сөз саптау тәсіліне қарай</w:t>
                      </w:r>
                    </w:p>
                  </w:txbxContent>
                </v:textbox>
                <w10:wrap anchorx="margin"/>
              </v:rect>
            </w:pict>
          </mc:Fallback>
        </mc:AlternateContent>
      </w:r>
    </w:p>
    <w:p w14:paraId="046ED1F1" w14:textId="01172FBB" w:rsidR="00447E6A" w:rsidRPr="00CC7D0F" w:rsidRDefault="009B2E85" w:rsidP="00587EA4">
      <w:pPr>
        <w:spacing w:after="0" w:line="240" w:lineRule="auto"/>
        <w:ind w:firstLine="708"/>
        <w:jc w:val="both"/>
        <w:rPr>
          <w:rFonts w:ascii="Times New Roman" w:hAnsi="Times New Roman" w:cs="Times New Roman"/>
          <w:sz w:val="28"/>
          <w:szCs w:val="24"/>
          <w:lang w:val="kk-KZ"/>
        </w:rPr>
      </w:pPr>
      <w:r w:rsidRPr="00CC7D0F">
        <w:rPr>
          <w:rFonts w:ascii="Times New Roman" w:hAnsi="Times New Roman" w:cs="Times New Roman"/>
          <w:noProof/>
          <w:sz w:val="28"/>
          <w:szCs w:val="24"/>
          <w:lang w:val="kk-KZ" w:eastAsia="kk-KZ"/>
        </w:rPr>
        <mc:AlternateContent>
          <mc:Choice Requires="wps">
            <w:drawing>
              <wp:anchor distT="0" distB="0" distL="114300" distR="114300" simplePos="0" relativeHeight="251820032" behindDoc="0" locked="0" layoutInCell="1" allowOverlap="1" wp14:anchorId="081FDD21" wp14:editId="2DE14ABE">
                <wp:simplePos x="0" y="0"/>
                <wp:positionH relativeFrom="column">
                  <wp:posOffset>2501264</wp:posOffset>
                </wp:positionH>
                <wp:positionV relativeFrom="paragraph">
                  <wp:posOffset>83185</wp:posOffset>
                </wp:positionV>
                <wp:extent cx="78105" cy="571500"/>
                <wp:effectExtent l="57150" t="0" r="36195" b="57150"/>
                <wp:wrapNone/>
                <wp:docPr id="19" name="Прямая со стрелкой 19"/>
                <wp:cNvGraphicFramePr/>
                <a:graphic xmlns:a="http://schemas.openxmlformats.org/drawingml/2006/main">
                  <a:graphicData uri="http://schemas.microsoft.com/office/word/2010/wordprocessingShape">
                    <wps:wsp>
                      <wps:cNvCnPr/>
                      <wps:spPr>
                        <a:xfrm flipH="1">
                          <a:off x="0" y="0"/>
                          <a:ext cx="78105" cy="571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380DDAF" id="Прямая со стрелкой 19" o:spid="_x0000_s1026" type="#_x0000_t32" style="position:absolute;margin-left:196.95pt;margin-top:6.55pt;width:6.15pt;height:45pt;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" strokecolor="#4472c4 [3204]" strokeweight=".5pt">
                <v:stroke endarrow="block" joinstyle="miter"/>
              </v:shape>
            </w:pict>
          </mc:Fallback>
        </mc:AlternateContent>
      </w:r>
      <w:r w:rsidRPr="00CC7D0F">
        <w:rPr>
          <w:rFonts w:ascii="Times New Roman" w:hAnsi="Times New Roman" w:cs="Times New Roman"/>
          <w:noProof/>
          <w:sz w:val="28"/>
          <w:szCs w:val="24"/>
          <w:lang w:val="kk-KZ" w:eastAsia="kk-KZ"/>
        </w:rPr>
        <mc:AlternateContent>
          <mc:Choice Requires="wps">
            <w:drawing>
              <wp:anchor distT="0" distB="0" distL="114300" distR="114300" simplePos="0" relativeHeight="251823104" behindDoc="0" locked="0" layoutInCell="1" allowOverlap="1" wp14:anchorId="709C683E" wp14:editId="5EDC3EAE">
                <wp:simplePos x="0" y="0"/>
                <wp:positionH relativeFrom="column">
                  <wp:posOffset>3728085</wp:posOffset>
                </wp:positionH>
                <wp:positionV relativeFrom="paragraph">
                  <wp:posOffset>75565</wp:posOffset>
                </wp:positionV>
                <wp:extent cx="121920" cy="548640"/>
                <wp:effectExtent l="0" t="0" r="68580" b="60960"/>
                <wp:wrapNone/>
                <wp:docPr id="22" name="Прямая со стрелкой 22"/>
                <wp:cNvGraphicFramePr/>
                <a:graphic xmlns:a="http://schemas.openxmlformats.org/drawingml/2006/main">
                  <a:graphicData uri="http://schemas.microsoft.com/office/word/2010/wordprocessingShape">
                    <wps:wsp>
                      <wps:cNvCnPr/>
                      <wps:spPr>
                        <a:xfrm>
                          <a:off x="0" y="0"/>
                          <a:ext cx="121920" cy="5486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A2DB6FC" id="Прямая со стрелкой 22" o:spid="_x0000_s1026" type="#_x0000_t32" style="position:absolute;margin-left:293.55pt;margin-top:5.95pt;width:9.6pt;height:43.2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" strokecolor="#4472c4 [3204]" strokeweight=".5pt">
                <v:stroke endarrow="block" joinstyle="miter"/>
              </v:shape>
            </w:pict>
          </mc:Fallback>
        </mc:AlternateContent>
      </w:r>
      <w:r w:rsidRPr="00CC7D0F">
        <w:rPr>
          <w:rFonts w:ascii="Times New Roman" w:hAnsi="Times New Roman" w:cs="Times New Roman"/>
          <w:noProof/>
          <w:sz w:val="28"/>
          <w:szCs w:val="24"/>
          <w:lang w:val="kk-KZ" w:eastAsia="kk-KZ"/>
        </w:rPr>
        <mc:AlternateContent>
          <mc:Choice Requires="wps">
            <w:drawing>
              <wp:anchor distT="0" distB="0" distL="114300" distR="114300" simplePos="0" relativeHeight="251822080" behindDoc="0" locked="0" layoutInCell="1" allowOverlap="1" wp14:anchorId="354FF4C8" wp14:editId="23255969">
                <wp:simplePos x="0" y="0"/>
                <wp:positionH relativeFrom="column">
                  <wp:posOffset>3156585</wp:posOffset>
                </wp:positionH>
                <wp:positionV relativeFrom="paragraph">
                  <wp:posOffset>83185</wp:posOffset>
                </wp:positionV>
                <wp:extent cx="45719" cy="563880"/>
                <wp:effectExtent l="38100" t="0" r="50165" b="64770"/>
                <wp:wrapNone/>
                <wp:docPr id="21" name="Прямая со стрелкой 21"/>
                <wp:cNvGraphicFramePr/>
                <a:graphic xmlns:a="http://schemas.openxmlformats.org/drawingml/2006/main">
                  <a:graphicData uri="http://schemas.microsoft.com/office/word/2010/wordprocessingShape">
                    <wps:wsp>
                      <wps:cNvCnPr/>
                      <wps:spPr>
                        <a:xfrm>
                          <a:off x="0" y="0"/>
                          <a:ext cx="45719" cy="5638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5932DC6" id="Прямая со стрелкой 21" o:spid="_x0000_s1026" type="#_x0000_t32" style="position:absolute;margin-left:248.55pt;margin-top:6.55pt;width:3.6pt;height:44.4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" strokecolor="#4472c4 [3204]" strokeweight=".5pt">
                <v:stroke endarrow="block" joinstyle="miter"/>
              </v:shape>
            </w:pict>
          </mc:Fallback>
        </mc:AlternateContent>
      </w:r>
      <w:r w:rsidR="000D7C72" w:rsidRPr="00CC7D0F">
        <w:rPr>
          <w:rFonts w:ascii="Times New Roman" w:hAnsi="Times New Roman" w:cs="Times New Roman"/>
          <w:noProof/>
          <w:sz w:val="28"/>
          <w:szCs w:val="24"/>
          <w:lang w:val="kk-KZ" w:eastAsia="kk-KZ"/>
        </w:rPr>
        <mc:AlternateContent>
          <mc:Choice Requires="wps">
            <w:drawing>
              <wp:anchor distT="0" distB="0" distL="114300" distR="114300" simplePos="0" relativeHeight="251819008" behindDoc="0" locked="0" layoutInCell="1" allowOverlap="1" wp14:anchorId="58F280DA" wp14:editId="1D3C8C2C">
                <wp:simplePos x="0" y="0"/>
                <wp:positionH relativeFrom="column">
                  <wp:posOffset>1167765</wp:posOffset>
                </wp:positionH>
                <wp:positionV relativeFrom="paragraph">
                  <wp:posOffset>66040</wp:posOffset>
                </wp:positionV>
                <wp:extent cx="0" cy="333375"/>
                <wp:effectExtent l="76200" t="0" r="76200" b="47625"/>
                <wp:wrapNone/>
                <wp:docPr id="18" name="Прямая со стрелкой 18"/>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w:pict>
              <v:shape w14:anchorId="5E4ECB17" id="Прямая со стрелкой 18" o:spid="_x0000_s1026" type="#_x0000_t32" style="position:absolute;margin-left:91.95pt;margin-top:5.2pt;width:0;height:26.25pt;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" strokecolor="#4472c4 [3204]" strokeweight=".5pt">
                <v:stroke endarrow="block" joinstyle="miter"/>
              </v:shape>
            </w:pict>
          </mc:Fallback>
        </mc:AlternateContent>
      </w:r>
      <w:r w:rsidR="000D7C72" w:rsidRPr="00CC7D0F">
        <w:rPr>
          <w:rFonts w:ascii="Times New Roman" w:hAnsi="Times New Roman" w:cs="Times New Roman"/>
          <w:noProof/>
          <w:sz w:val="28"/>
          <w:szCs w:val="24"/>
          <w:lang w:val="kk-KZ" w:eastAsia="kk-KZ"/>
        </w:rPr>
        <mc:AlternateContent>
          <mc:Choice Requires="wps">
            <w:drawing>
              <wp:anchor distT="0" distB="0" distL="114300" distR="114300" simplePos="0" relativeHeight="251817984" behindDoc="0" locked="0" layoutInCell="1" allowOverlap="1" wp14:anchorId="2D800634" wp14:editId="435BA6E4">
                <wp:simplePos x="0" y="0"/>
                <wp:positionH relativeFrom="column">
                  <wp:posOffset>1615440</wp:posOffset>
                </wp:positionH>
                <wp:positionV relativeFrom="paragraph">
                  <wp:posOffset>66040</wp:posOffset>
                </wp:positionV>
                <wp:extent cx="200025" cy="314325"/>
                <wp:effectExtent l="0" t="0" r="66675" b="47625"/>
                <wp:wrapNone/>
                <wp:docPr id="17" name="Прямая со стрелкой 17"/>
                <wp:cNvGraphicFramePr/>
                <a:graphic xmlns:a="http://schemas.openxmlformats.org/drawingml/2006/main">
                  <a:graphicData uri="http://schemas.microsoft.com/office/word/2010/wordprocessingShape">
                    <wps:wsp>
                      <wps:cNvCnPr/>
                      <wps:spPr>
                        <a:xfrm>
                          <a:off x="0" y="0"/>
                          <a:ext cx="200025"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w:pict>
              <v:shape w14:anchorId="18E8A142" id="Прямая со стрелкой 17" o:spid="_x0000_s1026" type="#_x0000_t32" style="position:absolute;margin-left:127.2pt;margin-top:5.2pt;width:15.75pt;height:24.75pt;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" strokecolor="#4472c4 [3204]" strokeweight=".5pt">
                <v:stroke endarrow="block" joinstyle="miter"/>
              </v:shape>
            </w:pict>
          </mc:Fallback>
        </mc:AlternateContent>
      </w:r>
      <w:r w:rsidR="000D7C72" w:rsidRPr="00CC7D0F">
        <w:rPr>
          <w:rFonts w:ascii="Times New Roman" w:hAnsi="Times New Roman" w:cs="Times New Roman"/>
          <w:noProof/>
          <w:sz w:val="28"/>
          <w:szCs w:val="24"/>
          <w:lang w:val="kk-KZ" w:eastAsia="kk-KZ"/>
        </w:rPr>
        <mc:AlternateContent>
          <mc:Choice Requires="wps">
            <w:drawing>
              <wp:anchor distT="0" distB="0" distL="114300" distR="114300" simplePos="0" relativeHeight="251816960" behindDoc="0" locked="0" layoutInCell="1" allowOverlap="1" wp14:anchorId="146A2ECB" wp14:editId="36ED3B70">
                <wp:simplePos x="0" y="0"/>
                <wp:positionH relativeFrom="column">
                  <wp:posOffset>472440</wp:posOffset>
                </wp:positionH>
                <wp:positionV relativeFrom="paragraph">
                  <wp:posOffset>56515</wp:posOffset>
                </wp:positionV>
                <wp:extent cx="238125" cy="314325"/>
                <wp:effectExtent l="38100" t="0" r="28575" b="47625"/>
                <wp:wrapNone/>
                <wp:docPr id="15" name="Прямая со стрелкой 15"/>
                <wp:cNvGraphicFramePr/>
                <a:graphic xmlns:a="http://schemas.openxmlformats.org/drawingml/2006/main">
                  <a:graphicData uri="http://schemas.microsoft.com/office/word/2010/wordprocessingShape">
                    <wps:wsp>
                      <wps:cNvCnPr/>
                      <wps:spPr>
                        <a:xfrm flipH="1">
                          <a:off x="0" y="0"/>
                          <a:ext cx="238125"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w:pict>
              <v:shape w14:anchorId="49B7BEBB" id="Прямая со стрелкой 15" o:spid="_x0000_s1026" type="#_x0000_t32" style="position:absolute;margin-left:37.2pt;margin-top:4.45pt;width:18.75pt;height:24.75pt;flip:x;z-index:251816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" strokecolor="#4472c4 [3204]" strokeweight=".5pt">
                <v:stroke endarrow="block" joinstyle="miter"/>
              </v:shape>
            </w:pict>
          </mc:Fallback>
        </mc:AlternateContent>
      </w:r>
      <w:r w:rsidR="00BC0E0F" w:rsidRPr="00CC7D0F">
        <w:rPr>
          <w:rFonts w:ascii="Times New Roman" w:hAnsi="Times New Roman" w:cs="Times New Roman"/>
          <w:noProof/>
          <w:sz w:val="28"/>
          <w:szCs w:val="24"/>
          <w:lang w:val="kk-KZ" w:eastAsia="kk-KZ"/>
        </w:rPr>
        <mc:AlternateContent>
          <mc:Choice Requires="wps">
            <w:drawing>
              <wp:anchor distT="0" distB="0" distL="114300" distR="114300" simplePos="0" relativeHeight="251814912" behindDoc="0" locked="0" layoutInCell="1" allowOverlap="1" wp14:anchorId="0EB5FF7A" wp14:editId="71CA1447">
                <wp:simplePos x="0" y="0"/>
                <wp:positionH relativeFrom="column">
                  <wp:posOffset>5311140</wp:posOffset>
                </wp:positionH>
                <wp:positionV relativeFrom="paragraph">
                  <wp:posOffset>56515</wp:posOffset>
                </wp:positionV>
                <wp:extent cx="0" cy="323850"/>
                <wp:effectExtent l="76200" t="0" r="76200" b="57150"/>
                <wp:wrapNone/>
                <wp:docPr id="233" name="Прямая со стрелкой 233"/>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w:pict>
              <v:shape w14:anchorId="64097F4F" id="Прямая со стрелкой 233" o:spid="_x0000_s1026" type="#_x0000_t32" style="position:absolute;margin-left:418.2pt;margin-top:4.45pt;width:0;height:25.5pt;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" strokecolor="#4472c4 [3204]" strokeweight=".5pt">
                <v:stroke endarrow="block" joinstyle="miter"/>
              </v:shape>
            </w:pict>
          </mc:Fallback>
        </mc:AlternateContent>
      </w:r>
    </w:p>
    <w:p w14:paraId="779D0780" w14:textId="1B865734" w:rsidR="00447E6A" w:rsidRPr="00CC7D0F" w:rsidRDefault="00447E6A" w:rsidP="00587EA4">
      <w:pPr>
        <w:spacing w:after="0" w:line="240" w:lineRule="auto"/>
        <w:ind w:firstLine="708"/>
        <w:jc w:val="both"/>
        <w:rPr>
          <w:rFonts w:ascii="Times New Roman" w:hAnsi="Times New Roman" w:cs="Times New Roman"/>
          <w:sz w:val="28"/>
          <w:szCs w:val="24"/>
          <w:lang w:val="kk-KZ"/>
        </w:rPr>
      </w:pPr>
    </w:p>
    <w:p w14:paraId="6FE1E3BE" w14:textId="70EA5A05" w:rsidR="00447E6A" w:rsidRPr="00CC7D0F" w:rsidRDefault="009B2E85" w:rsidP="00BC0E0F">
      <w:pPr>
        <w:spacing w:after="0" w:line="240" w:lineRule="auto"/>
        <w:jc w:val="both"/>
        <w:rPr>
          <w:rFonts w:ascii="Times New Roman" w:hAnsi="Times New Roman" w:cs="Times New Roman"/>
          <w:sz w:val="28"/>
          <w:szCs w:val="24"/>
          <w:lang w:val="kk-KZ"/>
        </w:rPr>
      </w:pPr>
      <w:r w:rsidRPr="00CC7D0F">
        <w:rPr>
          <w:rFonts w:ascii="Times New Roman" w:hAnsi="Times New Roman" w:cs="Times New Roman"/>
          <w:noProof/>
          <w:sz w:val="28"/>
          <w:szCs w:val="24"/>
          <w:lang w:val="kk-KZ" w:eastAsia="kk-KZ"/>
        </w:rPr>
        <mc:AlternateContent>
          <mc:Choice Requires="wps">
            <w:drawing>
              <wp:anchor distT="0" distB="0" distL="114300" distR="114300" simplePos="0" relativeHeight="251813888" behindDoc="0" locked="0" layoutInCell="1" allowOverlap="1" wp14:anchorId="117241A4" wp14:editId="609DA637">
                <wp:simplePos x="0" y="0"/>
                <wp:positionH relativeFrom="margin">
                  <wp:posOffset>4406265</wp:posOffset>
                </wp:positionH>
                <wp:positionV relativeFrom="paragraph">
                  <wp:posOffset>9526</wp:posOffset>
                </wp:positionV>
                <wp:extent cx="1455420" cy="548640"/>
                <wp:effectExtent l="0" t="0" r="11430" b="22860"/>
                <wp:wrapNone/>
                <wp:docPr id="232" name="Прямоугольник 232"/>
                <wp:cNvGraphicFramePr/>
                <a:graphic xmlns:a="http://schemas.openxmlformats.org/drawingml/2006/main">
                  <a:graphicData uri="http://schemas.microsoft.com/office/word/2010/wordprocessingShape">
                    <wps:wsp>
                      <wps:cNvSpPr/>
                      <wps:spPr>
                        <a:xfrm>
                          <a:off x="0" y="0"/>
                          <a:ext cx="1455420" cy="548640"/>
                        </a:xfrm>
                        <a:prstGeom prst="rect">
                          <a:avLst/>
                        </a:prstGeom>
                        <a:solidFill>
                          <a:sysClr val="window" lastClr="FFFFFF"/>
                        </a:solidFill>
                        <a:ln w="12700" cap="flat" cmpd="sng" algn="ctr">
                          <a:solidFill>
                            <a:srgbClr val="70AD47"/>
                          </a:solidFill>
                          <a:prstDash val="solid"/>
                          <a:miter lim="800000"/>
                        </a:ln>
                        <a:effectLst/>
                      </wps:spPr>
                      <wps:txbx>
                        <w:txbxContent>
                          <w:p w14:paraId="6F514E31" w14:textId="19124480" w:rsidR="000E36C0" w:rsidRPr="00FC021A" w:rsidRDefault="000E36C0" w:rsidP="00BC0E0F">
                            <w:pPr>
                              <w:rPr>
                                <w:rFonts w:ascii="Times New Roman" w:hAnsi="Times New Roman" w:cs="Times New Roman"/>
                                <w:sz w:val="18"/>
                                <w:lang w:val="kk-KZ"/>
                              </w:rPr>
                            </w:pPr>
                            <w:r>
                              <w:rPr>
                                <w:rFonts w:ascii="Times New Roman" w:hAnsi="Times New Roman" w:cs="Times New Roman"/>
                                <w:sz w:val="18"/>
                                <w:lang w:val="kk-KZ"/>
                              </w:rPr>
                              <w:t xml:space="preserve">Оқушы өзі жазбаша немесе ауызша орындайтын тапсырма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241A4" id="Прямоугольник 232" o:spid="_x0000_s1065" style="position:absolute;left:0;text-align:left;margin-left:346.95pt;margin-top:.75pt;width:114.6pt;height:43.2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" fillcolor="window" strokecolor="#70ad47" strokeweight="1pt">
                <v:textbox>
                  <w:txbxContent>
                    <w:p w14:paraId="6F514E31" w14:textId="19124480" w:rsidR="000E36C0" w:rsidRPr="00FC021A" w:rsidRDefault="000E36C0" w:rsidP="00BC0E0F">
                      <w:pPr>
                        <w:rPr>
                          <w:rFonts w:ascii="Times New Roman" w:hAnsi="Times New Roman" w:cs="Times New Roman"/>
                          <w:sz w:val="18"/>
                          <w:lang w:val="kk-KZ"/>
                        </w:rPr>
                      </w:pPr>
                      <w:r>
                        <w:rPr>
                          <w:rFonts w:ascii="Times New Roman" w:hAnsi="Times New Roman" w:cs="Times New Roman"/>
                          <w:sz w:val="18"/>
                          <w:lang w:val="kk-KZ"/>
                        </w:rPr>
                        <w:t xml:space="preserve">Оқушы өзі жазбаша немесе ауызша орындайтын тапсырма </w:t>
                      </w:r>
                    </w:p>
                  </w:txbxContent>
                </v:textbox>
                <w10:wrap anchorx="margin"/>
              </v:rect>
            </w:pict>
          </mc:Fallback>
        </mc:AlternateContent>
      </w:r>
      <w:r w:rsidR="000D7C72" w:rsidRPr="00CC7D0F">
        <w:rPr>
          <w:rFonts w:ascii="Times New Roman" w:hAnsi="Times New Roman" w:cs="Times New Roman"/>
          <w:noProof/>
          <w:sz w:val="28"/>
          <w:szCs w:val="24"/>
          <w:lang w:val="kk-KZ" w:eastAsia="kk-KZ"/>
        </w:rPr>
        <mc:AlternateContent>
          <mc:Choice Requires="wps">
            <w:drawing>
              <wp:anchor distT="0" distB="0" distL="114300" distR="114300" simplePos="0" relativeHeight="251792384" behindDoc="0" locked="0" layoutInCell="1" allowOverlap="1" wp14:anchorId="7597617A" wp14:editId="55C0CD1B">
                <wp:simplePos x="0" y="0"/>
                <wp:positionH relativeFrom="margin">
                  <wp:posOffset>139065</wp:posOffset>
                </wp:positionH>
                <wp:positionV relativeFrom="paragraph">
                  <wp:posOffset>9525</wp:posOffset>
                </wp:positionV>
                <wp:extent cx="628650" cy="285750"/>
                <wp:effectExtent l="0" t="0" r="19050" b="19050"/>
                <wp:wrapNone/>
                <wp:docPr id="5" name="Прямоугольник 5"/>
                <wp:cNvGraphicFramePr/>
                <a:graphic xmlns:a="http://schemas.openxmlformats.org/drawingml/2006/main">
                  <a:graphicData uri="http://schemas.microsoft.com/office/word/2010/wordprocessingShape">
                    <wps:wsp>
                      <wps:cNvSpPr/>
                      <wps:spPr>
                        <a:xfrm>
                          <a:off x="0" y="0"/>
                          <a:ext cx="628650" cy="285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854F45" w14:textId="31B1153C" w:rsidR="000E36C0" w:rsidRPr="00FC021A" w:rsidRDefault="000E36C0" w:rsidP="00FC021A">
                            <w:pPr>
                              <w:jc w:val="center"/>
                              <w:rPr>
                                <w:rFonts w:ascii="Times New Roman" w:hAnsi="Times New Roman" w:cs="Times New Roman"/>
                                <w:sz w:val="18"/>
                                <w:lang w:val="kk-KZ"/>
                              </w:rPr>
                            </w:pPr>
                            <w:r w:rsidRPr="00FC021A">
                              <w:rPr>
                                <w:rFonts w:ascii="Times New Roman" w:hAnsi="Times New Roman" w:cs="Times New Roman"/>
                                <w:sz w:val="18"/>
                                <w:lang w:val="kk-KZ"/>
                              </w:rPr>
                              <w:t xml:space="preserve">Баяндау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7617A" id="Прямоугольник 5" o:spid="_x0000_s1066" style="position:absolute;left:0;text-align:left;margin-left:10.95pt;margin-top:.75pt;width:49.5pt;height:22.5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" fillcolor="white [3201]" strokecolor="#70ad47 [3209]" strokeweight="1pt">
                <v:textbox>
                  <w:txbxContent>
                    <w:p w14:paraId="70854F45" w14:textId="31B1153C" w:rsidR="000E36C0" w:rsidRPr="00FC021A" w:rsidRDefault="000E36C0" w:rsidP="00FC021A">
                      <w:pPr>
                        <w:jc w:val="center"/>
                        <w:rPr>
                          <w:rFonts w:ascii="Times New Roman" w:hAnsi="Times New Roman" w:cs="Times New Roman"/>
                          <w:sz w:val="18"/>
                          <w:lang w:val="kk-KZ"/>
                        </w:rPr>
                      </w:pPr>
                      <w:r w:rsidRPr="00FC021A">
                        <w:rPr>
                          <w:rFonts w:ascii="Times New Roman" w:hAnsi="Times New Roman" w:cs="Times New Roman"/>
                          <w:sz w:val="18"/>
                          <w:lang w:val="kk-KZ"/>
                        </w:rPr>
                        <w:t xml:space="preserve">Баяндау </w:t>
                      </w:r>
                    </w:p>
                  </w:txbxContent>
                </v:textbox>
                <w10:wrap anchorx="margin"/>
              </v:rect>
            </w:pict>
          </mc:Fallback>
        </mc:AlternateContent>
      </w:r>
      <w:r w:rsidR="000D7C72" w:rsidRPr="00CC7D0F">
        <w:rPr>
          <w:rFonts w:ascii="Times New Roman" w:hAnsi="Times New Roman" w:cs="Times New Roman"/>
          <w:noProof/>
          <w:sz w:val="28"/>
          <w:szCs w:val="24"/>
          <w:lang w:val="kk-KZ" w:eastAsia="kk-KZ"/>
        </w:rPr>
        <mc:AlternateContent>
          <mc:Choice Requires="wps">
            <w:drawing>
              <wp:anchor distT="0" distB="0" distL="114300" distR="114300" simplePos="0" relativeHeight="251794432" behindDoc="0" locked="0" layoutInCell="1" allowOverlap="1" wp14:anchorId="769864B3" wp14:editId="0F3A0807">
                <wp:simplePos x="0" y="0"/>
                <wp:positionH relativeFrom="column">
                  <wp:posOffset>805814</wp:posOffset>
                </wp:positionH>
                <wp:positionV relativeFrom="paragraph">
                  <wp:posOffset>9525</wp:posOffset>
                </wp:positionV>
                <wp:extent cx="657225" cy="2762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657225" cy="276225"/>
                        </a:xfrm>
                        <a:prstGeom prst="rect">
                          <a:avLst/>
                        </a:prstGeom>
                        <a:solidFill>
                          <a:sysClr val="window" lastClr="FFFFFF"/>
                        </a:solidFill>
                        <a:ln w="12700" cap="flat" cmpd="sng" algn="ctr">
                          <a:solidFill>
                            <a:srgbClr val="70AD47"/>
                          </a:solidFill>
                          <a:prstDash val="solid"/>
                          <a:miter lim="800000"/>
                        </a:ln>
                        <a:effectLst/>
                      </wps:spPr>
                      <wps:txbx>
                        <w:txbxContent>
                          <w:p w14:paraId="6043B05B" w14:textId="7695F418" w:rsidR="000E36C0" w:rsidRPr="00FC021A" w:rsidRDefault="000E36C0" w:rsidP="00FC021A">
                            <w:pPr>
                              <w:jc w:val="center"/>
                              <w:rPr>
                                <w:rFonts w:ascii="Times New Roman" w:hAnsi="Times New Roman" w:cs="Times New Roman"/>
                                <w:lang w:val="kk-KZ"/>
                              </w:rPr>
                            </w:pPr>
                            <w:r w:rsidRPr="00FC021A">
                              <w:rPr>
                                <w:rFonts w:ascii="Times New Roman" w:hAnsi="Times New Roman" w:cs="Times New Roman"/>
                                <w:sz w:val="18"/>
                                <w:lang w:val="kk-KZ"/>
                              </w:rPr>
                              <w:t>Сипаттау</w:t>
                            </w:r>
                            <w:r w:rsidRPr="00FC021A">
                              <w:rPr>
                                <w:rFonts w:ascii="Times New Roman" w:hAnsi="Times New Roman" w:cs="Times New Roman"/>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864B3" id="Прямоугольник 6" o:spid="_x0000_s1067" style="position:absolute;left:0;text-align:left;margin-left:63.45pt;margin-top:.75pt;width:51.75pt;height:21.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" fillcolor="window" strokecolor="#70ad47" strokeweight="1pt">
                <v:textbox>
                  <w:txbxContent>
                    <w:p w14:paraId="6043B05B" w14:textId="7695F418" w:rsidR="000E36C0" w:rsidRPr="00FC021A" w:rsidRDefault="000E36C0" w:rsidP="00FC021A">
                      <w:pPr>
                        <w:jc w:val="center"/>
                        <w:rPr>
                          <w:rFonts w:ascii="Times New Roman" w:hAnsi="Times New Roman" w:cs="Times New Roman"/>
                          <w:lang w:val="kk-KZ"/>
                        </w:rPr>
                      </w:pPr>
                      <w:r w:rsidRPr="00FC021A">
                        <w:rPr>
                          <w:rFonts w:ascii="Times New Roman" w:hAnsi="Times New Roman" w:cs="Times New Roman"/>
                          <w:sz w:val="18"/>
                          <w:lang w:val="kk-KZ"/>
                        </w:rPr>
                        <w:t>Сипаттау</w:t>
                      </w:r>
                      <w:r w:rsidRPr="00FC021A">
                        <w:rPr>
                          <w:rFonts w:ascii="Times New Roman" w:hAnsi="Times New Roman" w:cs="Times New Roman"/>
                          <w:lang w:val="kk-KZ"/>
                        </w:rPr>
                        <w:t xml:space="preserve"> </w:t>
                      </w:r>
                    </w:p>
                  </w:txbxContent>
                </v:textbox>
              </v:rect>
            </w:pict>
          </mc:Fallback>
        </mc:AlternateContent>
      </w:r>
      <w:r w:rsidR="000D7C72" w:rsidRPr="00CC7D0F">
        <w:rPr>
          <w:rFonts w:ascii="Times New Roman" w:hAnsi="Times New Roman" w:cs="Times New Roman"/>
          <w:noProof/>
          <w:sz w:val="28"/>
          <w:szCs w:val="24"/>
          <w:lang w:val="kk-KZ" w:eastAsia="kk-KZ"/>
        </w:rPr>
        <mc:AlternateContent>
          <mc:Choice Requires="wps">
            <w:drawing>
              <wp:anchor distT="0" distB="0" distL="114300" distR="114300" simplePos="0" relativeHeight="251796480" behindDoc="0" locked="0" layoutInCell="1" allowOverlap="1" wp14:anchorId="6B265208" wp14:editId="1D332F6C">
                <wp:simplePos x="0" y="0"/>
                <wp:positionH relativeFrom="column">
                  <wp:posOffset>1501140</wp:posOffset>
                </wp:positionH>
                <wp:positionV relativeFrom="paragraph">
                  <wp:posOffset>9525</wp:posOffset>
                </wp:positionV>
                <wp:extent cx="733425" cy="266700"/>
                <wp:effectExtent l="0" t="0" r="28575" b="19050"/>
                <wp:wrapNone/>
                <wp:docPr id="8" name="Прямоугольник 8"/>
                <wp:cNvGraphicFramePr/>
                <a:graphic xmlns:a="http://schemas.openxmlformats.org/drawingml/2006/main">
                  <a:graphicData uri="http://schemas.microsoft.com/office/word/2010/wordprocessingShape">
                    <wps:wsp>
                      <wps:cNvSpPr/>
                      <wps:spPr>
                        <a:xfrm>
                          <a:off x="0" y="0"/>
                          <a:ext cx="733425" cy="266700"/>
                        </a:xfrm>
                        <a:prstGeom prst="rect">
                          <a:avLst/>
                        </a:prstGeom>
                        <a:solidFill>
                          <a:sysClr val="window" lastClr="FFFFFF"/>
                        </a:solidFill>
                        <a:ln w="12700" cap="flat" cmpd="sng" algn="ctr">
                          <a:solidFill>
                            <a:srgbClr val="70AD47"/>
                          </a:solidFill>
                          <a:prstDash val="solid"/>
                          <a:miter lim="800000"/>
                        </a:ln>
                        <a:effectLst/>
                      </wps:spPr>
                      <wps:txbx>
                        <w:txbxContent>
                          <w:p w14:paraId="6EFEBA9B" w14:textId="4BC2CE83" w:rsidR="000E36C0" w:rsidRPr="00FC021A" w:rsidRDefault="000E36C0" w:rsidP="00FC021A">
                            <w:pPr>
                              <w:jc w:val="center"/>
                              <w:rPr>
                                <w:rFonts w:ascii="Times New Roman" w:hAnsi="Times New Roman" w:cs="Times New Roman"/>
                                <w:sz w:val="18"/>
                                <w:lang w:val="kk-KZ"/>
                              </w:rPr>
                            </w:pPr>
                            <w:r w:rsidRPr="00FC021A">
                              <w:rPr>
                                <w:rFonts w:ascii="Times New Roman" w:hAnsi="Times New Roman" w:cs="Times New Roman"/>
                                <w:sz w:val="18"/>
                                <w:lang w:val="kk-KZ"/>
                              </w:rPr>
                              <w:t xml:space="preserve">Пайымдау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265208" id="Прямоугольник 8" o:spid="_x0000_s1068" style="position:absolute;left:0;text-align:left;margin-left:118.2pt;margin-top:.75pt;width:57.75pt;height:21pt;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" fillcolor="window" strokecolor="#70ad47" strokeweight="1pt">
                <v:textbox>
                  <w:txbxContent>
                    <w:p w14:paraId="6EFEBA9B" w14:textId="4BC2CE83" w:rsidR="000E36C0" w:rsidRPr="00FC021A" w:rsidRDefault="000E36C0" w:rsidP="00FC021A">
                      <w:pPr>
                        <w:jc w:val="center"/>
                        <w:rPr>
                          <w:rFonts w:ascii="Times New Roman" w:hAnsi="Times New Roman" w:cs="Times New Roman"/>
                          <w:sz w:val="18"/>
                          <w:lang w:val="kk-KZ"/>
                        </w:rPr>
                      </w:pPr>
                      <w:r w:rsidRPr="00FC021A">
                        <w:rPr>
                          <w:rFonts w:ascii="Times New Roman" w:hAnsi="Times New Roman" w:cs="Times New Roman"/>
                          <w:sz w:val="18"/>
                          <w:lang w:val="kk-KZ"/>
                        </w:rPr>
                        <w:t xml:space="preserve">Пайымдау </w:t>
                      </w:r>
                    </w:p>
                  </w:txbxContent>
                </v:textbox>
              </v:rect>
            </w:pict>
          </mc:Fallback>
        </mc:AlternateContent>
      </w:r>
    </w:p>
    <w:p w14:paraId="7613F21B" w14:textId="69015F94" w:rsidR="002915CB" w:rsidRPr="00CC7D0F" w:rsidRDefault="009B2E85" w:rsidP="00BC0E0F">
      <w:pPr>
        <w:spacing w:after="0" w:line="240" w:lineRule="auto"/>
        <w:jc w:val="both"/>
        <w:rPr>
          <w:rFonts w:ascii="Times New Roman" w:hAnsi="Times New Roman" w:cs="Times New Roman"/>
          <w:sz w:val="28"/>
          <w:szCs w:val="24"/>
          <w:lang w:val="kk-KZ"/>
        </w:rPr>
      </w:pPr>
      <w:r w:rsidRPr="00CC7D0F">
        <w:rPr>
          <w:rFonts w:ascii="Times New Roman" w:hAnsi="Times New Roman" w:cs="Times New Roman"/>
          <w:noProof/>
          <w:sz w:val="28"/>
          <w:szCs w:val="24"/>
          <w:lang w:val="kk-KZ" w:eastAsia="kk-KZ"/>
        </w:rPr>
        <mc:AlternateContent>
          <mc:Choice Requires="wps">
            <w:drawing>
              <wp:anchor distT="0" distB="0" distL="114300" distR="114300" simplePos="0" relativeHeight="251808768" behindDoc="0" locked="0" layoutInCell="1" allowOverlap="1" wp14:anchorId="33A03956" wp14:editId="11452D4B">
                <wp:simplePos x="0" y="0"/>
                <wp:positionH relativeFrom="column">
                  <wp:posOffset>3575685</wp:posOffset>
                </wp:positionH>
                <wp:positionV relativeFrom="paragraph">
                  <wp:posOffset>64135</wp:posOffset>
                </wp:positionV>
                <wp:extent cx="695325" cy="281940"/>
                <wp:effectExtent l="0" t="0" r="28575" b="22860"/>
                <wp:wrapNone/>
                <wp:docPr id="28" name="Прямоугольник 28"/>
                <wp:cNvGraphicFramePr/>
                <a:graphic xmlns:a="http://schemas.openxmlformats.org/drawingml/2006/main">
                  <a:graphicData uri="http://schemas.microsoft.com/office/word/2010/wordprocessingShape">
                    <wps:wsp>
                      <wps:cNvSpPr/>
                      <wps:spPr>
                        <a:xfrm>
                          <a:off x="0" y="0"/>
                          <a:ext cx="695325" cy="281940"/>
                        </a:xfrm>
                        <a:prstGeom prst="rect">
                          <a:avLst/>
                        </a:prstGeom>
                        <a:solidFill>
                          <a:sysClr val="window" lastClr="FFFFFF"/>
                        </a:solidFill>
                        <a:ln w="12700" cap="flat" cmpd="sng" algn="ctr">
                          <a:solidFill>
                            <a:srgbClr val="70AD47"/>
                          </a:solidFill>
                          <a:prstDash val="solid"/>
                          <a:miter lim="800000"/>
                        </a:ln>
                        <a:effectLst/>
                      </wps:spPr>
                      <wps:txbx>
                        <w:txbxContent>
                          <w:p w14:paraId="55376FDC" w14:textId="79C793BC" w:rsidR="000E36C0" w:rsidRPr="00FC021A" w:rsidRDefault="000E36C0" w:rsidP="000D7C72">
                            <w:pPr>
                              <w:jc w:val="center"/>
                              <w:rPr>
                                <w:rFonts w:ascii="Times New Roman" w:hAnsi="Times New Roman" w:cs="Times New Roman"/>
                                <w:sz w:val="18"/>
                                <w:lang w:val="kk-KZ"/>
                              </w:rPr>
                            </w:pPr>
                            <w:r>
                              <w:rPr>
                                <w:rFonts w:ascii="Times New Roman" w:hAnsi="Times New Roman" w:cs="Times New Roman"/>
                                <w:sz w:val="18"/>
                                <w:lang w:val="kk-KZ"/>
                              </w:rPr>
                              <w:t>Полилог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03956" id="Прямоугольник 28" o:spid="_x0000_s1069" style="position:absolute;left:0;text-align:left;margin-left:281.55pt;margin-top:5.05pt;width:54.75pt;height:22.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" fillcolor="window" strokecolor="#70ad47" strokeweight="1pt">
                <v:textbox>
                  <w:txbxContent>
                    <w:p w14:paraId="55376FDC" w14:textId="79C793BC" w:rsidR="000E36C0" w:rsidRPr="00FC021A" w:rsidRDefault="000E36C0" w:rsidP="000D7C72">
                      <w:pPr>
                        <w:jc w:val="center"/>
                        <w:rPr>
                          <w:rFonts w:ascii="Times New Roman" w:hAnsi="Times New Roman" w:cs="Times New Roman"/>
                          <w:sz w:val="18"/>
                          <w:lang w:val="kk-KZ"/>
                        </w:rPr>
                      </w:pPr>
                      <w:r>
                        <w:rPr>
                          <w:rFonts w:ascii="Times New Roman" w:hAnsi="Times New Roman" w:cs="Times New Roman"/>
                          <w:sz w:val="18"/>
                          <w:lang w:val="kk-KZ"/>
                        </w:rPr>
                        <w:t>Полилог</w:t>
                      </w:r>
                    </w:p>
                  </w:txbxContent>
                </v:textbox>
              </v:rect>
            </w:pict>
          </mc:Fallback>
        </mc:AlternateContent>
      </w:r>
      <w:r w:rsidRPr="00CC7D0F">
        <w:rPr>
          <w:rFonts w:ascii="Times New Roman" w:hAnsi="Times New Roman" w:cs="Times New Roman"/>
          <w:noProof/>
          <w:sz w:val="28"/>
          <w:szCs w:val="24"/>
          <w:lang w:val="kk-KZ" w:eastAsia="kk-KZ"/>
        </w:rPr>
        <mc:AlternateContent>
          <mc:Choice Requires="wps">
            <w:drawing>
              <wp:anchor distT="0" distB="0" distL="114300" distR="114300" simplePos="0" relativeHeight="251806720" behindDoc="0" locked="0" layoutInCell="1" allowOverlap="1" wp14:anchorId="344982B3" wp14:editId="6F66E5FA">
                <wp:simplePos x="0" y="0"/>
                <wp:positionH relativeFrom="margin">
                  <wp:posOffset>2836545</wp:posOffset>
                </wp:positionH>
                <wp:positionV relativeFrom="paragraph">
                  <wp:posOffset>70485</wp:posOffset>
                </wp:positionV>
                <wp:extent cx="708660" cy="297180"/>
                <wp:effectExtent l="0" t="0" r="15240" b="26670"/>
                <wp:wrapNone/>
                <wp:docPr id="27" name="Прямоугольник 27"/>
                <wp:cNvGraphicFramePr/>
                <a:graphic xmlns:a="http://schemas.openxmlformats.org/drawingml/2006/main">
                  <a:graphicData uri="http://schemas.microsoft.com/office/word/2010/wordprocessingShape">
                    <wps:wsp>
                      <wps:cNvSpPr/>
                      <wps:spPr>
                        <a:xfrm>
                          <a:off x="0" y="0"/>
                          <a:ext cx="708660" cy="297180"/>
                        </a:xfrm>
                        <a:prstGeom prst="rect">
                          <a:avLst/>
                        </a:prstGeom>
                        <a:solidFill>
                          <a:sysClr val="window" lastClr="FFFFFF"/>
                        </a:solidFill>
                        <a:ln w="12700" cap="flat" cmpd="sng" algn="ctr">
                          <a:solidFill>
                            <a:srgbClr val="70AD47"/>
                          </a:solidFill>
                          <a:prstDash val="solid"/>
                          <a:miter lim="800000"/>
                        </a:ln>
                        <a:effectLst/>
                      </wps:spPr>
                      <wps:txbx>
                        <w:txbxContent>
                          <w:p w14:paraId="72523905" w14:textId="712539BC" w:rsidR="000E36C0" w:rsidRPr="00FC021A" w:rsidRDefault="000E36C0" w:rsidP="00BC0E0F">
                            <w:pPr>
                              <w:jc w:val="center"/>
                              <w:rPr>
                                <w:rFonts w:ascii="Times New Roman" w:hAnsi="Times New Roman" w:cs="Times New Roman"/>
                                <w:sz w:val="18"/>
                                <w:lang w:val="kk-KZ"/>
                              </w:rPr>
                            </w:pPr>
                            <w:r>
                              <w:rPr>
                                <w:rFonts w:ascii="Times New Roman" w:hAnsi="Times New Roman" w:cs="Times New Roman"/>
                                <w:sz w:val="18"/>
                                <w:lang w:val="kk-KZ"/>
                              </w:rPr>
                              <w:t xml:space="preserve">Монологтік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982B3" id="Прямоугольник 27" o:spid="_x0000_s1070" style="position:absolute;left:0;text-align:left;margin-left:223.35pt;margin-top:5.55pt;width:55.8pt;height:23.4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" fillcolor="window" strokecolor="#70ad47" strokeweight="1pt">
                <v:textbox>
                  <w:txbxContent>
                    <w:p w14:paraId="72523905" w14:textId="712539BC" w:rsidR="000E36C0" w:rsidRPr="00FC021A" w:rsidRDefault="000E36C0" w:rsidP="00BC0E0F">
                      <w:pPr>
                        <w:jc w:val="center"/>
                        <w:rPr>
                          <w:rFonts w:ascii="Times New Roman" w:hAnsi="Times New Roman" w:cs="Times New Roman"/>
                          <w:sz w:val="18"/>
                          <w:lang w:val="kk-KZ"/>
                        </w:rPr>
                      </w:pPr>
                      <w:r>
                        <w:rPr>
                          <w:rFonts w:ascii="Times New Roman" w:hAnsi="Times New Roman" w:cs="Times New Roman"/>
                          <w:sz w:val="18"/>
                          <w:lang w:val="kk-KZ"/>
                        </w:rPr>
                        <w:t xml:space="preserve">Монологтік </w:t>
                      </w:r>
                    </w:p>
                  </w:txbxContent>
                </v:textbox>
                <w10:wrap anchorx="margin"/>
              </v:rect>
            </w:pict>
          </mc:Fallback>
        </mc:AlternateContent>
      </w:r>
      <w:r w:rsidRPr="00CC7D0F">
        <w:rPr>
          <w:rFonts w:ascii="Times New Roman" w:hAnsi="Times New Roman" w:cs="Times New Roman"/>
          <w:noProof/>
          <w:sz w:val="28"/>
          <w:szCs w:val="24"/>
          <w:lang w:val="kk-KZ" w:eastAsia="kk-KZ"/>
        </w:rPr>
        <mc:AlternateContent>
          <mc:Choice Requires="wps">
            <w:drawing>
              <wp:anchor distT="0" distB="0" distL="114300" distR="114300" simplePos="0" relativeHeight="251804672" behindDoc="0" locked="0" layoutInCell="1" allowOverlap="1" wp14:anchorId="35541BE1" wp14:editId="2EB04E30">
                <wp:simplePos x="0" y="0"/>
                <wp:positionH relativeFrom="column">
                  <wp:posOffset>1990725</wp:posOffset>
                </wp:positionH>
                <wp:positionV relativeFrom="paragraph">
                  <wp:posOffset>52705</wp:posOffset>
                </wp:positionV>
                <wp:extent cx="771525" cy="300990"/>
                <wp:effectExtent l="0" t="0" r="28575" b="22860"/>
                <wp:wrapNone/>
                <wp:docPr id="26" name="Прямоугольник 26"/>
                <wp:cNvGraphicFramePr/>
                <a:graphic xmlns:a="http://schemas.openxmlformats.org/drawingml/2006/main">
                  <a:graphicData uri="http://schemas.microsoft.com/office/word/2010/wordprocessingShape">
                    <wps:wsp>
                      <wps:cNvSpPr/>
                      <wps:spPr>
                        <a:xfrm>
                          <a:off x="0" y="0"/>
                          <a:ext cx="771525" cy="300990"/>
                        </a:xfrm>
                        <a:prstGeom prst="rect">
                          <a:avLst/>
                        </a:prstGeom>
                        <a:solidFill>
                          <a:sysClr val="window" lastClr="FFFFFF"/>
                        </a:solidFill>
                        <a:ln w="12700" cap="flat" cmpd="sng" algn="ctr">
                          <a:solidFill>
                            <a:srgbClr val="70AD47"/>
                          </a:solidFill>
                          <a:prstDash val="solid"/>
                          <a:miter lim="800000"/>
                        </a:ln>
                        <a:effectLst/>
                      </wps:spPr>
                      <wps:txbx>
                        <w:txbxContent>
                          <w:p w14:paraId="61D9A272" w14:textId="3BAAEA48" w:rsidR="000E36C0" w:rsidRPr="00FC021A" w:rsidRDefault="000E36C0" w:rsidP="00BC0E0F">
                            <w:pPr>
                              <w:jc w:val="center"/>
                              <w:rPr>
                                <w:rFonts w:ascii="Times New Roman" w:hAnsi="Times New Roman" w:cs="Times New Roman"/>
                                <w:sz w:val="18"/>
                                <w:lang w:val="kk-KZ"/>
                              </w:rPr>
                            </w:pPr>
                            <w:r>
                              <w:rPr>
                                <w:rFonts w:ascii="Times New Roman" w:hAnsi="Times New Roman" w:cs="Times New Roman"/>
                                <w:sz w:val="18"/>
                                <w:lang w:val="kk-KZ"/>
                              </w:rPr>
                              <w:t xml:space="preserve">Диалог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41BE1" id="Прямоугольник 26" o:spid="_x0000_s1071" style="position:absolute;left:0;text-align:left;margin-left:156.75pt;margin-top:4.15pt;width:60.75pt;height:23.7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" fillcolor="window" strokecolor="#70ad47" strokeweight="1pt">
                <v:textbox>
                  <w:txbxContent>
                    <w:p w14:paraId="61D9A272" w14:textId="3BAAEA48" w:rsidR="000E36C0" w:rsidRPr="00FC021A" w:rsidRDefault="000E36C0" w:rsidP="00BC0E0F">
                      <w:pPr>
                        <w:jc w:val="center"/>
                        <w:rPr>
                          <w:rFonts w:ascii="Times New Roman" w:hAnsi="Times New Roman" w:cs="Times New Roman"/>
                          <w:sz w:val="18"/>
                          <w:lang w:val="kk-KZ"/>
                        </w:rPr>
                      </w:pPr>
                      <w:r>
                        <w:rPr>
                          <w:rFonts w:ascii="Times New Roman" w:hAnsi="Times New Roman" w:cs="Times New Roman"/>
                          <w:sz w:val="18"/>
                          <w:lang w:val="kk-KZ"/>
                        </w:rPr>
                        <w:t xml:space="preserve">Диалог </w:t>
                      </w:r>
                    </w:p>
                  </w:txbxContent>
                </v:textbox>
              </v:rect>
            </w:pict>
          </mc:Fallback>
        </mc:AlternateContent>
      </w:r>
    </w:p>
    <w:p w14:paraId="38173088" w14:textId="4712E29E" w:rsidR="00A5786F" w:rsidRPr="00CC7D0F" w:rsidRDefault="009A00B3" w:rsidP="001E3764">
      <w:pPr>
        <w:spacing w:after="0" w:line="240" w:lineRule="auto"/>
        <w:jc w:val="both"/>
        <w:rPr>
          <w:rFonts w:ascii="Times New Roman" w:hAnsi="Times New Roman" w:cs="Times New Roman"/>
          <w:b/>
          <w:bCs/>
          <w:sz w:val="28"/>
          <w:szCs w:val="24"/>
          <w:lang w:val="kk-KZ"/>
        </w:rPr>
      </w:pPr>
      <w:r w:rsidRPr="00CC7D0F">
        <w:rPr>
          <w:rFonts w:ascii="Times New Roman" w:hAnsi="Times New Roman" w:cs="Times New Roman"/>
          <w:b/>
          <w:bCs/>
          <w:sz w:val="28"/>
          <w:szCs w:val="24"/>
          <w:lang w:val="kk-KZ"/>
        </w:rPr>
        <w:t xml:space="preserve">             </w:t>
      </w:r>
    </w:p>
    <w:p w14:paraId="054D87C8" w14:textId="77777777" w:rsidR="009B2E85" w:rsidRDefault="009B2E85" w:rsidP="001C2C52">
      <w:pPr>
        <w:spacing w:after="0" w:line="240" w:lineRule="auto"/>
        <w:ind w:firstLine="567"/>
        <w:jc w:val="center"/>
        <w:rPr>
          <w:rFonts w:ascii="Times New Roman" w:hAnsi="Times New Roman" w:cs="Times New Roman"/>
          <w:sz w:val="28"/>
          <w:szCs w:val="24"/>
          <w:lang w:val="kk-KZ"/>
        </w:rPr>
      </w:pPr>
    </w:p>
    <w:p w14:paraId="051765BE" w14:textId="54BC8284" w:rsidR="001E3764" w:rsidRPr="001C2C52" w:rsidRDefault="00C31202" w:rsidP="001C2C52">
      <w:pPr>
        <w:spacing w:after="0" w:line="240" w:lineRule="auto"/>
        <w:ind w:firstLine="567"/>
        <w:jc w:val="center"/>
        <w:rPr>
          <w:rFonts w:ascii="Times New Roman" w:hAnsi="Times New Roman" w:cs="Times New Roman"/>
          <w:sz w:val="28"/>
          <w:szCs w:val="24"/>
          <w:lang w:val="kk-KZ"/>
        </w:rPr>
      </w:pPr>
      <w:r w:rsidRPr="001C2C52">
        <w:rPr>
          <w:rFonts w:ascii="Times New Roman" w:hAnsi="Times New Roman" w:cs="Times New Roman"/>
          <w:sz w:val="28"/>
          <w:szCs w:val="24"/>
          <w:lang w:val="kk-KZ"/>
        </w:rPr>
        <w:t>С</w:t>
      </w:r>
      <w:r w:rsidR="001E3764" w:rsidRPr="001C2C52">
        <w:rPr>
          <w:rFonts w:ascii="Times New Roman" w:hAnsi="Times New Roman" w:cs="Times New Roman"/>
          <w:sz w:val="28"/>
          <w:szCs w:val="24"/>
          <w:lang w:val="kk-KZ"/>
        </w:rPr>
        <w:t>урет</w:t>
      </w:r>
      <w:r w:rsidRPr="001C2C52">
        <w:rPr>
          <w:rFonts w:ascii="Times New Roman" w:hAnsi="Times New Roman" w:cs="Times New Roman"/>
          <w:sz w:val="28"/>
          <w:szCs w:val="24"/>
          <w:lang w:val="tr-TR"/>
        </w:rPr>
        <w:t xml:space="preserve"> 1</w:t>
      </w:r>
      <w:r w:rsidR="00437716">
        <w:rPr>
          <w:rFonts w:ascii="Times New Roman" w:hAnsi="Times New Roman" w:cs="Times New Roman"/>
          <w:sz w:val="28"/>
          <w:szCs w:val="24"/>
          <w:lang w:val="tr-TR"/>
        </w:rPr>
        <w:t>5</w:t>
      </w:r>
      <w:r w:rsidR="001C2C52" w:rsidRPr="001C2C52">
        <w:rPr>
          <w:rFonts w:ascii="Times New Roman" w:hAnsi="Times New Roman" w:cs="Times New Roman"/>
          <w:sz w:val="28"/>
          <w:szCs w:val="24"/>
          <w:lang w:val="kk-KZ"/>
        </w:rPr>
        <w:t xml:space="preserve"> -</w:t>
      </w:r>
      <w:r w:rsidR="001E3764" w:rsidRPr="001C2C52">
        <w:rPr>
          <w:rFonts w:ascii="Times New Roman" w:hAnsi="Times New Roman" w:cs="Times New Roman"/>
          <w:sz w:val="28"/>
          <w:szCs w:val="24"/>
          <w:lang w:val="kk-KZ"/>
        </w:rPr>
        <w:t xml:space="preserve"> Мәтін түрлерінің жіктелуі</w:t>
      </w:r>
    </w:p>
    <w:p w14:paraId="5F956888" w14:textId="77777777" w:rsidR="001A67AE" w:rsidRDefault="001A67AE" w:rsidP="002F47EA">
      <w:pPr>
        <w:spacing w:after="0" w:line="240" w:lineRule="auto"/>
        <w:ind w:firstLine="567"/>
        <w:jc w:val="both"/>
        <w:rPr>
          <w:rFonts w:ascii="Times New Roman" w:hAnsi="Times New Roman" w:cs="Times New Roman"/>
          <w:sz w:val="28"/>
          <w:szCs w:val="24"/>
          <w:lang w:val="kk-KZ"/>
        </w:rPr>
      </w:pPr>
    </w:p>
    <w:p w14:paraId="0239872C" w14:textId="125BCD2D" w:rsidR="00E83B01" w:rsidRPr="00CC7D0F" w:rsidRDefault="00566336" w:rsidP="002F47EA">
      <w:pPr>
        <w:spacing w:after="0" w:line="240" w:lineRule="auto"/>
        <w:ind w:firstLine="567"/>
        <w:jc w:val="both"/>
        <w:rPr>
          <w:rFonts w:ascii="Times New Roman" w:hAnsi="Times New Roman" w:cs="Times New Roman"/>
          <w:sz w:val="28"/>
          <w:szCs w:val="24"/>
          <w:lang w:val="kk-KZ"/>
        </w:rPr>
      </w:pPr>
      <w:r w:rsidRPr="00CC7D0F">
        <w:rPr>
          <w:rFonts w:ascii="Times New Roman" w:hAnsi="Times New Roman" w:cs="Times New Roman"/>
          <w:sz w:val="28"/>
          <w:szCs w:val="24"/>
          <w:lang w:val="kk-KZ"/>
        </w:rPr>
        <w:t xml:space="preserve">Теориялық және әдіснамалық білімдерді жинақтап, анықтаушы эксперимент жүргізу нәтижесін талдап, оқу бағдарламасы мен оқулықтарға сараптама жасау нәтижелерін ескеріп, оқушылардың айтылым мәдениетін қалыптастырудың технологиялық моделі құрастырылды. </w:t>
      </w:r>
    </w:p>
    <w:p w14:paraId="23F90506" w14:textId="4F9780EB" w:rsidR="0033790E" w:rsidRPr="00CC7D0F" w:rsidRDefault="006E1175" w:rsidP="002F47EA">
      <w:pPr>
        <w:spacing w:after="0" w:line="240" w:lineRule="auto"/>
        <w:ind w:firstLine="567"/>
        <w:jc w:val="both"/>
        <w:rPr>
          <w:rFonts w:ascii="Times New Roman" w:hAnsi="Times New Roman" w:cs="Times New Roman"/>
          <w:sz w:val="28"/>
          <w:szCs w:val="24"/>
          <w:lang w:val="kk-KZ"/>
        </w:rPr>
      </w:pPr>
      <w:r w:rsidRPr="00CC7D0F">
        <w:rPr>
          <w:rFonts w:ascii="Times New Roman" w:hAnsi="Times New Roman" w:cs="Times New Roman"/>
          <w:sz w:val="28"/>
          <w:szCs w:val="24"/>
          <w:lang w:val="kk-KZ"/>
        </w:rPr>
        <w:t>Бұл</w:t>
      </w:r>
      <w:r w:rsidR="00566336" w:rsidRPr="00CC7D0F">
        <w:rPr>
          <w:rFonts w:ascii="Times New Roman" w:hAnsi="Times New Roman" w:cs="Times New Roman"/>
          <w:sz w:val="28"/>
          <w:szCs w:val="24"/>
          <w:lang w:val="kk-KZ"/>
        </w:rPr>
        <w:t xml:space="preserve"> модель негізгі құндылығы айтылым мәдениетін қалыптастыруды мақсат тұтқан ұстазға нақты бағыт-бағдар бер</w:t>
      </w:r>
      <w:r w:rsidR="00AC2597" w:rsidRPr="00CC7D0F">
        <w:rPr>
          <w:rFonts w:ascii="Times New Roman" w:hAnsi="Times New Roman" w:cs="Times New Roman"/>
          <w:sz w:val="28"/>
          <w:szCs w:val="24"/>
          <w:lang w:val="kk-KZ"/>
        </w:rPr>
        <w:t>уінде</w:t>
      </w:r>
      <w:r w:rsidR="00566336" w:rsidRPr="00CC7D0F">
        <w:rPr>
          <w:rFonts w:ascii="Times New Roman" w:hAnsi="Times New Roman" w:cs="Times New Roman"/>
          <w:sz w:val="28"/>
          <w:szCs w:val="24"/>
          <w:lang w:val="kk-KZ"/>
        </w:rPr>
        <w:t>.</w:t>
      </w:r>
      <w:r w:rsidR="00AC2597" w:rsidRPr="00CC7D0F">
        <w:rPr>
          <w:rFonts w:ascii="Times New Roman" w:hAnsi="Times New Roman" w:cs="Times New Roman"/>
          <w:sz w:val="28"/>
          <w:szCs w:val="24"/>
          <w:lang w:val="kk-KZ"/>
        </w:rPr>
        <w:t xml:space="preserve"> </w:t>
      </w:r>
      <w:r w:rsidR="00566336" w:rsidRPr="00CC7D0F">
        <w:rPr>
          <w:rFonts w:ascii="Times New Roman" w:hAnsi="Times New Roman" w:cs="Times New Roman"/>
          <w:sz w:val="28"/>
          <w:szCs w:val="24"/>
          <w:lang w:val="kk-KZ"/>
        </w:rPr>
        <w:t>Мәтін</w:t>
      </w:r>
      <w:r w:rsidR="00AC2597" w:rsidRPr="00CC7D0F">
        <w:rPr>
          <w:rFonts w:ascii="Times New Roman" w:hAnsi="Times New Roman" w:cs="Times New Roman"/>
          <w:sz w:val="28"/>
          <w:szCs w:val="24"/>
          <w:lang w:val="kk-KZ"/>
        </w:rPr>
        <w:t>мен жұмыс жасауда қажетті ресурстар түрі (ауызша және жазбаша), оқыту формалары (жұптық, дербес, топтық), оқыту әдістері (репродуктивтік, шығармашылық, ізденістік), алынатын нәтижелер (құзыреттіліктер).</w:t>
      </w:r>
    </w:p>
    <w:p w14:paraId="4DF309E8" w14:textId="77777777" w:rsidR="0033790E" w:rsidRPr="00437716" w:rsidRDefault="0033790E" w:rsidP="002F47EA">
      <w:pPr>
        <w:spacing w:after="0" w:line="240" w:lineRule="auto"/>
        <w:ind w:firstLine="567"/>
        <w:jc w:val="both"/>
        <w:rPr>
          <w:rFonts w:ascii="Times New Roman" w:hAnsi="Times New Roman" w:cs="Times New Roman"/>
          <w:b/>
          <w:bCs/>
          <w:i/>
          <w:iCs/>
          <w:sz w:val="28"/>
          <w:szCs w:val="28"/>
          <w:lang w:val="kk-KZ"/>
        </w:rPr>
      </w:pPr>
      <w:r w:rsidRPr="00437716">
        <w:rPr>
          <w:rFonts w:ascii="Times New Roman" w:hAnsi="Times New Roman" w:cs="Times New Roman"/>
          <w:b/>
          <w:bCs/>
          <w:i/>
          <w:iCs/>
          <w:sz w:val="28"/>
          <w:szCs w:val="28"/>
          <w:lang w:val="kk-KZ"/>
        </w:rPr>
        <w:t>Модельдің құрылымдық компоненттері</w:t>
      </w:r>
    </w:p>
    <w:p w14:paraId="0974A3F3" w14:textId="77777777" w:rsidR="0033790E" w:rsidRPr="001C2C52" w:rsidRDefault="0033790E" w:rsidP="002F47EA">
      <w:pPr>
        <w:spacing w:after="0" w:line="240" w:lineRule="auto"/>
        <w:ind w:firstLine="567"/>
        <w:jc w:val="both"/>
        <w:rPr>
          <w:rFonts w:ascii="Times New Roman" w:hAnsi="Times New Roman" w:cs="Times New Roman"/>
          <w:sz w:val="28"/>
          <w:szCs w:val="28"/>
          <w:lang w:val="kk-KZ"/>
        </w:rPr>
      </w:pPr>
      <w:r w:rsidRPr="001C2C52">
        <w:rPr>
          <w:rFonts w:ascii="Times New Roman" w:hAnsi="Times New Roman" w:cs="Times New Roman"/>
          <w:sz w:val="28"/>
          <w:szCs w:val="28"/>
          <w:lang w:val="kk-KZ"/>
        </w:rPr>
        <w:t>Мақсаттық компонент.</w:t>
      </w:r>
      <w:r w:rsidRPr="001C2C52">
        <w:rPr>
          <w:rFonts w:ascii="Times New Roman" w:hAnsi="Times New Roman" w:cs="Times New Roman"/>
          <w:i/>
          <w:iCs/>
          <w:sz w:val="28"/>
          <w:szCs w:val="28"/>
          <w:lang w:val="kk-KZ"/>
        </w:rPr>
        <w:t xml:space="preserve"> </w:t>
      </w:r>
      <w:r w:rsidRPr="001C2C52">
        <w:rPr>
          <w:rFonts w:ascii="Times New Roman" w:hAnsi="Times New Roman" w:cs="Times New Roman"/>
          <w:sz w:val="28"/>
          <w:szCs w:val="28"/>
          <w:lang w:val="kk-KZ"/>
        </w:rPr>
        <w:t>Мақсаттық блокта оқушылардың тілдік, коммуникативтік және мәдени құзыреттіліктерін дамыту міндеті қойылған. Модельдің түпкі мақсаты – айтылым мәдениетін тұлғалық және мәдени тұрғыда жетілдіру, сөйлеу мәдениетін қалыптастыруды жалпы білім беру үдерісінің ажырамас бөлігіне айналдыру.</w:t>
      </w:r>
    </w:p>
    <w:p w14:paraId="5820793C" w14:textId="77777777" w:rsidR="0033790E" w:rsidRPr="001C2C52" w:rsidRDefault="0033790E" w:rsidP="002F47EA">
      <w:pPr>
        <w:spacing w:after="0" w:line="240" w:lineRule="auto"/>
        <w:ind w:firstLine="567"/>
        <w:jc w:val="both"/>
        <w:rPr>
          <w:rFonts w:ascii="Times New Roman" w:hAnsi="Times New Roman" w:cs="Times New Roman"/>
          <w:sz w:val="28"/>
          <w:szCs w:val="28"/>
          <w:lang w:val="kk-KZ"/>
        </w:rPr>
      </w:pPr>
      <w:r w:rsidRPr="001C2C52">
        <w:rPr>
          <w:rFonts w:ascii="Times New Roman" w:hAnsi="Times New Roman" w:cs="Times New Roman"/>
          <w:sz w:val="28"/>
          <w:szCs w:val="28"/>
          <w:lang w:val="kk-KZ"/>
        </w:rPr>
        <w:t>Мазмұндық компонент. Мазмұндық бөлім ауызша және жазбаша мәтіндерге сүйенеді. Ауызша ресурстарға аудиомәтіндер, монолог, диалог, полилог түрлері; жазбаша ресурстарға көркем, публицистикалық және ғылыми мәтіндер жатады. Мәтін түрлері оқушылардың жас ерекшелігі мен когнитивтік мүмкіндіктеріне сай таңдалып, айтылым әрекетінің мәдени және танымдық қырларын қамтиды.</w:t>
      </w:r>
    </w:p>
    <w:p w14:paraId="7307B55A" w14:textId="4718FD00" w:rsidR="0033790E" w:rsidRPr="001C2C52" w:rsidRDefault="0033790E" w:rsidP="002F47EA">
      <w:pPr>
        <w:spacing w:after="0" w:line="240" w:lineRule="auto"/>
        <w:ind w:firstLine="567"/>
        <w:jc w:val="both"/>
        <w:rPr>
          <w:rFonts w:ascii="Times New Roman" w:hAnsi="Times New Roman" w:cs="Times New Roman"/>
          <w:sz w:val="28"/>
          <w:szCs w:val="28"/>
          <w:lang w:val="kk-KZ"/>
        </w:rPr>
      </w:pPr>
      <w:r w:rsidRPr="001C2C52">
        <w:rPr>
          <w:rFonts w:ascii="Times New Roman" w:hAnsi="Times New Roman" w:cs="Times New Roman"/>
          <w:sz w:val="28"/>
          <w:szCs w:val="28"/>
          <w:lang w:val="kk-KZ"/>
        </w:rPr>
        <w:t>Іс-әрекеттік компонент. Бұл блок оқыту әдістері мен формаларын біріктіреді. Модельде үш негізгі әдіс қолданылды:</w:t>
      </w:r>
      <w:r w:rsidR="00E83B01" w:rsidRPr="001C2C52">
        <w:rPr>
          <w:rFonts w:ascii="Times New Roman" w:hAnsi="Times New Roman" w:cs="Times New Roman"/>
          <w:sz w:val="28"/>
          <w:szCs w:val="28"/>
          <w:lang w:val="tr-TR"/>
        </w:rPr>
        <w:t xml:space="preserve"> </w:t>
      </w:r>
      <w:r w:rsidRPr="001C2C52">
        <w:rPr>
          <w:rFonts w:ascii="Times New Roman" w:hAnsi="Times New Roman" w:cs="Times New Roman"/>
          <w:sz w:val="28"/>
          <w:szCs w:val="28"/>
          <w:lang w:val="kk-KZ"/>
        </w:rPr>
        <w:t>- Репродуктивтік әдістер – үлгіге сүйеніп сөйлеу, дайын мәтін негізінде әңгімелеу;- Ізденістік әдістер – талдау, пікірталас, салыстыру арқылы өз ойын дәлелдеу;</w:t>
      </w:r>
      <w:r w:rsidR="00E83B01" w:rsidRPr="001C2C52">
        <w:rPr>
          <w:rFonts w:ascii="Times New Roman" w:hAnsi="Times New Roman" w:cs="Times New Roman"/>
          <w:sz w:val="28"/>
          <w:szCs w:val="28"/>
          <w:lang w:val="tr-TR"/>
        </w:rPr>
        <w:t xml:space="preserve"> </w:t>
      </w:r>
      <w:r w:rsidRPr="001C2C52">
        <w:rPr>
          <w:rFonts w:ascii="Times New Roman" w:hAnsi="Times New Roman" w:cs="Times New Roman"/>
          <w:sz w:val="28"/>
          <w:szCs w:val="28"/>
          <w:lang w:val="kk-KZ"/>
        </w:rPr>
        <w:t>- Шығармашылық әдістер – синектика, «Ойлан, тап», ЖИГСО секілді заманауи технологиялар арқылы мәдени бейнелі сөйлеуді дамыту.</w:t>
      </w:r>
    </w:p>
    <w:p w14:paraId="015C3217" w14:textId="77777777" w:rsidR="0033790E" w:rsidRPr="001C2C52" w:rsidRDefault="0033790E" w:rsidP="002F47EA">
      <w:pPr>
        <w:spacing w:after="0" w:line="240" w:lineRule="auto"/>
        <w:ind w:firstLine="567"/>
        <w:jc w:val="both"/>
        <w:rPr>
          <w:rFonts w:ascii="Times New Roman" w:hAnsi="Times New Roman" w:cs="Times New Roman"/>
          <w:sz w:val="28"/>
          <w:szCs w:val="28"/>
          <w:lang w:val="kk-KZ"/>
        </w:rPr>
      </w:pPr>
      <w:r w:rsidRPr="001C2C52">
        <w:rPr>
          <w:rFonts w:ascii="Times New Roman" w:hAnsi="Times New Roman" w:cs="Times New Roman"/>
          <w:sz w:val="28"/>
          <w:szCs w:val="28"/>
          <w:lang w:val="kk-KZ"/>
        </w:rPr>
        <w:t>Оқыту формалары да үш бағытта ұйымдастырылды: топтық, жұптық және дербес тапсырмалар, олар оқушылардың өзара әрекеттесуін, жауапкершілігін және тілдік белсенділігін арттырды.</w:t>
      </w:r>
    </w:p>
    <w:p w14:paraId="293AAC4F" w14:textId="78000043" w:rsidR="0033790E" w:rsidRPr="00CC7D0F" w:rsidRDefault="0033790E" w:rsidP="002F47EA">
      <w:pPr>
        <w:spacing w:after="0" w:line="240" w:lineRule="auto"/>
        <w:ind w:firstLine="567"/>
        <w:jc w:val="both"/>
        <w:rPr>
          <w:rFonts w:ascii="Times New Roman" w:hAnsi="Times New Roman" w:cs="Times New Roman"/>
          <w:sz w:val="28"/>
          <w:szCs w:val="28"/>
          <w:lang w:val="kk-KZ"/>
        </w:rPr>
      </w:pPr>
      <w:r w:rsidRPr="001C2C52">
        <w:rPr>
          <w:rFonts w:ascii="Times New Roman" w:hAnsi="Times New Roman" w:cs="Times New Roman"/>
          <w:sz w:val="28"/>
          <w:szCs w:val="28"/>
          <w:lang w:val="kk-KZ"/>
        </w:rPr>
        <w:t>Ресурстық компонент</w:t>
      </w:r>
      <w:r w:rsidR="00437716">
        <w:rPr>
          <w:rFonts w:ascii="Times New Roman" w:hAnsi="Times New Roman" w:cs="Times New Roman"/>
          <w:sz w:val="28"/>
          <w:szCs w:val="28"/>
          <w:lang w:val="kk-KZ"/>
        </w:rPr>
        <w:t>.</w:t>
      </w:r>
      <w:r w:rsidRPr="001C2C52">
        <w:rPr>
          <w:rFonts w:ascii="Times New Roman" w:hAnsi="Times New Roman" w:cs="Times New Roman"/>
          <w:sz w:val="28"/>
          <w:szCs w:val="28"/>
          <w:lang w:val="kk-KZ"/>
        </w:rPr>
        <w:t xml:space="preserve"> Модельді жүзеге асыруда келесі ресурстар пайдаланылды: мультимедиалық</w:t>
      </w:r>
      <w:r w:rsidRPr="00CC7D0F">
        <w:rPr>
          <w:rFonts w:ascii="Times New Roman" w:hAnsi="Times New Roman" w:cs="Times New Roman"/>
          <w:sz w:val="28"/>
          <w:szCs w:val="28"/>
          <w:lang w:val="kk-KZ"/>
        </w:rPr>
        <w:t xml:space="preserve"> мәтіндер мен бейнематериалдар, оқу-әдістемелік құралдар мен интерактивті платформалар, мәдени мазмұндағы мәтіндік дереккөздер (ұлттық әдебиет, публицистика, ғылым тілі). Бұл ресурстар оқушылардың мәдени кеңістігін кеңейтіп, мәтінді терең түсінуге және айтылым әрекетінде қолдануға мүмкіндік берді.</w:t>
      </w:r>
    </w:p>
    <w:p w14:paraId="4309F682" w14:textId="16D0FEAD" w:rsidR="0033790E" w:rsidRPr="001C2C52" w:rsidRDefault="0033790E" w:rsidP="002F47EA">
      <w:pPr>
        <w:tabs>
          <w:tab w:val="left" w:pos="993"/>
        </w:tabs>
        <w:spacing w:after="0" w:line="240" w:lineRule="auto"/>
        <w:ind w:firstLine="567"/>
        <w:jc w:val="both"/>
        <w:rPr>
          <w:rFonts w:ascii="Times New Roman" w:hAnsi="Times New Roman" w:cs="Times New Roman"/>
          <w:sz w:val="28"/>
          <w:szCs w:val="28"/>
          <w:lang w:val="kk-KZ"/>
        </w:rPr>
      </w:pPr>
      <w:r w:rsidRPr="001C2C52">
        <w:rPr>
          <w:rFonts w:ascii="Times New Roman" w:hAnsi="Times New Roman" w:cs="Times New Roman"/>
          <w:iCs/>
          <w:sz w:val="28"/>
          <w:szCs w:val="28"/>
          <w:lang w:val="kk-KZ"/>
        </w:rPr>
        <w:t>Нәтижелік компонент</w:t>
      </w:r>
      <w:r w:rsidR="00437716">
        <w:rPr>
          <w:rFonts w:ascii="Times New Roman" w:hAnsi="Times New Roman" w:cs="Times New Roman"/>
          <w:iCs/>
          <w:sz w:val="28"/>
          <w:szCs w:val="28"/>
          <w:lang w:val="kk-KZ"/>
        </w:rPr>
        <w:t>.</w:t>
      </w:r>
      <w:r w:rsidRPr="001C2C52">
        <w:rPr>
          <w:rFonts w:ascii="Times New Roman" w:hAnsi="Times New Roman" w:cs="Times New Roman"/>
          <w:i/>
          <w:iCs/>
          <w:sz w:val="28"/>
          <w:szCs w:val="28"/>
          <w:lang w:val="kk-KZ"/>
        </w:rPr>
        <w:t xml:space="preserve"> </w:t>
      </w:r>
      <w:r w:rsidRPr="001C2C52">
        <w:rPr>
          <w:rFonts w:ascii="Times New Roman" w:hAnsi="Times New Roman" w:cs="Times New Roman"/>
          <w:sz w:val="28"/>
          <w:szCs w:val="28"/>
          <w:lang w:val="kk-KZ"/>
        </w:rPr>
        <w:t>Модельді</w:t>
      </w:r>
      <w:r w:rsidR="000F4904" w:rsidRPr="001C2C52">
        <w:rPr>
          <w:rFonts w:ascii="Times New Roman" w:hAnsi="Times New Roman" w:cs="Times New Roman"/>
          <w:sz w:val="28"/>
          <w:szCs w:val="28"/>
          <w:lang w:val="kk-KZ"/>
        </w:rPr>
        <w:t xml:space="preserve"> қолдану</w:t>
      </w:r>
      <w:r w:rsidRPr="001C2C52">
        <w:rPr>
          <w:rFonts w:ascii="Times New Roman" w:hAnsi="Times New Roman" w:cs="Times New Roman"/>
          <w:sz w:val="28"/>
          <w:szCs w:val="28"/>
          <w:lang w:val="kk-KZ"/>
        </w:rPr>
        <w:t xml:space="preserve"> нәтижесінде </w:t>
      </w:r>
      <w:r w:rsidR="000F4904" w:rsidRPr="001C2C52">
        <w:rPr>
          <w:rFonts w:ascii="Times New Roman" w:hAnsi="Times New Roman" w:cs="Times New Roman"/>
          <w:sz w:val="28"/>
          <w:szCs w:val="28"/>
          <w:lang w:val="kk-KZ"/>
        </w:rPr>
        <w:t>мынадай</w:t>
      </w:r>
      <w:r w:rsidRPr="001C2C52">
        <w:rPr>
          <w:rFonts w:ascii="Times New Roman" w:hAnsi="Times New Roman" w:cs="Times New Roman"/>
          <w:sz w:val="28"/>
          <w:szCs w:val="28"/>
          <w:lang w:val="kk-KZ"/>
        </w:rPr>
        <w:t xml:space="preserve"> құзыреттіліктер жүйесі қалыптасты:</w:t>
      </w:r>
      <w:r w:rsidR="000F4904" w:rsidRPr="001C2C52">
        <w:rPr>
          <w:rFonts w:ascii="Times New Roman" w:hAnsi="Times New Roman" w:cs="Times New Roman"/>
          <w:sz w:val="28"/>
          <w:szCs w:val="28"/>
          <w:lang w:val="kk-KZ"/>
        </w:rPr>
        <w:t xml:space="preserve"> ш</w:t>
      </w:r>
      <w:r w:rsidRPr="001C2C52">
        <w:rPr>
          <w:rFonts w:ascii="Times New Roman" w:hAnsi="Times New Roman" w:cs="Times New Roman"/>
          <w:sz w:val="28"/>
          <w:szCs w:val="28"/>
          <w:lang w:val="kk-KZ"/>
        </w:rPr>
        <w:t>ығармашылық құзыреттілік – бейнелі, көркем оймен сөйле</w:t>
      </w:r>
      <w:r w:rsidR="000F4904" w:rsidRPr="001C2C52">
        <w:rPr>
          <w:rFonts w:ascii="Times New Roman" w:hAnsi="Times New Roman" w:cs="Times New Roman"/>
          <w:sz w:val="28"/>
          <w:szCs w:val="28"/>
          <w:lang w:val="kk-KZ"/>
        </w:rPr>
        <w:t>уге дағдыланды</w:t>
      </w:r>
      <w:r w:rsidRPr="001C2C52">
        <w:rPr>
          <w:rFonts w:ascii="Times New Roman" w:hAnsi="Times New Roman" w:cs="Times New Roman"/>
          <w:sz w:val="28"/>
          <w:szCs w:val="28"/>
          <w:lang w:val="kk-KZ"/>
        </w:rPr>
        <w:t>;</w:t>
      </w:r>
      <w:r w:rsidR="000F4904" w:rsidRPr="001C2C52">
        <w:rPr>
          <w:rFonts w:ascii="Times New Roman" w:hAnsi="Times New Roman" w:cs="Times New Roman"/>
          <w:sz w:val="28"/>
          <w:szCs w:val="28"/>
          <w:lang w:val="kk-KZ"/>
        </w:rPr>
        <w:t xml:space="preserve"> к</w:t>
      </w:r>
      <w:r w:rsidRPr="001C2C52">
        <w:rPr>
          <w:rFonts w:ascii="Times New Roman" w:hAnsi="Times New Roman" w:cs="Times New Roman"/>
          <w:sz w:val="28"/>
          <w:szCs w:val="28"/>
          <w:lang w:val="kk-KZ"/>
        </w:rPr>
        <w:t>оммуникативтік құзыреттілік – қарым-қатынас мәдениеті мен сөйлеу әдебі жетілді;</w:t>
      </w:r>
      <w:r w:rsidR="000F4904" w:rsidRPr="001C2C52">
        <w:rPr>
          <w:rFonts w:ascii="Times New Roman" w:hAnsi="Times New Roman" w:cs="Times New Roman"/>
          <w:sz w:val="28"/>
          <w:szCs w:val="28"/>
          <w:lang w:val="kk-KZ"/>
        </w:rPr>
        <w:t xml:space="preserve"> м</w:t>
      </w:r>
      <w:r w:rsidRPr="001C2C52">
        <w:rPr>
          <w:rFonts w:ascii="Times New Roman" w:hAnsi="Times New Roman" w:cs="Times New Roman"/>
          <w:sz w:val="28"/>
          <w:szCs w:val="28"/>
          <w:lang w:val="kk-KZ"/>
        </w:rPr>
        <w:t>әдени-танымдық құзыреттілік – ұлттық және жалпыадамзаттық құндылықтарға құрмет артты;</w:t>
      </w:r>
      <w:r w:rsidR="00076646" w:rsidRPr="001C2C52">
        <w:rPr>
          <w:rFonts w:ascii="Times New Roman" w:hAnsi="Times New Roman" w:cs="Times New Roman"/>
          <w:sz w:val="28"/>
          <w:szCs w:val="28"/>
          <w:lang w:val="kk-KZ"/>
        </w:rPr>
        <w:t xml:space="preserve"> а</w:t>
      </w:r>
      <w:r w:rsidRPr="001C2C52">
        <w:rPr>
          <w:rFonts w:ascii="Times New Roman" w:hAnsi="Times New Roman" w:cs="Times New Roman"/>
          <w:sz w:val="28"/>
          <w:szCs w:val="28"/>
          <w:lang w:val="kk-KZ"/>
        </w:rPr>
        <w:t>қпараттық құзыреттілік – медиамәтінмен жұмыс дағдылары, ақпаратты талдау және іріктеу қабілеті күшейді.</w:t>
      </w:r>
    </w:p>
    <w:p w14:paraId="42D221CD" w14:textId="77777777" w:rsidR="0033790E" w:rsidRPr="00CC7D0F" w:rsidRDefault="0033790E" w:rsidP="002F47EA">
      <w:pPr>
        <w:tabs>
          <w:tab w:val="left" w:pos="1134"/>
        </w:tabs>
        <w:spacing w:after="0" w:line="240" w:lineRule="auto"/>
        <w:ind w:firstLine="567"/>
        <w:jc w:val="both"/>
        <w:rPr>
          <w:rFonts w:ascii="Times New Roman" w:hAnsi="Times New Roman" w:cs="Times New Roman"/>
          <w:sz w:val="28"/>
          <w:szCs w:val="28"/>
          <w:lang w:val="kk-KZ"/>
        </w:rPr>
      </w:pPr>
      <w:r w:rsidRPr="001C2C52">
        <w:rPr>
          <w:rFonts w:ascii="Times New Roman" w:hAnsi="Times New Roman" w:cs="Times New Roman"/>
          <w:iCs/>
          <w:sz w:val="28"/>
          <w:szCs w:val="28"/>
          <w:lang w:val="kk-KZ"/>
        </w:rPr>
        <w:t>Модельдің жұмыс істеу логикасы</w:t>
      </w:r>
      <w:r w:rsidRPr="001C2C52">
        <w:rPr>
          <w:rFonts w:ascii="Times New Roman" w:hAnsi="Times New Roman" w:cs="Times New Roman"/>
          <w:i/>
          <w:iCs/>
          <w:sz w:val="28"/>
          <w:szCs w:val="28"/>
          <w:lang w:val="kk-KZ"/>
        </w:rPr>
        <w:t>.</w:t>
      </w:r>
      <w:r w:rsidRPr="00CC7D0F">
        <w:rPr>
          <w:rFonts w:ascii="Times New Roman" w:hAnsi="Times New Roman" w:cs="Times New Roman"/>
          <w:b/>
          <w:bCs/>
          <w:i/>
          <w:iCs/>
          <w:sz w:val="28"/>
          <w:szCs w:val="28"/>
          <w:lang w:val="kk-KZ"/>
        </w:rPr>
        <w:t xml:space="preserve"> </w:t>
      </w:r>
      <w:r w:rsidRPr="00CC7D0F">
        <w:rPr>
          <w:rFonts w:ascii="Times New Roman" w:hAnsi="Times New Roman" w:cs="Times New Roman"/>
          <w:sz w:val="28"/>
          <w:szCs w:val="28"/>
          <w:lang w:val="kk-KZ"/>
        </w:rPr>
        <w:t xml:space="preserve">Модельдің әр компоненті өзара байланысты, біртұтас жүйені құрайды: мақсаттық блок – неге үйретеміз деген сұраққа жауап береді; мазмұндық блок – нені үйретеміз дегенге бағыт береді; іс-әрекеттік блок – қалай үйретеміз дегенді анықтайды; ресурстық блок – қандай құралдар арқылы іске асатынын нақтылайды; нәтижелік блок – неге жеттік деген соңғы нәтиже мен өлшемді көрсетеді. </w:t>
      </w:r>
    </w:p>
    <w:p w14:paraId="6CA8AC1C" w14:textId="116D986E" w:rsidR="0033790E" w:rsidRDefault="0033790E" w:rsidP="002F47EA">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Ұсынылған технологиялық модель – 8-сынып оқушыларының айтылым мәдениетін қалыптастырудың жүйелі </w:t>
      </w:r>
      <w:r w:rsidR="00E83B01" w:rsidRPr="00CC7D0F">
        <w:rPr>
          <w:rFonts w:ascii="Times New Roman" w:hAnsi="Times New Roman" w:cs="Times New Roman"/>
          <w:sz w:val="28"/>
          <w:szCs w:val="28"/>
          <w:lang w:val="kk-KZ"/>
        </w:rPr>
        <w:t>т</w:t>
      </w:r>
      <w:r w:rsidRPr="00CC7D0F">
        <w:rPr>
          <w:rFonts w:ascii="Times New Roman" w:hAnsi="Times New Roman" w:cs="Times New Roman"/>
          <w:sz w:val="28"/>
          <w:szCs w:val="28"/>
          <w:lang w:val="kk-KZ"/>
        </w:rPr>
        <w:t>етігі.</w:t>
      </w:r>
      <w:r w:rsidR="00E83B01"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Эксперименттік жұмыс барысында модельдің тиімділігі дәлелденіп, оқушылардың сөйлеу мәдениеті мен коммуникативтік құзыреттілігі айтарлықтай артты</w:t>
      </w:r>
      <w:r w:rsidR="00C31202" w:rsidRPr="00CC7D0F">
        <w:rPr>
          <w:rFonts w:ascii="Times New Roman" w:hAnsi="Times New Roman" w:cs="Times New Roman"/>
          <w:sz w:val="28"/>
          <w:szCs w:val="28"/>
          <w:lang w:val="tr-TR"/>
        </w:rPr>
        <w:t xml:space="preserve"> (</w:t>
      </w:r>
      <w:r w:rsidR="00437716" w:rsidRPr="00CC7D0F">
        <w:rPr>
          <w:rFonts w:ascii="Times New Roman" w:hAnsi="Times New Roman" w:cs="Times New Roman"/>
          <w:sz w:val="28"/>
          <w:szCs w:val="28"/>
          <w:lang w:val="kk-KZ"/>
        </w:rPr>
        <w:t>16</w:t>
      </w:r>
      <w:r w:rsidR="00437716">
        <w:rPr>
          <w:rFonts w:ascii="Times New Roman" w:hAnsi="Times New Roman" w:cs="Times New Roman"/>
          <w:sz w:val="28"/>
          <w:szCs w:val="28"/>
          <w:lang w:val="tr-TR"/>
        </w:rPr>
        <w:t>-</w:t>
      </w:r>
      <w:r w:rsidR="00C31202" w:rsidRPr="00CC7D0F">
        <w:rPr>
          <w:rFonts w:ascii="Times New Roman" w:hAnsi="Times New Roman" w:cs="Times New Roman"/>
          <w:sz w:val="28"/>
          <w:szCs w:val="28"/>
          <w:lang w:val="kk-KZ"/>
        </w:rPr>
        <w:t>сурет</w:t>
      </w:r>
      <w:r w:rsidR="00C31202" w:rsidRPr="00CC7D0F">
        <w:rPr>
          <w:rFonts w:ascii="Times New Roman" w:hAnsi="Times New Roman" w:cs="Times New Roman"/>
          <w:sz w:val="28"/>
          <w:szCs w:val="28"/>
          <w:lang w:val="tr-TR"/>
        </w:rPr>
        <w:t>)</w:t>
      </w:r>
      <w:r w:rsidRPr="00CC7D0F">
        <w:rPr>
          <w:rFonts w:ascii="Times New Roman" w:hAnsi="Times New Roman" w:cs="Times New Roman"/>
          <w:sz w:val="28"/>
          <w:szCs w:val="28"/>
          <w:lang w:val="kk-KZ"/>
        </w:rPr>
        <w:t>.</w:t>
      </w:r>
    </w:p>
    <w:p w14:paraId="347D6950" w14:textId="173D5910" w:rsidR="00091CA1" w:rsidRDefault="00091CA1" w:rsidP="002F47EA">
      <w:pPr>
        <w:spacing w:after="0" w:line="240" w:lineRule="auto"/>
        <w:ind w:firstLine="567"/>
        <w:jc w:val="both"/>
        <w:rPr>
          <w:rFonts w:ascii="Times New Roman" w:hAnsi="Times New Roman" w:cs="Times New Roman"/>
          <w:sz w:val="28"/>
          <w:szCs w:val="28"/>
          <w:lang w:val="kk-KZ"/>
        </w:rPr>
      </w:pPr>
    </w:p>
    <w:p w14:paraId="278E7ACE" w14:textId="0813FDF7" w:rsidR="00C7081D" w:rsidRDefault="00C7081D" w:rsidP="002F47EA">
      <w:pPr>
        <w:spacing w:after="0" w:line="240" w:lineRule="auto"/>
        <w:ind w:firstLine="567"/>
        <w:jc w:val="both"/>
        <w:rPr>
          <w:rFonts w:ascii="Times New Roman" w:hAnsi="Times New Roman" w:cs="Times New Roman"/>
          <w:sz w:val="28"/>
          <w:szCs w:val="28"/>
          <w:lang w:val="kk-KZ"/>
        </w:rPr>
      </w:pPr>
    </w:p>
    <w:p w14:paraId="02029259" w14:textId="7BFB20EE" w:rsidR="00C7081D" w:rsidRDefault="00C7081D" w:rsidP="002F47EA">
      <w:pPr>
        <w:spacing w:after="0" w:line="240" w:lineRule="auto"/>
        <w:ind w:firstLine="567"/>
        <w:jc w:val="both"/>
        <w:rPr>
          <w:rFonts w:ascii="Times New Roman" w:hAnsi="Times New Roman" w:cs="Times New Roman"/>
          <w:sz w:val="28"/>
          <w:szCs w:val="28"/>
          <w:lang w:val="kk-KZ"/>
        </w:rPr>
      </w:pPr>
    </w:p>
    <w:p w14:paraId="6C2B341C" w14:textId="54B5B7DC" w:rsidR="00C7081D" w:rsidRDefault="00C7081D" w:rsidP="002F47EA">
      <w:pPr>
        <w:spacing w:after="0" w:line="240" w:lineRule="auto"/>
        <w:ind w:firstLine="567"/>
        <w:jc w:val="both"/>
        <w:rPr>
          <w:rFonts w:ascii="Times New Roman" w:hAnsi="Times New Roman" w:cs="Times New Roman"/>
          <w:sz w:val="28"/>
          <w:szCs w:val="28"/>
          <w:lang w:val="kk-KZ"/>
        </w:rPr>
      </w:pPr>
    </w:p>
    <w:p w14:paraId="5A5B6171" w14:textId="3C97F3EF" w:rsidR="00C7081D" w:rsidRDefault="00C7081D" w:rsidP="002F47EA">
      <w:pPr>
        <w:spacing w:after="0" w:line="240" w:lineRule="auto"/>
        <w:ind w:firstLine="567"/>
        <w:jc w:val="both"/>
        <w:rPr>
          <w:rFonts w:ascii="Times New Roman" w:hAnsi="Times New Roman" w:cs="Times New Roman"/>
          <w:sz w:val="28"/>
          <w:szCs w:val="28"/>
          <w:lang w:val="kk-KZ"/>
        </w:rPr>
      </w:pPr>
    </w:p>
    <w:p w14:paraId="2C75E30E" w14:textId="4215F174" w:rsidR="00C7081D" w:rsidRDefault="00C7081D" w:rsidP="002F47EA">
      <w:pPr>
        <w:spacing w:after="0" w:line="240" w:lineRule="auto"/>
        <w:ind w:firstLine="567"/>
        <w:jc w:val="both"/>
        <w:rPr>
          <w:rFonts w:ascii="Times New Roman" w:hAnsi="Times New Roman" w:cs="Times New Roman"/>
          <w:sz w:val="28"/>
          <w:szCs w:val="28"/>
          <w:lang w:val="kk-KZ"/>
        </w:rPr>
      </w:pPr>
    </w:p>
    <w:p w14:paraId="5EDCD1E5" w14:textId="73362A43" w:rsidR="00C7081D" w:rsidRDefault="00C7081D" w:rsidP="002F47EA">
      <w:pPr>
        <w:spacing w:after="0" w:line="240" w:lineRule="auto"/>
        <w:ind w:firstLine="567"/>
        <w:jc w:val="both"/>
        <w:rPr>
          <w:rFonts w:ascii="Times New Roman" w:hAnsi="Times New Roman" w:cs="Times New Roman"/>
          <w:sz w:val="28"/>
          <w:szCs w:val="28"/>
          <w:lang w:val="kk-KZ"/>
        </w:rPr>
      </w:pPr>
    </w:p>
    <w:p w14:paraId="00005191" w14:textId="3E8CA8F8" w:rsidR="00C7081D" w:rsidRDefault="00C7081D" w:rsidP="002F47EA">
      <w:pPr>
        <w:spacing w:after="0" w:line="240" w:lineRule="auto"/>
        <w:ind w:firstLine="567"/>
        <w:jc w:val="both"/>
        <w:rPr>
          <w:rFonts w:ascii="Times New Roman" w:hAnsi="Times New Roman" w:cs="Times New Roman"/>
          <w:sz w:val="28"/>
          <w:szCs w:val="28"/>
          <w:lang w:val="kk-KZ"/>
        </w:rPr>
      </w:pPr>
    </w:p>
    <w:p w14:paraId="353B0BA2" w14:textId="36342F3B" w:rsidR="00C7081D" w:rsidRDefault="00C7081D" w:rsidP="002F47EA">
      <w:pPr>
        <w:spacing w:after="0" w:line="240" w:lineRule="auto"/>
        <w:ind w:firstLine="567"/>
        <w:jc w:val="both"/>
        <w:rPr>
          <w:rFonts w:ascii="Times New Roman" w:hAnsi="Times New Roman" w:cs="Times New Roman"/>
          <w:sz w:val="28"/>
          <w:szCs w:val="28"/>
          <w:lang w:val="kk-KZ"/>
        </w:rPr>
      </w:pPr>
    </w:p>
    <w:p w14:paraId="0B04CA6C" w14:textId="4422C76A" w:rsidR="00C7081D" w:rsidRDefault="00C7081D" w:rsidP="002F47EA">
      <w:pPr>
        <w:spacing w:after="0" w:line="240" w:lineRule="auto"/>
        <w:ind w:firstLine="567"/>
        <w:jc w:val="both"/>
        <w:rPr>
          <w:rFonts w:ascii="Times New Roman" w:hAnsi="Times New Roman" w:cs="Times New Roman"/>
          <w:sz w:val="28"/>
          <w:szCs w:val="28"/>
          <w:lang w:val="kk-KZ"/>
        </w:rPr>
      </w:pPr>
    </w:p>
    <w:p w14:paraId="054902EE" w14:textId="09430E62" w:rsidR="00C7081D" w:rsidRDefault="00C7081D" w:rsidP="002F47EA">
      <w:pPr>
        <w:spacing w:after="0" w:line="240" w:lineRule="auto"/>
        <w:ind w:firstLine="567"/>
        <w:jc w:val="both"/>
        <w:rPr>
          <w:rFonts w:ascii="Times New Roman" w:hAnsi="Times New Roman" w:cs="Times New Roman"/>
          <w:sz w:val="28"/>
          <w:szCs w:val="28"/>
          <w:lang w:val="kk-KZ"/>
        </w:rPr>
      </w:pPr>
    </w:p>
    <w:p w14:paraId="6C8B7C26" w14:textId="43666DD9" w:rsidR="00C7081D" w:rsidRDefault="00C7081D" w:rsidP="002F47EA">
      <w:pPr>
        <w:spacing w:after="0" w:line="240" w:lineRule="auto"/>
        <w:ind w:firstLine="567"/>
        <w:jc w:val="both"/>
        <w:rPr>
          <w:rFonts w:ascii="Times New Roman" w:hAnsi="Times New Roman" w:cs="Times New Roman"/>
          <w:sz w:val="28"/>
          <w:szCs w:val="28"/>
          <w:lang w:val="kk-KZ"/>
        </w:rPr>
      </w:pPr>
    </w:p>
    <w:p w14:paraId="4B9106BB" w14:textId="1ED8F342" w:rsidR="00C7081D" w:rsidRDefault="00C7081D" w:rsidP="002F47EA">
      <w:pPr>
        <w:spacing w:after="0" w:line="240" w:lineRule="auto"/>
        <w:ind w:firstLine="567"/>
        <w:jc w:val="both"/>
        <w:rPr>
          <w:rFonts w:ascii="Times New Roman" w:hAnsi="Times New Roman" w:cs="Times New Roman"/>
          <w:sz w:val="28"/>
          <w:szCs w:val="28"/>
          <w:lang w:val="kk-KZ"/>
        </w:rPr>
      </w:pPr>
    </w:p>
    <w:p w14:paraId="03F8DB76" w14:textId="0F8C36E1" w:rsidR="00C7081D" w:rsidRDefault="00C7081D" w:rsidP="002F47EA">
      <w:pPr>
        <w:spacing w:after="0" w:line="240" w:lineRule="auto"/>
        <w:ind w:firstLine="567"/>
        <w:jc w:val="both"/>
        <w:rPr>
          <w:rFonts w:ascii="Times New Roman" w:hAnsi="Times New Roman" w:cs="Times New Roman"/>
          <w:sz w:val="28"/>
          <w:szCs w:val="28"/>
          <w:lang w:val="kk-KZ"/>
        </w:rPr>
      </w:pPr>
    </w:p>
    <w:p w14:paraId="11220F96" w14:textId="395A4208" w:rsidR="00C7081D" w:rsidRDefault="00C7081D" w:rsidP="002F47EA">
      <w:pPr>
        <w:spacing w:after="0" w:line="240" w:lineRule="auto"/>
        <w:ind w:firstLine="567"/>
        <w:jc w:val="both"/>
        <w:rPr>
          <w:rFonts w:ascii="Times New Roman" w:hAnsi="Times New Roman" w:cs="Times New Roman"/>
          <w:sz w:val="28"/>
          <w:szCs w:val="28"/>
          <w:lang w:val="kk-KZ"/>
        </w:rPr>
      </w:pPr>
    </w:p>
    <w:p w14:paraId="56A411E9" w14:textId="5FB4583E" w:rsidR="00C7081D" w:rsidRDefault="00C7081D" w:rsidP="002F47EA">
      <w:pPr>
        <w:spacing w:after="0" w:line="240" w:lineRule="auto"/>
        <w:ind w:firstLine="567"/>
        <w:jc w:val="both"/>
        <w:rPr>
          <w:rFonts w:ascii="Times New Roman" w:hAnsi="Times New Roman" w:cs="Times New Roman"/>
          <w:sz w:val="28"/>
          <w:szCs w:val="28"/>
          <w:lang w:val="kk-KZ"/>
        </w:rPr>
      </w:pPr>
    </w:p>
    <w:p w14:paraId="24AA1924" w14:textId="0582B472" w:rsidR="00C7081D" w:rsidRDefault="00C7081D" w:rsidP="002F47EA">
      <w:pPr>
        <w:spacing w:after="0" w:line="240" w:lineRule="auto"/>
        <w:ind w:firstLine="567"/>
        <w:jc w:val="both"/>
        <w:rPr>
          <w:rFonts w:ascii="Times New Roman" w:hAnsi="Times New Roman" w:cs="Times New Roman"/>
          <w:sz w:val="28"/>
          <w:szCs w:val="28"/>
          <w:lang w:val="kk-KZ"/>
        </w:rPr>
      </w:pPr>
    </w:p>
    <w:p w14:paraId="025137AF" w14:textId="1C70EAAE" w:rsidR="00C7081D" w:rsidRDefault="00C7081D" w:rsidP="002F47EA">
      <w:pPr>
        <w:spacing w:after="0" w:line="240" w:lineRule="auto"/>
        <w:ind w:firstLine="567"/>
        <w:jc w:val="both"/>
        <w:rPr>
          <w:rFonts w:ascii="Times New Roman" w:hAnsi="Times New Roman" w:cs="Times New Roman"/>
          <w:sz w:val="28"/>
          <w:szCs w:val="28"/>
          <w:lang w:val="kk-KZ"/>
        </w:rPr>
      </w:pPr>
    </w:p>
    <w:p w14:paraId="32E7D1D4" w14:textId="2C22B35C" w:rsidR="00C7081D" w:rsidRDefault="00C7081D" w:rsidP="002F47EA">
      <w:pPr>
        <w:spacing w:after="0" w:line="240" w:lineRule="auto"/>
        <w:ind w:firstLine="567"/>
        <w:jc w:val="both"/>
        <w:rPr>
          <w:rFonts w:ascii="Times New Roman" w:hAnsi="Times New Roman" w:cs="Times New Roman"/>
          <w:sz w:val="28"/>
          <w:szCs w:val="28"/>
          <w:lang w:val="kk-KZ"/>
        </w:rPr>
      </w:pPr>
    </w:p>
    <w:p w14:paraId="4A479931" w14:textId="77777777" w:rsidR="00C7081D" w:rsidRDefault="00C7081D" w:rsidP="002F47EA">
      <w:pPr>
        <w:spacing w:after="0" w:line="240" w:lineRule="auto"/>
        <w:ind w:firstLine="567"/>
        <w:jc w:val="both"/>
        <w:rPr>
          <w:rFonts w:ascii="Times New Roman" w:hAnsi="Times New Roman" w:cs="Times New Roman"/>
          <w:sz w:val="28"/>
          <w:szCs w:val="28"/>
          <w:lang w:val="kk-KZ"/>
        </w:rPr>
      </w:pPr>
    </w:p>
    <w:p w14:paraId="68D1BA19" w14:textId="74917E3D" w:rsidR="00091CA1" w:rsidRDefault="00091CA1" w:rsidP="002F47EA">
      <w:pPr>
        <w:spacing w:after="0" w:line="240" w:lineRule="auto"/>
        <w:ind w:firstLine="567"/>
        <w:jc w:val="both"/>
        <w:rPr>
          <w:rFonts w:ascii="Times New Roman" w:hAnsi="Times New Roman" w:cs="Times New Roman"/>
          <w:sz w:val="28"/>
          <w:szCs w:val="28"/>
          <w:lang w:val="kk-KZ"/>
        </w:rPr>
      </w:pPr>
    </w:p>
    <w:p w14:paraId="0CA4F202" w14:textId="163D5E5C" w:rsidR="008670D0" w:rsidRDefault="008670D0" w:rsidP="002F47EA">
      <w:pPr>
        <w:spacing w:after="0" w:line="240" w:lineRule="auto"/>
        <w:ind w:firstLine="567"/>
        <w:jc w:val="both"/>
        <w:rPr>
          <w:rFonts w:ascii="Times New Roman" w:hAnsi="Times New Roman" w:cs="Times New Roman"/>
          <w:sz w:val="28"/>
          <w:szCs w:val="28"/>
          <w:lang w:val="kk-KZ"/>
        </w:rPr>
      </w:pPr>
    </w:p>
    <w:p w14:paraId="1B67A112" w14:textId="4ABA24F0" w:rsidR="008670D0" w:rsidRDefault="008670D0" w:rsidP="002F47EA">
      <w:pPr>
        <w:spacing w:after="0" w:line="240" w:lineRule="auto"/>
        <w:ind w:firstLine="567"/>
        <w:jc w:val="both"/>
        <w:rPr>
          <w:rFonts w:ascii="Times New Roman" w:hAnsi="Times New Roman" w:cs="Times New Roman"/>
          <w:sz w:val="28"/>
          <w:szCs w:val="28"/>
          <w:lang w:val="kk-KZ"/>
        </w:rPr>
      </w:pPr>
    </w:p>
    <w:p w14:paraId="507ACEB7" w14:textId="33CCACCA" w:rsidR="00C31202" w:rsidRPr="00091CA1" w:rsidRDefault="00091CA1" w:rsidP="00E83B01">
      <w:pPr>
        <w:spacing w:after="0" w:line="240" w:lineRule="auto"/>
        <w:rPr>
          <w:rFonts w:ascii="Times New Roman" w:hAnsi="Times New Roman" w:cs="Times New Roman"/>
          <w:sz w:val="32"/>
          <w:szCs w:val="32"/>
          <w:lang w:val="kk-KZ"/>
        </w:rPr>
      </w:pPr>
      <w:r w:rsidRPr="00CC7D0F">
        <w:rPr>
          <w:noProof/>
          <w:lang w:val="kk-KZ" w:eastAsia="kk-KZ"/>
        </w:rPr>
        <mc:AlternateContent>
          <mc:Choice Requires="wps">
            <w:drawing>
              <wp:anchor distT="0" distB="0" distL="114300" distR="114300" simplePos="0" relativeHeight="251723776" behindDoc="0" locked="0" layoutInCell="1" allowOverlap="1" wp14:anchorId="627D7E54" wp14:editId="09723568">
                <wp:simplePos x="0" y="0"/>
                <wp:positionH relativeFrom="margin">
                  <wp:posOffset>891539</wp:posOffset>
                </wp:positionH>
                <wp:positionV relativeFrom="paragraph">
                  <wp:posOffset>3810</wp:posOffset>
                </wp:positionV>
                <wp:extent cx="4505325" cy="447675"/>
                <wp:effectExtent l="0" t="0" r="19050" b="19050"/>
                <wp:wrapNone/>
                <wp:docPr id="224" name="Прямоугольник 224"/>
                <wp:cNvGraphicFramePr/>
                <a:graphic xmlns:a="http://schemas.openxmlformats.org/drawingml/2006/main">
                  <a:graphicData uri="http://schemas.microsoft.com/office/word/2010/wordprocessingShape">
                    <wps:wsp>
                      <wps:cNvSpPr/>
                      <wps:spPr>
                        <a:xfrm>
                          <a:off x="0" y="0"/>
                          <a:ext cx="4505325" cy="4476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9ACBF2" w14:textId="77777777" w:rsidR="000E36C0" w:rsidRPr="008670D0" w:rsidRDefault="000E36C0" w:rsidP="00511EBE">
                            <w:pPr>
                              <w:jc w:val="center"/>
                              <w:rPr>
                                <w:rFonts w:ascii="Times New Roman" w:hAnsi="Times New Roman" w:cs="Times New Roman"/>
                                <w:b/>
                                <w:sz w:val="24"/>
                                <w:szCs w:val="24"/>
                                <w:lang w:val="kk-KZ"/>
                              </w:rPr>
                            </w:pPr>
                            <w:r w:rsidRPr="008670D0">
                              <w:rPr>
                                <w:rFonts w:ascii="Times New Roman" w:hAnsi="Times New Roman" w:cs="Times New Roman"/>
                                <w:b/>
                                <w:sz w:val="24"/>
                                <w:szCs w:val="24"/>
                                <w:lang w:val="kk-KZ"/>
                              </w:rPr>
                              <w:t>Айтылым мәдениетін қалыптастырудың технологиялық моделі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7D7E54" id="Прямоугольник 224" o:spid="_x0000_s1072" style="position:absolute;margin-left:70.2pt;margin-top:.3pt;width:354.75pt;height:35.2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" fillcolor="white [3201]" strokecolor="#70ad47 [3209]" strokeweight="1pt">
                <v:textbox>
                  <w:txbxContent>
                    <w:p w14:paraId="529ACBF2" w14:textId="77777777" w:rsidR="000E36C0" w:rsidRPr="008670D0" w:rsidRDefault="000E36C0" w:rsidP="00511EBE">
                      <w:pPr>
                        <w:jc w:val="center"/>
                        <w:rPr>
                          <w:rFonts w:ascii="Times New Roman" w:hAnsi="Times New Roman" w:cs="Times New Roman"/>
                          <w:b/>
                          <w:sz w:val="24"/>
                          <w:szCs w:val="24"/>
                          <w:lang w:val="kk-KZ"/>
                        </w:rPr>
                      </w:pPr>
                      <w:r w:rsidRPr="008670D0">
                        <w:rPr>
                          <w:rFonts w:ascii="Times New Roman" w:hAnsi="Times New Roman" w:cs="Times New Roman"/>
                          <w:b/>
                          <w:sz w:val="24"/>
                          <w:szCs w:val="24"/>
                          <w:lang w:val="kk-KZ"/>
                        </w:rPr>
                        <w:t>Айтылым мәдениетін қалыптастырудың технологиялық моделі</w:t>
                      </w:r>
                    </w:p>
                  </w:txbxContent>
                </v:textbox>
                <w10:wrap anchorx="margin"/>
              </v:rect>
            </w:pict>
          </mc:Fallback>
        </mc:AlternateContent>
      </w:r>
    </w:p>
    <w:p w14:paraId="543DC78A" w14:textId="2D36B937" w:rsidR="00566336" w:rsidRPr="00091CA1" w:rsidRDefault="00511EBE" w:rsidP="00E83B01">
      <w:pPr>
        <w:spacing w:after="0" w:line="240" w:lineRule="auto"/>
        <w:rPr>
          <w:rFonts w:ascii="Times New Roman" w:hAnsi="Times New Roman" w:cs="Times New Roman"/>
          <w:sz w:val="32"/>
          <w:szCs w:val="32"/>
          <w:lang w:val="kk-KZ"/>
        </w:rPr>
      </w:pPr>
      <w:r w:rsidRPr="00091CA1">
        <w:rPr>
          <w:rFonts w:ascii="Times New Roman" w:hAnsi="Times New Roman" w:cs="Times New Roman"/>
          <w:noProof/>
          <w:sz w:val="32"/>
          <w:szCs w:val="32"/>
          <w:lang w:val="kk-KZ" w:eastAsia="kk-KZ"/>
        </w:rPr>
        <mc:AlternateContent>
          <mc:Choice Requires="wps">
            <w:drawing>
              <wp:anchor distT="0" distB="0" distL="114300" distR="114300" simplePos="0" relativeHeight="251726848" behindDoc="0" locked="0" layoutInCell="1" allowOverlap="1" wp14:anchorId="11287FA7" wp14:editId="08460F5B">
                <wp:simplePos x="0" y="0"/>
                <wp:positionH relativeFrom="column">
                  <wp:posOffset>3036273</wp:posOffset>
                </wp:positionH>
                <wp:positionV relativeFrom="paragraph">
                  <wp:posOffset>90187</wp:posOffset>
                </wp:positionV>
                <wp:extent cx="0" cy="219075"/>
                <wp:effectExtent l="76200" t="0" r="57150" b="47625"/>
                <wp:wrapNone/>
                <wp:docPr id="226" name="Прямая со стрелкой 226"/>
                <wp:cNvGraphicFramePr/>
                <a:graphic xmlns:a="http://schemas.openxmlformats.org/drawingml/2006/main">
                  <a:graphicData uri="http://schemas.microsoft.com/office/word/2010/wordprocessingShape">
                    <wps:wsp>
                      <wps:cNvCnPr/>
                      <wps:spPr>
                        <a:xfrm>
                          <a:off x="0" y="0"/>
                          <a:ext cx="0"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w:pict>
              <v:shape w14:anchorId="69EECA3B" id="Прямая со стрелкой 226" o:spid="_x0000_s1026" type="#_x0000_t32" style="position:absolute;margin-left:239.1pt;margin-top:7.1pt;width:0;height:17.2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" strokecolor="#4472c4 [3204]" strokeweight=".5pt">
                <v:stroke endarrow="block" joinstyle="miter"/>
              </v:shape>
            </w:pict>
          </mc:Fallback>
        </mc:AlternateContent>
      </w:r>
    </w:p>
    <w:p w14:paraId="611CD12C" w14:textId="276C3A64" w:rsidR="00566336" w:rsidRPr="00091CA1" w:rsidRDefault="00091CA1" w:rsidP="00E83B01">
      <w:pPr>
        <w:spacing w:after="0" w:line="240" w:lineRule="auto"/>
        <w:ind w:firstLine="284"/>
        <w:rPr>
          <w:rFonts w:ascii="Times New Roman" w:hAnsi="Times New Roman" w:cs="Times New Roman"/>
          <w:sz w:val="32"/>
          <w:szCs w:val="32"/>
          <w:lang w:val="kk-KZ"/>
        </w:rPr>
      </w:pPr>
      <w:r w:rsidRPr="00091CA1">
        <w:rPr>
          <w:noProof/>
          <w:sz w:val="32"/>
          <w:szCs w:val="32"/>
          <w:lang w:val="kk-KZ" w:eastAsia="kk-KZ"/>
        </w:rPr>
        <mc:AlternateContent>
          <mc:Choice Requires="wps">
            <w:drawing>
              <wp:anchor distT="0" distB="0" distL="114300" distR="114300" simplePos="0" relativeHeight="251725824" behindDoc="0" locked="0" layoutInCell="1" allowOverlap="1" wp14:anchorId="08BF494D" wp14:editId="5A451CDC">
                <wp:simplePos x="0" y="0"/>
                <wp:positionH relativeFrom="margin">
                  <wp:posOffset>596266</wp:posOffset>
                </wp:positionH>
                <wp:positionV relativeFrom="paragraph">
                  <wp:posOffset>96520</wp:posOffset>
                </wp:positionV>
                <wp:extent cx="4895850" cy="238125"/>
                <wp:effectExtent l="0" t="0" r="19050" b="28575"/>
                <wp:wrapNone/>
                <wp:docPr id="225" name="Прямоугольник 225"/>
                <wp:cNvGraphicFramePr/>
                <a:graphic xmlns:a="http://schemas.openxmlformats.org/drawingml/2006/main">
                  <a:graphicData uri="http://schemas.microsoft.com/office/word/2010/wordprocessingShape">
                    <wps:wsp>
                      <wps:cNvSpPr/>
                      <wps:spPr>
                        <a:xfrm>
                          <a:off x="0" y="0"/>
                          <a:ext cx="4895850" cy="238125"/>
                        </a:xfrm>
                        <a:prstGeom prst="rect">
                          <a:avLst/>
                        </a:prstGeom>
                        <a:solidFill>
                          <a:sysClr val="window" lastClr="FFFFFF"/>
                        </a:solidFill>
                        <a:ln w="12700" cap="flat" cmpd="sng" algn="ctr">
                          <a:solidFill>
                            <a:srgbClr val="70AD47"/>
                          </a:solidFill>
                          <a:prstDash val="solid"/>
                          <a:miter lim="800000"/>
                        </a:ln>
                        <a:effectLst/>
                      </wps:spPr>
                      <wps:txbx>
                        <w:txbxContent>
                          <w:p w14:paraId="3B80F890" w14:textId="1D122A00" w:rsidR="000E36C0" w:rsidRPr="00BC7D2C" w:rsidRDefault="000E36C0" w:rsidP="00511EBE">
                            <w:pPr>
                              <w:jc w:val="center"/>
                              <w:rPr>
                                <w:rFonts w:ascii="Times New Roman" w:hAnsi="Times New Roman" w:cs="Times New Roman"/>
                                <w:b/>
                                <w:sz w:val="20"/>
                                <w:szCs w:val="20"/>
                                <w:lang w:val="kk-KZ"/>
                              </w:rPr>
                            </w:pPr>
                            <w:r w:rsidRPr="00BC7D2C">
                              <w:rPr>
                                <w:rFonts w:ascii="Times New Roman" w:hAnsi="Times New Roman" w:cs="Times New Roman"/>
                                <w:b/>
                                <w:sz w:val="20"/>
                                <w:szCs w:val="20"/>
                                <w:lang w:val="kk-KZ"/>
                              </w:rPr>
                              <w:t>Мәтінмен жұмыс арқылы жеткіншектердің айтылым мәдениетін қалыптастыру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F494D" id="Прямоугольник 225" o:spid="_x0000_s1073" style="position:absolute;left:0;text-align:left;margin-left:46.95pt;margin-top:7.6pt;width:385.5pt;height:18.7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" fillcolor="window" strokecolor="#70ad47" strokeweight="1pt">
                <v:textbox>
                  <w:txbxContent>
                    <w:p w14:paraId="3B80F890" w14:textId="1D122A00" w:rsidR="000E36C0" w:rsidRPr="00BC7D2C" w:rsidRDefault="000E36C0" w:rsidP="00511EBE">
                      <w:pPr>
                        <w:jc w:val="center"/>
                        <w:rPr>
                          <w:rFonts w:ascii="Times New Roman" w:hAnsi="Times New Roman" w:cs="Times New Roman"/>
                          <w:b/>
                          <w:sz w:val="20"/>
                          <w:szCs w:val="20"/>
                          <w:lang w:val="kk-KZ"/>
                        </w:rPr>
                      </w:pPr>
                      <w:r w:rsidRPr="00BC7D2C">
                        <w:rPr>
                          <w:rFonts w:ascii="Times New Roman" w:hAnsi="Times New Roman" w:cs="Times New Roman"/>
                          <w:b/>
                          <w:sz w:val="20"/>
                          <w:szCs w:val="20"/>
                          <w:lang w:val="kk-KZ"/>
                        </w:rPr>
                        <w:t>Мәтінмен жұмыс арқылы жеткіншектердің айтылым мәдениетін қалыптастыру</w:t>
                      </w:r>
                    </w:p>
                  </w:txbxContent>
                </v:textbox>
                <w10:wrap anchorx="margin"/>
              </v:rect>
            </w:pict>
          </mc:Fallback>
        </mc:AlternateContent>
      </w:r>
    </w:p>
    <w:p w14:paraId="29916F3C" w14:textId="53BE4724" w:rsidR="00566336" w:rsidRPr="00091CA1" w:rsidRDefault="00FD5103" w:rsidP="00E83B01">
      <w:pPr>
        <w:spacing w:after="0" w:line="240" w:lineRule="auto"/>
        <w:rPr>
          <w:rFonts w:ascii="Times New Roman" w:hAnsi="Times New Roman" w:cs="Times New Roman"/>
          <w:sz w:val="32"/>
          <w:szCs w:val="32"/>
          <w:lang w:val="kk-KZ"/>
        </w:rPr>
      </w:pPr>
      <w:r w:rsidRPr="00091CA1">
        <w:rPr>
          <w:rFonts w:ascii="Times New Roman" w:hAnsi="Times New Roman" w:cs="Times New Roman"/>
          <w:noProof/>
          <w:sz w:val="32"/>
          <w:szCs w:val="32"/>
          <w:lang w:val="kk-KZ" w:eastAsia="kk-KZ"/>
        </w:rPr>
        <mc:AlternateContent>
          <mc:Choice Requires="wps">
            <w:drawing>
              <wp:anchor distT="0" distB="0" distL="114300" distR="114300" simplePos="0" relativeHeight="251815936" behindDoc="0" locked="0" layoutInCell="1" allowOverlap="1" wp14:anchorId="45BC068C" wp14:editId="1109E451">
                <wp:simplePos x="0" y="0"/>
                <wp:positionH relativeFrom="column">
                  <wp:posOffset>3034665</wp:posOffset>
                </wp:positionH>
                <wp:positionV relativeFrom="paragraph">
                  <wp:posOffset>144145</wp:posOffset>
                </wp:positionV>
                <wp:extent cx="9525" cy="238125"/>
                <wp:effectExtent l="76200" t="0" r="66675" b="47625"/>
                <wp:wrapNone/>
                <wp:docPr id="13" name="Прямая со стрелкой 13"/>
                <wp:cNvGraphicFramePr/>
                <a:graphic xmlns:a="http://schemas.openxmlformats.org/drawingml/2006/main">
                  <a:graphicData uri="http://schemas.microsoft.com/office/word/2010/wordprocessingShape">
                    <wps:wsp>
                      <wps:cNvCnPr/>
                      <wps:spPr>
                        <a:xfrm flipH="1">
                          <a:off x="0" y="0"/>
                          <a:ext cx="9525"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w:pict>
              <v:shape w14:anchorId="21E5BD6F" id="Прямая со стрелкой 13" o:spid="_x0000_s1026" type="#_x0000_t32" style="position:absolute;margin-left:238.95pt;margin-top:11.35pt;width:.75pt;height:18.75pt;flip:x;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" strokecolor="#4472c4 [3204]" strokeweight=".5pt">
                <v:stroke endarrow="block" joinstyle="miter"/>
              </v:shape>
            </w:pict>
          </mc:Fallback>
        </mc:AlternateContent>
      </w:r>
    </w:p>
    <w:p w14:paraId="4B651A00" w14:textId="52B319AF" w:rsidR="00566336" w:rsidRPr="00091CA1" w:rsidRDefault="00566336" w:rsidP="00E83B01">
      <w:pPr>
        <w:spacing w:after="0" w:line="240" w:lineRule="auto"/>
        <w:rPr>
          <w:rFonts w:ascii="Times New Roman" w:hAnsi="Times New Roman" w:cs="Times New Roman"/>
          <w:sz w:val="32"/>
          <w:szCs w:val="32"/>
          <w:lang w:val="kk-KZ"/>
        </w:rPr>
      </w:pPr>
    </w:p>
    <w:p w14:paraId="4CF64BCA" w14:textId="27328493" w:rsidR="00E34722" w:rsidRPr="00091CA1" w:rsidRDefault="00511EBE" w:rsidP="00E83B01">
      <w:pPr>
        <w:spacing w:after="0" w:line="240" w:lineRule="auto"/>
        <w:rPr>
          <w:rFonts w:ascii="Times New Roman" w:hAnsi="Times New Roman" w:cs="Times New Roman"/>
          <w:sz w:val="32"/>
          <w:szCs w:val="32"/>
          <w:lang w:val="kk-KZ"/>
        </w:rPr>
      </w:pPr>
      <w:r w:rsidRPr="00091CA1">
        <w:rPr>
          <w:noProof/>
          <w:sz w:val="32"/>
          <w:szCs w:val="32"/>
          <w:lang w:val="kk-KZ" w:eastAsia="kk-KZ"/>
        </w:rPr>
        <mc:AlternateContent>
          <mc:Choice Requires="wps">
            <w:drawing>
              <wp:anchor distT="0" distB="0" distL="114300" distR="114300" simplePos="0" relativeHeight="251728896" behindDoc="0" locked="0" layoutInCell="1" allowOverlap="1" wp14:anchorId="6B84FA41" wp14:editId="23E6696D">
                <wp:simplePos x="0" y="0"/>
                <wp:positionH relativeFrom="margin">
                  <wp:posOffset>1853565</wp:posOffset>
                </wp:positionH>
                <wp:positionV relativeFrom="paragraph">
                  <wp:posOffset>6350</wp:posOffset>
                </wp:positionV>
                <wp:extent cx="2162175" cy="257175"/>
                <wp:effectExtent l="0" t="0" r="28575" b="28575"/>
                <wp:wrapNone/>
                <wp:docPr id="227" name="Прямоугольник 227"/>
                <wp:cNvGraphicFramePr/>
                <a:graphic xmlns:a="http://schemas.openxmlformats.org/drawingml/2006/main">
                  <a:graphicData uri="http://schemas.microsoft.com/office/word/2010/wordprocessingShape">
                    <wps:wsp>
                      <wps:cNvSpPr/>
                      <wps:spPr>
                        <a:xfrm>
                          <a:off x="0" y="0"/>
                          <a:ext cx="2162175" cy="257175"/>
                        </a:xfrm>
                        <a:prstGeom prst="rect">
                          <a:avLst/>
                        </a:prstGeom>
                        <a:solidFill>
                          <a:sysClr val="window" lastClr="FFFFFF"/>
                        </a:solidFill>
                        <a:ln w="12700" cap="flat" cmpd="sng" algn="ctr">
                          <a:solidFill>
                            <a:srgbClr val="70AD47"/>
                          </a:solidFill>
                          <a:prstDash val="solid"/>
                          <a:miter lim="800000"/>
                        </a:ln>
                        <a:effectLst/>
                      </wps:spPr>
                      <wps:txbx>
                        <w:txbxContent>
                          <w:p w14:paraId="0903F97D" w14:textId="77777777" w:rsidR="000E36C0" w:rsidRPr="00354CE6" w:rsidRDefault="000E36C0" w:rsidP="00511EBE">
                            <w:pPr>
                              <w:jc w:val="center"/>
                              <w:rPr>
                                <w:rFonts w:ascii="Times New Roman" w:hAnsi="Times New Roman" w:cs="Times New Roman"/>
                                <w:b/>
                                <w:sz w:val="18"/>
                                <w:szCs w:val="18"/>
                                <w:lang w:val="kk-KZ"/>
                              </w:rPr>
                            </w:pPr>
                            <w:r w:rsidRPr="00354CE6">
                              <w:rPr>
                                <w:rFonts w:ascii="Times New Roman" w:hAnsi="Times New Roman" w:cs="Times New Roman"/>
                                <w:b/>
                                <w:sz w:val="18"/>
                                <w:szCs w:val="18"/>
                                <w:lang w:val="kk-KZ"/>
                              </w:rPr>
                              <w:t xml:space="preserve">Ресурстар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4FA41" id="Прямоугольник 227" o:spid="_x0000_s1074" style="position:absolute;margin-left:145.95pt;margin-top:.5pt;width:170.25pt;height:20.2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" fillcolor="window" strokecolor="#70ad47" strokeweight="1pt">
                <v:textbox>
                  <w:txbxContent>
                    <w:p w14:paraId="0903F97D" w14:textId="77777777" w:rsidR="000E36C0" w:rsidRPr="00354CE6" w:rsidRDefault="000E36C0" w:rsidP="00511EBE">
                      <w:pPr>
                        <w:jc w:val="center"/>
                        <w:rPr>
                          <w:rFonts w:ascii="Times New Roman" w:hAnsi="Times New Roman" w:cs="Times New Roman"/>
                          <w:b/>
                          <w:sz w:val="18"/>
                          <w:szCs w:val="18"/>
                          <w:lang w:val="kk-KZ"/>
                        </w:rPr>
                      </w:pPr>
                      <w:r w:rsidRPr="00354CE6">
                        <w:rPr>
                          <w:rFonts w:ascii="Times New Roman" w:hAnsi="Times New Roman" w:cs="Times New Roman"/>
                          <w:b/>
                          <w:sz w:val="18"/>
                          <w:szCs w:val="18"/>
                          <w:lang w:val="kk-KZ"/>
                        </w:rPr>
                        <w:t xml:space="preserve">Ресурстар </w:t>
                      </w:r>
                    </w:p>
                  </w:txbxContent>
                </v:textbox>
                <w10:wrap anchorx="margin"/>
              </v:rect>
            </w:pict>
          </mc:Fallback>
        </mc:AlternateContent>
      </w:r>
    </w:p>
    <w:p w14:paraId="190AF785" w14:textId="19960433" w:rsidR="00E34722" w:rsidRPr="00091CA1" w:rsidRDefault="004F2A10" w:rsidP="00E83B01">
      <w:pPr>
        <w:spacing w:after="0" w:line="240" w:lineRule="auto"/>
        <w:rPr>
          <w:rFonts w:ascii="Times New Roman" w:hAnsi="Times New Roman" w:cs="Times New Roman"/>
          <w:sz w:val="32"/>
          <w:szCs w:val="32"/>
          <w:lang w:val="kk-KZ"/>
        </w:rPr>
      </w:pPr>
      <w:r w:rsidRPr="00091CA1">
        <w:rPr>
          <w:rFonts w:ascii="Times New Roman" w:hAnsi="Times New Roman" w:cs="Times New Roman"/>
          <w:noProof/>
          <w:sz w:val="32"/>
          <w:szCs w:val="32"/>
          <w:lang w:val="kk-KZ" w:eastAsia="kk-KZ"/>
        </w:rPr>
        <mc:AlternateContent>
          <mc:Choice Requires="wps">
            <w:drawing>
              <wp:anchor distT="0" distB="0" distL="114300" distR="114300" simplePos="0" relativeHeight="251738112" behindDoc="0" locked="0" layoutInCell="1" allowOverlap="1" wp14:anchorId="2B2BD12D" wp14:editId="37DBC541">
                <wp:simplePos x="0" y="0"/>
                <wp:positionH relativeFrom="column">
                  <wp:posOffset>1986914</wp:posOffset>
                </wp:positionH>
                <wp:positionV relativeFrom="paragraph">
                  <wp:posOffset>107314</wp:posOffset>
                </wp:positionV>
                <wp:extent cx="647700" cy="238125"/>
                <wp:effectExtent l="38100" t="0" r="19050" b="66675"/>
                <wp:wrapNone/>
                <wp:docPr id="235" name="Прямая со стрелкой 235"/>
                <wp:cNvGraphicFramePr/>
                <a:graphic xmlns:a="http://schemas.openxmlformats.org/drawingml/2006/main">
                  <a:graphicData uri="http://schemas.microsoft.com/office/word/2010/wordprocessingShape">
                    <wps:wsp>
                      <wps:cNvCnPr/>
                      <wps:spPr>
                        <a:xfrm flipH="1">
                          <a:off x="0" y="0"/>
                          <a:ext cx="647700"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w:pict>
              <v:shape w14:anchorId="46D8868D" id="Прямая со стрелкой 235" o:spid="_x0000_s1026" type="#_x0000_t32" style="position:absolute;margin-left:156.45pt;margin-top:8.45pt;width:51pt;height:18.7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" strokecolor="#4472c4 [3204]" strokeweight=".5pt">
                <v:stroke endarrow="block" joinstyle="miter"/>
              </v:shape>
            </w:pict>
          </mc:Fallback>
        </mc:AlternateContent>
      </w:r>
      <w:r w:rsidRPr="00091CA1">
        <w:rPr>
          <w:rFonts w:ascii="Times New Roman" w:hAnsi="Times New Roman" w:cs="Times New Roman"/>
          <w:noProof/>
          <w:sz w:val="32"/>
          <w:szCs w:val="32"/>
          <w:lang w:val="kk-KZ" w:eastAsia="kk-KZ"/>
        </w:rPr>
        <mc:AlternateContent>
          <mc:Choice Requires="wps">
            <w:drawing>
              <wp:anchor distT="0" distB="0" distL="114300" distR="114300" simplePos="0" relativeHeight="251737088" behindDoc="0" locked="0" layoutInCell="1" allowOverlap="1" wp14:anchorId="08358C00" wp14:editId="4A6CAA23">
                <wp:simplePos x="0" y="0"/>
                <wp:positionH relativeFrom="column">
                  <wp:posOffset>3253740</wp:posOffset>
                </wp:positionH>
                <wp:positionV relativeFrom="paragraph">
                  <wp:posOffset>97790</wp:posOffset>
                </wp:positionV>
                <wp:extent cx="762000" cy="247650"/>
                <wp:effectExtent l="0" t="0" r="76200" b="76200"/>
                <wp:wrapNone/>
                <wp:docPr id="234" name="Прямая со стрелкой 234"/>
                <wp:cNvGraphicFramePr/>
                <a:graphic xmlns:a="http://schemas.openxmlformats.org/drawingml/2006/main">
                  <a:graphicData uri="http://schemas.microsoft.com/office/word/2010/wordprocessingShape">
                    <wps:wsp>
                      <wps:cNvCnPr/>
                      <wps:spPr>
                        <a:xfrm>
                          <a:off x="0" y="0"/>
                          <a:ext cx="762000"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w:pict>
              <v:shape w14:anchorId="60F6B9EA" id="Прямая со стрелкой 234" o:spid="_x0000_s1026" type="#_x0000_t32" style="position:absolute;margin-left:256.2pt;margin-top:7.7pt;width:60pt;height:19.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" strokecolor="#4472c4 [3204]" strokeweight=".5pt">
                <v:stroke endarrow="block" joinstyle="miter"/>
              </v:shape>
            </w:pict>
          </mc:Fallback>
        </mc:AlternateContent>
      </w:r>
    </w:p>
    <w:p w14:paraId="729E5183" w14:textId="06C50B97" w:rsidR="00E34722" w:rsidRPr="00091CA1" w:rsidRDefault="00E22F31" w:rsidP="00E83B01">
      <w:pPr>
        <w:spacing w:after="0" w:line="240" w:lineRule="auto"/>
        <w:rPr>
          <w:rFonts w:ascii="Times New Roman" w:hAnsi="Times New Roman" w:cs="Times New Roman"/>
          <w:sz w:val="32"/>
          <w:szCs w:val="32"/>
          <w:lang w:val="kk-KZ"/>
        </w:rPr>
      </w:pPr>
      <w:r w:rsidRPr="00091CA1">
        <w:rPr>
          <w:noProof/>
          <w:sz w:val="32"/>
          <w:szCs w:val="32"/>
          <w:lang w:val="kk-KZ" w:eastAsia="kk-KZ"/>
        </w:rPr>
        <mc:AlternateContent>
          <mc:Choice Requires="wps">
            <w:drawing>
              <wp:anchor distT="0" distB="0" distL="114300" distR="114300" simplePos="0" relativeHeight="251734016" behindDoc="0" locked="0" layoutInCell="1" allowOverlap="1" wp14:anchorId="07638B94" wp14:editId="10061377">
                <wp:simplePos x="0" y="0"/>
                <wp:positionH relativeFrom="margin">
                  <wp:posOffset>3821430</wp:posOffset>
                </wp:positionH>
                <wp:positionV relativeFrom="paragraph">
                  <wp:posOffset>145415</wp:posOffset>
                </wp:positionV>
                <wp:extent cx="1664970" cy="857250"/>
                <wp:effectExtent l="0" t="0" r="11430" b="19050"/>
                <wp:wrapNone/>
                <wp:docPr id="230" name="Прямоугольник 230"/>
                <wp:cNvGraphicFramePr/>
                <a:graphic xmlns:a="http://schemas.openxmlformats.org/drawingml/2006/main">
                  <a:graphicData uri="http://schemas.microsoft.com/office/word/2010/wordprocessingShape">
                    <wps:wsp>
                      <wps:cNvSpPr/>
                      <wps:spPr>
                        <a:xfrm>
                          <a:off x="0" y="0"/>
                          <a:ext cx="1664970" cy="857250"/>
                        </a:xfrm>
                        <a:prstGeom prst="rect">
                          <a:avLst/>
                        </a:prstGeom>
                        <a:solidFill>
                          <a:sysClr val="window" lastClr="FFFFFF"/>
                        </a:solidFill>
                        <a:ln w="12700" cap="flat" cmpd="sng" algn="ctr">
                          <a:solidFill>
                            <a:srgbClr val="70AD47"/>
                          </a:solidFill>
                          <a:prstDash val="solid"/>
                          <a:miter lim="800000"/>
                        </a:ln>
                        <a:effectLst/>
                      </wps:spPr>
                      <wps:txbx>
                        <w:txbxContent>
                          <w:p w14:paraId="648A3F81" w14:textId="1A66D4CC" w:rsidR="000E36C0" w:rsidRPr="00354CE6" w:rsidRDefault="000E36C0" w:rsidP="002154A0">
                            <w:pPr>
                              <w:spacing w:after="0"/>
                              <w:rPr>
                                <w:rFonts w:ascii="Times New Roman" w:hAnsi="Times New Roman" w:cs="Times New Roman"/>
                                <w:b/>
                                <w:sz w:val="20"/>
                                <w:szCs w:val="20"/>
                                <w:lang w:val="kk-KZ"/>
                              </w:rPr>
                            </w:pPr>
                            <w:r>
                              <w:rPr>
                                <w:rFonts w:ascii="Times New Roman" w:hAnsi="Times New Roman" w:cs="Times New Roman"/>
                                <w:sz w:val="18"/>
                                <w:lang w:val="kk-KZ"/>
                              </w:rPr>
                              <w:t xml:space="preserve">               </w:t>
                            </w:r>
                            <w:r w:rsidRPr="00354CE6">
                              <w:rPr>
                                <w:rFonts w:ascii="Times New Roman" w:hAnsi="Times New Roman" w:cs="Times New Roman"/>
                                <w:b/>
                                <w:sz w:val="20"/>
                                <w:szCs w:val="20"/>
                                <w:lang w:val="kk-KZ"/>
                              </w:rPr>
                              <w:t>Жазбаша</w:t>
                            </w:r>
                          </w:p>
                          <w:p w14:paraId="26B334FF" w14:textId="1C43098B" w:rsidR="000E36C0" w:rsidRPr="004F2A10" w:rsidRDefault="000E36C0" w:rsidP="00511EBE">
                            <w:pPr>
                              <w:spacing w:after="0"/>
                              <w:jc w:val="center"/>
                              <w:rPr>
                                <w:rFonts w:ascii="Times New Roman" w:hAnsi="Times New Roman" w:cs="Times New Roman"/>
                                <w:sz w:val="18"/>
                                <w:lang w:val="kk-KZ"/>
                              </w:rPr>
                            </w:pPr>
                            <w:r>
                              <w:rPr>
                                <w:rFonts w:ascii="Times New Roman" w:hAnsi="Times New Roman" w:cs="Times New Roman"/>
                                <w:sz w:val="18"/>
                                <w:lang w:val="kk-KZ"/>
                              </w:rPr>
                              <w:t>Жазбаша мәтін</w:t>
                            </w:r>
                            <w:r w:rsidRPr="004F2A10">
                              <w:rPr>
                                <w:rFonts w:ascii="Times New Roman" w:hAnsi="Times New Roman" w:cs="Times New Roman"/>
                                <w:sz w:val="18"/>
                                <w:lang w:val="kk-KZ"/>
                              </w:rPr>
                              <w:t xml:space="preserve">дер </w:t>
                            </w:r>
                          </w:p>
                          <w:p w14:paraId="4404DB26" w14:textId="77777777" w:rsidR="000E36C0" w:rsidRPr="004F2A10" w:rsidRDefault="000E36C0" w:rsidP="00511EBE">
                            <w:pPr>
                              <w:spacing w:after="0"/>
                              <w:jc w:val="center"/>
                              <w:rPr>
                                <w:rFonts w:ascii="Times New Roman" w:hAnsi="Times New Roman" w:cs="Times New Roman"/>
                                <w:sz w:val="18"/>
                                <w:lang w:val="kk-KZ"/>
                              </w:rPr>
                            </w:pPr>
                            <w:r w:rsidRPr="004F2A10">
                              <w:rPr>
                                <w:rFonts w:ascii="Times New Roman" w:hAnsi="Times New Roman" w:cs="Times New Roman"/>
                                <w:sz w:val="18"/>
                                <w:lang w:val="kk-KZ"/>
                              </w:rPr>
                              <w:t>Көркем шығармалар</w:t>
                            </w:r>
                          </w:p>
                          <w:p w14:paraId="095829B5" w14:textId="77777777" w:rsidR="000E36C0" w:rsidRPr="004F2A10" w:rsidRDefault="000E36C0" w:rsidP="00511EBE">
                            <w:pPr>
                              <w:spacing w:after="0"/>
                              <w:jc w:val="center"/>
                              <w:rPr>
                                <w:rFonts w:ascii="Times New Roman" w:hAnsi="Times New Roman" w:cs="Times New Roman"/>
                                <w:sz w:val="18"/>
                                <w:lang w:val="kk-KZ"/>
                              </w:rPr>
                            </w:pPr>
                            <w:r w:rsidRPr="004F2A10">
                              <w:rPr>
                                <w:rFonts w:ascii="Times New Roman" w:hAnsi="Times New Roman" w:cs="Times New Roman"/>
                                <w:sz w:val="18"/>
                                <w:lang w:val="kk-KZ"/>
                              </w:rPr>
                              <w:t>Публицистикалық мәтіндер</w:t>
                            </w:r>
                          </w:p>
                          <w:p w14:paraId="1644C39F" w14:textId="77777777" w:rsidR="000E36C0" w:rsidRPr="004F2A10" w:rsidRDefault="000E36C0" w:rsidP="00511EBE">
                            <w:pPr>
                              <w:spacing w:after="0"/>
                              <w:jc w:val="center"/>
                              <w:rPr>
                                <w:rFonts w:ascii="Times New Roman" w:hAnsi="Times New Roman" w:cs="Times New Roman"/>
                                <w:sz w:val="18"/>
                                <w:lang w:val="kk-KZ"/>
                              </w:rPr>
                            </w:pPr>
                            <w:r w:rsidRPr="004F2A10">
                              <w:rPr>
                                <w:rFonts w:ascii="Times New Roman" w:hAnsi="Times New Roman" w:cs="Times New Roman"/>
                                <w:sz w:val="18"/>
                                <w:lang w:val="kk-KZ"/>
                              </w:rPr>
                              <w:t>Ғылыми мәтіндер</w:t>
                            </w:r>
                          </w:p>
                          <w:p w14:paraId="67116D72" w14:textId="77777777" w:rsidR="000E36C0" w:rsidRPr="008E24C2" w:rsidRDefault="000E36C0" w:rsidP="00511EBE">
                            <w:pPr>
                              <w:spacing w:after="0"/>
                              <w:jc w:val="center"/>
                              <w:rPr>
                                <w:rFonts w:ascii="Times New Roman" w:hAnsi="Times New Roman" w:cs="Times New Roman"/>
                                <w:b/>
                                <w:sz w:val="20"/>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38B94" id="Прямоугольник 230" o:spid="_x0000_s1075" style="position:absolute;margin-left:300.9pt;margin-top:11.45pt;width:131.1pt;height:67.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" fillcolor="window" strokecolor="#70ad47" strokeweight="1pt">
                <v:textbox>
                  <w:txbxContent>
                    <w:p w14:paraId="648A3F81" w14:textId="1A66D4CC" w:rsidR="000E36C0" w:rsidRPr="00354CE6" w:rsidRDefault="000E36C0" w:rsidP="002154A0">
                      <w:pPr>
                        <w:spacing w:after="0"/>
                        <w:rPr>
                          <w:rFonts w:ascii="Times New Roman" w:hAnsi="Times New Roman" w:cs="Times New Roman"/>
                          <w:b/>
                          <w:sz w:val="20"/>
                          <w:szCs w:val="20"/>
                          <w:lang w:val="kk-KZ"/>
                        </w:rPr>
                      </w:pPr>
                      <w:r>
                        <w:rPr>
                          <w:rFonts w:ascii="Times New Roman" w:hAnsi="Times New Roman" w:cs="Times New Roman"/>
                          <w:sz w:val="18"/>
                          <w:lang w:val="kk-KZ"/>
                        </w:rPr>
                        <w:t xml:space="preserve">               </w:t>
                      </w:r>
                      <w:r w:rsidRPr="00354CE6">
                        <w:rPr>
                          <w:rFonts w:ascii="Times New Roman" w:hAnsi="Times New Roman" w:cs="Times New Roman"/>
                          <w:b/>
                          <w:sz w:val="20"/>
                          <w:szCs w:val="20"/>
                          <w:lang w:val="kk-KZ"/>
                        </w:rPr>
                        <w:t>Жазбаша</w:t>
                      </w:r>
                    </w:p>
                    <w:p w14:paraId="26B334FF" w14:textId="1C43098B" w:rsidR="000E36C0" w:rsidRPr="004F2A10" w:rsidRDefault="000E36C0" w:rsidP="00511EBE">
                      <w:pPr>
                        <w:spacing w:after="0"/>
                        <w:jc w:val="center"/>
                        <w:rPr>
                          <w:rFonts w:ascii="Times New Roman" w:hAnsi="Times New Roman" w:cs="Times New Roman"/>
                          <w:sz w:val="18"/>
                          <w:lang w:val="kk-KZ"/>
                        </w:rPr>
                      </w:pPr>
                      <w:r>
                        <w:rPr>
                          <w:rFonts w:ascii="Times New Roman" w:hAnsi="Times New Roman" w:cs="Times New Roman"/>
                          <w:sz w:val="18"/>
                          <w:lang w:val="kk-KZ"/>
                        </w:rPr>
                        <w:t>Жазбаша мәтін</w:t>
                      </w:r>
                      <w:r w:rsidRPr="004F2A10">
                        <w:rPr>
                          <w:rFonts w:ascii="Times New Roman" w:hAnsi="Times New Roman" w:cs="Times New Roman"/>
                          <w:sz w:val="18"/>
                          <w:lang w:val="kk-KZ"/>
                        </w:rPr>
                        <w:t xml:space="preserve">дер </w:t>
                      </w:r>
                    </w:p>
                    <w:p w14:paraId="4404DB26" w14:textId="77777777" w:rsidR="000E36C0" w:rsidRPr="004F2A10" w:rsidRDefault="000E36C0" w:rsidP="00511EBE">
                      <w:pPr>
                        <w:spacing w:after="0"/>
                        <w:jc w:val="center"/>
                        <w:rPr>
                          <w:rFonts w:ascii="Times New Roman" w:hAnsi="Times New Roman" w:cs="Times New Roman"/>
                          <w:sz w:val="18"/>
                          <w:lang w:val="kk-KZ"/>
                        </w:rPr>
                      </w:pPr>
                      <w:r w:rsidRPr="004F2A10">
                        <w:rPr>
                          <w:rFonts w:ascii="Times New Roman" w:hAnsi="Times New Roman" w:cs="Times New Roman"/>
                          <w:sz w:val="18"/>
                          <w:lang w:val="kk-KZ"/>
                        </w:rPr>
                        <w:t>Көркем шығармалар</w:t>
                      </w:r>
                    </w:p>
                    <w:p w14:paraId="095829B5" w14:textId="77777777" w:rsidR="000E36C0" w:rsidRPr="004F2A10" w:rsidRDefault="000E36C0" w:rsidP="00511EBE">
                      <w:pPr>
                        <w:spacing w:after="0"/>
                        <w:jc w:val="center"/>
                        <w:rPr>
                          <w:rFonts w:ascii="Times New Roman" w:hAnsi="Times New Roman" w:cs="Times New Roman"/>
                          <w:sz w:val="18"/>
                          <w:lang w:val="kk-KZ"/>
                        </w:rPr>
                      </w:pPr>
                      <w:r w:rsidRPr="004F2A10">
                        <w:rPr>
                          <w:rFonts w:ascii="Times New Roman" w:hAnsi="Times New Roman" w:cs="Times New Roman"/>
                          <w:sz w:val="18"/>
                          <w:lang w:val="kk-KZ"/>
                        </w:rPr>
                        <w:t>Публицистикалық мәтіндер</w:t>
                      </w:r>
                    </w:p>
                    <w:p w14:paraId="1644C39F" w14:textId="77777777" w:rsidR="000E36C0" w:rsidRPr="004F2A10" w:rsidRDefault="000E36C0" w:rsidP="00511EBE">
                      <w:pPr>
                        <w:spacing w:after="0"/>
                        <w:jc w:val="center"/>
                        <w:rPr>
                          <w:rFonts w:ascii="Times New Roman" w:hAnsi="Times New Roman" w:cs="Times New Roman"/>
                          <w:sz w:val="18"/>
                          <w:lang w:val="kk-KZ"/>
                        </w:rPr>
                      </w:pPr>
                      <w:r w:rsidRPr="004F2A10">
                        <w:rPr>
                          <w:rFonts w:ascii="Times New Roman" w:hAnsi="Times New Roman" w:cs="Times New Roman"/>
                          <w:sz w:val="18"/>
                          <w:lang w:val="kk-KZ"/>
                        </w:rPr>
                        <w:t>Ғылыми мәтіндер</w:t>
                      </w:r>
                    </w:p>
                    <w:p w14:paraId="67116D72" w14:textId="77777777" w:rsidR="000E36C0" w:rsidRPr="008E24C2" w:rsidRDefault="000E36C0" w:rsidP="00511EBE">
                      <w:pPr>
                        <w:spacing w:after="0"/>
                        <w:jc w:val="center"/>
                        <w:rPr>
                          <w:rFonts w:ascii="Times New Roman" w:hAnsi="Times New Roman" w:cs="Times New Roman"/>
                          <w:b/>
                          <w:sz w:val="20"/>
                          <w:lang w:val="kk-KZ"/>
                        </w:rPr>
                      </w:pPr>
                    </w:p>
                  </w:txbxContent>
                </v:textbox>
                <w10:wrap anchorx="margin"/>
              </v:rect>
            </w:pict>
          </mc:Fallback>
        </mc:AlternateContent>
      </w:r>
      <w:r w:rsidRPr="00091CA1">
        <w:rPr>
          <w:noProof/>
          <w:sz w:val="32"/>
          <w:szCs w:val="32"/>
          <w:lang w:val="kk-KZ" w:eastAsia="kk-KZ"/>
        </w:rPr>
        <mc:AlternateContent>
          <mc:Choice Requires="wps">
            <w:drawing>
              <wp:anchor distT="0" distB="0" distL="114300" distR="114300" simplePos="0" relativeHeight="251731968" behindDoc="0" locked="0" layoutInCell="1" allowOverlap="1" wp14:anchorId="32736F5D" wp14:editId="38C3D154">
                <wp:simplePos x="0" y="0"/>
                <wp:positionH relativeFrom="column">
                  <wp:posOffset>234315</wp:posOffset>
                </wp:positionH>
                <wp:positionV relativeFrom="paragraph">
                  <wp:posOffset>147955</wp:posOffset>
                </wp:positionV>
                <wp:extent cx="2047875" cy="847725"/>
                <wp:effectExtent l="0" t="0" r="28575" b="28575"/>
                <wp:wrapNone/>
                <wp:docPr id="229" name="Прямоугольник 229"/>
                <wp:cNvGraphicFramePr/>
                <a:graphic xmlns:a="http://schemas.openxmlformats.org/drawingml/2006/main">
                  <a:graphicData uri="http://schemas.microsoft.com/office/word/2010/wordprocessingShape">
                    <wps:wsp>
                      <wps:cNvSpPr/>
                      <wps:spPr>
                        <a:xfrm>
                          <a:off x="0" y="0"/>
                          <a:ext cx="2047875" cy="8477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837403" w14:textId="2B598E4F" w:rsidR="000E36C0" w:rsidRPr="00354CE6" w:rsidRDefault="000E36C0" w:rsidP="009B2E85">
                            <w:pPr>
                              <w:spacing w:after="0"/>
                              <w:jc w:val="center"/>
                              <w:rPr>
                                <w:rFonts w:ascii="Times New Roman" w:hAnsi="Times New Roman" w:cs="Times New Roman"/>
                                <w:b/>
                                <w:sz w:val="20"/>
                                <w:szCs w:val="20"/>
                                <w:lang w:val="kk-KZ"/>
                              </w:rPr>
                            </w:pPr>
                            <w:r w:rsidRPr="00354CE6">
                              <w:rPr>
                                <w:rFonts w:ascii="Times New Roman" w:hAnsi="Times New Roman" w:cs="Times New Roman"/>
                                <w:b/>
                                <w:sz w:val="20"/>
                                <w:szCs w:val="20"/>
                                <w:lang w:val="kk-KZ"/>
                              </w:rPr>
                              <w:t>Ауызша</w:t>
                            </w:r>
                          </w:p>
                          <w:p w14:paraId="7B064252" w14:textId="446DEFFB" w:rsidR="000E36C0" w:rsidRPr="004F2A10" w:rsidRDefault="000E36C0" w:rsidP="009B2E85">
                            <w:pPr>
                              <w:spacing w:after="0"/>
                              <w:jc w:val="center"/>
                              <w:rPr>
                                <w:rFonts w:ascii="Times New Roman" w:hAnsi="Times New Roman" w:cs="Times New Roman"/>
                                <w:sz w:val="18"/>
                                <w:lang w:val="kk-KZ"/>
                              </w:rPr>
                            </w:pPr>
                            <w:r w:rsidRPr="004F2A10">
                              <w:rPr>
                                <w:rFonts w:ascii="Times New Roman" w:hAnsi="Times New Roman" w:cs="Times New Roman"/>
                                <w:sz w:val="18"/>
                                <w:lang w:val="kk-KZ"/>
                              </w:rPr>
                              <w:t>Аудиомәтіндер</w:t>
                            </w:r>
                          </w:p>
                          <w:p w14:paraId="3A2B3C93" w14:textId="68C764AB" w:rsidR="000E36C0" w:rsidRPr="004F2A10" w:rsidRDefault="000E36C0" w:rsidP="009B2E85">
                            <w:pPr>
                              <w:spacing w:after="0"/>
                              <w:jc w:val="center"/>
                              <w:rPr>
                                <w:rFonts w:ascii="Times New Roman" w:hAnsi="Times New Roman" w:cs="Times New Roman"/>
                                <w:sz w:val="18"/>
                                <w:lang w:val="kk-KZ"/>
                              </w:rPr>
                            </w:pPr>
                            <w:r w:rsidRPr="004F2A10">
                              <w:rPr>
                                <w:rFonts w:ascii="Times New Roman" w:hAnsi="Times New Roman" w:cs="Times New Roman"/>
                                <w:sz w:val="18"/>
                                <w:lang w:val="kk-KZ"/>
                              </w:rPr>
                              <w:t>Монолог</w:t>
                            </w:r>
                          </w:p>
                          <w:p w14:paraId="27BFA5C0" w14:textId="2DF623AF" w:rsidR="000E36C0" w:rsidRPr="004F2A10" w:rsidRDefault="000E36C0" w:rsidP="009B2E85">
                            <w:pPr>
                              <w:spacing w:after="0"/>
                              <w:jc w:val="center"/>
                              <w:rPr>
                                <w:rFonts w:ascii="Times New Roman" w:hAnsi="Times New Roman" w:cs="Times New Roman"/>
                                <w:sz w:val="18"/>
                                <w:lang w:val="kk-KZ"/>
                              </w:rPr>
                            </w:pPr>
                            <w:r w:rsidRPr="004F2A10">
                              <w:rPr>
                                <w:rFonts w:ascii="Times New Roman" w:hAnsi="Times New Roman" w:cs="Times New Roman"/>
                                <w:sz w:val="18"/>
                                <w:lang w:val="kk-KZ"/>
                              </w:rPr>
                              <w:t>Диалог</w:t>
                            </w:r>
                          </w:p>
                          <w:p w14:paraId="7E468220" w14:textId="77777777" w:rsidR="000E36C0" w:rsidRPr="004F2A10" w:rsidRDefault="000E36C0" w:rsidP="009B2E85">
                            <w:pPr>
                              <w:spacing w:after="0"/>
                              <w:jc w:val="center"/>
                              <w:rPr>
                                <w:rFonts w:ascii="Times New Roman" w:hAnsi="Times New Roman" w:cs="Times New Roman"/>
                                <w:sz w:val="18"/>
                                <w:lang w:val="kk-KZ"/>
                              </w:rPr>
                            </w:pPr>
                            <w:r w:rsidRPr="004F2A10">
                              <w:rPr>
                                <w:rFonts w:ascii="Times New Roman" w:hAnsi="Times New Roman" w:cs="Times New Roman"/>
                                <w:sz w:val="18"/>
                                <w:lang w:val="kk-KZ"/>
                              </w:rPr>
                              <w:t>Полиглог түрлері</w:t>
                            </w:r>
                          </w:p>
                          <w:p w14:paraId="71FAFB7C" w14:textId="77777777" w:rsidR="000E36C0" w:rsidRPr="00511EBE" w:rsidRDefault="000E36C0" w:rsidP="009B2E85">
                            <w:pPr>
                              <w:spacing w:after="0"/>
                              <w:jc w:val="center"/>
                              <w:rPr>
                                <w:rFonts w:ascii="Times New Roman" w:hAnsi="Times New Roman" w:cs="Times New Roman"/>
                                <w:b/>
                                <w:sz w:val="18"/>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36F5D" id="Прямоугольник 229" o:spid="_x0000_s1076" style="position:absolute;margin-left:18.45pt;margin-top:11.65pt;width:161.25pt;height:66.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" fillcolor="white [3201]" strokecolor="#70ad47 [3209]" strokeweight="1pt">
                <v:textbox>
                  <w:txbxContent>
                    <w:p w14:paraId="11837403" w14:textId="2B598E4F" w:rsidR="000E36C0" w:rsidRPr="00354CE6" w:rsidRDefault="000E36C0" w:rsidP="009B2E85">
                      <w:pPr>
                        <w:spacing w:after="0"/>
                        <w:jc w:val="center"/>
                        <w:rPr>
                          <w:rFonts w:ascii="Times New Roman" w:hAnsi="Times New Roman" w:cs="Times New Roman"/>
                          <w:b/>
                          <w:sz w:val="20"/>
                          <w:szCs w:val="20"/>
                          <w:lang w:val="kk-KZ"/>
                        </w:rPr>
                      </w:pPr>
                      <w:r w:rsidRPr="00354CE6">
                        <w:rPr>
                          <w:rFonts w:ascii="Times New Roman" w:hAnsi="Times New Roman" w:cs="Times New Roman"/>
                          <w:b/>
                          <w:sz w:val="20"/>
                          <w:szCs w:val="20"/>
                          <w:lang w:val="kk-KZ"/>
                        </w:rPr>
                        <w:t>Ауызша</w:t>
                      </w:r>
                    </w:p>
                    <w:p w14:paraId="7B064252" w14:textId="446DEFFB" w:rsidR="000E36C0" w:rsidRPr="004F2A10" w:rsidRDefault="000E36C0" w:rsidP="009B2E85">
                      <w:pPr>
                        <w:spacing w:after="0"/>
                        <w:jc w:val="center"/>
                        <w:rPr>
                          <w:rFonts w:ascii="Times New Roman" w:hAnsi="Times New Roman" w:cs="Times New Roman"/>
                          <w:sz w:val="18"/>
                          <w:lang w:val="kk-KZ"/>
                        </w:rPr>
                      </w:pPr>
                      <w:r w:rsidRPr="004F2A10">
                        <w:rPr>
                          <w:rFonts w:ascii="Times New Roman" w:hAnsi="Times New Roman" w:cs="Times New Roman"/>
                          <w:sz w:val="18"/>
                          <w:lang w:val="kk-KZ"/>
                        </w:rPr>
                        <w:t>Аудиомәтіндер</w:t>
                      </w:r>
                    </w:p>
                    <w:p w14:paraId="3A2B3C93" w14:textId="68C764AB" w:rsidR="000E36C0" w:rsidRPr="004F2A10" w:rsidRDefault="000E36C0" w:rsidP="009B2E85">
                      <w:pPr>
                        <w:spacing w:after="0"/>
                        <w:jc w:val="center"/>
                        <w:rPr>
                          <w:rFonts w:ascii="Times New Roman" w:hAnsi="Times New Roman" w:cs="Times New Roman"/>
                          <w:sz w:val="18"/>
                          <w:lang w:val="kk-KZ"/>
                        </w:rPr>
                      </w:pPr>
                      <w:r w:rsidRPr="004F2A10">
                        <w:rPr>
                          <w:rFonts w:ascii="Times New Roman" w:hAnsi="Times New Roman" w:cs="Times New Roman"/>
                          <w:sz w:val="18"/>
                          <w:lang w:val="kk-KZ"/>
                        </w:rPr>
                        <w:t>Монолог</w:t>
                      </w:r>
                    </w:p>
                    <w:p w14:paraId="27BFA5C0" w14:textId="2DF623AF" w:rsidR="000E36C0" w:rsidRPr="004F2A10" w:rsidRDefault="000E36C0" w:rsidP="009B2E85">
                      <w:pPr>
                        <w:spacing w:after="0"/>
                        <w:jc w:val="center"/>
                        <w:rPr>
                          <w:rFonts w:ascii="Times New Roman" w:hAnsi="Times New Roman" w:cs="Times New Roman"/>
                          <w:sz w:val="18"/>
                          <w:lang w:val="kk-KZ"/>
                        </w:rPr>
                      </w:pPr>
                      <w:r w:rsidRPr="004F2A10">
                        <w:rPr>
                          <w:rFonts w:ascii="Times New Roman" w:hAnsi="Times New Roman" w:cs="Times New Roman"/>
                          <w:sz w:val="18"/>
                          <w:lang w:val="kk-KZ"/>
                        </w:rPr>
                        <w:t>Диалог</w:t>
                      </w:r>
                    </w:p>
                    <w:p w14:paraId="7E468220" w14:textId="77777777" w:rsidR="000E36C0" w:rsidRPr="004F2A10" w:rsidRDefault="000E36C0" w:rsidP="009B2E85">
                      <w:pPr>
                        <w:spacing w:after="0"/>
                        <w:jc w:val="center"/>
                        <w:rPr>
                          <w:rFonts w:ascii="Times New Roman" w:hAnsi="Times New Roman" w:cs="Times New Roman"/>
                          <w:sz w:val="18"/>
                          <w:lang w:val="kk-KZ"/>
                        </w:rPr>
                      </w:pPr>
                      <w:r w:rsidRPr="004F2A10">
                        <w:rPr>
                          <w:rFonts w:ascii="Times New Roman" w:hAnsi="Times New Roman" w:cs="Times New Roman"/>
                          <w:sz w:val="18"/>
                          <w:lang w:val="kk-KZ"/>
                        </w:rPr>
                        <w:t>Полиглог түрлері</w:t>
                      </w:r>
                    </w:p>
                    <w:p w14:paraId="71FAFB7C" w14:textId="77777777" w:rsidR="000E36C0" w:rsidRPr="00511EBE" w:rsidRDefault="000E36C0" w:rsidP="009B2E85">
                      <w:pPr>
                        <w:spacing w:after="0"/>
                        <w:jc w:val="center"/>
                        <w:rPr>
                          <w:rFonts w:ascii="Times New Roman" w:hAnsi="Times New Roman" w:cs="Times New Roman"/>
                          <w:b/>
                          <w:sz w:val="18"/>
                          <w:lang w:val="kk-KZ"/>
                        </w:rPr>
                      </w:pPr>
                    </w:p>
                  </w:txbxContent>
                </v:textbox>
              </v:rect>
            </w:pict>
          </mc:Fallback>
        </mc:AlternateContent>
      </w:r>
    </w:p>
    <w:p w14:paraId="1001F66B" w14:textId="1306F625" w:rsidR="00566336" w:rsidRPr="00091CA1" w:rsidRDefault="00566336" w:rsidP="00E83B01">
      <w:pPr>
        <w:spacing w:after="0" w:line="240" w:lineRule="auto"/>
        <w:rPr>
          <w:rFonts w:ascii="Times New Roman" w:hAnsi="Times New Roman" w:cs="Times New Roman"/>
          <w:sz w:val="32"/>
          <w:szCs w:val="32"/>
          <w:lang w:val="kk-KZ"/>
        </w:rPr>
      </w:pPr>
    </w:p>
    <w:p w14:paraId="36570E5C" w14:textId="1B9DA9DF" w:rsidR="00566336" w:rsidRPr="00091CA1" w:rsidRDefault="00566336" w:rsidP="00E83B01">
      <w:pPr>
        <w:spacing w:after="0" w:line="240" w:lineRule="auto"/>
        <w:rPr>
          <w:rFonts w:ascii="Times New Roman" w:hAnsi="Times New Roman" w:cs="Times New Roman"/>
          <w:sz w:val="32"/>
          <w:szCs w:val="32"/>
          <w:lang w:val="kk-KZ"/>
        </w:rPr>
      </w:pPr>
    </w:p>
    <w:p w14:paraId="44CEAEB2" w14:textId="1C896C91" w:rsidR="00566336" w:rsidRPr="00091CA1" w:rsidRDefault="00566336" w:rsidP="00E83B01">
      <w:pPr>
        <w:spacing w:after="0" w:line="240" w:lineRule="auto"/>
        <w:rPr>
          <w:rFonts w:ascii="Times New Roman" w:hAnsi="Times New Roman" w:cs="Times New Roman"/>
          <w:sz w:val="32"/>
          <w:szCs w:val="32"/>
          <w:lang w:val="kk-KZ"/>
        </w:rPr>
      </w:pPr>
    </w:p>
    <w:p w14:paraId="6F01D239" w14:textId="6CC93CC9" w:rsidR="00566336" w:rsidRPr="00091CA1" w:rsidRDefault="00511EBE" w:rsidP="00E83B01">
      <w:pPr>
        <w:spacing w:after="0" w:line="240" w:lineRule="auto"/>
        <w:rPr>
          <w:rFonts w:ascii="Times New Roman" w:hAnsi="Times New Roman" w:cs="Times New Roman"/>
          <w:sz w:val="32"/>
          <w:szCs w:val="32"/>
          <w:lang w:val="kk-KZ"/>
        </w:rPr>
      </w:pPr>
      <w:r w:rsidRPr="00091CA1">
        <w:rPr>
          <w:noProof/>
          <w:sz w:val="32"/>
          <w:szCs w:val="32"/>
          <w:lang w:val="kk-KZ" w:eastAsia="kk-KZ"/>
        </w:rPr>
        <mc:AlternateContent>
          <mc:Choice Requires="wps">
            <w:drawing>
              <wp:anchor distT="0" distB="0" distL="114300" distR="114300" simplePos="0" relativeHeight="251736064" behindDoc="0" locked="0" layoutInCell="1" allowOverlap="1" wp14:anchorId="39475BD2" wp14:editId="2CB4A9F8">
                <wp:simplePos x="0" y="0"/>
                <wp:positionH relativeFrom="margin">
                  <wp:posOffset>2015490</wp:posOffset>
                </wp:positionH>
                <wp:positionV relativeFrom="paragraph">
                  <wp:posOffset>161289</wp:posOffset>
                </wp:positionV>
                <wp:extent cx="1857375" cy="238125"/>
                <wp:effectExtent l="0" t="0" r="28575" b="28575"/>
                <wp:wrapNone/>
                <wp:docPr id="231" name="Прямоугольник 231"/>
                <wp:cNvGraphicFramePr/>
                <a:graphic xmlns:a="http://schemas.openxmlformats.org/drawingml/2006/main">
                  <a:graphicData uri="http://schemas.microsoft.com/office/word/2010/wordprocessingShape">
                    <wps:wsp>
                      <wps:cNvSpPr/>
                      <wps:spPr>
                        <a:xfrm>
                          <a:off x="0" y="0"/>
                          <a:ext cx="1857375" cy="238125"/>
                        </a:xfrm>
                        <a:prstGeom prst="rect">
                          <a:avLst/>
                        </a:prstGeom>
                        <a:solidFill>
                          <a:sysClr val="window" lastClr="FFFFFF"/>
                        </a:solidFill>
                        <a:ln w="12700" cap="flat" cmpd="sng" algn="ctr">
                          <a:solidFill>
                            <a:srgbClr val="70AD47"/>
                          </a:solidFill>
                          <a:prstDash val="solid"/>
                          <a:miter lim="800000"/>
                        </a:ln>
                        <a:effectLst/>
                      </wps:spPr>
                      <wps:txbx>
                        <w:txbxContent>
                          <w:p w14:paraId="14D71B89" w14:textId="6CD17560" w:rsidR="000E36C0" w:rsidRPr="00354CE6" w:rsidRDefault="000E36C0" w:rsidP="00511EBE">
                            <w:pPr>
                              <w:jc w:val="center"/>
                              <w:rPr>
                                <w:rFonts w:ascii="Times New Roman" w:hAnsi="Times New Roman" w:cs="Times New Roman"/>
                                <w:b/>
                                <w:sz w:val="18"/>
                                <w:lang w:val="kk-KZ"/>
                              </w:rPr>
                            </w:pPr>
                            <w:r w:rsidRPr="00354CE6">
                              <w:rPr>
                                <w:rFonts w:ascii="Times New Roman" w:hAnsi="Times New Roman" w:cs="Times New Roman"/>
                                <w:b/>
                                <w:sz w:val="18"/>
                                <w:lang w:val="kk-KZ"/>
                              </w:rPr>
                              <w:t>ОҚЫТУ ӘДІСТЕРІ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75BD2" id="Прямоугольник 231" o:spid="_x0000_s1077" style="position:absolute;margin-left:158.7pt;margin-top:12.7pt;width:146.25pt;height:18.7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" fillcolor="window" strokecolor="#70ad47" strokeweight="1pt">
                <v:textbox>
                  <w:txbxContent>
                    <w:p w14:paraId="14D71B89" w14:textId="6CD17560" w:rsidR="000E36C0" w:rsidRPr="00354CE6" w:rsidRDefault="000E36C0" w:rsidP="00511EBE">
                      <w:pPr>
                        <w:jc w:val="center"/>
                        <w:rPr>
                          <w:rFonts w:ascii="Times New Roman" w:hAnsi="Times New Roman" w:cs="Times New Roman"/>
                          <w:b/>
                          <w:sz w:val="18"/>
                          <w:lang w:val="kk-KZ"/>
                        </w:rPr>
                      </w:pPr>
                      <w:r w:rsidRPr="00354CE6">
                        <w:rPr>
                          <w:rFonts w:ascii="Times New Roman" w:hAnsi="Times New Roman" w:cs="Times New Roman"/>
                          <w:b/>
                          <w:sz w:val="18"/>
                          <w:lang w:val="kk-KZ"/>
                        </w:rPr>
                        <w:t>ОҚЫТУ ӘДІСТЕРІ</w:t>
                      </w:r>
                    </w:p>
                  </w:txbxContent>
                </v:textbox>
                <w10:wrap anchorx="margin"/>
              </v:rect>
            </w:pict>
          </mc:Fallback>
        </mc:AlternateContent>
      </w:r>
    </w:p>
    <w:p w14:paraId="33EABA03" w14:textId="39076C0F" w:rsidR="00566336" w:rsidRPr="00091CA1" w:rsidRDefault="00566336" w:rsidP="00E83B01">
      <w:pPr>
        <w:spacing w:after="0" w:line="240" w:lineRule="auto"/>
        <w:rPr>
          <w:rFonts w:ascii="Times New Roman" w:hAnsi="Times New Roman" w:cs="Times New Roman"/>
          <w:sz w:val="32"/>
          <w:szCs w:val="32"/>
          <w:lang w:val="kk-KZ"/>
        </w:rPr>
      </w:pPr>
    </w:p>
    <w:p w14:paraId="4EEECEBE" w14:textId="6F495536" w:rsidR="00566336" w:rsidRPr="00091CA1" w:rsidRDefault="009B2E85" w:rsidP="00E83B01">
      <w:pPr>
        <w:spacing w:after="0" w:line="240" w:lineRule="auto"/>
        <w:rPr>
          <w:rFonts w:ascii="Times New Roman" w:hAnsi="Times New Roman" w:cs="Times New Roman"/>
          <w:sz w:val="32"/>
          <w:szCs w:val="32"/>
          <w:lang w:val="kk-KZ"/>
        </w:rPr>
      </w:pPr>
      <w:r w:rsidRPr="00091CA1">
        <w:rPr>
          <w:rFonts w:ascii="Times New Roman" w:hAnsi="Times New Roman" w:cs="Times New Roman"/>
          <w:noProof/>
          <w:sz w:val="32"/>
          <w:szCs w:val="32"/>
          <w:lang w:val="kk-KZ" w:eastAsia="kk-KZ"/>
        </w:rPr>
        <mc:AlternateContent>
          <mc:Choice Requires="wps">
            <w:drawing>
              <wp:anchor distT="0" distB="0" distL="114300" distR="114300" simplePos="0" relativeHeight="251745280" behindDoc="0" locked="0" layoutInCell="1" allowOverlap="1" wp14:anchorId="03CC459A" wp14:editId="5065C411">
                <wp:simplePos x="0" y="0"/>
                <wp:positionH relativeFrom="column">
                  <wp:posOffset>1503045</wp:posOffset>
                </wp:positionH>
                <wp:positionV relativeFrom="paragraph">
                  <wp:posOffset>90170</wp:posOffset>
                </wp:positionV>
                <wp:extent cx="678180" cy="241935"/>
                <wp:effectExtent l="38100" t="0" r="26670" b="62865"/>
                <wp:wrapNone/>
                <wp:docPr id="239" name="Прямая со стрелкой 239"/>
                <wp:cNvGraphicFramePr/>
                <a:graphic xmlns:a="http://schemas.openxmlformats.org/drawingml/2006/main">
                  <a:graphicData uri="http://schemas.microsoft.com/office/word/2010/wordprocessingShape">
                    <wps:wsp>
                      <wps:cNvCnPr/>
                      <wps:spPr>
                        <a:xfrm flipH="1">
                          <a:off x="0" y="0"/>
                          <a:ext cx="678180" cy="2419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7E860CF" id="Прямая со стрелкой 239" o:spid="_x0000_s1026" type="#_x0000_t32" style="position:absolute;margin-left:118.35pt;margin-top:7.1pt;width:53.4pt;height:19.05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" strokecolor="#4472c4 [3204]" strokeweight=".5pt">
                <v:stroke endarrow="block" joinstyle="miter"/>
              </v:shape>
            </w:pict>
          </mc:Fallback>
        </mc:AlternateContent>
      </w:r>
      <w:r w:rsidR="004F2A10" w:rsidRPr="00091CA1">
        <w:rPr>
          <w:rFonts w:ascii="Times New Roman" w:hAnsi="Times New Roman" w:cs="Times New Roman"/>
          <w:noProof/>
          <w:sz w:val="32"/>
          <w:szCs w:val="32"/>
          <w:lang w:val="kk-KZ" w:eastAsia="kk-KZ"/>
        </w:rPr>
        <mc:AlternateContent>
          <mc:Choice Requires="wps">
            <w:drawing>
              <wp:anchor distT="0" distB="0" distL="114300" distR="114300" simplePos="0" relativeHeight="251747328" behindDoc="0" locked="0" layoutInCell="1" allowOverlap="1" wp14:anchorId="14D8B305" wp14:editId="2AFCD3CC">
                <wp:simplePos x="0" y="0"/>
                <wp:positionH relativeFrom="column">
                  <wp:posOffset>2901315</wp:posOffset>
                </wp:positionH>
                <wp:positionV relativeFrom="paragraph">
                  <wp:posOffset>87630</wp:posOffset>
                </wp:positionV>
                <wp:extent cx="0" cy="228600"/>
                <wp:effectExtent l="76200" t="0" r="57150" b="57150"/>
                <wp:wrapNone/>
                <wp:docPr id="242" name="Прямая со стрелкой 24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w:pict>
              <v:shape w14:anchorId="6C6FA23D" id="Прямая со стрелкой 242" o:spid="_x0000_s1026" type="#_x0000_t32" style="position:absolute;margin-left:228.45pt;margin-top:6.9pt;width:0;height:18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" strokecolor="#4472c4 [3204]" strokeweight=".5pt">
                <v:stroke endarrow="block" joinstyle="miter"/>
              </v:shape>
            </w:pict>
          </mc:Fallback>
        </mc:AlternateContent>
      </w:r>
      <w:r w:rsidR="004F2A10" w:rsidRPr="00091CA1">
        <w:rPr>
          <w:rFonts w:ascii="Times New Roman" w:hAnsi="Times New Roman" w:cs="Times New Roman"/>
          <w:noProof/>
          <w:sz w:val="32"/>
          <w:szCs w:val="32"/>
          <w:lang w:val="kk-KZ" w:eastAsia="kk-KZ"/>
        </w:rPr>
        <mc:AlternateContent>
          <mc:Choice Requires="wps">
            <w:drawing>
              <wp:anchor distT="0" distB="0" distL="114300" distR="114300" simplePos="0" relativeHeight="251746304" behindDoc="0" locked="0" layoutInCell="1" allowOverlap="1" wp14:anchorId="3785500D" wp14:editId="09C2DE28">
                <wp:simplePos x="0" y="0"/>
                <wp:positionH relativeFrom="column">
                  <wp:posOffset>3606165</wp:posOffset>
                </wp:positionH>
                <wp:positionV relativeFrom="paragraph">
                  <wp:posOffset>78105</wp:posOffset>
                </wp:positionV>
                <wp:extent cx="590550" cy="257175"/>
                <wp:effectExtent l="0" t="0" r="95250" b="66675"/>
                <wp:wrapNone/>
                <wp:docPr id="240" name="Прямая со стрелкой 240"/>
                <wp:cNvGraphicFramePr/>
                <a:graphic xmlns:a="http://schemas.openxmlformats.org/drawingml/2006/main">
                  <a:graphicData uri="http://schemas.microsoft.com/office/word/2010/wordprocessingShape">
                    <wps:wsp>
                      <wps:cNvCnPr/>
                      <wps:spPr>
                        <a:xfrm>
                          <a:off x="0" y="0"/>
                          <a:ext cx="590550"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w14:anchorId="6267609C" id="Прямая со стрелкой 240" o:spid="_x0000_s1026" type="#_x0000_t32" style="position:absolute;margin-left:283.95pt;margin-top:6.15pt;width:46.5pt;height:20.25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" strokecolor="#4472c4 [3204]" strokeweight=".5pt">
                <v:stroke endarrow="block" joinstyle="miter"/>
              </v:shape>
            </w:pict>
          </mc:Fallback>
        </mc:AlternateContent>
      </w:r>
    </w:p>
    <w:p w14:paraId="3A7E3E11" w14:textId="471212B4" w:rsidR="00566336" w:rsidRPr="00091CA1" w:rsidRDefault="00566336" w:rsidP="00E83B01">
      <w:pPr>
        <w:spacing w:after="0" w:line="240" w:lineRule="auto"/>
        <w:rPr>
          <w:rFonts w:ascii="Times New Roman" w:hAnsi="Times New Roman" w:cs="Times New Roman"/>
          <w:sz w:val="32"/>
          <w:szCs w:val="32"/>
          <w:lang w:val="kk-KZ"/>
        </w:rPr>
      </w:pPr>
    </w:p>
    <w:p w14:paraId="3A14594D" w14:textId="09BF062F" w:rsidR="00566336" w:rsidRPr="00091CA1" w:rsidRDefault="009B2E85" w:rsidP="00E83B01">
      <w:pPr>
        <w:spacing w:after="0" w:line="240" w:lineRule="auto"/>
        <w:rPr>
          <w:rFonts w:ascii="Times New Roman" w:hAnsi="Times New Roman" w:cs="Times New Roman"/>
          <w:sz w:val="32"/>
          <w:szCs w:val="32"/>
          <w:lang w:val="kk-KZ"/>
        </w:rPr>
      </w:pPr>
      <w:r w:rsidRPr="00091CA1">
        <w:rPr>
          <w:noProof/>
          <w:sz w:val="32"/>
          <w:szCs w:val="32"/>
          <w:lang w:val="kk-KZ" w:eastAsia="kk-KZ"/>
        </w:rPr>
        <mc:AlternateContent>
          <mc:Choice Requires="wps">
            <w:drawing>
              <wp:anchor distT="0" distB="0" distL="114300" distR="114300" simplePos="0" relativeHeight="251744256" behindDoc="0" locked="0" layoutInCell="1" allowOverlap="1" wp14:anchorId="1555DDDC" wp14:editId="5B705464">
                <wp:simplePos x="0" y="0"/>
                <wp:positionH relativeFrom="margin">
                  <wp:posOffset>3689985</wp:posOffset>
                </wp:positionH>
                <wp:positionV relativeFrom="paragraph">
                  <wp:posOffset>43180</wp:posOffset>
                </wp:positionV>
                <wp:extent cx="1874520" cy="900000"/>
                <wp:effectExtent l="0" t="0" r="11430" b="14605"/>
                <wp:wrapNone/>
                <wp:docPr id="238" name="Прямоугольник 238"/>
                <wp:cNvGraphicFramePr/>
                <a:graphic xmlns:a="http://schemas.openxmlformats.org/drawingml/2006/main">
                  <a:graphicData uri="http://schemas.microsoft.com/office/word/2010/wordprocessingShape">
                    <wps:wsp>
                      <wps:cNvSpPr/>
                      <wps:spPr>
                        <a:xfrm>
                          <a:off x="0" y="0"/>
                          <a:ext cx="1874520" cy="900000"/>
                        </a:xfrm>
                        <a:prstGeom prst="rect">
                          <a:avLst/>
                        </a:prstGeom>
                        <a:solidFill>
                          <a:sysClr val="window" lastClr="FFFFFF"/>
                        </a:solidFill>
                        <a:ln w="12700" cap="flat" cmpd="sng" algn="ctr">
                          <a:solidFill>
                            <a:srgbClr val="70AD47"/>
                          </a:solidFill>
                          <a:prstDash val="solid"/>
                          <a:miter lim="800000"/>
                        </a:ln>
                        <a:effectLst/>
                      </wps:spPr>
                      <wps:txbx>
                        <w:txbxContent>
                          <w:p w14:paraId="71D4DAF0" w14:textId="77777777" w:rsidR="000E36C0" w:rsidRPr="00D171FE" w:rsidRDefault="000E36C0" w:rsidP="004F2A10">
                            <w:pPr>
                              <w:spacing w:after="0"/>
                              <w:jc w:val="center"/>
                              <w:rPr>
                                <w:rFonts w:ascii="Times New Roman" w:hAnsi="Times New Roman" w:cs="Times New Roman"/>
                                <w:b/>
                                <w:sz w:val="18"/>
                                <w:lang w:val="kk-KZ"/>
                              </w:rPr>
                            </w:pPr>
                            <w:r w:rsidRPr="00D171FE">
                              <w:rPr>
                                <w:rFonts w:ascii="Times New Roman" w:hAnsi="Times New Roman" w:cs="Times New Roman"/>
                                <w:b/>
                                <w:sz w:val="18"/>
                                <w:lang w:val="kk-KZ"/>
                              </w:rPr>
                              <w:t>Шығармашылық әдістер</w:t>
                            </w:r>
                          </w:p>
                          <w:p w14:paraId="0DE01922" w14:textId="559B5925" w:rsidR="000E36C0" w:rsidRPr="00354CE6" w:rsidRDefault="000E36C0" w:rsidP="004F2A10">
                            <w:pPr>
                              <w:spacing w:after="0"/>
                              <w:rPr>
                                <w:rFonts w:ascii="Times New Roman" w:hAnsi="Times New Roman" w:cs="Times New Roman"/>
                                <w:sz w:val="20"/>
                                <w:szCs w:val="20"/>
                                <w:lang w:val="kk-KZ"/>
                              </w:rPr>
                            </w:pPr>
                            <w:r w:rsidRPr="00354CE6">
                              <w:rPr>
                                <w:rFonts w:ascii="Times New Roman" w:hAnsi="Times New Roman" w:cs="Times New Roman"/>
                                <w:sz w:val="20"/>
                                <w:szCs w:val="20"/>
                                <w:lang w:val="kk-KZ"/>
                              </w:rPr>
                              <w:t>Синетика, ойлан тап, ЖИГСО секілді заманауи технологиялар арқылы мәдени</w:t>
                            </w:r>
                            <w:r w:rsidRPr="00354CE6">
                              <w:rPr>
                                <w:rFonts w:ascii="Times New Roman" w:hAnsi="Times New Roman" w:cs="Times New Roman"/>
                                <w:b/>
                                <w:sz w:val="20"/>
                                <w:szCs w:val="20"/>
                                <w:lang w:val="kk-KZ"/>
                              </w:rPr>
                              <w:t xml:space="preserve"> </w:t>
                            </w:r>
                            <w:r w:rsidRPr="00354CE6">
                              <w:rPr>
                                <w:rFonts w:ascii="Times New Roman" w:hAnsi="Times New Roman" w:cs="Times New Roman"/>
                                <w:sz w:val="20"/>
                                <w:szCs w:val="20"/>
                                <w:lang w:val="kk-KZ"/>
                              </w:rPr>
                              <w:t>бейнелі сөйлеуді      дамыту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5DDDC" id="Прямоугольник 238" o:spid="_x0000_s1078" style="position:absolute;margin-left:290.55pt;margin-top:3.4pt;width:147.6pt;height:70.8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" fillcolor="window" strokecolor="#70ad47" strokeweight="1pt">
                <v:textbox>
                  <w:txbxContent>
                    <w:p w14:paraId="71D4DAF0" w14:textId="77777777" w:rsidR="000E36C0" w:rsidRPr="00D171FE" w:rsidRDefault="000E36C0" w:rsidP="004F2A10">
                      <w:pPr>
                        <w:spacing w:after="0"/>
                        <w:jc w:val="center"/>
                        <w:rPr>
                          <w:rFonts w:ascii="Times New Roman" w:hAnsi="Times New Roman" w:cs="Times New Roman"/>
                          <w:b/>
                          <w:sz w:val="18"/>
                          <w:lang w:val="kk-KZ"/>
                        </w:rPr>
                      </w:pPr>
                      <w:r w:rsidRPr="00D171FE">
                        <w:rPr>
                          <w:rFonts w:ascii="Times New Roman" w:hAnsi="Times New Roman" w:cs="Times New Roman"/>
                          <w:b/>
                          <w:sz w:val="18"/>
                          <w:lang w:val="kk-KZ"/>
                        </w:rPr>
                        <w:t>Шығармашылық әдістер</w:t>
                      </w:r>
                    </w:p>
                    <w:p w14:paraId="0DE01922" w14:textId="559B5925" w:rsidR="000E36C0" w:rsidRPr="00354CE6" w:rsidRDefault="000E36C0" w:rsidP="004F2A10">
                      <w:pPr>
                        <w:spacing w:after="0"/>
                        <w:rPr>
                          <w:rFonts w:ascii="Times New Roman" w:hAnsi="Times New Roman" w:cs="Times New Roman"/>
                          <w:sz w:val="20"/>
                          <w:szCs w:val="20"/>
                          <w:lang w:val="kk-KZ"/>
                        </w:rPr>
                      </w:pPr>
                      <w:r w:rsidRPr="00354CE6">
                        <w:rPr>
                          <w:rFonts w:ascii="Times New Roman" w:hAnsi="Times New Roman" w:cs="Times New Roman"/>
                          <w:sz w:val="20"/>
                          <w:szCs w:val="20"/>
                          <w:lang w:val="kk-KZ"/>
                        </w:rPr>
                        <w:t>Синетика, ойлан тап, ЖИГСО секілді заманауи технологиялар арқылы мәдени</w:t>
                      </w:r>
                      <w:r w:rsidRPr="00354CE6">
                        <w:rPr>
                          <w:rFonts w:ascii="Times New Roman" w:hAnsi="Times New Roman" w:cs="Times New Roman"/>
                          <w:b/>
                          <w:sz w:val="20"/>
                          <w:szCs w:val="20"/>
                          <w:lang w:val="kk-KZ"/>
                        </w:rPr>
                        <w:t xml:space="preserve"> </w:t>
                      </w:r>
                      <w:r w:rsidRPr="00354CE6">
                        <w:rPr>
                          <w:rFonts w:ascii="Times New Roman" w:hAnsi="Times New Roman" w:cs="Times New Roman"/>
                          <w:sz w:val="20"/>
                          <w:szCs w:val="20"/>
                          <w:lang w:val="kk-KZ"/>
                        </w:rPr>
                        <w:t>бейнелі сөйлеуді      дамыту</w:t>
                      </w:r>
                    </w:p>
                  </w:txbxContent>
                </v:textbox>
                <w10:wrap anchorx="margin"/>
              </v:rect>
            </w:pict>
          </mc:Fallback>
        </mc:AlternateContent>
      </w:r>
      <w:r w:rsidRPr="00091CA1">
        <w:rPr>
          <w:noProof/>
          <w:sz w:val="32"/>
          <w:szCs w:val="32"/>
          <w:lang w:val="kk-KZ" w:eastAsia="kk-KZ"/>
        </w:rPr>
        <mc:AlternateContent>
          <mc:Choice Requires="wps">
            <w:drawing>
              <wp:anchor distT="0" distB="0" distL="114300" distR="114300" simplePos="0" relativeHeight="251742208" behindDoc="0" locked="0" layoutInCell="1" allowOverlap="1" wp14:anchorId="053CE781" wp14:editId="2927A9F0">
                <wp:simplePos x="0" y="0"/>
                <wp:positionH relativeFrom="page">
                  <wp:posOffset>3116580</wp:posOffset>
                </wp:positionH>
                <wp:positionV relativeFrom="paragraph">
                  <wp:posOffset>12701</wp:posOffset>
                </wp:positionV>
                <wp:extent cx="1524000" cy="975360"/>
                <wp:effectExtent l="0" t="0" r="19050" b="15240"/>
                <wp:wrapNone/>
                <wp:docPr id="237" name="Прямоугольник 237"/>
                <wp:cNvGraphicFramePr/>
                <a:graphic xmlns:a="http://schemas.openxmlformats.org/drawingml/2006/main">
                  <a:graphicData uri="http://schemas.microsoft.com/office/word/2010/wordprocessingShape">
                    <wps:wsp>
                      <wps:cNvSpPr/>
                      <wps:spPr>
                        <a:xfrm>
                          <a:off x="0" y="0"/>
                          <a:ext cx="1524000" cy="975360"/>
                        </a:xfrm>
                        <a:prstGeom prst="rect">
                          <a:avLst/>
                        </a:prstGeom>
                        <a:solidFill>
                          <a:sysClr val="window" lastClr="FFFFFF"/>
                        </a:solidFill>
                        <a:ln w="12700" cap="flat" cmpd="sng" algn="ctr">
                          <a:solidFill>
                            <a:srgbClr val="70AD47"/>
                          </a:solidFill>
                          <a:prstDash val="solid"/>
                          <a:miter lim="800000"/>
                        </a:ln>
                        <a:effectLst/>
                      </wps:spPr>
                      <wps:txbx>
                        <w:txbxContent>
                          <w:p w14:paraId="2455364E" w14:textId="77777777" w:rsidR="000E36C0" w:rsidRPr="00D171FE" w:rsidRDefault="000E36C0" w:rsidP="004F2A10">
                            <w:pPr>
                              <w:jc w:val="center"/>
                              <w:rPr>
                                <w:rFonts w:ascii="Times New Roman" w:hAnsi="Times New Roman" w:cs="Times New Roman"/>
                                <w:b/>
                                <w:sz w:val="18"/>
                                <w:lang w:val="kk-KZ"/>
                              </w:rPr>
                            </w:pPr>
                            <w:r w:rsidRPr="00D171FE">
                              <w:rPr>
                                <w:rFonts w:ascii="Times New Roman" w:hAnsi="Times New Roman" w:cs="Times New Roman"/>
                                <w:b/>
                                <w:sz w:val="18"/>
                                <w:lang w:val="kk-KZ"/>
                              </w:rPr>
                              <w:t>Ізденістік әдістер</w:t>
                            </w:r>
                          </w:p>
                          <w:p w14:paraId="74110721" w14:textId="77777777" w:rsidR="000E36C0" w:rsidRPr="00354CE6" w:rsidRDefault="000E36C0" w:rsidP="004F2A10">
                            <w:pPr>
                              <w:rPr>
                                <w:rFonts w:ascii="Times New Roman" w:hAnsi="Times New Roman" w:cs="Times New Roman"/>
                                <w:sz w:val="20"/>
                                <w:szCs w:val="20"/>
                                <w:lang w:val="kk-KZ"/>
                              </w:rPr>
                            </w:pPr>
                            <w:r w:rsidRPr="00354CE6">
                              <w:rPr>
                                <w:rFonts w:ascii="Times New Roman" w:hAnsi="Times New Roman" w:cs="Times New Roman"/>
                                <w:sz w:val="20"/>
                                <w:szCs w:val="20"/>
                                <w:lang w:val="kk-KZ"/>
                              </w:rPr>
                              <w:t xml:space="preserve">Талдау, пікірталас, салыстыру арқылы өз ойын дәлелдеу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CE781" id="Прямоугольник 237" o:spid="_x0000_s1079" style="position:absolute;margin-left:245.4pt;margin-top:1pt;width:120pt;height:76.8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" fillcolor="window" strokecolor="#70ad47" strokeweight="1pt">
                <v:textbox>
                  <w:txbxContent>
                    <w:p w14:paraId="2455364E" w14:textId="77777777" w:rsidR="000E36C0" w:rsidRPr="00D171FE" w:rsidRDefault="000E36C0" w:rsidP="004F2A10">
                      <w:pPr>
                        <w:jc w:val="center"/>
                        <w:rPr>
                          <w:rFonts w:ascii="Times New Roman" w:hAnsi="Times New Roman" w:cs="Times New Roman"/>
                          <w:b/>
                          <w:sz w:val="18"/>
                          <w:lang w:val="kk-KZ"/>
                        </w:rPr>
                      </w:pPr>
                      <w:r w:rsidRPr="00D171FE">
                        <w:rPr>
                          <w:rFonts w:ascii="Times New Roman" w:hAnsi="Times New Roman" w:cs="Times New Roman"/>
                          <w:b/>
                          <w:sz w:val="18"/>
                          <w:lang w:val="kk-KZ"/>
                        </w:rPr>
                        <w:t>Ізденістік әдістер</w:t>
                      </w:r>
                    </w:p>
                    <w:p w14:paraId="74110721" w14:textId="77777777" w:rsidR="000E36C0" w:rsidRPr="00354CE6" w:rsidRDefault="000E36C0" w:rsidP="004F2A10">
                      <w:pPr>
                        <w:rPr>
                          <w:rFonts w:ascii="Times New Roman" w:hAnsi="Times New Roman" w:cs="Times New Roman"/>
                          <w:sz w:val="20"/>
                          <w:szCs w:val="20"/>
                          <w:lang w:val="kk-KZ"/>
                        </w:rPr>
                      </w:pPr>
                      <w:r w:rsidRPr="00354CE6">
                        <w:rPr>
                          <w:rFonts w:ascii="Times New Roman" w:hAnsi="Times New Roman" w:cs="Times New Roman"/>
                          <w:sz w:val="20"/>
                          <w:szCs w:val="20"/>
                          <w:lang w:val="kk-KZ"/>
                        </w:rPr>
                        <w:t xml:space="preserve">Талдау, пікірталас, салыстыру арқылы өз ойын дәлелдеу </w:t>
                      </w:r>
                    </w:p>
                  </w:txbxContent>
                </v:textbox>
                <w10:wrap anchorx="page"/>
              </v:rect>
            </w:pict>
          </mc:Fallback>
        </mc:AlternateContent>
      </w:r>
      <w:r w:rsidRPr="00091CA1">
        <w:rPr>
          <w:noProof/>
          <w:sz w:val="32"/>
          <w:szCs w:val="32"/>
          <w:lang w:val="kk-KZ" w:eastAsia="kk-KZ"/>
        </w:rPr>
        <mc:AlternateContent>
          <mc:Choice Requires="wps">
            <w:drawing>
              <wp:anchor distT="0" distB="0" distL="114300" distR="114300" simplePos="0" relativeHeight="251740160" behindDoc="0" locked="0" layoutInCell="1" allowOverlap="1" wp14:anchorId="5CBC18DB" wp14:editId="33A8275D">
                <wp:simplePos x="0" y="0"/>
                <wp:positionH relativeFrom="margin">
                  <wp:posOffset>497205</wp:posOffset>
                </wp:positionH>
                <wp:positionV relativeFrom="paragraph">
                  <wp:posOffset>43180</wp:posOffset>
                </wp:positionV>
                <wp:extent cx="1419225" cy="936000"/>
                <wp:effectExtent l="0" t="0" r="28575" b="16510"/>
                <wp:wrapNone/>
                <wp:docPr id="236" name="Прямоугольник 236"/>
                <wp:cNvGraphicFramePr/>
                <a:graphic xmlns:a="http://schemas.openxmlformats.org/drawingml/2006/main">
                  <a:graphicData uri="http://schemas.microsoft.com/office/word/2010/wordprocessingShape">
                    <wps:wsp>
                      <wps:cNvSpPr/>
                      <wps:spPr>
                        <a:xfrm>
                          <a:off x="0" y="0"/>
                          <a:ext cx="1419225" cy="936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6CF0591" w14:textId="46D6F8FC" w:rsidR="000E36C0" w:rsidRPr="00D171FE" w:rsidRDefault="000E36C0" w:rsidP="004F2A10">
                            <w:pPr>
                              <w:jc w:val="center"/>
                              <w:rPr>
                                <w:rFonts w:ascii="Times New Roman" w:hAnsi="Times New Roman" w:cs="Times New Roman"/>
                                <w:b/>
                                <w:sz w:val="18"/>
                                <w:lang w:val="kk-KZ"/>
                              </w:rPr>
                            </w:pPr>
                            <w:r w:rsidRPr="00D171FE">
                              <w:rPr>
                                <w:rFonts w:ascii="Times New Roman" w:hAnsi="Times New Roman" w:cs="Times New Roman"/>
                                <w:b/>
                                <w:sz w:val="18"/>
                                <w:lang w:val="kk-KZ"/>
                              </w:rPr>
                              <w:t>Репродуктивтік әдістер</w:t>
                            </w:r>
                          </w:p>
                          <w:p w14:paraId="0F1577E0" w14:textId="70A8623A" w:rsidR="000E36C0" w:rsidRPr="00354CE6" w:rsidRDefault="000E36C0" w:rsidP="00354CE6">
                            <w:pPr>
                              <w:pStyle w:val="a7"/>
                              <w:rPr>
                                <w:rFonts w:ascii="Times New Roman" w:hAnsi="Times New Roman"/>
                                <w:sz w:val="20"/>
                                <w:szCs w:val="20"/>
                                <w:lang w:val="kk-KZ"/>
                              </w:rPr>
                            </w:pPr>
                            <w:r w:rsidRPr="00354CE6">
                              <w:rPr>
                                <w:rFonts w:ascii="Times New Roman" w:hAnsi="Times New Roman"/>
                                <w:sz w:val="20"/>
                                <w:szCs w:val="20"/>
                                <w:lang w:val="kk-KZ"/>
                              </w:rPr>
                              <w:t>-Үлгіге сүйеніп сөйлеу</w:t>
                            </w:r>
                          </w:p>
                          <w:p w14:paraId="45A48AF1" w14:textId="51A89FF4" w:rsidR="000E36C0" w:rsidRPr="00354CE6" w:rsidRDefault="000E36C0" w:rsidP="00354CE6">
                            <w:pPr>
                              <w:pStyle w:val="a7"/>
                              <w:rPr>
                                <w:rFonts w:ascii="Times New Roman" w:hAnsi="Times New Roman"/>
                                <w:sz w:val="20"/>
                                <w:szCs w:val="20"/>
                                <w:lang w:val="kk-KZ"/>
                              </w:rPr>
                            </w:pPr>
                            <w:r w:rsidRPr="00354CE6">
                              <w:rPr>
                                <w:rFonts w:ascii="Times New Roman" w:hAnsi="Times New Roman"/>
                                <w:sz w:val="20"/>
                                <w:szCs w:val="20"/>
                                <w:lang w:val="kk-KZ"/>
                              </w:rPr>
                              <w:t>-Дайын мәтін негізінде әңгімелеу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C18DB" id="Прямоугольник 236" o:spid="_x0000_s1080" style="position:absolute;margin-left:39.15pt;margin-top:3.4pt;width:111.75pt;height:73.7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" fillcolor="white [3201]" strokecolor="#70ad47 [3209]" strokeweight="1pt">
                <v:textbox>
                  <w:txbxContent>
                    <w:p w14:paraId="46CF0591" w14:textId="46D6F8FC" w:rsidR="000E36C0" w:rsidRPr="00D171FE" w:rsidRDefault="000E36C0" w:rsidP="004F2A10">
                      <w:pPr>
                        <w:jc w:val="center"/>
                        <w:rPr>
                          <w:rFonts w:ascii="Times New Roman" w:hAnsi="Times New Roman" w:cs="Times New Roman"/>
                          <w:b/>
                          <w:sz w:val="18"/>
                          <w:lang w:val="kk-KZ"/>
                        </w:rPr>
                      </w:pPr>
                      <w:r w:rsidRPr="00D171FE">
                        <w:rPr>
                          <w:rFonts w:ascii="Times New Roman" w:hAnsi="Times New Roman" w:cs="Times New Roman"/>
                          <w:b/>
                          <w:sz w:val="18"/>
                          <w:lang w:val="kk-KZ"/>
                        </w:rPr>
                        <w:t>Репродуктивтік әдістер</w:t>
                      </w:r>
                    </w:p>
                    <w:p w14:paraId="0F1577E0" w14:textId="70A8623A" w:rsidR="000E36C0" w:rsidRPr="00354CE6" w:rsidRDefault="000E36C0" w:rsidP="00354CE6">
                      <w:pPr>
                        <w:pStyle w:val="a7"/>
                        <w:rPr>
                          <w:rFonts w:ascii="Times New Roman" w:hAnsi="Times New Roman"/>
                          <w:sz w:val="20"/>
                          <w:szCs w:val="20"/>
                          <w:lang w:val="kk-KZ"/>
                        </w:rPr>
                      </w:pPr>
                      <w:r w:rsidRPr="00354CE6">
                        <w:rPr>
                          <w:rFonts w:ascii="Times New Roman" w:hAnsi="Times New Roman"/>
                          <w:sz w:val="20"/>
                          <w:szCs w:val="20"/>
                          <w:lang w:val="kk-KZ"/>
                        </w:rPr>
                        <w:t>-Үлгіге сүйеніп сөйлеу</w:t>
                      </w:r>
                    </w:p>
                    <w:p w14:paraId="45A48AF1" w14:textId="51A89FF4" w:rsidR="000E36C0" w:rsidRPr="00354CE6" w:rsidRDefault="000E36C0" w:rsidP="00354CE6">
                      <w:pPr>
                        <w:pStyle w:val="a7"/>
                        <w:rPr>
                          <w:rFonts w:ascii="Times New Roman" w:hAnsi="Times New Roman"/>
                          <w:sz w:val="20"/>
                          <w:szCs w:val="20"/>
                          <w:lang w:val="kk-KZ"/>
                        </w:rPr>
                      </w:pPr>
                      <w:r w:rsidRPr="00354CE6">
                        <w:rPr>
                          <w:rFonts w:ascii="Times New Roman" w:hAnsi="Times New Roman"/>
                          <w:sz w:val="20"/>
                          <w:szCs w:val="20"/>
                          <w:lang w:val="kk-KZ"/>
                        </w:rPr>
                        <w:t>-Дайын мәтін негізінде әңгімелеу</w:t>
                      </w:r>
                    </w:p>
                  </w:txbxContent>
                </v:textbox>
                <w10:wrap anchorx="margin"/>
              </v:rect>
            </w:pict>
          </mc:Fallback>
        </mc:AlternateContent>
      </w:r>
    </w:p>
    <w:p w14:paraId="789F7CC5" w14:textId="680ABB43" w:rsidR="00566336" w:rsidRPr="00091CA1" w:rsidRDefault="00566336" w:rsidP="00E83B01">
      <w:pPr>
        <w:spacing w:after="0" w:line="240" w:lineRule="auto"/>
        <w:ind w:firstLine="708"/>
        <w:jc w:val="both"/>
        <w:rPr>
          <w:rFonts w:ascii="Times New Roman" w:hAnsi="Times New Roman" w:cs="Times New Roman"/>
          <w:sz w:val="32"/>
          <w:szCs w:val="32"/>
          <w:lang w:val="kk-KZ"/>
        </w:rPr>
      </w:pPr>
    </w:p>
    <w:p w14:paraId="19828AF4" w14:textId="120F640D" w:rsidR="00566336" w:rsidRPr="00091CA1" w:rsidRDefault="00566336" w:rsidP="00E83B01">
      <w:pPr>
        <w:spacing w:after="0" w:line="240" w:lineRule="auto"/>
        <w:ind w:firstLine="708"/>
        <w:jc w:val="both"/>
        <w:rPr>
          <w:rFonts w:ascii="Times New Roman" w:hAnsi="Times New Roman" w:cs="Times New Roman"/>
          <w:sz w:val="32"/>
          <w:szCs w:val="32"/>
          <w:lang w:val="kk-KZ"/>
        </w:rPr>
      </w:pPr>
    </w:p>
    <w:p w14:paraId="40197002" w14:textId="1F2DAE85" w:rsidR="00566336" w:rsidRPr="00091CA1" w:rsidRDefault="00566336" w:rsidP="00E83B01">
      <w:pPr>
        <w:spacing w:after="0" w:line="240" w:lineRule="auto"/>
        <w:ind w:firstLine="708"/>
        <w:jc w:val="both"/>
        <w:rPr>
          <w:rFonts w:ascii="Times New Roman" w:hAnsi="Times New Roman" w:cs="Times New Roman"/>
          <w:sz w:val="32"/>
          <w:szCs w:val="32"/>
          <w:lang w:val="kk-KZ"/>
        </w:rPr>
      </w:pPr>
    </w:p>
    <w:p w14:paraId="2AEACD80" w14:textId="3EDB6943" w:rsidR="00566336" w:rsidRPr="00091CA1" w:rsidRDefault="00566336" w:rsidP="00E83B01">
      <w:pPr>
        <w:spacing w:after="0" w:line="240" w:lineRule="auto"/>
        <w:ind w:firstLine="708"/>
        <w:jc w:val="both"/>
        <w:rPr>
          <w:rFonts w:ascii="Times New Roman" w:hAnsi="Times New Roman" w:cs="Times New Roman"/>
          <w:sz w:val="32"/>
          <w:szCs w:val="32"/>
          <w:lang w:val="kk-KZ"/>
        </w:rPr>
      </w:pPr>
    </w:p>
    <w:p w14:paraId="6E39FEEB" w14:textId="3CCA1BF5" w:rsidR="001C2C52" w:rsidRPr="00091CA1" w:rsidRDefault="009B2E85" w:rsidP="001C2C52">
      <w:pPr>
        <w:spacing w:after="0" w:line="240" w:lineRule="auto"/>
        <w:ind w:firstLine="708"/>
        <w:jc w:val="both"/>
        <w:rPr>
          <w:rFonts w:ascii="Times New Roman" w:hAnsi="Times New Roman" w:cs="Times New Roman"/>
          <w:sz w:val="32"/>
          <w:szCs w:val="32"/>
          <w:lang w:val="kk-KZ"/>
        </w:rPr>
      </w:pPr>
      <w:r w:rsidRPr="00091CA1">
        <w:rPr>
          <w:noProof/>
          <w:sz w:val="32"/>
          <w:szCs w:val="32"/>
          <w:lang w:val="kk-KZ" w:eastAsia="kk-KZ"/>
        </w:rPr>
        <mc:AlternateContent>
          <mc:Choice Requires="wps">
            <w:drawing>
              <wp:anchor distT="0" distB="0" distL="114300" distR="114300" simplePos="0" relativeHeight="251749376" behindDoc="0" locked="0" layoutInCell="1" allowOverlap="1" wp14:anchorId="5D4C19E8" wp14:editId="541252D0">
                <wp:simplePos x="0" y="0"/>
                <wp:positionH relativeFrom="page">
                  <wp:posOffset>3042285</wp:posOffset>
                </wp:positionH>
                <wp:positionV relativeFrom="paragraph">
                  <wp:posOffset>131445</wp:posOffset>
                </wp:positionV>
                <wp:extent cx="1676400" cy="247650"/>
                <wp:effectExtent l="0" t="0" r="19050" b="19050"/>
                <wp:wrapNone/>
                <wp:docPr id="122" name="Прямоугольник 122"/>
                <wp:cNvGraphicFramePr/>
                <a:graphic xmlns:a="http://schemas.openxmlformats.org/drawingml/2006/main">
                  <a:graphicData uri="http://schemas.microsoft.com/office/word/2010/wordprocessingShape">
                    <wps:wsp>
                      <wps:cNvSpPr/>
                      <wps:spPr>
                        <a:xfrm>
                          <a:off x="0" y="0"/>
                          <a:ext cx="1676400" cy="247650"/>
                        </a:xfrm>
                        <a:prstGeom prst="rect">
                          <a:avLst/>
                        </a:prstGeom>
                        <a:solidFill>
                          <a:sysClr val="window" lastClr="FFFFFF"/>
                        </a:solidFill>
                        <a:ln w="12700" cap="flat" cmpd="sng" algn="ctr">
                          <a:solidFill>
                            <a:srgbClr val="70AD47"/>
                          </a:solidFill>
                          <a:prstDash val="solid"/>
                          <a:miter lim="800000"/>
                        </a:ln>
                        <a:effectLst/>
                      </wps:spPr>
                      <wps:txbx>
                        <w:txbxContent>
                          <w:p w14:paraId="52B6FBA5" w14:textId="551650A6" w:rsidR="000E36C0" w:rsidRPr="004F2A10" w:rsidRDefault="000E36C0" w:rsidP="004F2A10">
                            <w:pPr>
                              <w:jc w:val="center"/>
                              <w:rPr>
                                <w:rFonts w:ascii="Times New Roman" w:hAnsi="Times New Roman" w:cs="Times New Roman"/>
                                <w:b/>
                                <w:sz w:val="18"/>
                                <w:lang w:val="kk-KZ"/>
                              </w:rPr>
                            </w:pPr>
                            <w:r>
                              <w:rPr>
                                <w:rFonts w:ascii="Times New Roman" w:hAnsi="Times New Roman" w:cs="Times New Roman"/>
                                <w:b/>
                                <w:sz w:val="18"/>
                                <w:lang w:val="kk-KZ"/>
                              </w:rPr>
                              <w:t>ОҚЫТУ ФОРМАЛАРЫ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C19E8" id="Прямоугольник 122" o:spid="_x0000_s1081" style="position:absolute;left:0;text-align:left;margin-left:239.55pt;margin-top:10.35pt;width:132pt;height:19.5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" fillcolor="window" strokecolor="#70ad47" strokeweight="1pt">
                <v:textbox>
                  <w:txbxContent>
                    <w:p w14:paraId="52B6FBA5" w14:textId="551650A6" w:rsidR="000E36C0" w:rsidRPr="004F2A10" w:rsidRDefault="000E36C0" w:rsidP="004F2A10">
                      <w:pPr>
                        <w:jc w:val="center"/>
                        <w:rPr>
                          <w:rFonts w:ascii="Times New Roman" w:hAnsi="Times New Roman" w:cs="Times New Roman"/>
                          <w:b/>
                          <w:sz w:val="18"/>
                          <w:lang w:val="kk-KZ"/>
                        </w:rPr>
                      </w:pPr>
                      <w:r>
                        <w:rPr>
                          <w:rFonts w:ascii="Times New Roman" w:hAnsi="Times New Roman" w:cs="Times New Roman"/>
                          <w:b/>
                          <w:sz w:val="18"/>
                          <w:lang w:val="kk-KZ"/>
                        </w:rPr>
                        <w:t>ОҚЫТУ ФОРМАЛАРЫ</w:t>
                      </w:r>
                    </w:p>
                  </w:txbxContent>
                </v:textbox>
                <w10:wrap anchorx="page"/>
              </v:rect>
            </w:pict>
          </mc:Fallback>
        </mc:AlternateContent>
      </w:r>
    </w:p>
    <w:p w14:paraId="01D0E2E0" w14:textId="6C5FA3B8" w:rsidR="001C2C52" w:rsidRPr="00091CA1" w:rsidRDefault="009B2E85" w:rsidP="001C2C52">
      <w:pPr>
        <w:rPr>
          <w:rFonts w:ascii="Times New Roman" w:hAnsi="Times New Roman" w:cs="Times New Roman"/>
          <w:sz w:val="32"/>
          <w:szCs w:val="32"/>
          <w:lang w:val="kk-KZ"/>
        </w:rPr>
      </w:pPr>
      <w:r w:rsidRPr="00091CA1">
        <w:rPr>
          <w:noProof/>
          <w:sz w:val="32"/>
          <w:szCs w:val="32"/>
          <w:lang w:val="kk-KZ" w:eastAsia="kk-KZ"/>
        </w:rPr>
        <mc:AlternateContent>
          <mc:Choice Requires="wps">
            <w:drawing>
              <wp:anchor distT="0" distB="0" distL="114300" distR="114300" simplePos="0" relativeHeight="251784192" behindDoc="0" locked="0" layoutInCell="1" allowOverlap="1" wp14:anchorId="1C316170" wp14:editId="4FFA9011">
                <wp:simplePos x="0" y="0"/>
                <wp:positionH relativeFrom="column">
                  <wp:posOffset>3534410</wp:posOffset>
                </wp:positionH>
                <wp:positionV relativeFrom="paragraph">
                  <wp:posOffset>205105</wp:posOffset>
                </wp:positionV>
                <wp:extent cx="142504" cy="165735"/>
                <wp:effectExtent l="0" t="0" r="67310" b="62865"/>
                <wp:wrapNone/>
                <wp:docPr id="1947483400" name="Прямая со стрелкой 1947483400"/>
                <wp:cNvGraphicFramePr/>
                <a:graphic xmlns:a="http://schemas.openxmlformats.org/drawingml/2006/main">
                  <a:graphicData uri="http://schemas.microsoft.com/office/word/2010/wordprocessingShape">
                    <wps:wsp>
                      <wps:cNvCnPr/>
                      <wps:spPr>
                        <a:xfrm>
                          <a:off x="0" y="0"/>
                          <a:ext cx="142504" cy="1657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w14:anchorId="780421A6" id="Прямая со стрелкой 1947483400" o:spid="_x0000_s1026" type="#_x0000_t32" style="position:absolute;margin-left:278.3pt;margin-top:16.15pt;width:11.2pt;height:13.05pt;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" strokecolor="#4472c4 [3204]" strokeweight=".5pt">
                <v:stroke endarrow="block" joinstyle="miter"/>
              </v:shape>
            </w:pict>
          </mc:Fallback>
        </mc:AlternateContent>
      </w:r>
      <w:r w:rsidRPr="00091CA1">
        <w:rPr>
          <w:noProof/>
          <w:sz w:val="32"/>
          <w:szCs w:val="32"/>
          <w:lang w:val="kk-KZ" w:eastAsia="kk-KZ"/>
        </w:rPr>
        <mc:AlternateContent>
          <mc:Choice Requires="wps">
            <w:drawing>
              <wp:anchor distT="0" distB="0" distL="114300" distR="114300" simplePos="0" relativeHeight="251785216" behindDoc="0" locked="0" layoutInCell="1" allowOverlap="1" wp14:anchorId="2DB7779C" wp14:editId="09BFD7CC">
                <wp:simplePos x="0" y="0"/>
                <wp:positionH relativeFrom="column">
                  <wp:posOffset>1916430</wp:posOffset>
                </wp:positionH>
                <wp:positionV relativeFrom="paragraph">
                  <wp:posOffset>212725</wp:posOffset>
                </wp:positionV>
                <wp:extent cx="130629" cy="142504"/>
                <wp:effectExtent l="38100" t="0" r="22225" b="48260"/>
                <wp:wrapNone/>
                <wp:docPr id="1947483401" name="Прямая со стрелкой 1947483401"/>
                <wp:cNvGraphicFramePr/>
                <a:graphic xmlns:a="http://schemas.openxmlformats.org/drawingml/2006/main">
                  <a:graphicData uri="http://schemas.microsoft.com/office/word/2010/wordprocessingShape">
                    <wps:wsp>
                      <wps:cNvCnPr/>
                      <wps:spPr>
                        <a:xfrm flipH="1">
                          <a:off x="0" y="0"/>
                          <a:ext cx="130629" cy="14250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w14:anchorId="47D84042" id="Прямая со стрелкой 1947483401" o:spid="_x0000_s1026" type="#_x0000_t32" style="position:absolute;margin-left:150.9pt;margin-top:16.75pt;width:10.3pt;height:11.2pt;flip:x;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" strokecolor="#4472c4 [3204]" strokeweight=".5pt">
                <v:stroke endarrow="block" joinstyle="miter"/>
              </v:shape>
            </w:pict>
          </mc:Fallback>
        </mc:AlternateContent>
      </w:r>
      <w:r w:rsidRPr="00091CA1">
        <w:rPr>
          <w:noProof/>
          <w:sz w:val="32"/>
          <w:szCs w:val="32"/>
          <w:lang w:val="kk-KZ" w:eastAsia="kk-KZ"/>
        </w:rPr>
        <mc:AlternateContent>
          <mc:Choice Requires="wps">
            <w:drawing>
              <wp:anchor distT="0" distB="0" distL="114300" distR="114300" simplePos="0" relativeHeight="251783168" behindDoc="0" locked="0" layoutInCell="1" allowOverlap="1" wp14:anchorId="48E947F5" wp14:editId="1CEC7EEE">
                <wp:simplePos x="0" y="0"/>
                <wp:positionH relativeFrom="column">
                  <wp:posOffset>2802255</wp:posOffset>
                </wp:positionH>
                <wp:positionV relativeFrom="paragraph">
                  <wp:posOffset>205105</wp:posOffset>
                </wp:positionV>
                <wp:extent cx="11875" cy="166255"/>
                <wp:effectExtent l="57150" t="0" r="64770" b="62865"/>
                <wp:wrapNone/>
                <wp:docPr id="90" name="Прямая со стрелкой 90"/>
                <wp:cNvGraphicFramePr/>
                <a:graphic xmlns:a="http://schemas.openxmlformats.org/drawingml/2006/main">
                  <a:graphicData uri="http://schemas.microsoft.com/office/word/2010/wordprocessingShape">
                    <wps:wsp>
                      <wps:cNvCnPr/>
                      <wps:spPr>
                        <a:xfrm>
                          <a:off x="0" y="0"/>
                          <a:ext cx="11875" cy="1662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w14:anchorId="668A532A" id="Прямая со стрелкой 90" o:spid="_x0000_s1026" type="#_x0000_t32" style="position:absolute;margin-left:220.65pt;margin-top:16.15pt;width:.95pt;height:13.1pt;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" strokecolor="#4472c4 [3204]" strokeweight=".5pt">
                <v:stroke endarrow="block" joinstyle="miter"/>
              </v:shape>
            </w:pict>
          </mc:Fallback>
        </mc:AlternateContent>
      </w:r>
    </w:p>
    <w:p w14:paraId="1A4BCA3E" w14:textId="7519E2CD" w:rsidR="001C2C52" w:rsidRPr="00091CA1" w:rsidRDefault="00E22F31" w:rsidP="001C2C52">
      <w:pPr>
        <w:rPr>
          <w:rFonts w:ascii="Times New Roman" w:hAnsi="Times New Roman" w:cs="Times New Roman"/>
          <w:sz w:val="32"/>
          <w:szCs w:val="32"/>
          <w:lang w:val="kk-KZ"/>
        </w:rPr>
      </w:pPr>
      <w:r w:rsidRPr="00091CA1">
        <w:rPr>
          <w:noProof/>
          <w:sz w:val="32"/>
          <w:szCs w:val="32"/>
          <w:lang w:val="kk-KZ" w:eastAsia="kk-KZ"/>
        </w:rPr>
        <mc:AlternateContent>
          <mc:Choice Requires="wps">
            <w:drawing>
              <wp:anchor distT="0" distB="0" distL="114300" distR="114300" simplePos="0" relativeHeight="251753472" behindDoc="0" locked="0" layoutInCell="1" allowOverlap="1" wp14:anchorId="60488172" wp14:editId="11C6C568">
                <wp:simplePos x="0" y="0"/>
                <wp:positionH relativeFrom="page">
                  <wp:posOffset>3406140</wp:posOffset>
                </wp:positionH>
                <wp:positionV relativeFrom="paragraph">
                  <wp:posOffset>-74930</wp:posOffset>
                </wp:positionV>
                <wp:extent cx="925830" cy="238125"/>
                <wp:effectExtent l="0" t="0" r="26670" b="28575"/>
                <wp:wrapNone/>
                <wp:docPr id="128" name="Прямоугольник 128"/>
                <wp:cNvGraphicFramePr/>
                <a:graphic xmlns:a="http://schemas.openxmlformats.org/drawingml/2006/main">
                  <a:graphicData uri="http://schemas.microsoft.com/office/word/2010/wordprocessingShape">
                    <wps:wsp>
                      <wps:cNvSpPr/>
                      <wps:spPr>
                        <a:xfrm>
                          <a:off x="0" y="0"/>
                          <a:ext cx="925830" cy="238125"/>
                        </a:xfrm>
                        <a:prstGeom prst="rect">
                          <a:avLst/>
                        </a:prstGeom>
                        <a:solidFill>
                          <a:sysClr val="window" lastClr="FFFFFF"/>
                        </a:solidFill>
                        <a:ln w="12700" cap="flat" cmpd="sng" algn="ctr">
                          <a:solidFill>
                            <a:srgbClr val="70AD47"/>
                          </a:solidFill>
                          <a:prstDash val="solid"/>
                          <a:miter lim="800000"/>
                        </a:ln>
                        <a:effectLst/>
                      </wps:spPr>
                      <wps:txbx>
                        <w:txbxContent>
                          <w:p w14:paraId="4750A48C" w14:textId="77777777" w:rsidR="000E36C0" w:rsidRPr="00D171FE" w:rsidRDefault="000E36C0" w:rsidP="004F2A10">
                            <w:pPr>
                              <w:jc w:val="center"/>
                              <w:rPr>
                                <w:rFonts w:ascii="Times New Roman" w:hAnsi="Times New Roman" w:cs="Times New Roman"/>
                                <w:b/>
                                <w:sz w:val="18"/>
                                <w:lang w:val="kk-KZ"/>
                              </w:rPr>
                            </w:pPr>
                            <w:r w:rsidRPr="00D171FE">
                              <w:rPr>
                                <w:rFonts w:ascii="Times New Roman" w:hAnsi="Times New Roman" w:cs="Times New Roman"/>
                                <w:b/>
                                <w:sz w:val="18"/>
                                <w:lang w:val="kk-KZ"/>
                              </w:rPr>
                              <w:t>ЖҰПТЫҚ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88172" id="Прямоугольник 128" o:spid="_x0000_s1082" style="position:absolute;margin-left:268.2pt;margin-top:-5.9pt;width:72.9pt;height:18.75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" fillcolor="window" strokecolor="#70ad47" strokeweight="1pt">
                <v:textbox>
                  <w:txbxContent>
                    <w:p w14:paraId="4750A48C" w14:textId="77777777" w:rsidR="000E36C0" w:rsidRPr="00D171FE" w:rsidRDefault="000E36C0" w:rsidP="004F2A10">
                      <w:pPr>
                        <w:jc w:val="center"/>
                        <w:rPr>
                          <w:rFonts w:ascii="Times New Roman" w:hAnsi="Times New Roman" w:cs="Times New Roman"/>
                          <w:b/>
                          <w:sz w:val="18"/>
                          <w:lang w:val="kk-KZ"/>
                        </w:rPr>
                      </w:pPr>
                      <w:r w:rsidRPr="00D171FE">
                        <w:rPr>
                          <w:rFonts w:ascii="Times New Roman" w:hAnsi="Times New Roman" w:cs="Times New Roman"/>
                          <w:b/>
                          <w:sz w:val="18"/>
                          <w:lang w:val="kk-KZ"/>
                        </w:rPr>
                        <w:t>ЖҰПТЫҚ</w:t>
                      </w:r>
                    </w:p>
                  </w:txbxContent>
                </v:textbox>
                <w10:wrap anchorx="page"/>
              </v:rect>
            </w:pict>
          </mc:Fallback>
        </mc:AlternateContent>
      </w:r>
      <w:r w:rsidR="009B2E85" w:rsidRPr="00091CA1">
        <w:rPr>
          <w:noProof/>
          <w:sz w:val="32"/>
          <w:szCs w:val="32"/>
          <w:lang w:val="kk-KZ" w:eastAsia="kk-KZ"/>
        </w:rPr>
        <mc:AlternateContent>
          <mc:Choice Requires="wps">
            <w:drawing>
              <wp:anchor distT="0" distB="0" distL="114300" distR="114300" simplePos="0" relativeHeight="251780096" behindDoc="0" locked="0" layoutInCell="1" allowOverlap="1" wp14:anchorId="0B1BE62E" wp14:editId="5A8A1CAD">
                <wp:simplePos x="0" y="0"/>
                <wp:positionH relativeFrom="column">
                  <wp:posOffset>3791585</wp:posOffset>
                </wp:positionH>
                <wp:positionV relativeFrom="paragraph">
                  <wp:posOffset>294005</wp:posOffset>
                </wp:positionV>
                <wp:extent cx="106878" cy="140986"/>
                <wp:effectExtent l="38100" t="0" r="26670" b="49530"/>
                <wp:wrapNone/>
                <wp:docPr id="84" name="Прямая со стрелкой 84"/>
                <wp:cNvGraphicFramePr/>
                <a:graphic xmlns:a="http://schemas.openxmlformats.org/drawingml/2006/main">
                  <a:graphicData uri="http://schemas.microsoft.com/office/word/2010/wordprocessingShape">
                    <wps:wsp>
                      <wps:cNvCnPr/>
                      <wps:spPr>
                        <a:xfrm flipH="1">
                          <a:off x="0" y="0"/>
                          <a:ext cx="106878" cy="14098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w14:anchorId="1F5E0BFF" id="Прямая со стрелкой 84" o:spid="_x0000_s1026" type="#_x0000_t32" style="position:absolute;margin-left:298.55pt;margin-top:23.15pt;width:8.4pt;height:11.1pt;flip:x;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" strokecolor="#4472c4 [3204]" strokeweight=".5pt">
                <v:stroke endarrow="block" joinstyle="miter"/>
              </v:shape>
            </w:pict>
          </mc:Fallback>
        </mc:AlternateContent>
      </w:r>
      <w:r w:rsidR="009B2E85" w:rsidRPr="00091CA1">
        <w:rPr>
          <w:noProof/>
          <w:sz w:val="32"/>
          <w:szCs w:val="32"/>
          <w:lang w:val="kk-KZ" w:eastAsia="kk-KZ"/>
        </w:rPr>
        <mc:AlternateContent>
          <mc:Choice Requires="wps">
            <w:drawing>
              <wp:anchor distT="0" distB="0" distL="114300" distR="114300" simplePos="0" relativeHeight="251782144" behindDoc="0" locked="0" layoutInCell="1" allowOverlap="1" wp14:anchorId="2F538C67" wp14:editId="2C6B990E">
                <wp:simplePos x="0" y="0"/>
                <wp:positionH relativeFrom="column">
                  <wp:posOffset>2814320</wp:posOffset>
                </wp:positionH>
                <wp:positionV relativeFrom="paragraph">
                  <wp:posOffset>288290</wp:posOffset>
                </wp:positionV>
                <wp:extent cx="0" cy="177511"/>
                <wp:effectExtent l="76200" t="0" r="57150" b="51435"/>
                <wp:wrapNone/>
                <wp:docPr id="89" name="Прямая со стрелкой 89"/>
                <wp:cNvGraphicFramePr/>
                <a:graphic xmlns:a="http://schemas.openxmlformats.org/drawingml/2006/main">
                  <a:graphicData uri="http://schemas.microsoft.com/office/word/2010/wordprocessingShape">
                    <wps:wsp>
                      <wps:cNvCnPr/>
                      <wps:spPr>
                        <a:xfrm>
                          <a:off x="0" y="0"/>
                          <a:ext cx="0" cy="17751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w14:anchorId="727C0529" id="Прямая со стрелкой 89" o:spid="_x0000_s1026" type="#_x0000_t32" style="position:absolute;margin-left:221.6pt;margin-top:22.7pt;width:0;height:14pt;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" strokecolor="#4472c4 [3204]" strokeweight=".5pt">
                <v:stroke endarrow="block" joinstyle="miter"/>
              </v:shape>
            </w:pict>
          </mc:Fallback>
        </mc:AlternateContent>
      </w:r>
      <w:r w:rsidR="009B2E85" w:rsidRPr="00091CA1">
        <w:rPr>
          <w:noProof/>
          <w:sz w:val="32"/>
          <w:szCs w:val="32"/>
          <w:lang w:val="kk-KZ" w:eastAsia="kk-KZ"/>
        </w:rPr>
        <mc:AlternateContent>
          <mc:Choice Requires="wps">
            <w:drawing>
              <wp:anchor distT="0" distB="0" distL="114300" distR="114300" simplePos="0" relativeHeight="251781120" behindDoc="0" locked="0" layoutInCell="1" allowOverlap="1" wp14:anchorId="3AAF2280" wp14:editId="57D42DBB">
                <wp:simplePos x="0" y="0"/>
                <wp:positionH relativeFrom="column">
                  <wp:posOffset>1729105</wp:posOffset>
                </wp:positionH>
                <wp:positionV relativeFrom="paragraph">
                  <wp:posOffset>288290</wp:posOffset>
                </wp:positionV>
                <wp:extent cx="114622" cy="140351"/>
                <wp:effectExtent l="0" t="0" r="76200" b="50165"/>
                <wp:wrapNone/>
                <wp:docPr id="86" name="Прямая со стрелкой 86"/>
                <wp:cNvGraphicFramePr/>
                <a:graphic xmlns:a="http://schemas.openxmlformats.org/drawingml/2006/main">
                  <a:graphicData uri="http://schemas.microsoft.com/office/word/2010/wordprocessingShape">
                    <wps:wsp>
                      <wps:cNvCnPr/>
                      <wps:spPr>
                        <a:xfrm>
                          <a:off x="0" y="0"/>
                          <a:ext cx="114622" cy="1403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w14:anchorId="749AA447" id="Прямая со стрелкой 86" o:spid="_x0000_s1026" type="#_x0000_t32" style="position:absolute;margin-left:136.15pt;margin-top:22.7pt;width:9.05pt;height:11.05pt;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" strokecolor="#4472c4 [3204]" strokeweight=".5pt">
                <v:stroke endarrow="block" joinstyle="miter"/>
              </v:shape>
            </w:pict>
          </mc:Fallback>
        </mc:AlternateContent>
      </w:r>
      <w:r w:rsidR="009B2E85" w:rsidRPr="00091CA1">
        <w:rPr>
          <w:noProof/>
          <w:sz w:val="32"/>
          <w:szCs w:val="32"/>
          <w:lang w:val="kk-KZ" w:eastAsia="kk-KZ"/>
        </w:rPr>
        <mc:AlternateContent>
          <mc:Choice Requires="wps">
            <w:drawing>
              <wp:anchor distT="0" distB="0" distL="114300" distR="114300" simplePos="0" relativeHeight="251751424" behindDoc="0" locked="0" layoutInCell="1" allowOverlap="1" wp14:anchorId="3D46AA96" wp14:editId="2D4D8606">
                <wp:simplePos x="0" y="0"/>
                <wp:positionH relativeFrom="margin">
                  <wp:posOffset>1123950</wp:posOffset>
                </wp:positionH>
                <wp:positionV relativeFrom="paragraph">
                  <wp:posOffset>12700</wp:posOffset>
                </wp:positionV>
                <wp:extent cx="859155" cy="266700"/>
                <wp:effectExtent l="0" t="0" r="17145" b="19050"/>
                <wp:wrapNone/>
                <wp:docPr id="127" name="Прямоугольник 127"/>
                <wp:cNvGraphicFramePr/>
                <a:graphic xmlns:a="http://schemas.openxmlformats.org/drawingml/2006/main">
                  <a:graphicData uri="http://schemas.microsoft.com/office/word/2010/wordprocessingShape">
                    <wps:wsp>
                      <wps:cNvSpPr/>
                      <wps:spPr>
                        <a:xfrm>
                          <a:off x="0" y="0"/>
                          <a:ext cx="859155"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DE0207" w14:textId="77777777" w:rsidR="000E36C0" w:rsidRPr="00D171FE" w:rsidRDefault="000E36C0" w:rsidP="004F2A10">
                            <w:pPr>
                              <w:jc w:val="center"/>
                              <w:rPr>
                                <w:rFonts w:ascii="Times New Roman" w:hAnsi="Times New Roman" w:cs="Times New Roman"/>
                                <w:b/>
                                <w:lang w:val="kk-KZ"/>
                              </w:rPr>
                            </w:pPr>
                            <w:r w:rsidRPr="00D171FE">
                              <w:rPr>
                                <w:rFonts w:ascii="Times New Roman" w:hAnsi="Times New Roman" w:cs="Times New Roman"/>
                                <w:b/>
                                <w:sz w:val="18"/>
                                <w:lang w:val="kk-KZ"/>
                              </w:rPr>
                              <w:t>ДЕРБЕС</w:t>
                            </w:r>
                            <w:r w:rsidRPr="00D171FE">
                              <w:rPr>
                                <w:rFonts w:ascii="Times New Roman" w:hAnsi="Times New Roman" w:cs="Times New Roman"/>
                                <w:b/>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6AA96" id="Прямоугольник 127" o:spid="_x0000_s1083" style="position:absolute;margin-left:88.5pt;margin-top:1pt;width:67.65pt;height:21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" fillcolor="white [3201]" strokecolor="#70ad47 [3209]" strokeweight="1pt">
                <v:textbox>
                  <w:txbxContent>
                    <w:p w14:paraId="53DE0207" w14:textId="77777777" w:rsidR="000E36C0" w:rsidRPr="00D171FE" w:rsidRDefault="000E36C0" w:rsidP="004F2A10">
                      <w:pPr>
                        <w:jc w:val="center"/>
                        <w:rPr>
                          <w:rFonts w:ascii="Times New Roman" w:hAnsi="Times New Roman" w:cs="Times New Roman"/>
                          <w:b/>
                          <w:lang w:val="kk-KZ"/>
                        </w:rPr>
                      </w:pPr>
                      <w:r w:rsidRPr="00D171FE">
                        <w:rPr>
                          <w:rFonts w:ascii="Times New Roman" w:hAnsi="Times New Roman" w:cs="Times New Roman"/>
                          <w:b/>
                          <w:sz w:val="18"/>
                          <w:lang w:val="kk-KZ"/>
                        </w:rPr>
                        <w:t>ДЕРБЕС</w:t>
                      </w:r>
                      <w:r w:rsidRPr="00D171FE">
                        <w:rPr>
                          <w:rFonts w:ascii="Times New Roman" w:hAnsi="Times New Roman" w:cs="Times New Roman"/>
                          <w:b/>
                          <w:lang w:val="kk-KZ"/>
                        </w:rPr>
                        <w:t xml:space="preserve"> </w:t>
                      </w:r>
                    </w:p>
                  </w:txbxContent>
                </v:textbox>
                <w10:wrap anchorx="margin"/>
              </v:rect>
            </w:pict>
          </mc:Fallback>
        </mc:AlternateContent>
      </w:r>
      <w:r w:rsidR="009B2E85" w:rsidRPr="00091CA1">
        <w:rPr>
          <w:noProof/>
          <w:sz w:val="32"/>
          <w:szCs w:val="32"/>
          <w:lang w:val="kk-KZ" w:eastAsia="kk-KZ"/>
        </w:rPr>
        <mc:AlternateContent>
          <mc:Choice Requires="wps">
            <w:drawing>
              <wp:anchor distT="0" distB="0" distL="114300" distR="114300" simplePos="0" relativeHeight="251755520" behindDoc="0" locked="0" layoutInCell="1" allowOverlap="1" wp14:anchorId="431D8C10" wp14:editId="7B293A73">
                <wp:simplePos x="0" y="0"/>
                <wp:positionH relativeFrom="column">
                  <wp:posOffset>3688080</wp:posOffset>
                </wp:positionH>
                <wp:positionV relativeFrom="paragraph">
                  <wp:posOffset>50800</wp:posOffset>
                </wp:positionV>
                <wp:extent cx="925830" cy="238125"/>
                <wp:effectExtent l="0" t="0" r="26670" b="28575"/>
                <wp:wrapNone/>
                <wp:docPr id="129" name="Прямоугольник 129"/>
                <wp:cNvGraphicFramePr/>
                <a:graphic xmlns:a="http://schemas.openxmlformats.org/drawingml/2006/main">
                  <a:graphicData uri="http://schemas.microsoft.com/office/word/2010/wordprocessingShape">
                    <wps:wsp>
                      <wps:cNvSpPr/>
                      <wps:spPr>
                        <a:xfrm>
                          <a:off x="0" y="0"/>
                          <a:ext cx="925830" cy="238125"/>
                        </a:xfrm>
                        <a:prstGeom prst="rect">
                          <a:avLst/>
                        </a:prstGeom>
                        <a:solidFill>
                          <a:sysClr val="window" lastClr="FFFFFF"/>
                        </a:solidFill>
                        <a:ln w="12700" cap="flat" cmpd="sng" algn="ctr">
                          <a:solidFill>
                            <a:srgbClr val="70AD47"/>
                          </a:solidFill>
                          <a:prstDash val="solid"/>
                          <a:miter lim="800000"/>
                        </a:ln>
                        <a:effectLst/>
                      </wps:spPr>
                      <wps:txbx>
                        <w:txbxContent>
                          <w:p w14:paraId="42F50F0B" w14:textId="77777777" w:rsidR="000E36C0" w:rsidRPr="00D171FE" w:rsidRDefault="000E36C0" w:rsidP="004F2A10">
                            <w:pPr>
                              <w:jc w:val="center"/>
                              <w:rPr>
                                <w:rFonts w:ascii="Times New Roman" w:hAnsi="Times New Roman" w:cs="Times New Roman"/>
                                <w:b/>
                                <w:sz w:val="18"/>
                                <w:lang w:val="kk-KZ"/>
                              </w:rPr>
                            </w:pPr>
                            <w:r w:rsidRPr="00D171FE">
                              <w:rPr>
                                <w:rFonts w:ascii="Times New Roman" w:hAnsi="Times New Roman" w:cs="Times New Roman"/>
                                <w:b/>
                                <w:sz w:val="18"/>
                                <w:lang w:val="kk-KZ"/>
                              </w:rPr>
                              <w:t>ТОПТЫҚ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D8C10" id="Прямоугольник 129" o:spid="_x0000_s1084" style="position:absolute;margin-left:290.4pt;margin-top:4pt;width:72.9pt;height:18.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" fillcolor="window" strokecolor="#70ad47" strokeweight="1pt">
                <v:textbox>
                  <w:txbxContent>
                    <w:p w14:paraId="42F50F0B" w14:textId="77777777" w:rsidR="000E36C0" w:rsidRPr="00D171FE" w:rsidRDefault="000E36C0" w:rsidP="004F2A10">
                      <w:pPr>
                        <w:jc w:val="center"/>
                        <w:rPr>
                          <w:rFonts w:ascii="Times New Roman" w:hAnsi="Times New Roman" w:cs="Times New Roman"/>
                          <w:b/>
                          <w:sz w:val="18"/>
                          <w:lang w:val="kk-KZ"/>
                        </w:rPr>
                      </w:pPr>
                      <w:r w:rsidRPr="00D171FE">
                        <w:rPr>
                          <w:rFonts w:ascii="Times New Roman" w:hAnsi="Times New Roman" w:cs="Times New Roman"/>
                          <w:b/>
                          <w:sz w:val="18"/>
                          <w:lang w:val="kk-KZ"/>
                        </w:rPr>
                        <w:t>ТОПТЫҚ</w:t>
                      </w:r>
                    </w:p>
                  </w:txbxContent>
                </v:textbox>
              </v:rect>
            </w:pict>
          </mc:Fallback>
        </mc:AlternateContent>
      </w:r>
    </w:p>
    <w:p w14:paraId="0978029A" w14:textId="54A4B138" w:rsidR="001C2C52" w:rsidRPr="00091CA1" w:rsidRDefault="009B2E85" w:rsidP="001C2C52">
      <w:pPr>
        <w:rPr>
          <w:rFonts w:ascii="Times New Roman" w:hAnsi="Times New Roman" w:cs="Times New Roman"/>
          <w:sz w:val="32"/>
          <w:szCs w:val="32"/>
          <w:lang w:val="kk-KZ"/>
        </w:rPr>
      </w:pPr>
      <w:r w:rsidRPr="00091CA1">
        <w:rPr>
          <w:noProof/>
          <w:sz w:val="32"/>
          <w:szCs w:val="32"/>
          <w:lang w:val="kk-KZ" w:eastAsia="kk-KZ"/>
        </w:rPr>
        <mc:AlternateContent>
          <mc:Choice Requires="wps">
            <w:drawing>
              <wp:anchor distT="0" distB="0" distL="114300" distR="114300" simplePos="0" relativeHeight="251760640" behindDoc="0" locked="0" layoutInCell="1" allowOverlap="1" wp14:anchorId="2C42D82F" wp14:editId="540C2DE9">
                <wp:simplePos x="0" y="0"/>
                <wp:positionH relativeFrom="margin">
                  <wp:posOffset>409575</wp:posOffset>
                </wp:positionH>
                <wp:positionV relativeFrom="paragraph">
                  <wp:posOffset>102870</wp:posOffset>
                </wp:positionV>
                <wp:extent cx="4895850" cy="260985"/>
                <wp:effectExtent l="0" t="0" r="19050" b="24765"/>
                <wp:wrapNone/>
                <wp:docPr id="131" name="Прямоугольник 131"/>
                <wp:cNvGraphicFramePr/>
                <a:graphic xmlns:a="http://schemas.openxmlformats.org/drawingml/2006/main">
                  <a:graphicData uri="http://schemas.microsoft.com/office/word/2010/wordprocessingShape">
                    <wps:wsp>
                      <wps:cNvSpPr/>
                      <wps:spPr>
                        <a:xfrm>
                          <a:off x="0" y="0"/>
                          <a:ext cx="4895850" cy="260985"/>
                        </a:xfrm>
                        <a:prstGeom prst="rect">
                          <a:avLst/>
                        </a:prstGeom>
                        <a:solidFill>
                          <a:sysClr val="window" lastClr="FFFFFF"/>
                        </a:solidFill>
                        <a:ln w="12700" cap="flat" cmpd="sng" algn="ctr">
                          <a:solidFill>
                            <a:srgbClr val="70AD47"/>
                          </a:solidFill>
                          <a:prstDash val="solid"/>
                          <a:miter lim="800000"/>
                        </a:ln>
                        <a:effectLst/>
                      </wps:spPr>
                      <wps:txbx>
                        <w:txbxContent>
                          <w:p w14:paraId="71C07069" w14:textId="5A3AEB36" w:rsidR="000E36C0" w:rsidRPr="00D171FE" w:rsidRDefault="000E36C0" w:rsidP="00AD0C13">
                            <w:pPr>
                              <w:jc w:val="center"/>
                              <w:rPr>
                                <w:rFonts w:ascii="Times New Roman" w:hAnsi="Times New Roman" w:cs="Times New Roman"/>
                                <w:b/>
                                <w:sz w:val="18"/>
                                <w:lang w:val="kk-KZ"/>
                              </w:rPr>
                            </w:pPr>
                            <w:r w:rsidRPr="00D171FE">
                              <w:rPr>
                                <w:rFonts w:ascii="Times New Roman" w:hAnsi="Times New Roman" w:cs="Times New Roman"/>
                                <w:b/>
                                <w:sz w:val="18"/>
                                <w:lang w:val="kk-KZ"/>
                              </w:rPr>
                              <w:t>Оқушылардың  өзара әрекеттесуін, жауапкершілігін және тілдік белсенділігін арттырды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42D82F" id="Прямоугольник 131" o:spid="_x0000_s1085" style="position:absolute;margin-left:32.25pt;margin-top:8.1pt;width:385.5pt;height:20.5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" fillcolor="window" strokecolor="#70ad47" strokeweight="1pt">
                <v:textbox>
                  <w:txbxContent>
                    <w:p w14:paraId="71C07069" w14:textId="5A3AEB36" w:rsidR="000E36C0" w:rsidRPr="00D171FE" w:rsidRDefault="000E36C0" w:rsidP="00AD0C13">
                      <w:pPr>
                        <w:jc w:val="center"/>
                        <w:rPr>
                          <w:rFonts w:ascii="Times New Roman" w:hAnsi="Times New Roman" w:cs="Times New Roman"/>
                          <w:b/>
                          <w:sz w:val="18"/>
                          <w:lang w:val="kk-KZ"/>
                        </w:rPr>
                      </w:pPr>
                      <w:r w:rsidRPr="00D171FE">
                        <w:rPr>
                          <w:rFonts w:ascii="Times New Roman" w:hAnsi="Times New Roman" w:cs="Times New Roman"/>
                          <w:b/>
                          <w:sz w:val="18"/>
                          <w:lang w:val="kk-KZ"/>
                        </w:rPr>
                        <w:t>Оқушылардың  өзара әрекеттесуін, жауапкершілігін және тілдік белсенділігін арттырды</w:t>
                      </w:r>
                    </w:p>
                  </w:txbxContent>
                </v:textbox>
                <w10:wrap anchorx="margin"/>
              </v:rect>
            </w:pict>
          </mc:Fallback>
        </mc:AlternateContent>
      </w:r>
    </w:p>
    <w:p w14:paraId="4CB32568" w14:textId="258DD1ED" w:rsidR="001C2C52" w:rsidRPr="00091CA1" w:rsidRDefault="009B2E85" w:rsidP="001C2C52">
      <w:pPr>
        <w:rPr>
          <w:rFonts w:ascii="Times New Roman" w:hAnsi="Times New Roman" w:cs="Times New Roman"/>
          <w:sz w:val="32"/>
          <w:szCs w:val="32"/>
          <w:lang w:val="kk-KZ"/>
        </w:rPr>
      </w:pPr>
      <w:r w:rsidRPr="00091CA1">
        <w:rPr>
          <w:noProof/>
          <w:sz w:val="32"/>
          <w:szCs w:val="32"/>
          <w:lang w:val="kk-KZ" w:eastAsia="kk-KZ"/>
        </w:rPr>
        <mc:AlternateContent>
          <mc:Choice Requires="wps">
            <w:drawing>
              <wp:anchor distT="0" distB="0" distL="114300" distR="114300" simplePos="0" relativeHeight="251762688" behindDoc="0" locked="0" layoutInCell="1" allowOverlap="1" wp14:anchorId="4EE066B7" wp14:editId="7E9155D3">
                <wp:simplePos x="0" y="0"/>
                <wp:positionH relativeFrom="page">
                  <wp:posOffset>3314700</wp:posOffset>
                </wp:positionH>
                <wp:positionV relativeFrom="paragraph">
                  <wp:posOffset>173990</wp:posOffset>
                </wp:positionV>
                <wp:extent cx="1171575" cy="259080"/>
                <wp:effectExtent l="0" t="0" r="28575" b="26670"/>
                <wp:wrapNone/>
                <wp:docPr id="126" name="Прямоугольник 126"/>
                <wp:cNvGraphicFramePr/>
                <a:graphic xmlns:a="http://schemas.openxmlformats.org/drawingml/2006/main">
                  <a:graphicData uri="http://schemas.microsoft.com/office/word/2010/wordprocessingShape">
                    <wps:wsp>
                      <wps:cNvSpPr/>
                      <wps:spPr>
                        <a:xfrm>
                          <a:off x="0" y="0"/>
                          <a:ext cx="1171575" cy="259080"/>
                        </a:xfrm>
                        <a:prstGeom prst="rect">
                          <a:avLst/>
                        </a:prstGeom>
                        <a:solidFill>
                          <a:sysClr val="window" lastClr="FFFFFF"/>
                        </a:solidFill>
                        <a:ln w="12700" cap="flat" cmpd="sng" algn="ctr">
                          <a:solidFill>
                            <a:srgbClr val="70AD47"/>
                          </a:solidFill>
                          <a:prstDash val="solid"/>
                          <a:miter lim="800000"/>
                        </a:ln>
                        <a:effectLst/>
                      </wps:spPr>
                      <wps:txbx>
                        <w:txbxContent>
                          <w:p w14:paraId="7741E62F" w14:textId="2260E8B8" w:rsidR="000E36C0" w:rsidRPr="008E24C2" w:rsidRDefault="000E36C0" w:rsidP="00AD0C13">
                            <w:pPr>
                              <w:jc w:val="center"/>
                              <w:rPr>
                                <w:rFonts w:ascii="Times New Roman" w:hAnsi="Times New Roman" w:cs="Times New Roman"/>
                                <w:b/>
                                <w:lang w:val="kk-KZ"/>
                              </w:rPr>
                            </w:pPr>
                            <w:r w:rsidRPr="00AD0C13">
                              <w:rPr>
                                <w:rFonts w:ascii="Times New Roman" w:hAnsi="Times New Roman" w:cs="Times New Roman"/>
                                <w:b/>
                                <w:sz w:val="18"/>
                                <w:lang w:val="kk-KZ"/>
                              </w:rPr>
                              <w:t>Н</w:t>
                            </w:r>
                            <w:r>
                              <w:rPr>
                                <w:rFonts w:ascii="Times New Roman" w:hAnsi="Times New Roman" w:cs="Times New Roman"/>
                                <w:b/>
                                <w:sz w:val="18"/>
                                <w:lang w:val="kk-KZ"/>
                              </w:rPr>
                              <w:t>ӘТИЖЕЛЕРІ</w:t>
                            </w:r>
                            <w:r>
                              <w:rPr>
                                <w:rFonts w:ascii="Times New Roman" w:hAnsi="Times New Roman" w:cs="Times New Roman"/>
                                <w:b/>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066B7" id="Прямоугольник 126" o:spid="_x0000_s1086" style="position:absolute;margin-left:261pt;margin-top:13.7pt;width:92.25pt;height:20.4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" fillcolor="window" strokecolor="#70ad47" strokeweight="1pt">
                <v:textbox>
                  <w:txbxContent>
                    <w:p w14:paraId="7741E62F" w14:textId="2260E8B8" w:rsidR="000E36C0" w:rsidRPr="008E24C2" w:rsidRDefault="000E36C0" w:rsidP="00AD0C13">
                      <w:pPr>
                        <w:jc w:val="center"/>
                        <w:rPr>
                          <w:rFonts w:ascii="Times New Roman" w:hAnsi="Times New Roman" w:cs="Times New Roman"/>
                          <w:b/>
                          <w:lang w:val="kk-KZ"/>
                        </w:rPr>
                      </w:pPr>
                      <w:r w:rsidRPr="00AD0C13">
                        <w:rPr>
                          <w:rFonts w:ascii="Times New Roman" w:hAnsi="Times New Roman" w:cs="Times New Roman"/>
                          <w:b/>
                          <w:sz w:val="18"/>
                          <w:lang w:val="kk-KZ"/>
                        </w:rPr>
                        <w:t>Н</w:t>
                      </w:r>
                      <w:r>
                        <w:rPr>
                          <w:rFonts w:ascii="Times New Roman" w:hAnsi="Times New Roman" w:cs="Times New Roman"/>
                          <w:b/>
                          <w:sz w:val="18"/>
                          <w:lang w:val="kk-KZ"/>
                        </w:rPr>
                        <w:t>ӘТИЖЕЛЕРІ</w:t>
                      </w:r>
                      <w:r>
                        <w:rPr>
                          <w:rFonts w:ascii="Times New Roman" w:hAnsi="Times New Roman" w:cs="Times New Roman"/>
                          <w:b/>
                          <w:lang w:val="kk-KZ"/>
                        </w:rPr>
                        <w:t xml:space="preserve"> </w:t>
                      </w:r>
                    </w:p>
                  </w:txbxContent>
                </v:textbox>
                <w10:wrap anchorx="page"/>
              </v:rect>
            </w:pict>
          </mc:Fallback>
        </mc:AlternateContent>
      </w:r>
      <w:r w:rsidRPr="00091CA1">
        <w:rPr>
          <w:noProof/>
          <w:sz w:val="32"/>
          <w:szCs w:val="32"/>
          <w:lang w:val="kk-KZ" w:eastAsia="kk-KZ"/>
        </w:rPr>
        <mc:AlternateContent>
          <mc:Choice Requires="wps">
            <w:drawing>
              <wp:anchor distT="0" distB="0" distL="114300" distR="114300" simplePos="0" relativeHeight="251779072" behindDoc="0" locked="0" layoutInCell="1" allowOverlap="1" wp14:anchorId="325D5324" wp14:editId="1999756E">
                <wp:simplePos x="0" y="0"/>
                <wp:positionH relativeFrom="column">
                  <wp:posOffset>2802890</wp:posOffset>
                </wp:positionH>
                <wp:positionV relativeFrom="paragraph">
                  <wp:posOffset>2540</wp:posOffset>
                </wp:positionV>
                <wp:extent cx="11875" cy="154379"/>
                <wp:effectExtent l="38100" t="0" r="64770" b="55245"/>
                <wp:wrapNone/>
                <wp:docPr id="83" name="Прямая со стрелкой 83"/>
                <wp:cNvGraphicFramePr/>
                <a:graphic xmlns:a="http://schemas.openxmlformats.org/drawingml/2006/main">
                  <a:graphicData uri="http://schemas.microsoft.com/office/word/2010/wordprocessingShape">
                    <wps:wsp>
                      <wps:cNvCnPr/>
                      <wps:spPr>
                        <a:xfrm>
                          <a:off x="0" y="0"/>
                          <a:ext cx="11875" cy="15437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w14:anchorId="36AA35BB" id="Прямая со стрелкой 83" o:spid="_x0000_s1026" type="#_x0000_t32" style="position:absolute;margin-left:220.7pt;margin-top:.2pt;width:.95pt;height:12.15pt;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" strokecolor="#4472c4 [3204]" strokeweight=".5pt">
                <v:stroke endarrow="block" joinstyle="miter"/>
              </v:shape>
            </w:pict>
          </mc:Fallback>
        </mc:AlternateContent>
      </w:r>
    </w:p>
    <w:p w14:paraId="442DF6F3" w14:textId="14DAF1CE" w:rsidR="001C2C52" w:rsidRPr="00091CA1" w:rsidRDefault="009B2E85" w:rsidP="001C2C52">
      <w:pPr>
        <w:rPr>
          <w:rFonts w:ascii="Times New Roman" w:hAnsi="Times New Roman" w:cs="Times New Roman"/>
          <w:sz w:val="32"/>
          <w:szCs w:val="32"/>
          <w:lang w:val="kk-KZ"/>
        </w:rPr>
      </w:pPr>
      <w:r w:rsidRPr="00091CA1">
        <w:rPr>
          <w:noProof/>
          <w:sz w:val="32"/>
          <w:szCs w:val="32"/>
          <w:lang w:val="kk-KZ" w:eastAsia="kk-KZ"/>
        </w:rPr>
        <mc:AlternateContent>
          <mc:Choice Requires="wps">
            <w:drawing>
              <wp:anchor distT="0" distB="0" distL="114300" distR="114300" simplePos="0" relativeHeight="251776000" behindDoc="0" locked="0" layoutInCell="1" allowOverlap="1" wp14:anchorId="02343E04" wp14:editId="3A9DEC91">
                <wp:simplePos x="0" y="0"/>
                <wp:positionH relativeFrom="column">
                  <wp:posOffset>3091815</wp:posOffset>
                </wp:positionH>
                <wp:positionV relativeFrom="paragraph">
                  <wp:posOffset>61595</wp:posOffset>
                </wp:positionV>
                <wp:extent cx="161925" cy="295275"/>
                <wp:effectExtent l="0" t="0" r="66675" b="47625"/>
                <wp:wrapNone/>
                <wp:docPr id="253" name="Прямая со стрелкой 253"/>
                <wp:cNvGraphicFramePr/>
                <a:graphic xmlns:a="http://schemas.openxmlformats.org/drawingml/2006/main">
                  <a:graphicData uri="http://schemas.microsoft.com/office/word/2010/wordprocessingShape">
                    <wps:wsp>
                      <wps:cNvCnPr/>
                      <wps:spPr>
                        <a:xfrm>
                          <a:off x="0" y="0"/>
                          <a:ext cx="161925"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w14:anchorId="46F8639C" id="Прямая со стрелкой 253" o:spid="_x0000_s1026" type="#_x0000_t32" style="position:absolute;margin-left:243.45pt;margin-top:4.85pt;width:12.75pt;height:23.25pt;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" strokecolor="#4472c4 [3204]" strokeweight=".5pt">
                <v:stroke endarrow="block" joinstyle="miter"/>
              </v:shape>
            </w:pict>
          </mc:Fallback>
        </mc:AlternateContent>
      </w:r>
      <w:r w:rsidRPr="00091CA1">
        <w:rPr>
          <w:noProof/>
          <w:sz w:val="32"/>
          <w:szCs w:val="32"/>
          <w:lang w:val="kk-KZ" w:eastAsia="kk-KZ"/>
        </w:rPr>
        <mc:AlternateContent>
          <mc:Choice Requires="wps">
            <w:drawing>
              <wp:anchor distT="0" distB="0" distL="114300" distR="114300" simplePos="0" relativeHeight="251772928" behindDoc="0" locked="0" layoutInCell="1" allowOverlap="1" wp14:anchorId="1C811FBC" wp14:editId="24578A93">
                <wp:simplePos x="0" y="0"/>
                <wp:positionH relativeFrom="column">
                  <wp:posOffset>3446145</wp:posOffset>
                </wp:positionH>
                <wp:positionV relativeFrom="paragraph">
                  <wp:posOffset>10160</wp:posOffset>
                </wp:positionV>
                <wp:extent cx="1280160" cy="335280"/>
                <wp:effectExtent l="0" t="0" r="53340" b="83820"/>
                <wp:wrapNone/>
                <wp:docPr id="249" name="Прямая со стрелкой 249"/>
                <wp:cNvGraphicFramePr/>
                <a:graphic xmlns:a="http://schemas.openxmlformats.org/drawingml/2006/main">
                  <a:graphicData uri="http://schemas.microsoft.com/office/word/2010/wordprocessingShape">
                    <wps:wsp>
                      <wps:cNvCnPr/>
                      <wps:spPr>
                        <a:xfrm>
                          <a:off x="0" y="0"/>
                          <a:ext cx="1280160" cy="3352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3E919B7" id="Прямая со стрелкой 249" o:spid="_x0000_s1026" type="#_x0000_t32" style="position:absolute;margin-left:271.35pt;margin-top:.8pt;width:100.8pt;height:26.4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" strokecolor="#4472c4 [3204]" strokeweight=".5pt">
                <v:stroke endarrow="block" joinstyle="miter"/>
              </v:shape>
            </w:pict>
          </mc:Fallback>
        </mc:AlternateContent>
      </w:r>
      <w:r w:rsidRPr="00091CA1">
        <w:rPr>
          <w:noProof/>
          <w:sz w:val="32"/>
          <w:szCs w:val="32"/>
          <w:lang w:val="kk-KZ" w:eastAsia="kk-KZ"/>
        </w:rPr>
        <mc:AlternateContent>
          <mc:Choice Requires="wps">
            <w:drawing>
              <wp:anchor distT="0" distB="0" distL="114300" distR="114300" simplePos="0" relativeHeight="251774976" behindDoc="0" locked="0" layoutInCell="1" allowOverlap="1" wp14:anchorId="7C4F099D" wp14:editId="6D1F5D63">
                <wp:simplePos x="0" y="0"/>
                <wp:positionH relativeFrom="column">
                  <wp:posOffset>2377440</wp:posOffset>
                </wp:positionH>
                <wp:positionV relativeFrom="paragraph">
                  <wp:posOffset>67310</wp:posOffset>
                </wp:positionV>
                <wp:extent cx="192405" cy="304800"/>
                <wp:effectExtent l="38100" t="0" r="36195" b="57150"/>
                <wp:wrapNone/>
                <wp:docPr id="252" name="Прямая со стрелкой 252"/>
                <wp:cNvGraphicFramePr/>
                <a:graphic xmlns:a="http://schemas.openxmlformats.org/drawingml/2006/main">
                  <a:graphicData uri="http://schemas.microsoft.com/office/word/2010/wordprocessingShape">
                    <wps:wsp>
                      <wps:cNvCnPr/>
                      <wps:spPr>
                        <a:xfrm flipH="1">
                          <a:off x="0" y="0"/>
                          <a:ext cx="192405"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w14:anchorId="26DB93B2" id="Прямая со стрелкой 252" o:spid="_x0000_s1026" type="#_x0000_t32" style="position:absolute;margin-left:187.2pt;margin-top:5.3pt;width:15.15pt;height:24pt;flip:x;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" strokecolor="#4472c4 [3204]" strokeweight=".5pt">
                <v:stroke endarrow="block" joinstyle="miter"/>
              </v:shape>
            </w:pict>
          </mc:Fallback>
        </mc:AlternateContent>
      </w:r>
      <w:r w:rsidRPr="00091CA1">
        <w:rPr>
          <w:noProof/>
          <w:sz w:val="32"/>
          <w:szCs w:val="32"/>
          <w:lang w:val="kk-KZ" w:eastAsia="kk-KZ"/>
        </w:rPr>
        <mc:AlternateContent>
          <mc:Choice Requires="wps">
            <w:drawing>
              <wp:anchor distT="0" distB="0" distL="114300" distR="114300" simplePos="0" relativeHeight="251773952" behindDoc="0" locked="0" layoutInCell="1" allowOverlap="1" wp14:anchorId="376C91C1" wp14:editId="426D1B14">
                <wp:simplePos x="0" y="0"/>
                <wp:positionH relativeFrom="column">
                  <wp:posOffset>1175385</wp:posOffset>
                </wp:positionH>
                <wp:positionV relativeFrom="paragraph">
                  <wp:posOffset>10161</wp:posOffset>
                </wp:positionV>
                <wp:extent cx="1024890" cy="266700"/>
                <wp:effectExtent l="38100" t="0" r="22860" b="76200"/>
                <wp:wrapNone/>
                <wp:docPr id="251" name="Прямая со стрелкой 251"/>
                <wp:cNvGraphicFramePr/>
                <a:graphic xmlns:a="http://schemas.openxmlformats.org/drawingml/2006/main">
                  <a:graphicData uri="http://schemas.microsoft.com/office/word/2010/wordprocessingShape">
                    <wps:wsp>
                      <wps:cNvCnPr/>
                      <wps:spPr>
                        <a:xfrm flipH="1">
                          <a:off x="0" y="0"/>
                          <a:ext cx="102489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D26E7A5" id="Прямая со стрелкой 251" o:spid="_x0000_s1026" type="#_x0000_t32" style="position:absolute;margin-left:92.55pt;margin-top:.8pt;width:80.7pt;height:21pt;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" strokecolor="#4472c4 [3204]" strokeweight=".5pt">
                <v:stroke endarrow="block" joinstyle="miter"/>
              </v:shape>
            </w:pict>
          </mc:Fallback>
        </mc:AlternateContent>
      </w:r>
    </w:p>
    <w:p w14:paraId="4C83ED6A" w14:textId="4A6D441B" w:rsidR="001C2C52" w:rsidRPr="00091CA1" w:rsidRDefault="009B2E85" w:rsidP="001C2C52">
      <w:pPr>
        <w:rPr>
          <w:rFonts w:ascii="Times New Roman" w:hAnsi="Times New Roman" w:cs="Times New Roman"/>
          <w:sz w:val="32"/>
          <w:szCs w:val="32"/>
          <w:lang w:val="kk-KZ"/>
        </w:rPr>
      </w:pPr>
      <w:r w:rsidRPr="00091CA1">
        <w:rPr>
          <w:noProof/>
          <w:sz w:val="32"/>
          <w:szCs w:val="32"/>
          <w:lang w:val="kk-KZ" w:eastAsia="kk-KZ"/>
        </w:rPr>
        <mc:AlternateContent>
          <mc:Choice Requires="wps">
            <w:drawing>
              <wp:anchor distT="0" distB="0" distL="114300" distR="114300" simplePos="0" relativeHeight="251770880" behindDoc="0" locked="0" layoutInCell="1" allowOverlap="1" wp14:anchorId="34872DA2" wp14:editId="7E95947B">
                <wp:simplePos x="0" y="0"/>
                <wp:positionH relativeFrom="margin">
                  <wp:posOffset>4421505</wp:posOffset>
                </wp:positionH>
                <wp:positionV relativeFrom="paragraph">
                  <wp:posOffset>13335</wp:posOffset>
                </wp:positionV>
                <wp:extent cx="1455420" cy="683895"/>
                <wp:effectExtent l="0" t="0" r="11430" b="20955"/>
                <wp:wrapNone/>
                <wp:docPr id="135" name="Прямоугольник 135"/>
                <wp:cNvGraphicFramePr/>
                <a:graphic xmlns:a="http://schemas.openxmlformats.org/drawingml/2006/main">
                  <a:graphicData uri="http://schemas.microsoft.com/office/word/2010/wordprocessingShape">
                    <wps:wsp>
                      <wps:cNvSpPr/>
                      <wps:spPr>
                        <a:xfrm>
                          <a:off x="0" y="0"/>
                          <a:ext cx="1455420" cy="683895"/>
                        </a:xfrm>
                        <a:prstGeom prst="rect">
                          <a:avLst/>
                        </a:prstGeom>
                        <a:solidFill>
                          <a:sysClr val="window" lastClr="FFFFFF"/>
                        </a:solidFill>
                        <a:ln w="12700" cap="flat" cmpd="sng" algn="ctr">
                          <a:solidFill>
                            <a:srgbClr val="70AD47"/>
                          </a:solidFill>
                          <a:prstDash val="solid"/>
                          <a:miter lim="800000"/>
                        </a:ln>
                        <a:effectLst/>
                      </wps:spPr>
                      <wps:txbx>
                        <w:txbxContent>
                          <w:p w14:paraId="58A11710" w14:textId="77777777" w:rsidR="000E36C0" w:rsidRPr="00AD0C13" w:rsidRDefault="000E36C0" w:rsidP="00AD0C13">
                            <w:pPr>
                              <w:jc w:val="center"/>
                              <w:rPr>
                                <w:rFonts w:ascii="Times New Roman" w:hAnsi="Times New Roman" w:cs="Times New Roman"/>
                                <w:sz w:val="18"/>
                                <w:lang w:val="kk-KZ"/>
                              </w:rPr>
                            </w:pPr>
                            <w:r w:rsidRPr="00D171FE">
                              <w:rPr>
                                <w:rFonts w:ascii="Times New Roman" w:hAnsi="Times New Roman" w:cs="Times New Roman"/>
                                <w:b/>
                                <w:sz w:val="18"/>
                                <w:lang w:val="kk-KZ"/>
                              </w:rPr>
                              <w:t>Шығармашылық құзіреттілік</w:t>
                            </w:r>
                            <w:r w:rsidRPr="00AD0C13">
                              <w:rPr>
                                <w:rFonts w:ascii="Times New Roman" w:hAnsi="Times New Roman" w:cs="Times New Roman"/>
                                <w:sz w:val="18"/>
                                <w:lang w:val="kk-KZ"/>
                              </w:rPr>
                              <w:t xml:space="preserve"> бейнелі, көркем оймен сөйлеу дағдысы дамыды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72DA2" id="Прямоугольник 135" o:spid="_x0000_s1087" style="position:absolute;margin-left:348.15pt;margin-top:1.05pt;width:114.6pt;height:53.8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" fillcolor="window" strokecolor="#70ad47" strokeweight="1pt">
                <v:textbox>
                  <w:txbxContent>
                    <w:p w14:paraId="58A11710" w14:textId="77777777" w:rsidR="000E36C0" w:rsidRPr="00AD0C13" w:rsidRDefault="000E36C0" w:rsidP="00AD0C13">
                      <w:pPr>
                        <w:jc w:val="center"/>
                        <w:rPr>
                          <w:rFonts w:ascii="Times New Roman" w:hAnsi="Times New Roman" w:cs="Times New Roman"/>
                          <w:sz w:val="18"/>
                          <w:lang w:val="kk-KZ"/>
                        </w:rPr>
                      </w:pPr>
                      <w:r w:rsidRPr="00D171FE">
                        <w:rPr>
                          <w:rFonts w:ascii="Times New Roman" w:hAnsi="Times New Roman" w:cs="Times New Roman"/>
                          <w:b/>
                          <w:sz w:val="18"/>
                          <w:lang w:val="kk-KZ"/>
                        </w:rPr>
                        <w:t>Шығармашылық құзіреттілік</w:t>
                      </w:r>
                      <w:r w:rsidRPr="00AD0C13">
                        <w:rPr>
                          <w:rFonts w:ascii="Times New Roman" w:hAnsi="Times New Roman" w:cs="Times New Roman"/>
                          <w:sz w:val="18"/>
                          <w:lang w:val="kk-KZ"/>
                        </w:rPr>
                        <w:t xml:space="preserve"> бейнелі, көркем оймен сөйлеу дағдысы дамыды</w:t>
                      </w:r>
                    </w:p>
                  </w:txbxContent>
                </v:textbox>
                <w10:wrap anchorx="margin"/>
              </v:rect>
            </w:pict>
          </mc:Fallback>
        </mc:AlternateContent>
      </w:r>
      <w:r w:rsidRPr="00091CA1">
        <w:rPr>
          <w:noProof/>
          <w:sz w:val="32"/>
          <w:szCs w:val="32"/>
          <w:lang w:val="kk-KZ" w:eastAsia="kk-KZ"/>
        </w:rPr>
        <mc:AlternateContent>
          <mc:Choice Requires="wps">
            <w:drawing>
              <wp:anchor distT="0" distB="0" distL="114300" distR="114300" simplePos="0" relativeHeight="251766784" behindDoc="0" locked="0" layoutInCell="1" allowOverlap="1" wp14:anchorId="0D246E68" wp14:editId="39B041F1">
                <wp:simplePos x="0" y="0"/>
                <wp:positionH relativeFrom="column">
                  <wp:posOffset>1564005</wp:posOffset>
                </wp:positionH>
                <wp:positionV relativeFrom="paragraph">
                  <wp:posOffset>5715</wp:posOffset>
                </wp:positionV>
                <wp:extent cx="1253490" cy="828000"/>
                <wp:effectExtent l="0" t="0" r="22860" b="10795"/>
                <wp:wrapNone/>
                <wp:docPr id="133" name="Прямоугольник 133"/>
                <wp:cNvGraphicFramePr/>
                <a:graphic xmlns:a="http://schemas.openxmlformats.org/drawingml/2006/main">
                  <a:graphicData uri="http://schemas.microsoft.com/office/word/2010/wordprocessingShape">
                    <wps:wsp>
                      <wps:cNvSpPr/>
                      <wps:spPr>
                        <a:xfrm>
                          <a:off x="0" y="0"/>
                          <a:ext cx="1253490" cy="828000"/>
                        </a:xfrm>
                        <a:prstGeom prst="rect">
                          <a:avLst/>
                        </a:prstGeom>
                        <a:solidFill>
                          <a:sysClr val="window" lastClr="FFFFFF"/>
                        </a:solidFill>
                        <a:ln w="12700" cap="flat" cmpd="sng" algn="ctr">
                          <a:solidFill>
                            <a:srgbClr val="70AD47"/>
                          </a:solidFill>
                          <a:prstDash val="solid"/>
                          <a:miter lim="800000"/>
                        </a:ln>
                        <a:effectLst/>
                      </wps:spPr>
                      <wps:txbx>
                        <w:txbxContent>
                          <w:p w14:paraId="290DD7C4" w14:textId="50F77B43" w:rsidR="000E36C0" w:rsidRDefault="000E36C0" w:rsidP="003A1BA1">
                            <w:pPr>
                              <w:spacing w:after="0"/>
                              <w:jc w:val="center"/>
                              <w:rPr>
                                <w:rFonts w:ascii="Times New Roman" w:hAnsi="Times New Roman" w:cs="Times New Roman"/>
                                <w:b/>
                                <w:sz w:val="18"/>
                                <w:lang w:val="kk-KZ"/>
                              </w:rPr>
                            </w:pPr>
                            <w:r w:rsidRPr="00D171FE">
                              <w:rPr>
                                <w:rFonts w:ascii="Times New Roman" w:hAnsi="Times New Roman" w:cs="Times New Roman"/>
                                <w:b/>
                                <w:sz w:val="18"/>
                                <w:lang w:val="kk-KZ"/>
                              </w:rPr>
                              <w:t xml:space="preserve">Коммуникативтік </w:t>
                            </w:r>
                            <w:r>
                              <w:rPr>
                                <w:rFonts w:ascii="Times New Roman" w:hAnsi="Times New Roman" w:cs="Times New Roman"/>
                                <w:b/>
                                <w:sz w:val="18"/>
                                <w:lang w:val="kk-KZ"/>
                              </w:rPr>
                              <w:t>құзіретті</w:t>
                            </w:r>
                            <w:r w:rsidRPr="00D171FE">
                              <w:rPr>
                                <w:rFonts w:ascii="Times New Roman" w:hAnsi="Times New Roman" w:cs="Times New Roman"/>
                                <w:b/>
                                <w:sz w:val="18"/>
                                <w:lang w:val="kk-KZ"/>
                              </w:rPr>
                              <w:t>лік</w:t>
                            </w:r>
                          </w:p>
                          <w:p w14:paraId="557B3DB6" w14:textId="654CE779" w:rsidR="000E36C0" w:rsidRPr="00D171FE" w:rsidRDefault="000E36C0" w:rsidP="00D171FE">
                            <w:pPr>
                              <w:spacing w:after="0"/>
                              <w:jc w:val="center"/>
                              <w:rPr>
                                <w:rFonts w:ascii="Times New Roman" w:hAnsi="Times New Roman" w:cs="Times New Roman"/>
                                <w:sz w:val="18"/>
                                <w:lang w:val="kk-KZ"/>
                              </w:rPr>
                            </w:pPr>
                            <w:r w:rsidRPr="00D171FE">
                              <w:rPr>
                                <w:rFonts w:ascii="Times New Roman" w:hAnsi="Times New Roman" w:cs="Times New Roman"/>
                                <w:sz w:val="18"/>
                                <w:lang w:val="kk-KZ"/>
                              </w:rPr>
                              <w:t>қарым-қатынас мәдениеті мен сөйлеу әдебі жетілді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46E68" id="Прямоугольник 133" o:spid="_x0000_s1088" style="position:absolute;margin-left:123.15pt;margin-top:.45pt;width:98.7pt;height:65.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" fillcolor="window" strokecolor="#70ad47" strokeweight="1pt">
                <v:textbox>
                  <w:txbxContent>
                    <w:p w14:paraId="290DD7C4" w14:textId="50F77B43" w:rsidR="000E36C0" w:rsidRDefault="000E36C0" w:rsidP="003A1BA1">
                      <w:pPr>
                        <w:spacing w:after="0"/>
                        <w:jc w:val="center"/>
                        <w:rPr>
                          <w:rFonts w:ascii="Times New Roman" w:hAnsi="Times New Roman" w:cs="Times New Roman"/>
                          <w:b/>
                          <w:sz w:val="18"/>
                          <w:lang w:val="kk-KZ"/>
                        </w:rPr>
                      </w:pPr>
                      <w:r w:rsidRPr="00D171FE">
                        <w:rPr>
                          <w:rFonts w:ascii="Times New Roman" w:hAnsi="Times New Roman" w:cs="Times New Roman"/>
                          <w:b/>
                          <w:sz w:val="18"/>
                          <w:lang w:val="kk-KZ"/>
                        </w:rPr>
                        <w:t xml:space="preserve">Коммуникативтік </w:t>
                      </w:r>
                      <w:r>
                        <w:rPr>
                          <w:rFonts w:ascii="Times New Roman" w:hAnsi="Times New Roman" w:cs="Times New Roman"/>
                          <w:b/>
                          <w:sz w:val="18"/>
                          <w:lang w:val="kk-KZ"/>
                        </w:rPr>
                        <w:t>құзіретті</w:t>
                      </w:r>
                      <w:r w:rsidRPr="00D171FE">
                        <w:rPr>
                          <w:rFonts w:ascii="Times New Roman" w:hAnsi="Times New Roman" w:cs="Times New Roman"/>
                          <w:b/>
                          <w:sz w:val="18"/>
                          <w:lang w:val="kk-KZ"/>
                        </w:rPr>
                        <w:t>лік</w:t>
                      </w:r>
                    </w:p>
                    <w:p w14:paraId="557B3DB6" w14:textId="654CE779" w:rsidR="000E36C0" w:rsidRPr="00D171FE" w:rsidRDefault="000E36C0" w:rsidP="00D171FE">
                      <w:pPr>
                        <w:spacing w:after="0"/>
                        <w:jc w:val="center"/>
                        <w:rPr>
                          <w:rFonts w:ascii="Times New Roman" w:hAnsi="Times New Roman" w:cs="Times New Roman"/>
                          <w:sz w:val="18"/>
                          <w:lang w:val="kk-KZ"/>
                        </w:rPr>
                      </w:pPr>
                      <w:r w:rsidRPr="00D171FE">
                        <w:rPr>
                          <w:rFonts w:ascii="Times New Roman" w:hAnsi="Times New Roman" w:cs="Times New Roman"/>
                          <w:sz w:val="18"/>
                          <w:lang w:val="kk-KZ"/>
                        </w:rPr>
                        <w:t>қарым-қатынас мәдениеті мен сөйлеу әдебі жетілді</w:t>
                      </w:r>
                    </w:p>
                  </w:txbxContent>
                </v:textbox>
              </v:rect>
            </w:pict>
          </mc:Fallback>
        </mc:AlternateContent>
      </w:r>
      <w:r w:rsidRPr="00091CA1">
        <w:rPr>
          <w:noProof/>
          <w:sz w:val="32"/>
          <w:szCs w:val="32"/>
          <w:lang w:val="kk-KZ" w:eastAsia="kk-KZ"/>
        </w:rPr>
        <mc:AlternateContent>
          <mc:Choice Requires="wps">
            <w:drawing>
              <wp:anchor distT="0" distB="0" distL="114300" distR="114300" simplePos="0" relativeHeight="251764736" behindDoc="0" locked="0" layoutInCell="1" allowOverlap="1" wp14:anchorId="0E56E3E1" wp14:editId="7E66C723">
                <wp:simplePos x="0" y="0"/>
                <wp:positionH relativeFrom="margin">
                  <wp:align>left</wp:align>
                </wp:positionH>
                <wp:positionV relativeFrom="paragraph">
                  <wp:posOffset>5715</wp:posOffset>
                </wp:positionV>
                <wp:extent cx="1516380" cy="828000"/>
                <wp:effectExtent l="0" t="0" r="26670" b="10795"/>
                <wp:wrapNone/>
                <wp:docPr id="132" name="Прямоугольник 132"/>
                <wp:cNvGraphicFramePr/>
                <a:graphic xmlns:a="http://schemas.openxmlformats.org/drawingml/2006/main">
                  <a:graphicData uri="http://schemas.microsoft.com/office/word/2010/wordprocessingShape">
                    <wps:wsp>
                      <wps:cNvSpPr/>
                      <wps:spPr>
                        <a:xfrm>
                          <a:off x="0" y="0"/>
                          <a:ext cx="1516380" cy="828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C5D4729" w14:textId="77777777" w:rsidR="000E36C0" w:rsidRPr="00D171FE" w:rsidRDefault="000E36C0" w:rsidP="00AD0C13">
                            <w:pPr>
                              <w:jc w:val="center"/>
                              <w:rPr>
                                <w:rFonts w:ascii="Times New Roman" w:hAnsi="Times New Roman" w:cs="Times New Roman"/>
                                <w:sz w:val="18"/>
                                <w:lang w:val="kk-KZ"/>
                              </w:rPr>
                            </w:pPr>
                            <w:r w:rsidRPr="00D171FE">
                              <w:rPr>
                                <w:rFonts w:ascii="Times New Roman" w:hAnsi="Times New Roman" w:cs="Times New Roman"/>
                                <w:b/>
                                <w:sz w:val="18"/>
                                <w:lang w:val="kk-KZ"/>
                              </w:rPr>
                              <w:t xml:space="preserve">Ақпараттық құзіреттілік </w:t>
                            </w:r>
                            <w:r w:rsidRPr="00D171FE">
                              <w:rPr>
                                <w:rFonts w:ascii="Times New Roman" w:hAnsi="Times New Roman" w:cs="Times New Roman"/>
                                <w:sz w:val="18"/>
                                <w:lang w:val="kk-KZ"/>
                              </w:rPr>
                              <w:t>медиамәтінмен жұмыс дағдылары ақпаратты талдау және іріктеу қабілеті күшейді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6E3E1" id="Прямоугольник 132" o:spid="_x0000_s1089" style="position:absolute;margin-left:0;margin-top:.45pt;width:119.4pt;height:65.2pt;z-index:251764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" fillcolor="white [3201]" strokecolor="#70ad47 [3209]" strokeweight="1pt">
                <v:textbox>
                  <w:txbxContent>
                    <w:p w14:paraId="4C5D4729" w14:textId="77777777" w:rsidR="000E36C0" w:rsidRPr="00D171FE" w:rsidRDefault="000E36C0" w:rsidP="00AD0C13">
                      <w:pPr>
                        <w:jc w:val="center"/>
                        <w:rPr>
                          <w:rFonts w:ascii="Times New Roman" w:hAnsi="Times New Roman" w:cs="Times New Roman"/>
                          <w:sz w:val="18"/>
                          <w:lang w:val="kk-KZ"/>
                        </w:rPr>
                      </w:pPr>
                      <w:r w:rsidRPr="00D171FE">
                        <w:rPr>
                          <w:rFonts w:ascii="Times New Roman" w:hAnsi="Times New Roman" w:cs="Times New Roman"/>
                          <w:b/>
                          <w:sz w:val="18"/>
                          <w:lang w:val="kk-KZ"/>
                        </w:rPr>
                        <w:t xml:space="preserve">Ақпараттық құзіреттілік </w:t>
                      </w:r>
                      <w:r w:rsidRPr="00D171FE">
                        <w:rPr>
                          <w:rFonts w:ascii="Times New Roman" w:hAnsi="Times New Roman" w:cs="Times New Roman"/>
                          <w:sz w:val="18"/>
                          <w:lang w:val="kk-KZ"/>
                        </w:rPr>
                        <w:t>медиамәтінмен жұмыс дағдылары ақпаратты талдау және іріктеу қабілеті күшейді</w:t>
                      </w:r>
                    </w:p>
                  </w:txbxContent>
                </v:textbox>
                <w10:wrap anchorx="margin"/>
              </v:rect>
            </w:pict>
          </mc:Fallback>
        </mc:AlternateContent>
      </w:r>
      <w:r w:rsidRPr="00091CA1">
        <w:rPr>
          <w:noProof/>
          <w:sz w:val="32"/>
          <w:szCs w:val="32"/>
          <w:lang w:val="kk-KZ" w:eastAsia="kk-KZ"/>
        </w:rPr>
        <mc:AlternateContent>
          <mc:Choice Requires="wps">
            <w:drawing>
              <wp:anchor distT="0" distB="0" distL="114300" distR="114300" simplePos="0" relativeHeight="251768832" behindDoc="0" locked="0" layoutInCell="1" allowOverlap="1" wp14:anchorId="44A5181A" wp14:editId="417916E7">
                <wp:simplePos x="0" y="0"/>
                <wp:positionH relativeFrom="column">
                  <wp:posOffset>2912745</wp:posOffset>
                </wp:positionH>
                <wp:positionV relativeFrom="paragraph">
                  <wp:posOffset>5715</wp:posOffset>
                </wp:positionV>
                <wp:extent cx="1447800" cy="828000"/>
                <wp:effectExtent l="0" t="0" r="19050" b="10795"/>
                <wp:wrapNone/>
                <wp:docPr id="134" name="Прямоугольник 134"/>
                <wp:cNvGraphicFramePr/>
                <a:graphic xmlns:a="http://schemas.openxmlformats.org/drawingml/2006/main">
                  <a:graphicData uri="http://schemas.microsoft.com/office/word/2010/wordprocessingShape">
                    <wps:wsp>
                      <wps:cNvSpPr/>
                      <wps:spPr>
                        <a:xfrm>
                          <a:off x="0" y="0"/>
                          <a:ext cx="1447800" cy="828000"/>
                        </a:xfrm>
                        <a:prstGeom prst="rect">
                          <a:avLst/>
                        </a:prstGeom>
                        <a:solidFill>
                          <a:sysClr val="window" lastClr="FFFFFF"/>
                        </a:solidFill>
                        <a:ln w="12700" cap="flat" cmpd="sng" algn="ctr">
                          <a:solidFill>
                            <a:srgbClr val="70AD47"/>
                          </a:solidFill>
                          <a:prstDash val="solid"/>
                          <a:miter lim="800000"/>
                        </a:ln>
                        <a:effectLst/>
                      </wps:spPr>
                      <wps:txbx>
                        <w:txbxContent>
                          <w:p w14:paraId="20F6AD80" w14:textId="2A5D87C1" w:rsidR="000E36C0" w:rsidRPr="00354CE6" w:rsidRDefault="000E36C0" w:rsidP="00354CE6">
                            <w:pPr>
                              <w:rPr>
                                <w:rFonts w:ascii="Times New Roman" w:hAnsi="Times New Roman" w:cs="Times New Roman"/>
                                <w:b/>
                                <w:sz w:val="18"/>
                                <w:lang w:val="kk-KZ"/>
                              </w:rPr>
                            </w:pPr>
                            <w:r w:rsidRPr="00D171FE">
                              <w:rPr>
                                <w:rFonts w:ascii="Times New Roman" w:hAnsi="Times New Roman" w:cs="Times New Roman"/>
                                <w:b/>
                                <w:sz w:val="18"/>
                                <w:lang w:val="kk-KZ"/>
                              </w:rPr>
                              <w:t>Мәдени</w:t>
                            </w:r>
                            <w:r w:rsidRPr="00D171FE">
                              <w:rPr>
                                <w:rFonts w:ascii="Times New Roman" w:hAnsi="Times New Roman" w:cs="Times New Roman"/>
                                <w:b/>
                                <w:sz w:val="18"/>
                              </w:rPr>
                              <w:t xml:space="preserve">- </w:t>
                            </w:r>
                            <w:r>
                              <w:rPr>
                                <w:rFonts w:ascii="Times New Roman" w:hAnsi="Times New Roman" w:cs="Times New Roman"/>
                                <w:b/>
                                <w:sz w:val="18"/>
                                <w:lang w:val="kk-KZ"/>
                              </w:rPr>
                              <w:t>танымдық құзіреттілік</w:t>
                            </w:r>
                            <w:r w:rsidRPr="00D171FE">
                              <w:rPr>
                                <w:rFonts w:ascii="Times New Roman" w:hAnsi="Times New Roman" w:cs="Times New Roman"/>
                                <w:b/>
                                <w:sz w:val="18"/>
                                <w:lang w:val="kk-KZ"/>
                              </w:rPr>
                              <w:t xml:space="preserve"> </w:t>
                            </w:r>
                            <w:r>
                              <w:rPr>
                                <w:rFonts w:ascii="Times New Roman" w:hAnsi="Times New Roman" w:cs="Times New Roman"/>
                                <w:b/>
                                <w:sz w:val="18"/>
                                <w:lang w:val="kk-KZ"/>
                              </w:rPr>
                              <w:t xml:space="preserve"> </w:t>
                            </w:r>
                            <w:r w:rsidRPr="00D171FE">
                              <w:rPr>
                                <w:rFonts w:ascii="Times New Roman" w:hAnsi="Times New Roman" w:cs="Times New Roman"/>
                                <w:sz w:val="18"/>
                                <w:lang w:val="kk-KZ"/>
                              </w:rPr>
                              <w:t xml:space="preserve">ұлттық және </w:t>
                            </w:r>
                            <w:r>
                              <w:rPr>
                                <w:rFonts w:ascii="Times New Roman" w:hAnsi="Times New Roman" w:cs="Times New Roman"/>
                                <w:sz w:val="18"/>
                                <w:lang w:val="kk-KZ"/>
                              </w:rPr>
                              <w:t xml:space="preserve"> </w:t>
                            </w:r>
                            <w:r w:rsidRPr="00D171FE">
                              <w:rPr>
                                <w:rFonts w:ascii="Times New Roman" w:hAnsi="Times New Roman" w:cs="Times New Roman"/>
                                <w:sz w:val="18"/>
                                <w:lang w:val="kk-KZ"/>
                              </w:rPr>
                              <w:t>жалпыадамзаттық құндылықтарға құрмет</w:t>
                            </w:r>
                            <w:r>
                              <w:rPr>
                                <w:rFonts w:ascii="Times New Roman" w:hAnsi="Times New Roman" w:cs="Times New Roman"/>
                                <w:sz w:val="18"/>
                                <w:lang w:val="kk-KZ"/>
                              </w:rPr>
                              <w:t>і</w:t>
                            </w:r>
                            <w:r w:rsidRPr="00D171FE">
                              <w:rPr>
                                <w:rFonts w:ascii="Times New Roman" w:hAnsi="Times New Roman" w:cs="Times New Roman"/>
                                <w:sz w:val="18"/>
                                <w:lang w:val="kk-KZ"/>
                              </w:rPr>
                              <w:t xml:space="preserve"> артты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5181A" id="Прямоугольник 134" o:spid="_x0000_s1090" style="position:absolute;margin-left:229.35pt;margin-top:.45pt;width:114pt;height:65.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" fillcolor="window" strokecolor="#70ad47" strokeweight="1pt">
                <v:textbox>
                  <w:txbxContent>
                    <w:p w14:paraId="20F6AD80" w14:textId="2A5D87C1" w:rsidR="000E36C0" w:rsidRPr="00354CE6" w:rsidRDefault="000E36C0" w:rsidP="00354CE6">
                      <w:pPr>
                        <w:rPr>
                          <w:rFonts w:ascii="Times New Roman" w:hAnsi="Times New Roman" w:cs="Times New Roman"/>
                          <w:b/>
                          <w:sz w:val="18"/>
                          <w:lang w:val="kk-KZ"/>
                        </w:rPr>
                      </w:pPr>
                      <w:r w:rsidRPr="00D171FE">
                        <w:rPr>
                          <w:rFonts w:ascii="Times New Roman" w:hAnsi="Times New Roman" w:cs="Times New Roman"/>
                          <w:b/>
                          <w:sz w:val="18"/>
                          <w:lang w:val="kk-KZ"/>
                        </w:rPr>
                        <w:t>Мәдени</w:t>
                      </w:r>
                      <w:r w:rsidRPr="00D171FE">
                        <w:rPr>
                          <w:rFonts w:ascii="Times New Roman" w:hAnsi="Times New Roman" w:cs="Times New Roman"/>
                          <w:b/>
                          <w:sz w:val="18"/>
                        </w:rPr>
                        <w:t xml:space="preserve">- </w:t>
                      </w:r>
                      <w:r>
                        <w:rPr>
                          <w:rFonts w:ascii="Times New Roman" w:hAnsi="Times New Roman" w:cs="Times New Roman"/>
                          <w:b/>
                          <w:sz w:val="18"/>
                          <w:lang w:val="kk-KZ"/>
                        </w:rPr>
                        <w:t>танымдық құзіреттілік</w:t>
                      </w:r>
                      <w:r w:rsidRPr="00D171FE">
                        <w:rPr>
                          <w:rFonts w:ascii="Times New Roman" w:hAnsi="Times New Roman" w:cs="Times New Roman"/>
                          <w:b/>
                          <w:sz w:val="18"/>
                          <w:lang w:val="kk-KZ"/>
                        </w:rPr>
                        <w:t xml:space="preserve"> </w:t>
                      </w:r>
                      <w:r>
                        <w:rPr>
                          <w:rFonts w:ascii="Times New Roman" w:hAnsi="Times New Roman" w:cs="Times New Roman"/>
                          <w:b/>
                          <w:sz w:val="18"/>
                          <w:lang w:val="kk-KZ"/>
                        </w:rPr>
                        <w:t xml:space="preserve"> </w:t>
                      </w:r>
                      <w:r w:rsidRPr="00D171FE">
                        <w:rPr>
                          <w:rFonts w:ascii="Times New Roman" w:hAnsi="Times New Roman" w:cs="Times New Roman"/>
                          <w:sz w:val="18"/>
                          <w:lang w:val="kk-KZ"/>
                        </w:rPr>
                        <w:t xml:space="preserve">ұлттық және </w:t>
                      </w:r>
                      <w:r>
                        <w:rPr>
                          <w:rFonts w:ascii="Times New Roman" w:hAnsi="Times New Roman" w:cs="Times New Roman"/>
                          <w:sz w:val="18"/>
                          <w:lang w:val="kk-KZ"/>
                        </w:rPr>
                        <w:t xml:space="preserve"> </w:t>
                      </w:r>
                      <w:r w:rsidRPr="00D171FE">
                        <w:rPr>
                          <w:rFonts w:ascii="Times New Roman" w:hAnsi="Times New Roman" w:cs="Times New Roman"/>
                          <w:sz w:val="18"/>
                          <w:lang w:val="kk-KZ"/>
                        </w:rPr>
                        <w:t>жалпыадамзаттық құндылықтарға құрмет</w:t>
                      </w:r>
                      <w:r>
                        <w:rPr>
                          <w:rFonts w:ascii="Times New Roman" w:hAnsi="Times New Roman" w:cs="Times New Roman"/>
                          <w:sz w:val="18"/>
                          <w:lang w:val="kk-KZ"/>
                        </w:rPr>
                        <w:t>і</w:t>
                      </w:r>
                      <w:r w:rsidRPr="00D171FE">
                        <w:rPr>
                          <w:rFonts w:ascii="Times New Roman" w:hAnsi="Times New Roman" w:cs="Times New Roman"/>
                          <w:sz w:val="18"/>
                          <w:lang w:val="kk-KZ"/>
                        </w:rPr>
                        <w:t xml:space="preserve"> артты</w:t>
                      </w:r>
                    </w:p>
                  </w:txbxContent>
                </v:textbox>
              </v:rect>
            </w:pict>
          </mc:Fallback>
        </mc:AlternateContent>
      </w:r>
    </w:p>
    <w:p w14:paraId="0705F1BB" w14:textId="77777777" w:rsidR="001C2C52" w:rsidRPr="00091CA1" w:rsidRDefault="001C2C52" w:rsidP="001C2C52">
      <w:pPr>
        <w:rPr>
          <w:rFonts w:ascii="Times New Roman" w:hAnsi="Times New Roman" w:cs="Times New Roman"/>
          <w:sz w:val="32"/>
          <w:szCs w:val="32"/>
          <w:lang w:val="kk-KZ"/>
        </w:rPr>
      </w:pPr>
    </w:p>
    <w:p w14:paraId="5937A015" w14:textId="77777777" w:rsidR="001A67AE" w:rsidRPr="00091CA1" w:rsidRDefault="001A67AE" w:rsidP="001C2C52">
      <w:pPr>
        <w:tabs>
          <w:tab w:val="left" w:pos="2724"/>
        </w:tabs>
        <w:spacing w:after="0" w:line="240" w:lineRule="auto"/>
        <w:jc w:val="center"/>
        <w:rPr>
          <w:rFonts w:ascii="Times New Roman" w:hAnsi="Times New Roman" w:cs="Times New Roman"/>
          <w:sz w:val="32"/>
          <w:szCs w:val="32"/>
          <w:lang w:val="kk-KZ"/>
        </w:rPr>
      </w:pPr>
    </w:p>
    <w:p w14:paraId="4DFB340E" w14:textId="460518CD" w:rsidR="001C2C52" w:rsidRPr="001C2C52" w:rsidRDefault="001C2C52" w:rsidP="00437716">
      <w:pPr>
        <w:tabs>
          <w:tab w:val="left" w:pos="2724"/>
        </w:tabs>
        <w:spacing w:before="240" w:after="0" w:line="240" w:lineRule="auto"/>
        <w:ind w:firstLine="709"/>
        <w:jc w:val="both"/>
        <w:rPr>
          <w:rFonts w:ascii="Times New Roman" w:hAnsi="Times New Roman" w:cs="Times New Roman"/>
          <w:sz w:val="28"/>
          <w:szCs w:val="24"/>
          <w:lang w:val="kk-KZ"/>
        </w:rPr>
      </w:pPr>
      <w:r w:rsidRPr="001C2C52">
        <w:rPr>
          <w:rFonts w:ascii="Times New Roman" w:hAnsi="Times New Roman" w:cs="Times New Roman"/>
          <w:sz w:val="28"/>
          <w:szCs w:val="24"/>
          <w:lang w:val="kk-KZ"/>
        </w:rPr>
        <w:t>Сурет</w:t>
      </w:r>
      <w:r w:rsidRPr="001C2C52">
        <w:rPr>
          <w:rFonts w:ascii="Times New Roman" w:hAnsi="Times New Roman" w:cs="Times New Roman"/>
          <w:sz w:val="28"/>
          <w:szCs w:val="24"/>
          <w:lang w:val="tr-TR"/>
        </w:rPr>
        <w:t xml:space="preserve"> 16</w:t>
      </w:r>
      <w:r w:rsidRPr="001C2C52">
        <w:rPr>
          <w:rFonts w:ascii="Times New Roman" w:hAnsi="Times New Roman" w:cs="Times New Roman"/>
          <w:sz w:val="28"/>
          <w:szCs w:val="24"/>
          <w:lang w:val="kk-KZ"/>
        </w:rPr>
        <w:t xml:space="preserve"> - 8-сынып оқушыларының айтылым мәдениетін қалыптастыру-дың технологиялық моделі</w:t>
      </w:r>
    </w:p>
    <w:p w14:paraId="1A08E70A" w14:textId="07CD6B35" w:rsidR="00587EA4" w:rsidRPr="00CC7D0F" w:rsidRDefault="00587EA4" w:rsidP="006E1175">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Зерттеу барысында зерттеушілер тарапынан элективті курстың бағдарламасы әзірленді. </w:t>
      </w:r>
      <w:r w:rsidR="006E1175" w:rsidRPr="00CC7D0F">
        <w:rPr>
          <w:rFonts w:ascii="Times New Roman" w:hAnsi="Times New Roman" w:cs="Times New Roman"/>
          <w:sz w:val="28"/>
          <w:szCs w:val="28"/>
          <w:lang w:val="kk-KZ"/>
        </w:rPr>
        <w:t xml:space="preserve">Элективті курстың атауы «Айтылым мәдениеті» деп аталды. Курс бағдарламасы жалпы 34 сағатқа жоспарланған. </w:t>
      </w:r>
      <w:r w:rsidRPr="00CC7D0F">
        <w:rPr>
          <w:rFonts w:ascii="Times New Roman" w:hAnsi="Times New Roman" w:cs="Times New Roman"/>
          <w:sz w:val="28"/>
          <w:szCs w:val="28"/>
          <w:lang w:val="kk-KZ"/>
        </w:rPr>
        <w:t>Мектеп оқушылары мен мұғалімдеріне бұл курстың беретін маңыздылығы қалыптастырушы және қорытынды эксперимент нәтиж</w:t>
      </w:r>
      <w:r w:rsidR="006E1175" w:rsidRPr="00CC7D0F">
        <w:rPr>
          <w:rFonts w:ascii="Times New Roman" w:hAnsi="Times New Roman" w:cs="Times New Roman"/>
          <w:sz w:val="28"/>
          <w:szCs w:val="28"/>
          <w:lang w:val="kk-KZ"/>
        </w:rPr>
        <w:t>е</w:t>
      </w:r>
      <w:r w:rsidRPr="00CC7D0F">
        <w:rPr>
          <w:rFonts w:ascii="Times New Roman" w:hAnsi="Times New Roman" w:cs="Times New Roman"/>
          <w:sz w:val="28"/>
          <w:szCs w:val="28"/>
          <w:lang w:val="kk-KZ"/>
        </w:rPr>
        <w:t xml:space="preserve">лерінен көруге болады. </w:t>
      </w:r>
      <w:r w:rsidR="006C00CF" w:rsidRPr="00CC7D0F">
        <w:rPr>
          <w:rFonts w:ascii="Times New Roman" w:hAnsi="Times New Roman" w:cs="Times New Roman"/>
          <w:sz w:val="28"/>
          <w:szCs w:val="28"/>
          <w:lang w:val="kk-KZ"/>
        </w:rPr>
        <w:t>Бұл курсты апробациядан өткізу</w:t>
      </w:r>
      <w:r w:rsidR="004C54F9" w:rsidRPr="00CC7D0F">
        <w:rPr>
          <w:rFonts w:ascii="Times New Roman" w:hAnsi="Times New Roman" w:cs="Times New Roman"/>
          <w:sz w:val="28"/>
          <w:szCs w:val="28"/>
          <w:lang w:val="kk-KZ"/>
        </w:rPr>
        <w:t xml:space="preserve"> кезінде №109 мектептің 8-сынып оқушылары (эксперименттік сынып) қатыстырылды. </w:t>
      </w:r>
    </w:p>
    <w:p w14:paraId="2AF4DE53" w14:textId="5479B29B" w:rsidR="00587EA4" w:rsidRPr="00CC7D0F" w:rsidRDefault="00587EA4" w:rsidP="00EA55E0">
      <w:pPr>
        <w:numPr>
          <w:ilvl w:val="0"/>
          <w:numId w:val="11"/>
        </w:numPr>
        <w:tabs>
          <w:tab w:val="left" w:pos="851"/>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bCs/>
          <w:sz w:val="28"/>
          <w:szCs w:val="28"/>
          <w:lang w:val="kk-KZ"/>
        </w:rPr>
        <w:t>Бағдарламаның мақсаты:</w:t>
      </w:r>
      <w:r w:rsidRPr="00CC7D0F">
        <w:rPr>
          <w:rFonts w:ascii="Times New Roman" w:hAnsi="Times New Roman" w:cs="Times New Roman"/>
          <w:sz w:val="28"/>
          <w:szCs w:val="28"/>
          <w:lang w:val="kk-KZ"/>
        </w:rPr>
        <w:t xml:space="preserve"> </w:t>
      </w:r>
      <w:r w:rsidR="007B494D" w:rsidRPr="00CC7D0F">
        <w:rPr>
          <w:rFonts w:ascii="Times New Roman" w:hAnsi="Times New Roman" w:cs="Times New Roman"/>
          <w:sz w:val="28"/>
          <w:szCs w:val="28"/>
          <w:lang w:val="kk-KZ"/>
        </w:rPr>
        <w:t>Мәтін түрлерімен жұмыс барысында оқушылардың айтлым мәдениетін жүйелі қалыптастыру</w:t>
      </w:r>
    </w:p>
    <w:p w14:paraId="3D6089BD" w14:textId="77777777" w:rsidR="00587EA4" w:rsidRPr="00CC7D0F" w:rsidRDefault="00587EA4" w:rsidP="007B494D">
      <w:pPr>
        <w:pStyle w:val="Default"/>
        <w:ind w:firstLine="567"/>
        <w:jc w:val="both"/>
        <w:rPr>
          <w:bCs/>
          <w:color w:val="auto"/>
          <w:sz w:val="28"/>
          <w:szCs w:val="28"/>
          <w:lang w:val="kk-KZ"/>
        </w:rPr>
      </w:pPr>
      <w:r w:rsidRPr="00CC7D0F">
        <w:rPr>
          <w:bCs/>
          <w:color w:val="auto"/>
          <w:sz w:val="28"/>
          <w:szCs w:val="28"/>
          <w:lang w:val="kk-KZ"/>
        </w:rPr>
        <w:t>2. Міндеттері:</w:t>
      </w:r>
    </w:p>
    <w:p w14:paraId="3B90DCBF" w14:textId="77777777" w:rsidR="00587EA4" w:rsidRPr="00CC7D0F" w:rsidRDefault="00587EA4" w:rsidP="00EA55E0">
      <w:pPr>
        <w:pStyle w:val="Default"/>
        <w:numPr>
          <w:ilvl w:val="0"/>
          <w:numId w:val="7"/>
        </w:numPr>
        <w:tabs>
          <w:tab w:val="left" w:pos="426"/>
        </w:tabs>
        <w:ind w:left="0" w:firstLine="567"/>
        <w:jc w:val="both"/>
        <w:rPr>
          <w:color w:val="auto"/>
          <w:sz w:val="28"/>
          <w:szCs w:val="28"/>
          <w:lang w:val="kk-KZ"/>
        </w:rPr>
      </w:pPr>
      <w:r w:rsidRPr="00CC7D0F">
        <w:rPr>
          <w:color w:val="auto"/>
          <w:sz w:val="28"/>
          <w:szCs w:val="28"/>
          <w:lang w:val="kk-KZ"/>
        </w:rPr>
        <w:t>тіл тазалығы, тіл дәлдігі, анықтығы, көрнектілігі мен әуезділігі туралы мәлімет беру.</w:t>
      </w:r>
    </w:p>
    <w:p w14:paraId="3F7150FF" w14:textId="77777777" w:rsidR="00587EA4" w:rsidRPr="00CC7D0F" w:rsidRDefault="00587EA4" w:rsidP="00EA55E0">
      <w:pPr>
        <w:pStyle w:val="Default"/>
        <w:numPr>
          <w:ilvl w:val="0"/>
          <w:numId w:val="7"/>
        </w:numPr>
        <w:tabs>
          <w:tab w:val="left" w:pos="426"/>
        </w:tabs>
        <w:ind w:left="0" w:firstLine="567"/>
        <w:jc w:val="both"/>
        <w:rPr>
          <w:color w:val="auto"/>
          <w:sz w:val="28"/>
          <w:szCs w:val="28"/>
          <w:lang w:val="kk-KZ"/>
        </w:rPr>
      </w:pPr>
      <w:r w:rsidRPr="00CC7D0F">
        <w:rPr>
          <w:color w:val="auto"/>
          <w:sz w:val="28"/>
          <w:szCs w:val="28"/>
          <w:lang w:val="kk-KZ"/>
        </w:rPr>
        <w:t xml:space="preserve">оқушылардың көшбасшылық қабілетін қалыптастыру.   </w:t>
      </w:r>
    </w:p>
    <w:p w14:paraId="793D16A8" w14:textId="77777777" w:rsidR="00587EA4" w:rsidRPr="00CC7D0F" w:rsidRDefault="00587EA4" w:rsidP="00EA55E0">
      <w:pPr>
        <w:pStyle w:val="Default"/>
        <w:numPr>
          <w:ilvl w:val="0"/>
          <w:numId w:val="7"/>
        </w:numPr>
        <w:tabs>
          <w:tab w:val="left" w:pos="426"/>
        </w:tabs>
        <w:ind w:left="0" w:firstLine="567"/>
        <w:jc w:val="both"/>
        <w:rPr>
          <w:color w:val="auto"/>
          <w:sz w:val="28"/>
          <w:szCs w:val="28"/>
          <w:lang w:val="kk-KZ"/>
        </w:rPr>
      </w:pPr>
      <w:r w:rsidRPr="00CC7D0F">
        <w:rPr>
          <w:color w:val="auto"/>
          <w:sz w:val="28"/>
          <w:szCs w:val="28"/>
          <w:lang w:val="kk-KZ"/>
        </w:rPr>
        <w:t>оқылым дағдысын, тілдесім әрекетін арттыру.</w:t>
      </w:r>
    </w:p>
    <w:p w14:paraId="379B2AEF" w14:textId="7391EF9E" w:rsidR="00587EA4" w:rsidRPr="00CC7D0F" w:rsidRDefault="00587EA4" w:rsidP="00EA55E0">
      <w:pPr>
        <w:pStyle w:val="Default"/>
        <w:numPr>
          <w:ilvl w:val="0"/>
          <w:numId w:val="7"/>
        </w:numPr>
        <w:tabs>
          <w:tab w:val="left" w:pos="426"/>
        </w:tabs>
        <w:ind w:left="0" w:firstLine="567"/>
        <w:jc w:val="both"/>
        <w:rPr>
          <w:color w:val="auto"/>
          <w:sz w:val="28"/>
          <w:szCs w:val="28"/>
          <w:lang w:val="kk-KZ"/>
        </w:rPr>
      </w:pPr>
      <w:r w:rsidRPr="00CC7D0F">
        <w:rPr>
          <w:color w:val="auto"/>
          <w:sz w:val="28"/>
          <w:szCs w:val="28"/>
          <w:lang w:val="kk-KZ"/>
        </w:rPr>
        <w:t>жеке,топтық, жұптық оқу-зерттеу қызметі саласындағы (нақты) зерттеулерге тән әдістерді қолдану.</w:t>
      </w:r>
    </w:p>
    <w:p w14:paraId="56CAEF0F" w14:textId="77777777" w:rsidR="00587EA4" w:rsidRPr="00CC7D0F" w:rsidRDefault="00587EA4" w:rsidP="00EA55E0">
      <w:pPr>
        <w:pStyle w:val="Default"/>
        <w:numPr>
          <w:ilvl w:val="0"/>
          <w:numId w:val="7"/>
        </w:numPr>
        <w:tabs>
          <w:tab w:val="left" w:pos="426"/>
        </w:tabs>
        <w:ind w:left="0" w:firstLine="567"/>
        <w:jc w:val="both"/>
        <w:rPr>
          <w:color w:val="auto"/>
          <w:sz w:val="28"/>
          <w:szCs w:val="28"/>
          <w:lang w:val="kk-KZ"/>
        </w:rPr>
      </w:pPr>
      <w:r w:rsidRPr="00CC7D0F">
        <w:rPr>
          <w:color w:val="auto"/>
          <w:sz w:val="28"/>
          <w:szCs w:val="28"/>
          <w:lang w:val="kk-KZ"/>
        </w:rPr>
        <w:t xml:space="preserve"> тапсырмаларды орындау нәтижесіне қарай бағалау;</w:t>
      </w:r>
    </w:p>
    <w:p w14:paraId="4242034B" w14:textId="77777777" w:rsidR="00587EA4" w:rsidRPr="00CC7D0F" w:rsidRDefault="00587EA4" w:rsidP="00EA55E0">
      <w:pPr>
        <w:pStyle w:val="Default"/>
        <w:numPr>
          <w:ilvl w:val="0"/>
          <w:numId w:val="7"/>
        </w:numPr>
        <w:tabs>
          <w:tab w:val="left" w:pos="426"/>
        </w:tabs>
        <w:ind w:left="0" w:firstLine="567"/>
        <w:jc w:val="both"/>
        <w:rPr>
          <w:color w:val="auto"/>
          <w:sz w:val="28"/>
          <w:szCs w:val="28"/>
          <w:lang w:val="kk-KZ"/>
        </w:rPr>
      </w:pPr>
      <w:r w:rsidRPr="00CC7D0F">
        <w:rPr>
          <w:color w:val="auto"/>
          <w:sz w:val="28"/>
          <w:szCs w:val="28"/>
          <w:lang w:val="kk-KZ"/>
        </w:rPr>
        <w:t>теориялық білімдерін  оқу стратегияларын пайдалана отырып бекіту, саралау.</w:t>
      </w:r>
    </w:p>
    <w:p w14:paraId="79851CD9" w14:textId="77777777" w:rsidR="00587EA4" w:rsidRPr="00CC7D0F" w:rsidRDefault="00587EA4" w:rsidP="00EA55E0">
      <w:pPr>
        <w:pStyle w:val="Default"/>
        <w:numPr>
          <w:ilvl w:val="0"/>
          <w:numId w:val="7"/>
        </w:numPr>
        <w:tabs>
          <w:tab w:val="left" w:pos="426"/>
        </w:tabs>
        <w:ind w:left="0" w:firstLine="567"/>
        <w:jc w:val="both"/>
        <w:rPr>
          <w:color w:val="auto"/>
          <w:sz w:val="28"/>
          <w:szCs w:val="28"/>
          <w:lang w:val="kk-KZ"/>
        </w:rPr>
      </w:pPr>
      <w:r w:rsidRPr="00CC7D0F">
        <w:rPr>
          <w:color w:val="auto"/>
          <w:sz w:val="28"/>
          <w:szCs w:val="28"/>
          <w:lang w:val="kk-KZ"/>
        </w:rPr>
        <w:t>топта, жұпта  жұмыс істеу және тұжырым жасау;</w:t>
      </w:r>
    </w:p>
    <w:p w14:paraId="02B0B16A" w14:textId="77777777" w:rsidR="00587EA4" w:rsidRPr="00CC7D0F" w:rsidRDefault="00587EA4" w:rsidP="00EA55E0">
      <w:pPr>
        <w:pStyle w:val="Default"/>
        <w:numPr>
          <w:ilvl w:val="0"/>
          <w:numId w:val="7"/>
        </w:numPr>
        <w:tabs>
          <w:tab w:val="left" w:pos="426"/>
        </w:tabs>
        <w:ind w:left="0" w:firstLine="567"/>
        <w:jc w:val="both"/>
        <w:rPr>
          <w:color w:val="auto"/>
          <w:sz w:val="28"/>
          <w:szCs w:val="28"/>
          <w:lang w:val="kk-KZ"/>
        </w:rPr>
      </w:pPr>
      <w:r w:rsidRPr="00CC7D0F">
        <w:rPr>
          <w:color w:val="auto"/>
          <w:sz w:val="28"/>
          <w:szCs w:val="28"/>
          <w:lang w:val="kk-KZ"/>
        </w:rPr>
        <w:t>оқу материалын терең түсіну, тәжірибеде қолдану  және оқыту нәтижелеріне көз жеткізу;</w:t>
      </w:r>
    </w:p>
    <w:p w14:paraId="4F92D74B" w14:textId="77777777" w:rsidR="00587EA4" w:rsidRPr="00CC7D0F" w:rsidRDefault="00587EA4" w:rsidP="00EA55E0">
      <w:pPr>
        <w:pStyle w:val="Default"/>
        <w:numPr>
          <w:ilvl w:val="0"/>
          <w:numId w:val="7"/>
        </w:numPr>
        <w:tabs>
          <w:tab w:val="left" w:pos="426"/>
        </w:tabs>
        <w:ind w:left="0" w:firstLine="567"/>
        <w:jc w:val="both"/>
        <w:rPr>
          <w:color w:val="auto"/>
          <w:sz w:val="28"/>
          <w:szCs w:val="28"/>
          <w:lang w:val="kk-KZ"/>
        </w:rPr>
      </w:pPr>
      <w:r w:rsidRPr="00CC7D0F">
        <w:rPr>
          <w:color w:val="auto"/>
          <w:sz w:val="28"/>
          <w:szCs w:val="28"/>
          <w:lang w:val="kk-KZ"/>
        </w:rPr>
        <w:t>тақырыптыққа қатысты  зерттеулер жүргізу арқылы көпшілік алдында сөз сөйлеуге дағдыландыру;</w:t>
      </w:r>
    </w:p>
    <w:p w14:paraId="4F5A4365" w14:textId="77777777" w:rsidR="00587EA4" w:rsidRPr="00CC7D0F" w:rsidRDefault="00587EA4" w:rsidP="00EA55E0">
      <w:pPr>
        <w:pStyle w:val="Default"/>
        <w:numPr>
          <w:ilvl w:val="0"/>
          <w:numId w:val="7"/>
        </w:numPr>
        <w:tabs>
          <w:tab w:val="left" w:pos="426"/>
        </w:tabs>
        <w:ind w:left="0" w:firstLine="567"/>
        <w:jc w:val="both"/>
        <w:rPr>
          <w:color w:val="auto"/>
          <w:sz w:val="28"/>
          <w:szCs w:val="28"/>
          <w:lang w:val="kk-KZ"/>
        </w:rPr>
      </w:pPr>
      <w:r w:rsidRPr="00CC7D0F">
        <w:rPr>
          <w:color w:val="auto"/>
          <w:sz w:val="28"/>
          <w:szCs w:val="28"/>
          <w:lang w:val="kk-KZ"/>
        </w:rPr>
        <w:t>топтық жобалар, жазба жұмыстар және т.б. жүргізу арқылы оқушының жеке танымын дамыту;</w:t>
      </w:r>
    </w:p>
    <w:p w14:paraId="1EFB7005" w14:textId="77777777" w:rsidR="00587EA4" w:rsidRPr="00CC7D0F" w:rsidRDefault="00587EA4" w:rsidP="00EA55E0">
      <w:pPr>
        <w:pStyle w:val="Default"/>
        <w:numPr>
          <w:ilvl w:val="0"/>
          <w:numId w:val="7"/>
        </w:numPr>
        <w:tabs>
          <w:tab w:val="left" w:pos="426"/>
        </w:tabs>
        <w:ind w:left="0" w:firstLine="567"/>
        <w:jc w:val="both"/>
        <w:rPr>
          <w:color w:val="auto"/>
          <w:sz w:val="28"/>
          <w:szCs w:val="28"/>
          <w:lang w:val="kk-KZ"/>
        </w:rPr>
      </w:pPr>
      <w:r w:rsidRPr="00CC7D0F">
        <w:rPr>
          <w:color w:val="auto"/>
          <w:sz w:val="28"/>
          <w:szCs w:val="28"/>
          <w:lang w:val="kk-KZ"/>
        </w:rPr>
        <w:t>оқушылардың бойына  көшбасшылық, әділдік пен шыншылдық, сыни ойлау дағдыларын сіңіру;</w:t>
      </w:r>
    </w:p>
    <w:p w14:paraId="6280C14D" w14:textId="2F053C65" w:rsidR="00587EA4" w:rsidRPr="00CC7D0F" w:rsidRDefault="00587EA4" w:rsidP="00587EA4">
      <w:pPr>
        <w:pStyle w:val="Default"/>
        <w:tabs>
          <w:tab w:val="left" w:pos="426"/>
        </w:tabs>
        <w:ind w:left="567"/>
        <w:jc w:val="both"/>
        <w:rPr>
          <w:color w:val="auto"/>
          <w:sz w:val="28"/>
          <w:szCs w:val="28"/>
          <w:lang w:val="kk-KZ"/>
        </w:rPr>
      </w:pPr>
      <w:r w:rsidRPr="00CC7D0F">
        <w:rPr>
          <w:color w:val="auto"/>
          <w:sz w:val="28"/>
          <w:szCs w:val="28"/>
          <w:lang w:val="kk-KZ"/>
        </w:rPr>
        <w:tab/>
        <w:t xml:space="preserve">3.Жұмыстың ғылыми-әдістемелік деңгейі:  </w:t>
      </w:r>
    </w:p>
    <w:p w14:paraId="78C1210A" w14:textId="5887FFF2" w:rsidR="00587EA4" w:rsidRPr="00CC7D0F" w:rsidRDefault="009A00B3" w:rsidP="00EA55E0">
      <w:pPr>
        <w:numPr>
          <w:ilvl w:val="0"/>
          <w:numId w:val="7"/>
        </w:numPr>
        <w:tabs>
          <w:tab w:val="left" w:pos="851"/>
          <w:tab w:val="left" w:pos="1276"/>
        </w:tabs>
        <w:spacing w:after="0" w:line="240" w:lineRule="auto"/>
        <w:ind w:left="0" w:firstLine="567"/>
        <w:rPr>
          <w:rFonts w:ascii="Times New Roman" w:hAnsi="Times New Roman" w:cs="Times New Roman"/>
          <w:b/>
          <w:bCs/>
          <w:sz w:val="28"/>
          <w:szCs w:val="28"/>
          <w:lang w:val="kk-KZ"/>
        </w:rPr>
      </w:pPr>
      <w:r w:rsidRPr="00CC7D0F">
        <w:rPr>
          <w:rFonts w:ascii="Times New Roman" w:hAnsi="Times New Roman" w:cs="Times New Roman"/>
          <w:sz w:val="28"/>
          <w:szCs w:val="28"/>
          <w:lang w:val="kk-KZ"/>
        </w:rPr>
        <w:t>«Айтылым мәдениеті</w:t>
      </w:r>
      <w:r w:rsidR="00587EA4" w:rsidRPr="00CC7D0F">
        <w:rPr>
          <w:rFonts w:ascii="Times New Roman" w:hAnsi="Times New Roman" w:cs="Times New Roman"/>
          <w:sz w:val="28"/>
          <w:szCs w:val="28"/>
          <w:lang w:val="kk-KZ"/>
        </w:rPr>
        <w:t>»</w:t>
      </w:r>
      <w:r w:rsidR="00587EA4" w:rsidRPr="00CC7D0F">
        <w:rPr>
          <w:rFonts w:ascii="Times New Roman" w:hAnsi="Times New Roman" w:cs="Times New Roman"/>
          <w:b/>
          <w:bCs/>
          <w:sz w:val="28"/>
          <w:szCs w:val="28"/>
          <w:lang w:val="kk-KZ"/>
        </w:rPr>
        <w:t xml:space="preserve"> </w:t>
      </w:r>
      <w:r w:rsidR="00587EA4" w:rsidRPr="00CC7D0F">
        <w:rPr>
          <w:rFonts w:ascii="Times New Roman" w:hAnsi="Times New Roman" w:cs="Times New Roman"/>
          <w:sz w:val="28"/>
          <w:szCs w:val="28"/>
          <w:lang w:val="kk-KZ"/>
        </w:rPr>
        <w:t>бағдарламасының  мектеп оқушылары үшін  тиімді болады.</w:t>
      </w:r>
    </w:p>
    <w:p w14:paraId="241D6C5B" w14:textId="4169A622" w:rsidR="00587EA4" w:rsidRPr="00CC7D0F" w:rsidRDefault="00587EA4" w:rsidP="00EA55E0">
      <w:pPr>
        <w:pStyle w:val="Default"/>
        <w:numPr>
          <w:ilvl w:val="0"/>
          <w:numId w:val="7"/>
        </w:numPr>
        <w:tabs>
          <w:tab w:val="left" w:pos="851"/>
          <w:tab w:val="left" w:pos="1276"/>
        </w:tabs>
        <w:ind w:left="0" w:firstLine="567"/>
        <w:jc w:val="both"/>
        <w:rPr>
          <w:color w:val="auto"/>
          <w:sz w:val="28"/>
          <w:szCs w:val="28"/>
          <w:lang w:val="kk-KZ"/>
        </w:rPr>
      </w:pPr>
      <w:r w:rsidRPr="00CC7D0F">
        <w:rPr>
          <w:color w:val="auto"/>
          <w:sz w:val="28"/>
          <w:szCs w:val="28"/>
          <w:lang w:val="kk-KZ"/>
        </w:rPr>
        <w:t xml:space="preserve">Жалпы теориялық: талдау, синтез, салыстыру, индукция, дедукция әдістері оқушылардың білімдерін жетілдіруге негізделеді.  </w:t>
      </w:r>
    </w:p>
    <w:p w14:paraId="17D2977B" w14:textId="224AB402" w:rsidR="00587EA4" w:rsidRPr="00CC7D0F" w:rsidRDefault="00587EA4" w:rsidP="00587EA4">
      <w:pPr>
        <w:pStyle w:val="Default"/>
        <w:ind w:firstLine="567"/>
        <w:jc w:val="both"/>
        <w:rPr>
          <w:color w:val="auto"/>
          <w:sz w:val="28"/>
          <w:szCs w:val="28"/>
          <w:lang w:val="kk-KZ"/>
        </w:rPr>
      </w:pPr>
      <w:r w:rsidRPr="00CC7D0F">
        <w:rPr>
          <w:color w:val="auto"/>
          <w:sz w:val="28"/>
          <w:szCs w:val="28"/>
          <w:lang w:val="kk-KZ"/>
        </w:rPr>
        <w:t>4.Бағдарламаның ғылыми</w:t>
      </w:r>
      <w:r w:rsidR="00076646" w:rsidRPr="00CC7D0F">
        <w:rPr>
          <w:color w:val="auto"/>
          <w:sz w:val="28"/>
          <w:szCs w:val="28"/>
          <w:lang w:val="kk-KZ"/>
        </w:rPr>
        <w:t>лығы</w:t>
      </w:r>
      <w:r w:rsidRPr="00CC7D0F">
        <w:rPr>
          <w:color w:val="auto"/>
          <w:sz w:val="28"/>
          <w:szCs w:val="28"/>
          <w:lang w:val="kk-KZ"/>
        </w:rPr>
        <w:t>:</w:t>
      </w:r>
    </w:p>
    <w:p w14:paraId="050A1AE9" w14:textId="1EE112E3" w:rsidR="00587EA4" w:rsidRPr="00CC7D0F" w:rsidRDefault="00587EA4" w:rsidP="00587EA4">
      <w:pPr>
        <w:spacing w:after="0" w:line="240" w:lineRule="auto"/>
        <w:jc w:val="both"/>
        <w:rPr>
          <w:rFonts w:ascii="Times New Roman" w:hAnsi="Times New Roman" w:cs="Times New Roman"/>
          <w:b/>
          <w:bCs/>
          <w:sz w:val="28"/>
          <w:szCs w:val="28"/>
          <w:lang w:val="kk-KZ"/>
        </w:rPr>
      </w:pPr>
      <w:r w:rsidRPr="00CC7D0F">
        <w:rPr>
          <w:rFonts w:ascii="Times New Roman" w:hAnsi="Times New Roman" w:cs="Times New Roman"/>
          <w:sz w:val="28"/>
          <w:szCs w:val="28"/>
          <w:lang w:val="kk-KZ"/>
        </w:rPr>
        <w:t xml:space="preserve">  </w:t>
      </w:r>
      <w:r w:rsidRPr="00CC7D0F">
        <w:rPr>
          <w:rFonts w:ascii="Times New Roman" w:hAnsi="Times New Roman" w:cs="Times New Roman"/>
          <w:b/>
          <w:bCs/>
          <w:sz w:val="28"/>
          <w:szCs w:val="28"/>
          <w:lang w:val="kk-KZ"/>
        </w:rPr>
        <w:tab/>
      </w:r>
      <w:r w:rsidR="00076646" w:rsidRPr="00CC7D0F">
        <w:rPr>
          <w:rFonts w:ascii="Times New Roman" w:hAnsi="Times New Roman" w:cs="Times New Roman"/>
          <w:sz w:val="28"/>
          <w:szCs w:val="28"/>
          <w:lang w:val="kk-KZ"/>
        </w:rPr>
        <w:t>Үнемі дамушы</w:t>
      </w:r>
      <w:r w:rsidRPr="00CC7D0F">
        <w:rPr>
          <w:rFonts w:ascii="Times New Roman" w:hAnsi="Times New Roman" w:cs="Times New Roman"/>
          <w:sz w:val="28"/>
          <w:szCs w:val="28"/>
          <w:lang w:val="kk-KZ"/>
        </w:rPr>
        <w:t xml:space="preserve"> ғылыми біліммен өмір сүру тәжірибесінің ең </w:t>
      </w:r>
      <w:r w:rsidR="00076646" w:rsidRPr="00CC7D0F">
        <w:rPr>
          <w:rFonts w:ascii="Times New Roman" w:hAnsi="Times New Roman" w:cs="Times New Roman"/>
          <w:sz w:val="28"/>
          <w:szCs w:val="28"/>
          <w:lang w:val="kk-KZ"/>
        </w:rPr>
        <w:t>құнды</w:t>
      </w:r>
      <w:r w:rsidRPr="00CC7D0F">
        <w:rPr>
          <w:rFonts w:ascii="Times New Roman" w:hAnsi="Times New Roman" w:cs="Times New Roman"/>
          <w:sz w:val="28"/>
          <w:szCs w:val="28"/>
          <w:lang w:val="kk-KZ"/>
        </w:rPr>
        <w:t xml:space="preserve"> </w:t>
      </w:r>
      <w:r w:rsidR="00076646" w:rsidRPr="00CC7D0F">
        <w:rPr>
          <w:rFonts w:ascii="Times New Roman" w:hAnsi="Times New Roman" w:cs="Times New Roman"/>
          <w:sz w:val="28"/>
          <w:szCs w:val="28"/>
          <w:lang w:val="kk-KZ"/>
        </w:rPr>
        <w:t>тұстарының кірістірілуімен айқындалады. Элективті курстың практикалық маңыздылығы оқушы оқу үдерісінде тапсырмаларды орындау арқылы өмірде кездесуі мүмкін жағдаяттарда қалай әрекет жасау керектігіне дайын болуымен дәйектеледі.</w:t>
      </w:r>
    </w:p>
    <w:p w14:paraId="6FB70C39" w14:textId="0AFF85B2" w:rsidR="00587EA4" w:rsidRPr="00CC7D0F" w:rsidRDefault="00587EA4" w:rsidP="007B1B4C">
      <w:pPr>
        <w:spacing w:after="0" w:line="240" w:lineRule="auto"/>
        <w:ind w:firstLine="567"/>
        <w:rPr>
          <w:rFonts w:ascii="Times New Roman" w:hAnsi="Times New Roman" w:cs="Times New Roman"/>
          <w:sz w:val="28"/>
          <w:szCs w:val="28"/>
          <w:lang w:val="kk-KZ"/>
        </w:rPr>
      </w:pPr>
      <w:r w:rsidRPr="00CC7D0F">
        <w:rPr>
          <w:rFonts w:ascii="Times New Roman" w:hAnsi="Times New Roman" w:cs="Times New Roman"/>
          <w:sz w:val="28"/>
          <w:szCs w:val="28"/>
          <w:lang w:val="kk-KZ"/>
        </w:rPr>
        <w:t>5. Бағыттылығы:</w:t>
      </w:r>
    </w:p>
    <w:p w14:paraId="5C5CCDA8" w14:textId="77777777" w:rsidR="00587EA4" w:rsidRPr="00CC7D0F" w:rsidRDefault="00587EA4" w:rsidP="007B1B4C">
      <w:pPr>
        <w:pStyle w:val="Default"/>
        <w:ind w:firstLine="567"/>
        <w:jc w:val="both"/>
        <w:rPr>
          <w:color w:val="auto"/>
          <w:sz w:val="28"/>
          <w:szCs w:val="28"/>
          <w:lang w:val="kk-KZ"/>
        </w:rPr>
      </w:pPr>
      <w:r w:rsidRPr="00CC7D0F">
        <w:rPr>
          <w:color w:val="auto"/>
          <w:sz w:val="28"/>
          <w:szCs w:val="28"/>
          <w:lang w:val="kk-KZ"/>
        </w:rPr>
        <w:t>- мәтіндерді  талдау арқылы оқушылардың айтылым, оқылым, тыңдалым дағдыларымен жұмыс;</w:t>
      </w:r>
    </w:p>
    <w:p w14:paraId="6F4A960C" w14:textId="77777777" w:rsidR="00587EA4" w:rsidRPr="00CC7D0F" w:rsidRDefault="00587EA4" w:rsidP="007B1B4C">
      <w:pPr>
        <w:pStyle w:val="Default"/>
        <w:ind w:firstLine="567"/>
        <w:jc w:val="both"/>
        <w:rPr>
          <w:color w:val="auto"/>
          <w:sz w:val="28"/>
          <w:szCs w:val="28"/>
          <w:lang w:val="kk-KZ"/>
        </w:rPr>
      </w:pPr>
      <w:r w:rsidRPr="00CC7D0F">
        <w:rPr>
          <w:color w:val="auto"/>
          <w:sz w:val="28"/>
          <w:szCs w:val="28"/>
          <w:lang w:val="kk-KZ"/>
        </w:rPr>
        <w:t xml:space="preserve">- жас ерекшеліктерін ескере отырып, айтылым дағдысын дамытуға арналған деңгейлік, сыни ойлау тапсырмаларын беру; </w:t>
      </w:r>
      <w:r w:rsidRPr="00CC7D0F">
        <w:rPr>
          <w:color w:val="auto"/>
          <w:sz w:val="28"/>
          <w:szCs w:val="28"/>
          <w:lang w:val="kk-KZ"/>
        </w:rPr>
        <w:tab/>
      </w:r>
    </w:p>
    <w:p w14:paraId="1B6B3968" w14:textId="77777777" w:rsidR="00587EA4" w:rsidRPr="00CC7D0F" w:rsidRDefault="00587EA4" w:rsidP="007B1B4C">
      <w:pPr>
        <w:pStyle w:val="Default"/>
        <w:ind w:firstLine="567"/>
        <w:jc w:val="both"/>
        <w:rPr>
          <w:color w:val="auto"/>
          <w:sz w:val="28"/>
          <w:szCs w:val="28"/>
          <w:lang w:val="kk-KZ"/>
        </w:rPr>
      </w:pPr>
      <w:r w:rsidRPr="00CC7D0F">
        <w:rPr>
          <w:color w:val="auto"/>
          <w:sz w:val="28"/>
          <w:szCs w:val="28"/>
          <w:lang w:val="kk-KZ"/>
        </w:rPr>
        <w:t>- функциональдық сауаттылықты арттыру бағытында мәтіндермен жұмысты ұйымдастыру;</w:t>
      </w:r>
      <w:r w:rsidRPr="00CC7D0F">
        <w:rPr>
          <w:color w:val="auto"/>
          <w:sz w:val="28"/>
          <w:szCs w:val="28"/>
          <w:lang w:val="kk-KZ"/>
        </w:rPr>
        <w:tab/>
      </w:r>
    </w:p>
    <w:p w14:paraId="7B8605BF" w14:textId="1DAC156C" w:rsidR="00587EA4" w:rsidRPr="00CC7D0F" w:rsidRDefault="00023ED0" w:rsidP="007B1B4C">
      <w:pPr>
        <w:pStyle w:val="Default"/>
        <w:ind w:firstLine="567"/>
        <w:jc w:val="both"/>
        <w:rPr>
          <w:color w:val="auto"/>
          <w:sz w:val="28"/>
          <w:szCs w:val="28"/>
          <w:lang w:val="kk-KZ"/>
        </w:rPr>
      </w:pPr>
      <w:r w:rsidRPr="00CC7D0F">
        <w:rPr>
          <w:color w:val="auto"/>
          <w:sz w:val="28"/>
          <w:szCs w:val="28"/>
          <w:lang w:val="kk-KZ"/>
        </w:rPr>
        <w:t xml:space="preserve">6. </w:t>
      </w:r>
      <w:r w:rsidR="00587EA4" w:rsidRPr="00CC7D0F">
        <w:rPr>
          <w:color w:val="auto"/>
          <w:sz w:val="28"/>
          <w:szCs w:val="28"/>
          <w:lang w:val="kk-KZ"/>
        </w:rPr>
        <w:t xml:space="preserve">Жұмыстың әдіснамалық негізінің ішкі бірлігі мен сипаттамаларын бағалау:          </w:t>
      </w:r>
    </w:p>
    <w:p w14:paraId="4F7F45E9" w14:textId="35B4812E" w:rsidR="00587EA4" w:rsidRPr="00CC7D0F" w:rsidRDefault="00587EA4" w:rsidP="007B1B4C">
      <w:pPr>
        <w:spacing w:after="0" w:line="240" w:lineRule="auto"/>
        <w:ind w:firstLine="567"/>
        <w:jc w:val="both"/>
        <w:rPr>
          <w:rFonts w:ascii="Times New Roman" w:hAnsi="Times New Roman" w:cs="Times New Roman"/>
          <w:sz w:val="28"/>
          <w:szCs w:val="28"/>
          <w:lang w:val="be-BY" w:eastAsia="ko-KR"/>
        </w:rPr>
      </w:pPr>
      <w:r w:rsidRPr="00CC7D0F">
        <w:rPr>
          <w:rFonts w:ascii="Times New Roman" w:hAnsi="Times New Roman" w:cs="Times New Roman"/>
          <w:sz w:val="28"/>
          <w:szCs w:val="28"/>
          <w:lang w:val="kk-KZ"/>
        </w:rPr>
        <w:t xml:space="preserve">Мәтінмен жұмыс арқылы оқушылардың айтылым мәдениетін қалыптастыру үшін  </w:t>
      </w:r>
      <w:r w:rsidRPr="00CC7D0F">
        <w:rPr>
          <w:rFonts w:ascii="Times New Roman" w:hAnsi="Times New Roman" w:cs="Times New Roman"/>
          <w:sz w:val="28"/>
          <w:szCs w:val="28"/>
          <w:lang w:val="kk-KZ" w:eastAsia="ko-KR"/>
        </w:rPr>
        <w:t>м</w:t>
      </w:r>
      <w:r w:rsidRPr="00CC7D0F">
        <w:rPr>
          <w:rFonts w:ascii="Times New Roman" w:hAnsi="Times New Roman" w:cs="Times New Roman"/>
          <w:sz w:val="28"/>
          <w:szCs w:val="28"/>
          <w:lang w:val="be-BY" w:eastAsia="ko-KR"/>
        </w:rPr>
        <w:t>әтіндерді, тапсырмалар негізінде ұсынылған тапсырмаларды зерттеуге қажет нақты әдіснамалық тұғырларды анықтау көзделеді. Айтылым мәдениетін қалыптастыруда әдіснамалық ұстанымдарды нақтылау қарастырылады.</w:t>
      </w:r>
    </w:p>
    <w:p w14:paraId="60A9D6E8" w14:textId="21D8D7F2" w:rsidR="00587EA4" w:rsidRPr="00CC7D0F" w:rsidRDefault="00587EA4" w:rsidP="00587EA4">
      <w:pPr>
        <w:spacing w:after="0" w:line="240" w:lineRule="auto"/>
        <w:ind w:firstLine="567"/>
        <w:jc w:val="both"/>
        <w:rPr>
          <w:rFonts w:ascii="Times New Roman" w:hAnsi="Times New Roman" w:cs="Times New Roman"/>
          <w:b/>
          <w:bCs/>
          <w:sz w:val="28"/>
          <w:szCs w:val="28"/>
          <w:lang w:val="kk-KZ"/>
        </w:rPr>
      </w:pPr>
      <w:r w:rsidRPr="00CC7D0F">
        <w:rPr>
          <w:rFonts w:ascii="Times New Roman" w:hAnsi="Times New Roman" w:cs="Times New Roman"/>
          <w:sz w:val="28"/>
          <w:szCs w:val="28"/>
          <w:lang w:val="kk-KZ"/>
        </w:rPr>
        <w:t>7. Бағдарламаның дұрыстығы мен сенімділік деңгейі. Бағдарлама</w:t>
      </w:r>
      <w:r w:rsidRPr="00CC7D0F">
        <w:rPr>
          <w:rFonts w:ascii="Times New Roman" w:hAnsi="Times New Roman" w:cs="Times New Roman"/>
          <w:b/>
          <w:bCs/>
          <w:sz w:val="28"/>
          <w:szCs w:val="28"/>
          <w:lang w:val="kk-KZ"/>
        </w:rPr>
        <w:t xml:space="preserve"> </w:t>
      </w:r>
      <w:r w:rsidRPr="00CC7D0F">
        <w:rPr>
          <w:rFonts w:ascii="Times New Roman" w:hAnsi="Times New Roman" w:cs="Times New Roman"/>
          <w:sz w:val="28"/>
          <w:szCs w:val="28"/>
          <w:lang w:val="kk-KZ"/>
        </w:rPr>
        <w:t>мәтінмен жұмыс арқылы оқушылардың айтылым мәдениетін қалыптастыруда жан-жақты бағыт береді және интербелсенді тәсілдер арқылы оқушылардың</w:t>
      </w:r>
      <w:r w:rsidRPr="00CC7D0F">
        <w:rPr>
          <w:rFonts w:ascii="Times New Roman" w:hAnsi="Times New Roman" w:cs="Times New Roman"/>
          <w:b/>
          <w:bCs/>
          <w:sz w:val="28"/>
          <w:szCs w:val="28"/>
          <w:lang w:val="kk-KZ"/>
        </w:rPr>
        <w:t xml:space="preserve"> </w:t>
      </w:r>
      <w:r w:rsidRPr="00CC7D0F">
        <w:rPr>
          <w:rFonts w:ascii="Times New Roman" w:hAnsi="Times New Roman" w:cs="Times New Roman"/>
          <w:sz w:val="28"/>
          <w:szCs w:val="28"/>
          <w:lang w:val="kk-KZ"/>
        </w:rPr>
        <w:t>көпшілік алдында сөйлей алу мәдениетін қалыптастырады.</w:t>
      </w:r>
      <w:r w:rsidRPr="00CC7D0F">
        <w:rPr>
          <w:rFonts w:ascii="Times New Roman" w:hAnsi="Times New Roman" w:cs="Times New Roman"/>
          <w:b/>
          <w:bCs/>
          <w:sz w:val="28"/>
          <w:szCs w:val="28"/>
          <w:lang w:val="kk-KZ"/>
        </w:rPr>
        <w:t xml:space="preserve"> </w:t>
      </w:r>
      <w:r w:rsidRPr="00CC7D0F">
        <w:rPr>
          <w:rFonts w:ascii="Times New Roman" w:hAnsi="Times New Roman" w:cs="Times New Roman"/>
          <w:sz w:val="28"/>
          <w:szCs w:val="28"/>
          <w:lang w:val="kk-KZ"/>
        </w:rPr>
        <w:t>Оқушылар топтық, жұптық, жеке   жұмыстар  арқылы оқушылар мәдениетті сөйлеуге, оқығанын әңгіме</w:t>
      </w:r>
      <w:r w:rsidR="00E101E6" w:rsidRPr="00CC7D0F">
        <w:rPr>
          <w:rFonts w:ascii="Times New Roman" w:hAnsi="Times New Roman" w:cs="Times New Roman"/>
          <w:sz w:val="28"/>
          <w:szCs w:val="28"/>
          <w:lang w:val="kk-KZ"/>
        </w:rPr>
        <w:t>ле</w:t>
      </w:r>
      <w:r w:rsidRPr="00CC7D0F">
        <w:rPr>
          <w:rFonts w:ascii="Times New Roman" w:hAnsi="Times New Roman" w:cs="Times New Roman"/>
          <w:sz w:val="28"/>
          <w:szCs w:val="28"/>
          <w:lang w:val="kk-KZ"/>
        </w:rPr>
        <w:t>й алуға дағдыланады, оқуға құштарлығы артады.</w:t>
      </w:r>
    </w:p>
    <w:p w14:paraId="6EA66542" w14:textId="17C5AB8A" w:rsidR="00587EA4" w:rsidRPr="00CC7D0F" w:rsidRDefault="00587EA4" w:rsidP="00587EA4">
      <w:pPr>
        <w:pStyle w:val="Default"/>
        <w:ind w:firstLine="567"/>
        <w:jc w:val="both"/>
        <w:rPr>
          <w:bCs/>
          <w:color w:val="auto"/>
          <w:sz w:val="28"/>
          <w:szCs w:val="28"/>
          <w:lang w:val="kk-KZ"/>
        </w:rPr>
      </w:pPr>
      <w:r w:rsidRPr="00CC7D0F">
        <w:rPr>
          <w:bCs/>
          <w:color w:val="auto"/>
          <w:sz w:val="28"/>
          <w:szCs w:val="28"/>
          <w:lang w:val="kk-KZ"/>
        </w:rPr>
        <w:t>8.</w:t>
      </w:r>
      <w:r w:rsidR="00C35502" w:rsidRPr="00CC7D0F">
        <w:rPr>
          <w:bCs/>
          <w:color w:val="auto"/>
          <w:sz w:val="28"/>
          <w:szCs w:val="28"/>
          <w:lang w:val="kk-KZ"/>
        </w:rPr>
        <w:t xml:space="preserve"> </w:t>
      </w:r>
      <w:r w:rsidRPr="00CC7D0F">
        <w:rPr>
          <w:bCs/>
          <w:color w:val="auto"/>
          <w:sz w:val="28"/>
          <w:szCs w:val="28"/>
          <w:lang w:val="kk-KZ"/>
        </w:rPr>
        <w:t>Курс бағдарламасы бойынша күтілетін нәтиже</w:t>
      </w:r>
      <w:r w:rsidR="004C54F9" w:rsidRPr="00CC7D0F">
        <w:rPr>
          <w:bCs/>
          <w:color w:val="auto"/>
          <w:sz w:val="28"/>
          <w:szCs w:val="28"/>
          <w:lang w:val="kk-KZ"/>
        </w:rPr>
        <w:t>лер</w:t>
      </w:r>
      <w:r w:rsidRPr="00CC7D0F">
        <w:rPr>
          <w:bCs/>
          <w:color w:val="auto"/>
          <w:sz w:val="28"/>
          <w:szCs w:val="28"/>
          <w:lang w:val="kk-KZ"/>
        </w:rPr>
        <w:t>:</w:t>
      </w:r>
    </w:p>
    <w:p w14:paraId="70305A0E" w14:textId="77777777" w:rsidR="001635EB" w:rsidRPr="00CC7D0F" w:rsidRDefault="004C54F9" w:rsidP="001635EB">
      <w:pPr>
        <w:pStyle w:val="Default"/>
        <w:ind w:firstLine="709"/>
        <w:jc w:val="both"/>
        <w:rPr>
          <w:color w:val="auto"/>
          <w:sz w:val="28"/>
          <w:szCs w:val="28"/>
          <w:lang w:val="kk-KZ"/>
        </w:rPr>
      </w:pPr>
      <w:bookmarkStart w:id="4" w:name="_Hlk169302400"/>
      <w:r w:rsidRPr="00CC7D0F">
        <w:rPr>
          <w:color w:val="auto"/>
          <w:sz w:val="28"/>
          <w:szCs w:val="28"/>
          <w:lang w:val="kk-KZ"/>
        </w:rPr>
        <w:t xml:space="preserve">- </w:t>
      </w:r>
      <w:r w:rsidR="001635EB" w:rsidRPr="00CC7D0F">
        <w:rPr>
          <w:color w:val="auto"/>
          <w:sz w:val="28"/>
          <w:szCs w:val="28"/>
          <w:lang w:val="kk-KZ"/>
        </w:rPr>
        <w:t>тіл тазалығы, тіл дәлдігі, анықтығы, көрнектілігі мен әуезділігі туралы мәлімет алады;</w:t>
      </w:r>
    </w:p>
    <w:p w14:paraId="76CD692E" w14:textId="2692899A" w:rsidR="00587EA4" w:rsidRPr="00CC7D0F" w:rsidRDefault="001635EB" w:rsidP="001635EB">
      <w:pPr>
        <w:pStyle w:val="Default"/>
        <w:ind w:firstLine="709"/>
        <w:jc w:val="both"/>
        <w:rPr>
          <w:color w:val="auto"/>
          <w:sz w:val="28"/>
          <w:szCs w:val="28"/>
          <w:lang w:val="kk-KZ"/>
        </w:rPr>
      </w:pPr>
      <w:r w:rsidRPr="00CC7D0F">
        <w:rPr>
          <w:color w:val="auto"/>
          <w:sz w:val="28"/>
          <w:szCs w:val="28"/>
          <w:lang w:val="kk-KZ"/>
        </w:rPr>
        <w:t xml:space="preserve">- </w:t>
      </w:r>
      <w:r w:rsidR="004C54F9" w:rsidRPr="00CC7D0F">
        <w:rPr>
          <w:color w:val="auto"/>
          <w:sz w:val="28"/>
          <w:szCs w:val="28"/>
          <w:lang w:val="kk-KZ"/>
        </w:rPr>
        <w:t>продуктивті дағдыларды меңгеріп шығады;</w:t>
      </w:r>
    </w:p>
    <w:p w14:paraId="5EB59868" w14:textId="355FF995" w:rsidR="001635EB" w:rsidRPr="00CC7D0F" w:rsidRDefault="001635EB" w:rsidP="001635EB">
      <w:pPr>
        <w:pStyle w:val="Default"/>
        <w:ind w:firstLine="709"/>
        <w:jc w:val="both"/>
        <w:rPr>
          <w:color w:val="auto"/>
          <w:sz w:val="28"/>
          <w:szCs w:val="28"/>
          <w:lang w:val="kk-KZ"/>
        </w:rPr>
      </w:pPr>
      <w:r w:rsidRPr="00CC7D0F">
        <w:rPr>
          <w:color w:val="auto"/>
          <w:sz w:val="28"/>
          <w:szCs w:val="28"/>
          <w:lang w:val="kk-KZ"/>
        </w:rPr>
        <w:t>- айтылым мәдениетін қалыптастырудағы әрекеттер циклын меңгереді</w:t>
      </w:r>
      <w:r w:rsidR="009A27DE" w:rsidRPr="00CC7D0F">
        <w:rPr>
          <w:color w:val="auto"/>
          <w:sz w:val="28"/>
          <w:szCs w:val="28"/>
          <w:lang w:val="kk-KZ"/>
        </w:rPr>
        <w:t xml:space="preserve"> (интонацияны дұрыс қолдану; сөйлеген сөзді бақылау және өзін-өзі түзетіп отыру; сөйлеу барысында қажетті стильді қолдану; диалогке қатысу; пікірталасқа қатысу)</w:t>
      </w:r>
      <w:r w:rsidRPr="00CC7D0F">
        <w:rPr>
          <w:color w:val="auto"/>
          <w:sz w:val="28"/>
          <w:szCs w:val="28"/>
          <w:lang w:val="kk-KZ"/>
        </w:rPr>
        <w:t>;</w:t>
      </w:r>
    </w:p>
    <w:p w14:paraId="3DF68FC9" w14:textId="7DF911A1" w:rsidR="009A27DE" w:rsidRPr="00CC7D0F" w:rsidRDefault="009A27DE" w:rsidP="001635EB">
      <w:pPr>
        <w:pStyle w:val="Default"/>
        <w:ind w:firstLine="709"/>
        <w:jc w:val="both"/>
        <w:rPr>
          <w:color w:val="auto"/>
          <w:sz w:val="28"/>
          <w:szCs w:val="28"/>
          <w:lang w:val="kk-KZ"/>
        </w:rPr>
      </w:pPr>
      <w:r w:rsidRPr="00CC7D0F">
        <w:rPr>
          <w:color w:val="auto"/>
          <w:sz w:val="28"/>
          <w:szCs w:val="28"/>
          <w:lang w:val="kk-KZ"/>
        </w:rPr>
        <w:t>- айтылымның ішкі дағдыларын меңгеру (сөздерді дыбыс үндестігі ерекшелігіне сай айта білу; вербальды емес тілді қолдана білу; интерактивті стратегияларды пайдалана білу; мәтін түрлерін құрастыра білу; мәтіннен ақпарат алу);</w:t>
      </w:r>
    </w:p>
    <w:p w14:paraId="546C035C" w14:textId="6C348940" w:rsidR="004C54F9" w:rsidRPr="00CC7D0F" w:rsidRDefault="009A27DE" w:rsidP="00C35502">
      <w:pPr>
        <w:pStyle w:val="Default"/>
        <w:ind w:firstLine="709"/>
        <w:jc w:val="both"/>
        <w:rPr>
          <w:color w:val="auto"/>
          <w:sz w:val="28"/>
          <w:szCs w:val="28"/>
          <w:lang w:val="kk-KZ"/>
        </w:rPr>
      </w:pPr>
      <w:r w:rsidRPr="00CC7D0F">
        <w:rPr>
          <w:color w:val="auto"/>
          <w:sz w:val="28"/>
          <w:szCs w:val="28"/>
          <w:lang w:val="kk-KZ"/>
        </w:rPr>
        <w:t xml:space="preserve">- </w:t>
      </w:r>
      <w:r w:rsidR="00C35502" w:rsidRPr="00CC7D0F">
        <w:rPr>
          <w:color w:val="auto"/>
          <w:sz w:val="28"/>
          <w:szCs w:val="28"/>
          <w:lang w:val="kk-KZ"/>
        </w:rPr>
        <w:t>ақпараттық құзіреттілікті,</w:t>
      </w:r>
    </w:p>
    <w:p w14:paraId="143D157E" w14:textId="63D22044" w:rsidR="00C35502" w:rsidRPr="00CC7D0F" w:rsidRDefault="00C35502" w:rsidP="00C35502">
      <w:pPr>
        <w:pStyle w:val="Default"/>
        <w:ind w:firstLine="709"/>
        <w:jc w:val="both"/>
        <w:rPr>
          <w:color w:val="auto"/>
          <w:sz w:val="28"/>
          <w:szCs w:val="28"/>
          <w:lang w:val="kk-KZ"/>
        </w:rPr>
      </w:pPr>
      <w:r w:rsidRPr="00CC7D0F">
        <w:rPr>
          <w:color w:val="auto"/>
          <w:sz w:val="28"/>
          <w:szCs w:val="28"/>
          <w:lang w:val="kk-KZ"/>
        </w:rPr>
        <w:t>- мәдени-танымдық құзіреттілікті,</w:t>
      </w:r>
    </w:p>
    <w:p w14:paraId="50C45280" w14:textId="155283C2" w:rsidR="00C35502" w:rsidRPr="00CC7D0F" w:rsidRDefault="00C35502" w:rsidP="00C35502">
      <w:pPr>
        <w:pStyle w:val="Default"/>
        <w:ind w:firstLine="709"/>
        <w:jc w:val="both"/>
        <w:rPr>
          <w:color w:val="auto"/>
          <w:sz w:val="28"/>
          <w:szCs w:val="28"/>
          <w:lang w:val="kk-KZ"/>
        </w:rPr>
      </w:pPr>
      <w:r w:rsidRPr="00CC7D0F">
        <w:rPr>
          <w:color w:val="auto"/>
          <w:sz w:val="28"/>
          <w:szCs w:val="28"/>
          <w:lang w:val="kk-KZ"/>
        </w:rPr>
        <w:t>- коммуникативтік құзіреттілікті,</w:t>
      </w:r>
    </w:p>
    <w:p w14:paraId="0081AFCB" w14:textId="26265C6D" w:rsidR="00B837C6" w:rsidRPr="00CC7D0F" w:rsidRDefault="00C35502" w:rsidP="007B1B4C">
      <w:pPr>
        <w:pStyle w:val="Default"/>
        <w:ind w:firstLine="709"/>
        <w:jc w:val="both"/>
        <w:rPr>
          <w:color w:val="auto"/>
          <w:sz w:val="28"/>
          <w:szCs w:val="28"/>
          <w:lang w:val="kk-KZ"/>
        </w:rPr>
      </w:pPr>
      <w:r w:rsidRPr="00CC7D0F">
        <w:rPr>
          <w:color w:val="auto"/>
          <w:sz w:val="28"/>
          <w:szCs w:val="28"/>
          <w:lang w:val="kk-KZ"/>
        </w:rPr>
        <w:t>- шығармашылық құзіреттілікті  игеріп шығады;</w:t>
      </w:r>
      <w:bookmarkEnd w:id="4"/>
    </w:p>
    <w:p w14:paraId="463E1B9B" w14:textId="6C6F2F97" w:rsidR="00587EA4" w:rsidRPr="00CC7D0F" w:rsidRDefault="00587EA4" w:rsidP="00587EA4">
      <w:pPr>
        <w:autoSpaceDE w:val="0"/>
        <w:autoSpaceDN w:val="0"/>
        <w:adjustRightInd w:val="0"/>
        <w:spacing w:after="0" w:line="240" w:lineRule="auto"/>
        <w:ind w:firstLine="709"/>
        <w:jc w:val="both"/>
        <w:rPr>
          <w:rFonts w:ascii="Times New Roman" w:hAnsi="Times New Roman" w:cs="Times New Roman"/>
          <w:sz w:val="24"/>
          <w:szCs w:val="24"/>
          <w:lang w:val="kk-KZ"/>
        </w:rPr>
      </w:pPr>
      <w:r w:rsidRPr="00CC7D0F">
        <w:rPr>
          <w:rFonts w:ascii="Times New Roman" w:hAnsi="Times New Roman" w:cs="Times New Roman"/>
          <w:sz w:val="28"/>
          <w:szCs w:val="28"/>
          <w:lang w:val="kk-KZ"/>
        </w:rPr>
        <w:t xml:space="preserve">Курс барысында сабақтар топпен, жұппен, жеке жұмыс арқылы жүргізіледі. Дәріс, семинар, диалог, зерттеушілік әңгіме жүргізе отырып, оқушыларды шығармашылықпен жұмыс жасауына ықпал ету көзделеді. Оқушының пәнге деген қызығушылығы артады, шығармашылығы  дамиды. </w:t>
      </w:r>
    </w:p>
    <w:p w14:paraId="23E4A8C7" w14:textId="75AA30BE" w:rsidR="00A81F7B" w:rsidRPr="00CC7D0F" w:rsidRDefault="00A81F7B" w:rsidP="00587EA4">
      <w:pPr>
        <w:spacing w:after="0"/>
        <w:ind w:firstLine="708"/>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Курстың жалпы құрылымы мен мазмұны қосымшада көрсетілген. Осы курстың аясында оқушылардың айтылым мәдениетін қалыптастырып, дамыту мақсатында қолданылатын мәтіндер таңдалып, жинастырылды. Мәтіндер типтеріне қарай топтастырылып, төмендегі кестеге енгізілді (кесте</w:t>
      </w:r>
      <w:r w:rsidR="00C31202" w:rsidRPr="00CC7D0F">
        <w:rPr>
          <w:rFonts w:ascii="Times New Roman" w:hAnsi="Times New Roman" w:cs="Times New Roman"/>
          <w:sz w:val="28"/>
          <w:szCs w:val="28"/>
          <w:lang w:val="kk-KZ"/>
        </w:rPr>
        <w:t xml:space="preserve"> 12</w:t>
      </w:r>
      <w:r w:rsidRPr="00CC7D0F">
        <w:rPr>
          <w:rFonts w:ascii="Times New Roman" w:hAnsi="Times New Roman" w:cs="Times New Roman"/>
          <w:sz w:val="28"/>
          <w:szCs w:val="28"/>
          <w:lang w:val="kk-KZ"/>
        </w:rPr>
        <w:t xml:space="preserve">). </w:t>
      </w:r>
    </w:p>
    <w:p w14:paraId="1E198C78" w14:textId="77777777" w:rsidR="00A81F7B" w:rsidRPr="00CC7D0F" w:rsidRDefault="00A81F7B" w:rsidP="00587EA4">
      <w:pPr>
        <w:spacing w:after="0"/>
        <w:ind w:firstLine="708"/>
        <w:jc w:val="both"/>
        <w:rPr>
          <w:rFonts w:ascii="Times New Roman" w:hAnsi="Times New Roman" w:cs="Times New Roman"/>
          <w:b/>
          <w:bCs/>
          <w:sz w:val="28"/>
          <w:szCs w:val="28"/>
          <w:lang w:val="kk-KZ"/>
        </w:rPr>
      </w:pPr>
    </w:p>
    <w:p w14:paraId="5484E63B" w14:textId="630925C2" w:rsidR="00BC07DC" w:rsidRPr="00631C44" w:rsidRDefault="008C2142" w:rsidP="00631C44">
      <w:pPr>
        <w:spacing w:after="160" w:line="259" w:lineRule="auto"/>
        <w:rPr>
          <w:rFonts w:ascii="Times New Roman" w:hAnsi="Times New Roman" w:cs="Times New Roman"/>
          <w:b/>
          <w:bCs/>
          <w:sz w:val="28"/>
          <w:szCs w:val="28"/>
          <w:lang w:val="kk-KZ"/>
        </w:rPr>
      </w:pPr>
      <w:r w:rsidRPr="00CC7D0F">
        <w:rPr>
          <w:rFonts w:ascii="Times New Roman" w:hAnsi="Times New Roman" w:cs="Times New Roman"/>
          <w:b/>
          <w:bCs/>
          <w:sz w:val="28"/>
          <w:szCs w:val="28"/>
          <w:lang w:val="kk-KZ"/>
        </w:rPr>
        <w:br w:type="page"/>
      </w:r>
      <w:r w:rsidR="00C31202" w:rsidRPr="001C2C52">
        <w:rPr>
          <w:rFonts w:ascii="Times New Roman" w:hAnsi="Times New Roman" w:cs="Times New Roman"/>
          <w:sz w:val="28"/>
          <w:szCs w:val="28"/>
          <w:lang w:val="kk-KZ"/>
        </w:rPr>
        <w:t>К</w:t>
      </w:r>
      <w:r w:rsidR="001D087E" w:rsidRPr="001C2C52">
        <w:rPr>
          <w:rFonts w:ascii="Times New Roman" w:hAnsi="Times New Roman" w:cs="Times New Roman"/>
          <w:sz w:val="28"/>
          <w:szCs w:val="28"/>
          <w:lang w:val="kk-KZ"/>
        </w:rPr>
        <w:t>есте</w:t>
      </w:r>
      <w:r w:rsidR="00C31202" w:rsidRPr="001C2C52">
        <w:rPr>
          <w:rFonts w:ascii="Times New Roman" w:hAnsi="Times New Roman" w:cs="Times New Roman"/>
          <w:sz w:val="28"/>
          <w:szCs w:val="28"/>
          <w:lang w:val="kk-KZ"/>
        </w:rPr>
        <w:t xml:space="preserve"> 12 –</w:t>
      </w:r>
      <w:r w:rsidR="00504EAF" w:rsidRPr="001C2C52">
        <w:rPr>
          <w:rFonts w:ascii="Times New Roman" w:hAnsi="Times New Roman" w:cs="Times New Roman"/>
          <w:sz w:val="28"/>
          <w:szCs w:val="28"/>
          <w:lang w:val="kk-KZ"/>
        </w:rPr>
        <w:t xml:space="preserve"> Мәтін типтеріне қарай мәтіндер жинағы</w:t>
      </w:r>
    </w:p>
    <w:p w14:paraId="034139D8" w14:textId="77777777" w:rsidR="001C2C52" w:rsidRPr="00CC7D0F" w:rsidRDefault="001C2C52" w:rsidP="00DE24A2">
      <w:pPr>
        <w:spacing w:after="0"/>
        <w:jc w:val="both"/>
        <w:rPr>
          <w:rFonts w:ascii="Times New Roman" w:hAnsi="Times New Roman" w:cs="Times New Roman"/>
          <w:b/>
          <w:bCs/>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
        <w:gridCol w:w="1912"/>
        <w:gridCol w:w="1418"/>
        <w:gridCol w:w="5665"/>
      </w:tblGrid>
      <w:tr w:rsidR="00B43A36" w:rsidRPr="001C2C52" w14:paraId="264CCD6C" w14:textId="77777777" w:rsidTr="001A67AE">
        <w:trPr>
          <w:trHeight w:val="197"/>
        </w:trPr>
        <w:tc>
          <w:tcPr>
            <w:tcW w:w="498" w:type="dxa"/>
            <w:vAlign w:val="center"/>
          </w:tcPr>
          <w:p w14:paraId="6012067E" w14:textId="656F7721" w:rsidR="00DC76FD" w:rsidRPr="001C2C52" w:rsidRDefault="00DC76FD" w:rsidP="00C31202">
            <w:pPr>
              <w:spacing w:after="0" w:line="240" w:lineRule="auto"/>
              <w:jc w:val="center"/>
              <w:rPr>
                <w:rFonts w:ascii="Times New Roman" w:hAnsi="Times New Roman" w:cs="Times New Roman"/>
                <w:sz w:val="24"/>
                <w:szCs w:val="24"/>
                <w:lang w:val="kk-KZ"/>
              </w:rPr>
            </w:pPr>
            <w:r w:rsidRPr="001C2C52">
              <w:rPr>
                <w:rFonts w:ascii="Times New Roman" w:hAnsi="Times New Roman" w:cs="Times New Roman"/>
                <w:sz w:val="24"/>
                <w:szCs w:val="24"/>
                <w:lang w:val="kk-KZ"/>
              </w:rPr>
              <w:t>№</w:t>
            </w:r>
          </w:p>
        </w:tc>
        <w:tc>
          <w:tcPr>
            <w:tcW w:w="1912" w:type="dxa"/>
            <w:vAlign w:val="center"/>
          </w:tcPr>
          <w:p w14:paraId="2E8FEC29" w14:textId="28681CD4" w:rsidR="00DC76FD" w:rsidRPr="001C2C52" w:rsidRDefault="00DC76FD" w:rsidP="00C31202">
            <w:pPr>
              <w:spacing w:after="0" w:line="240" w:lineRule="auto"/>
              <w:jc w:val="center"/>
              <w:rPr>
                <w:rFonts w:ascii="Times New Roman" w:hAnsi="Times New Roman" w:cs="Times New Roman"/>
                <w:sz w:val="24"/>
                <w:szCs w:val="24"/>
                <w:lang w:val="kk-KZ"/>
              </w:rPr>
            </w:pPr>
            <w:r w:rsidRPr="001C2C52">
              <w:rPr>
                <w:rFonts w:ascii="Times New Roman" w:hAnsi="Times New Roman" w:cs="Times New Roman"/>
                <w:sz w:val="24"/>
                <w:szCs w:val="24"/>
                <w:lang w:val="kk-KZ"/>
              </w:rPr>
              <w:t>Мәтін тақырыбы</w:t>
            </w:r>
          </w:p>
        </w:tc>
        <w:tc>
          <w:tcPr>
            <w:tcW w:w="1418" w:type="dxa"/>
            <w:vAlign w:val="center"/>
          </w:tcPr>
          <w:p w14:paraId="6263B94F" w14:textId="48490830" w:rsidR="00DC76FD" w:rsidRPr="001C2C52" w:rsidRDefault="00DC76FD" w:rsidP="00C31202">
            <w:pPr>
              <w:spacing w:after="0" w:line="240" w:lineRule="auto"/>
              <w:jc w:val="center"/>
              <w:rPr>
                <w:rFonts w:ascii="Times New Roman" w:hAnsi="Times New Roman" w:cs="Times New Roman"/>
                <w:sz w:val="24"/>
                <w:szCs w:val="24"/>
                <w:lang w:val="kk-KZ"/>
              </w:rPr>
            </w:pPr>
            <w:r w:rsidRPr="001C2C52">
              <w:rPr>
                <w:rFonts w:ascii="Times New Roman" w:hAnsi="Times New Roman" w:cs="Times New Roman"/>
                <w:sz w:val="24"/>
                <w:szCs w:val="24"/>
                <w:lang w:val="kk-KZ"/>
              </w:rPr>
              <w:t>Мәтін түрі</w:t>
            </w:r>
          </w:p>
        </w:tc>
        <w:tc>
          <w:tcPr>
            <w:tcW w:w="5665" w:type="dxa"/>
            <w:vAlign w:val="center"/>
          </w:tcPr>
          <w:p w14:paraId="06091A91" w14:textId="56307FD5" w:rsidR="00DC76FD" w:rsidRPr="001C2C52" w:rsidRDefault="00DC76FD" w:rsidP="00C31202">
            <w:pPr>
              <w:spacing w:after="0" w:line="240" w:lineRule="auto"/>
              <w:jc w:val="center"/>
              <w:rPr>
                <w:rFonts w:ascii="Times New Roman" w:hAnsi="Times New Roman" w:cs="Times New Roman"/>
                <w:sz w:val="24"/>
                <w:szCs w:val="24"/>
                <w:lang w:val="kk-KZ"/>
              </w:rPr>
            </w:pPr>
            <w:r w:rsidRPr="001C2C52">
              <w:rPr>
                <w:rFonts w:ascii="Times New Roman" w:hAnsi="Times New Roman" w:cs="Times New Roman"/>
                <w:sz w:val="24"/>
                <w:szCs w:val="24"/>
                <w:lang w:val="kk-KZ"/>
              </w:rPr>
              <w:t>Мәтін</w:t>
            </w:r>
          </w:p>
        </w:tc>
      </w:tr>
      <w:tr w:rsidR="001A67AE" w:rsidRPr="001C2C52" w14:paraId="467F86DF" w14:textId="77777777" w:rsidTr="001A67AE">
        <w:trPr>
          <w:trHeight w:val="197"/>
        </w:trPr>
        <w:tc>
          <w:tcPr>
            <w:tcW w:w="498" w:type="dxa"/>
            <w:vAlign w:val="center"/>
          </w:tcPr>
          <w:p w14:paraId="664AEE79" w14:textId="2565EDC2" w:rsidR="001A67AE" w:rsidRPr="001C2C52" w:rsidRDefault="001A67AE" w:rsidP="00C3120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912" w:type="dxa"/>
            <w:vAlign w:val="center"/>
          </w:tcPr>
          <w:p w14:paraId="63AB8460" w14:textId="525EEFA9" w:rsidR="001A67AE" w:rsidRPr="001C2C52" w:rsidRDefault="001A67AE" w:rsidP="00C3120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418" w:type="dxa"/>
            <w:vAlign w:val="center"/>
          </w:tcPr>
          <w:p w14:paraId="460250B5" w14:textId="1F1D0B7A" w:rsidR="001A67AE" w:rsidRPr="001C2C52" w:rsidRDefault="001A67AE" w:rsidP="00C3120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665" w:type="dxa"/>
            <w:vAlign w:val="center"/>
          </w:tcPr>
          <w:p w14:paraId="61DF16EE" w14:textId="384DFC12" w:rsidR="001A67AE" w:rsidRPr="001C2C52" w:rsidRDefault="001A67AE" w:rsidP="00C3120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B43A36" w:rsidRPr="001C2C52" w14:paraId="2706BB09" w14:textId="77777777" w:rsidTr="001A67AE">
        <w:tc>
          <w:tcPr>
            <w:tcW w:w="498" w:type="dxa"/>
            <w:vAlign w:val="center"/>
          </w:tcPr>
          <w:p w14:paraId="6B716A2B" w14:textId="0A9162ED" w:rsidR="00DC76FD" w:rsidRPr="001C2C52" w:rsidRDefault="00DC76FD" w:rsidP="00C31202">
            <w:pPr>
              <w:spacing w:after="0" w:line="240" w:lineRule="auto"/>
              <w:jc w:val="center"/>
              <w:rPr>
                <w:rFonts w:ascii="Times New Roman" w:hAnsi="Times New Roman" w:cs="Times New Roman"/>
                <w:sz w:val="24"/>
                <w:szCs w:val="24"/>
                <w:lang w:val="kk-KZ"/>
              </w:rPr>
            </w:pPr>
            <w:r w:rsidRPr="001C2C52">
              <w:rPr>
                <w:rFonts w:ascii="Times New Roman" w:hAnsi="Times New Roman" w:cs="Times New Roman"/>
                <w:sz w:val="24"/>
                <w:szCs w:val="24"/>
                <w:lang w:val="kk-KZ"/>
              </w:rPr>
              <w:t>1</w:t>
            </w:r>
          </w:p>
        </w:tc>
        <w:tc>
          <w:tcPr>
            <w:tcW w:w="1912" w:type="dxa"/>
            <w:vAlign w:val="center"/>
          </w:tcPr>
          <w:p w14:paraId="7902EDD3" w14:textId="52C6749A" w:rsidR="00DC76FD" w:rsidRPr="001C2C52" w:rsidRDefault="00C71F2E" w:rsidP="00C31202">
            <w:pPr>
              <w:spacing w:after="0" w:line="240" w:lineRule="auto"/>
              <w:rPr>
                <w:rFonts w:ascii="Times New Roman" w:hAnsi="Times New Roman" w:cs="Times New Roman"/>
                <w:sz w:val="24"/>
                <w:szCs w:val="24"/>
                <w:lang w:val="kk-KZ"/>
              </w:rPr>
            </w:pPr>
            <w:r w:rsidRPr="001C2C52">
              <w:rPr>
                <w:rFonts w:ascii="Times New Roman" w:hAnsi="Times New Roman" w:cs="Times New Roman"/>
                <w:sz w:val="24"/>
                <w:szCs w:val="24"/>
                <w:lang w:val="kk-KZ"/>
              </w:rPr>
              <w:t>«Қонақжайлық</w:t>
            </w:r>
            <w:r w:rsidR="00DC76FD" w:rsidRPr="001C2C52">
              <w:rPr>
                <w:rFonts w:ascii="Times New Roman" w:hAnsi="Times New Roman" w:cs="Times New Roman"/>
                <w:sz w:val="24"/>
                <w:szCs w:val="24"/>
                <w:lang w:val="kk-KZ"/>
              </w:rPr>
              <w:t xml:space="preserve"> – қазақтың қазынасы»</w:t>
            </w:r>
          </w:p>
        </w:tc>
        <w:tc>
          <w:tcPr>
            <w:tcW w:w="1418" w:type="dxa"/>
            <w:vAlign w:val="center"/>
          </w:tcPr>
          <w:p w14:paraId="006AC1C0" w14:textId="74719C94"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Баяндау</w:t>
            </w:r>
          </w:p>
        </w:tc>
        <w:tc>
          <w:tcPr>
            <w:tcW w:w="5665" w:type="dxa"/>
            <w:vAlign w:val="center"/>
          </w:tcPr>
          <w:p w14:paraId="43121043" w14:textId="4D5E60F1"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Қазақ халқы ежелден қонақжай халық ретінде танылған. Үйіне келген адамды төрге шығарып, дастарқанын жая қарсы алу – ата-бабадан қалған асыл дәстүр. Қонақ келгенде ең алдымен шай ұсынылады. «Қонақтың келгені – құттың келгені» деген сөз бекер айтылмаған. Қонақжайлық – тек дастарқан жаю емес, ол – адамға деген құрметтің, сыйластықтың белгісі. Қазіргі таңда да ауылды жерлерде бұл дәстүр сақталған. Ал қала тұрғындары да бұл салтты ұмытпай, келген кісіні жылы жүзбен қарсы алуға тырысады. Қонақжай болу – рухани мәдениеттің бір көрінісі.</w:t>
            </w:r>
          </w:p>
        </w:tc>
      </w:tr>
      <w:tr w:rsidR="00B43A36" w:rsidRPr="000F4B92" w14:paraId="53E3D053" w14:textId="77777777" w:rsidTr="001A67AE">
        <w:tc>
          <w:tcPr>
            <w:tcW w:w="498" w:type="dxa"/>
            <w:tcBorders>
              <w:bottom w:val="single" w:sz="4" w:space="0" w:color="auto"/>
            </w:tcBorders>
            <w:vAlign w:val="center"/>
          </w:tcPr>
          <w:p w14:paraId="48421E96" w14:textId="37B3A0DA"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2</w:t>
            </w:r>
          </w:p>
        </w:tc>
        <w:tc>
          <w:tcPr>
            <w:tcW w:w="1912" w:type="dxa"/>
            <w:tcBorders>
              <w:bottom w:val="single" w:sz="4" w:space="0" w:color="auto"/>
            </w:tcBorders>
            <w:vAlign w:val="center"/>
          </w:tcPr>
          <w:p w14:paraId="2B9C43EC" w14:textId="012EA663" w:rsidR="00DC76FD" w:rsidRPr="001C2C52" w:rsidRDefault="00DC76FD" w:rsidP="00C31202">
            <w:pPr>
              <w:spacing w:after="0" w:line="240" w:lineRule="auto"/>
              <w:rPr>
                <w:rFonts w:ascii="Times New Roman" w:hAnsi="Times New Roman" w:cs="Times New Roman"/>
                <w:sz w:val="24"/>
                <w:szCs w:val="24"/>
                <w:lang w:val="kk-KZ"/>
              </w:rPr>
            </w:pPr>
            <w:r w:rsidRPr="001C2C52">
              <w:rPr>
                <w:rFonts w:ascii="Times New Roman" w:hAnsi="Times New Roman" w:cs="Times New Roman"/>
                <w:sz w:val="24"/>
                <w:szCs w:val="24"/>
                <w:lang w:val="kk-KZ"/>
              </w:rPr>
              <w:t>«Табиғатты қорғау – ортақ парыз»</w:t>
            </w:r>
          </w:p>
        </w:tc>
        <w:tc>
          <w:tcPr>
            <w:tcW w:w="1418" w:type="dxa"/>
            <w:tcBorders>
              <w:bottom w:val="single" w:sz="4" w:space="0" w:color="auto"/>
            </w:tcBorders>
            <w:vAlign w:val="center"/>
          </w:tcPr>
          <w:p w14:paraId="24E69000" w14:textId="75B1D99C"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Сипаттау</w:t>
            </w:r>
          </w:p>
        </w:tc>
        <w:tc>
          <w:tcPr>
            <w:tcW w:w="5665" w:type="dxa"/>
            <w:tcBorders>
              <w:bottom w:val="single" w:sz="4" w:space="0" w:color="auto"/>
            </w:tcBorders>
            <w:vAlign w:val="center"/>
          </w:tcPr>
          <w:p w14:paraId="605BEC81" w14:textId="77777777"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Табиғат – адамзат өмірінің негізі, тіршіліктің қайнар көзі. Ауа, су, топырақ, орман мен жануарлар әлемі – бәрі де біздің ортақ байлығымыз. Алайда қазіргі таңда табиғатқа деген немқұрайлық, жауапсыздық көбейіп барады. Адамдар орманды отап, өзен мен көлді ластап, ауаға зиянды қалдықтарды шығарып жатыр. Мұндай әрекеттердің салдарынан ауа райы өзгеріп, жануарлар азайып, экологиялық тепе-теңдік бұзылуда.</w:t>
            </w:r>
          </w:p>
          <w:p w14:paraId="7403E136" w14:textId="418CF0FF"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Табиғатты қорғау – тек экологтардың немесе билік өкілдерінің міндеті емес, әр адамның борышы. Әркім өз өмірінде кішкентай болса да үлес қоса алады: қоқысты кез келген жерге тастамау, суды үнемдеу, ағаш отырғызу, электр энергиясын босқа жұмсамау – осының бәрі үлкен экологиялық мәдениеттің көрінісі. Мектеп оқушылары да табиғатты қорғауға белсенді атсалысуы керек. «Бір тал кессең, он тал ек» деген халық даналығы бекер айтылмаған. Табиғатты аялау – өз болашағымызды қорғау. Себебі таза ауа мен мөлдір су – денсаулық кепілі. Сондықтан табиғатты қорғау – әр адамның ортақ парызы, ал оны сақтау – адамзаттың амандығының кепілі.</w:t>
            </w:r>
          </w:p>
        </w:tc>
      </w:tr>
      <w:tr w:rsidR="00B43A36" w:rsidRPr="001C2C52" w14:paraId="40E71449" w14:textId="77777777" w:rsidTr="00C7081D">
        <w:tc>
          <w:tcPr>
            <w:tcW w:w="498" w:type="dxa"/>
            <w:tcBorders>
              <w:bottom w:val="single" w:sz="4" w:space="0" w:color="auto"/>
            </w:tcBorders>
          </w:tcPr>
          <w:p w14:paraId="65BBD5CB" w14:textId="6561AE47"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3</w:t>
            </w:r>
          </w:p>
        </w:tc>
        <w:tc>
          <w:tcPr>
            <w:tcW w:w="1912" w:type="dxa"/>
            <w:tcBorders>
              <w:bottom w:val="single" w:sz="4" w:space="0" w:color="auto"/>
            </w:tcBorders>
          </w:tcPr>
          <w:p w14:paraId="7205BE2F" w14:textId="68AF63A2" w:rsidR="00DC76FD" w:rsidRPr="001C2C52" w:rsidRDefault="00DC76FD" w:rsidP="00C31202">
            <w:pPr>
              <w:spacing w:after="0" w:line="240" w:lineRule="auto"/>
              <w:rPr>
                <w:rFonts w:ascii="Times New Roman" w:hAnsi="Times New Roman" w:cs="Times New Roman"/>
                <w:sz w:val="24"/>
                <w:szCs w:val="24"/>
                <w:lang w:val="kk-KZ"/>
              </w:rPr>
            </w:pPr>
            <w:r w:rsidRPr="001C2C52">
              <w:rPr>
                <w:rFonts w:ascii="Times New Roman" w:hAnsi="Times New Roman" w:cs="Times New Roman"/>
                <w:sz w:val="24"/>
                <w:szCs w:val="24"/>
                <w:lang w:val="kk-KZ"/>
              </w:rPr>
              <w:t>«Кітаппен өткен бір күн»</w:t>
            </w:r>
          </w:p>
        </w:tc>
        <w:tc>
          <w:tcPr>
            <w:tcW w:w="1418" w:type="dxa"/>
            <w:tcBorders>
              <w:bottom w:val="single" w:sz="4" w:space="0" w:color="auto"/>
            </w:tcBorders>
          </w:tcPr>
          <w:p w14:paraId="615E116D" w14:textId="76E7A0C2"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 xml:space="preserve">Баяндау </w:t>
            </w:r>
          </w:p>
        </w:tc>
        <w:tc>
          <w:tcPr>
            <w:tcW w:w="5665" w:type="dxa"/>
            <w:tcBorders>
              <w:bottom w:val="single" w:sz="4" w:space="0" w:color="auto"/>
            </w:tcBorders>
          </w:tcPr>
          <w:p w14:paraId="5EFA3C45" w14:textId="75BAB99C" w:rsidR="001A67AE" w:rsidRPr="001C2C52" w:rsidRDefault="00DC76FD" w:rsidP="001A67AE">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 xml:space="preserve">Бір күні Айдана сабақтан ерте келіп, үйінің бұрышындағы шағын кітап сөресін реттемек болды. Сөренің үстінде шаң басып тұрған “Абай жолы” кітабы көзге түсті. Қызығушылықпен ашып, оқи бастады. Алғашқы беттерден-ақ қазақ халқының тұрмыс-тіршілігі, мінезі, өмірге көзқарасы бейнеленген көркем тіл оны баурап алды. Ол бұрын кітап оқуды тек тапсырма деп қабылдайтын. Бірақ сол күні кітаптан ерекше әсер алды. Абайдың өмірі мен тағдыры арқылы адамдық қасиет, еңбекқорлық, ізденіс туралы ой түйді. Әр кеш сайын кітап оқуды </w:t>
            </w:r>
          </w:p>
        </w:tc>
      </w:tr>
    </w:tbl>
    <w:p w14:paraId="3F0E5371" w14:textId="08B45B3A" w:rsidR="00C31202" w:rsidRDefault="00C31202" w:rsidP="001A67AE">
      <w:pPr>
        <w:spacing w:after="0" w:line="240" w:lineRule="auto"/>
        <w:rPr>
          <w:rFonts w:ascii="Times New Roman" w:hAnsi="Times New Roman" w:cs="Times New Roman"/>
          <w:sz w:val="28"/>
          <w:szCs w:val="28"/>
          <w:lang w:val="kk-KZ"/>
        </w:rPr>
      </w:pPr>
      <w:r w:rsidRPr="001C2C52">
        <w:rPr>
          <w:rFonts w:ascii="Times New Roman" w:hAnsi="Times New Roman" w:cs="Times New Roman"/>
          <w:sz w:val="28"/>
          <w:szCs w:val="28"/>
        </w:rPr>
        <w:t>12</w:t>
      </w:r>
      <w:r w:rsidR="001A67AE">
        <w:rPr>
          <w:rFonts w:ascii="Times New Roman" w:hAnsi="Times New Roman" w:cs="Times New Roman"/>
          <w:sz w:val="28"/>
          <w:szCs w:val="28"/>
          <w:lang w:val="kk-KZ"/>
        </w:rPr>
        <w:t xml:space="preserve"> </w:t>
      </w:r>
      <w:r w:rsidRPr="001C2C52">
        <w:rPr>
          <w:rFonts w:ascii="Times New Roman" w:hAnsi="Times New Roman" w:cs="Times New Roman"/>
          <w:sz w:val="28"/>
          <w:szCs w:val="28"/>
        </w:rPr>
        <w:t>-</w:t>
      </w:r>
      <w:r w:rsidR="001A67AE">
        <w:rPr>
          <w:rFonts w:ascii="Times New Roman" w:hAnsi="Times New Roman" w:cs="Times New Roman"/>
          <w:sz w:val="28"/>
          <w:szCs w:val="28"/>
          <w:lang w:val="kk-KZ"/>
        </w:rPr>
        <w:t xml:space="preserve"> </w:t>
      </w:r>
      <w:proofErr w:type="spellStart"/>
      <w:r w:rsidRPr="001C2C52">
        <w:rPr>
          <w:rFonts w:ascii="Times New Roman" w:hAnsi="Times New Roman" w:cs="Times New Roman"/>
          <w:sz w:val="28"/>
          <w:szCs w:val="28"/>
        </w:rPr>
        <w:t>кесте</w:t>
      </w:r>
      <w:proofErr w:type="spellEnd"/>
      <w:r w:rsidRPr="001C2C52">
        <w:rPr>
          <w:rFonts w:ascii="Times New Roman" w:hAnsi="Times New Roman" w:cs="Times New Roman"/>
          <w:sz w:val="28"/>
          <w:szCs w:val="28"/>
          <w:lang w:val="kk-KZ"/>
        </w:rPr>
        <w:t>нің жалғасы</w:t>
      </w:r>
    </w:p>
    <w:p w14:paraId="0A1C628A" w14:textId="77777777" w:rsidR="001A67AE" w:rsidRPr="001C2C52" w:rsidRDefault="001A67AE" w:rsidP="001A67AE">
      <w:pPr>
        <w:spacing w:after="0" w:line="240" w:lineRule="auto"/>
        <w:rPr>
          <w:rFonts w:ascii="Times New Roman" w:hAnsi="Times New Roman" w:cs="Times New Roman"/>
          <w:sz w:val="28"/>
          <w:szCs w:val="28"/>
          <w:lang w:val="kk-KZ"/>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
        <w:gridCol w:w="1912"/>
        <w:gridCol w:w="1418"/>
        <w:gridCol w:w="5670"/>
      </w:tblGrid>
      <w:tr w:rsidR="001A67AE" w:rsidRPr="001C2C52" w14:paraId="613F1D3A" w14:textId="77777777" w:rsidTr="008670D0">
        <w:tc>
          <w:tcPr>
            <w:tcW w:w="498" w:type="dxa"/>
            <w:vAlign w:val="center"/>
          </w:tcPr>
          <w:p w14:paraId="16C52FD6" w14:textId="095D90F3" w:rsidR="001A67AE" w:rsidRPr="001C2C52" w:rsidRDefault="001A67AE" w:rsidP="001A67A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912" w:type="dxa"/>
            <w:vAlign w:val="center"/>
          </w:tcPr>
          <w:p w14:paraId="25C8E149" w14:textId="658E71A6" w:rsidR="001A67AE" w:rsidRPr="001C2C52" w:rsidRDefault="001A67AE" w:rsidP="001A67A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418" w:type="dxa"/>
            <w:vAlign w:val="center"/>
          </w:tcPr>
          <w:p w14:paraId="26777E5E" w14:textId="24AAD010" w:rsidR="001A67AE" w:rsidRPr="001C2C52" w:rsidRDefault="001A67AE" w:rsidP="001A67A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670" w:type="dxa"/>
            <w:vAlign w:val="center"/>
          </w:tcPr>
          <w:p w14:paraId="5137B59D" w14:textId="47FCB8B9" w:rsidR="001A67AE" w:rsidRPr="001C2C52" w:rsidRDefault="001A67AE" w:rsidP="001A67A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C31202" w:rsidRPr="000F4B92" w14:paraId="2C6B0A02" w14:textId="77777777" w:rsidTr="008670D0">
        <w:tc>
          <w:tcPr>
            <w:tcW w:w="498" w:type="dxa"/>
          </w:tcPr>
          <w:p w14:paraId="670FD5CC" w14:textId="77777777" w:rsidR="00C31202" w:rsidRPr="001C2C52" w:rsidRDefault="00C31202" w:rsidP="00C31202">
            <w:pPr>
              <w:spacing w:after="0" w:line="240" w:lineRule="auto"/>
              <w:jc w:val="both"/>
              <w:rPr>
                <w:rFonts w:ascii="Times New Roman" w:hAnsi="Times New Roman" w:cs="Times New Roman"/>
                <w:sz w:val="24"/>
                <w:szCs w:val="24"/>
                <w:lang w:val="kk-KZ"/>
              </w:rPr>
            </w:pPr>
          </w:p>
        </w:tc>
        <w:tc>
          <w:tcPr>
            <w:tcW w:w="1912" w:type="dxa"/>
          </w:tcPr>
          <w:p w14:paraId="6589DACF" w14:textId="77777777" w:rsidR="00C31202" w:rsidRPr="001C2C52" w:rsidRDefault="00C31202" w:rsidP="00C31202">
            <w:pPr>
              <w:spacing w:after="0" w:line="240" w:lineRule="auto"/>
              <w:rPr>
                <w:rFonts w:ascii="Times New Roman" w:hAnsi="Times New Roman" w:cs="Times New Roman"/>
                <w:sz w:val="24"/>
                <w:szCs w:val="24"/>
                <w:lang w:val="kk-KZ"/>
              </w:rPr>
            </w:pPr>
          </w:p>
        </w:tc>
        <w:tc>
          <w:tcPr>
            <w:tcW w:w="1418" w:type="dxa"/>
          </w:tcPr>
          <w:p w14:paraId="749C2005" w14:textId="77777777" w:rsidR="00C31202" w:rsidRPr="001C2C52" w:rsidRDefault="00C31202" w:rsidP="00C31202">
            <w:pPr>
              <w:spacing w:after="0" w:line="240" w:lineRule="auto"/>
              <w:jc w:val="both"/>
              <w:rPr>
                <w:rFonts w:ascii="Times New Roman" w:hAnsi="Times New Roman" w:cs="Times New Roman"/>
                <w:sz w:val="24"/>
                <w:szCs w:val="24"/>
                <w:lang w:val="kk-KZ"/>
              </w:rPr>
            </w:pPr>
          </w:p>
        </w:tc>
        <w:tc>
          <w:tcPr>
            <w:tcW w:w="5670" w:type="dxa"/>
          </w:tcPr>
          <w:p w14:paraId="24856471" w14:textId="216BC918" w:rsidR="00C31202" w:rsidRPr="001C2C52" w:rsidRDefault="00C31202"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әдетке айналдырды. Бір айдан соң Айдананың тілдік қоры көбейіп, ойы анық, сөйлеуі әсерлі бола бастады. Мұғалімі де сабақтағы өзгерісті байқады. Кітап оқу оның өміріне жаңа тыныс сыйлады, енді ол әр күнін кітаппен бастауды мақсат етті.</w:t>
            </w:r>
          </w:p>
        </w:tc>
      </w:tr>
      <w:tr w:rsidR="00B43A36" w:rsidRPr="000F4B92" w14:paraId="6743252F" w14:textId="77777777" w:rsidTr="008670D0">
        <w:tc>
          <w:tcPr>
            <w:tcW w:w="498" w:type="dxa"/>
          </w:tcPr>
          <w:p w14:paraId="7C01F99A" w14:textId="6F67BC2C"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4</w:t>
            </w:r>
          </w:p>
        </w:tc>
        <w:tc>
          <w:tcPr>
            <w:tcW w:w="1912" w:type="dxa"/>
          </w:tcPr>
          <w:p w14:paraId="72D174EA" w14:textId="4CD8A333" w:rsidR="00DC76FD" w:rsidRPr="001C2C52" w:rsidRDefault="00DC76FD" w:rsidP="00C31202">
            <w:pPr>
              <w:spacing w:after="0" w:line="240" w:lineRule="auto"/>
              <w:rPr>
                <w:rFonts w:ascii="Times New Roman" w:hAnsi="Times New Roman" w:cs="Times New Roman"/>
                <w:sz w:val="24"/>
                <w:szCs w:val="24"/>
                <w:lang w:val="kk-KZ"/>
              </w:rPr>
            </w:pPr>
            <w:r w:rsidRPr="001C2C52">
              <w:rPr>
                <w:rFonts w:ascii="Times New Roman" w:hAnsi="Times New Roman" w:cs="Times New Roman"/>
                <w:sz w:val="24"/>
                <w:szCs w:val="24"/>
                <w:lang w:val="kk-KZ"/>
              </w:rPr>
              <w:t>«Атамекен»</w:t>
            </w:r>
          </w:p>
        </w:tc>
        <w:tc>
          <w:tcPr>
            <w:tcW w:w="1418" w:type="dxa"/>
          </w:tcPr>
          <w:p w14:paraId="687F2B78" w14:textId="639359B3"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Пайымдау</w:t>
            </w:r>
          </w:p>
        </w:tc>
        <w:tc>
          <w:tcPr>
            <w:tcW w:w="5670" w:type="dxa"/>
          </w:tcPr>
          <w:p w14:paraId="688839DC" w14:textId="77777777" w:rsidR="00C663C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Адам өмірінде туған жердің орны ерекше. Атамекен – әр адамның жүрегіндегі ыстық сағыныш пен рухани тірек. Ол тек географиялық ұғым емес, ұлттың жаны мен тарихының айғағы. Әрбір төбе мен өзен, дала мен тау – ата-бабамыздың ізі қалған қасиетті мекен. Адам туған жерін сүйгенде, өз тегін, өз болмысын қадірлейді. Туған жерге деген сүйіспеншілік адамды еңбексүйгіштікке, отансүйгіштікке баулиды.</w:t>
            </w:r>
            <w:r w:rsidR="00C663CD" w:rsidRPr="001C2C52">
              <w:rPr>
                <w:rFonts w:ascii="Times New Roman" w:hAnsi="Times New Roman" w:cs="Times New Roman"/>
                <w:sz w:val="24"/>
                <w:szCs w:val="24"/>
                <w:lang w:val="kk-KZ"/>
              </w:rPr>
              <w:t xml:space="preserve"> </w:t>
            </w:r>
          </w:p>
          <w:p w14:paraId="3BABBDEF" w14:textId="77777777" w:rsidR="00C663C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Бүгінде кей жастар ауылдан алыстап, туған жердің қадірін ұмытып барады. Ал шын мәнінде, адам өз тамырынан ажыраса, рухани әлсірейді. Атамекенге қамқор болу – ұлтқа қызмет етудің ең асыл жолы. Сондықтан әрқайсымыз өз туған жеріміздің табиғатын аялауға, тарихын зерттеуге, мәдениетін құрметтеуге тиіспіз. Туған жерін сүйген ұрпақ – ұлтын сүйетін азаматқа айналады.</w:t>
            </w:r>
          </w:p>
          <w:p w14:paraId="0D894C5C" w14:textId="787F033A"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 xml:space="preserve">Атамекен – тек мекен емес, ол – ел мен жерге деген мәңгілік махаббаттың нышаны. </w:t>
            </w:r>
          </w:p>
        </w:tc>
      </w:tr>
      <w:tr w:rsidR="00B43A36" w:rsidRPr="001C2C52" w14:paraId="56647009" w14:textId="77777777" w:rsidTr="008670D0">
        <w:tc>
          <w:tcPr>
            <w:tcW w:w="498" w:type="dxa"/>
            <w:tcBorders>
              <w:bottom w:val="single" w:sz="4" w:space="0" w:color="auto"/>
            </w:tcBorders>
          </w:tcPr>
          <w:p w14:paraId="15F66C05" w14:textId="79AAD0C7"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5</w:t>
            </w:r>
          </w:p>
        </w:tc>
        <w:tc>
          <w:tcPr>
            <w:tcW w:w="1912" w:type="dxa"/>
            <w:tcBorders>
              <w:bottom w:val="single" w:sz="4" w:space="0" w:color="auto"/>
            </w:tcBorders>
          </w:tcPr>
          <w:p w14:paraId="299ABD88" w14:textId="0EBAFA15" w:rsidR="00DC76FD" w:rsidRPr="001C2C52" w:rsidRDefault="00DC76FD" w:rsidP="00C31202">
            <w:pPr>
              <w:spacing w:after="0" w:line="240" w:lineRule="auto"/>
              <w:rPr>
                <w:rFonts w:ascii="Times New Roman" w:hAnsi="Times New Roman" w:cs="Times New Roman"/>
                <w:sz w:val="24"/>
                <w:szCs w:val="24"/>
                <w:lang w:val="kk-KZ"/>
              </w:rPr>
            </w:pPr>
            <w:r w:rsidRPr="001C2C52">
              <w:rPr>
                <w:rFonts w:ascii="Times New Roman" w:hAnsi="Times New Roman" w:cs="Times New Roman"/>
                <w:sz w:val="24"/>
                <w:szCs w:val="24"/>
                <w:lang w:val="kk-KZ"/>
              </w:rPr>
              <w:t>«Менің арманымдағы мамандық»</w:t>
            </w:r>
          </w:p>
        </w:tc>
        <w:tc>
          <w:tcPr>
            <w:tcW w:w="1418" w:type="dxa"/>
            <w:tcBorders>
              <w:bottom w:val="single" w:sz="4" w:space="0" w:color="auto"/>
            </w:tcBorders>
          </w:tcPr>
          <w:p w14:paraId="3065C959" w14:textId="3618A676" w:rsidR="00DC76FD" w:rsidRPr="001C2C52" w:rsidRDefault="00DC76FD" w:rsidP="00C31202">
            <w:pPr>
              <w:spacing w:after="0" w:line="240" w:lineRule="auto"/>
              <w:jc w:val="center"/>
              <w:rPr>
                <w:rFonts w:ascii="Times New Roman" w:hAnsi="Times New Roman" w:cs="Times New Roman"/>
                <w:sz w:val="24"/>
                <w:szCs w:val="24"/>
                <w:lang w:val="kk-KZ"/>
              </w:rPr>
            </w:pPr>
            <w:r w:rsidRPr="001C2C52">
              <w:rPr>
                <w:rFonts w:ascii="Times New Roman" w:hAnsi="Times New Roman" w:cs="Times New Roman"/>
                <w:sz w:val="24"/>
                <w:szCs w:val="24"/>
                <w:lang w:val="kk-KZ"/>
              </w:rPr>
              <w:t>Сипаттау</w:t>
            </w:r>
          </w:p>
        </w:tc>
        <w:tc>
          <w:tcPr>
            <w:tcW w:w="5670" w:type="dxa"/>
            <w:tcBorders>
              <w:bottom w:val="single" w:sz="4" w:space="0" w:color="auto"/>
            </w:tcBorders>
            <w:vAlign w:val="center"/>
          </w:tcPr>
          <w:p w14:paraId="7099C697" w14:textId="743D8A52"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Әр адамның өмірінде үлкен таңдау бар – ол мамандық таңдау. Мен болашақта дәрігер болғым келеді. Себебі адамдарға көмек көрсету – үлкен бақыт. Дәрігердің еңбегі ауыр, бірақ оның нәтижесі – адам өмірі. Кейде теледидардан дәрігерлердің батылдығын көріп, өзімді солардың орнында елестетемін. Арман – адамды алға жетелейтін күш. Егер әркім өз ісін сүйсе, өмірі мәнді болады.</w:t>
            </w:r>
          </w:p>
        </w:tc>
      </w:tr>
      <w:tr w:rsidR="00C7081D" w14:paraId="7A880CC5" w14:textId="77777777" w:rsidTr="008670D0">
        <w:tblPrEx>
          <w:tblLook w:val="0000" w:firstRow="0" w:lastRow="0" w:firstColumn="0" w:lastColumn="0" w:noHBand="0" w:noVBand="0"/>
        </w:tblPrEx>
        <w:trPr>
          <w:trHeight w:val="120"/>
        </w:trPr>
        <w:tc>
          <w:tcPr>
            <w:tcW w:w="9498" w:type="dxa"/>
            <w:gridSpan w:val="4"/>
          </w:tcPr>
          <w:p w14:paraId="6EA63D3C" w14:textId="77777777" w:rsidR="00C7081D" w:rsidRDefault="00C7081D" w:rsidP="00C31202">
            <w:pPr>
              <w:spacing w:after="0" w:line="240" w:lineRule="auto"/>
              <w:jc w:val="both"/>
              <w:rPr>
                <w:rFonts w:ascii="Times New Roman" w:hAnsi="Times New Roman" w:cs="Times New Roman"/>
                <w:sz w:val="24"/>
                <w:szCs w:val="24"/>
                <w:lang w:val="kk-KZ"/>
              </w:rPr>
            </w:pPr>
          </w:p>
        </w:tc>
      </w:tr>
      <w:tr w:rsidR="00B43A36" w:rsidRPr="000F4B92" w14:paraId="5383B3AC" w14:textId="77777777" w:rsidTr="008670D0">
        <w:tc>
          <w:tcPr>
            <w:tcW w:w="498" w:type="dxa"/>
            <w:tcBorders>
              <w:bottom w:val="single" w:sz="4" w:space="0" w:color="auto"/>
            </w:tcBorders>
          </w:tcPr>
          <w:p w14:paraId="662AF9BC" w14:textId="2918589B"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6</w:t>
            </w:r>
          </w:p>
        </w:tc>
        <w:tc>
          <w:tcPr>
            <w:tcW w:w="1912" w:type="dxa"/>
            <w:tcBorders>
              <w:bottom w:val="single" w:sz="4" w:space="0" w:color="auto"/>
            </w:tcBorders>
          </w:tcPr>
          <w:p w14:paraId="19BB93CA" w14:textId="003F90FA" w:rsidR="00DC76FD" w:rsidRPr="001C2C52" w:rsidRDefault="00DC76FD" w:rsidP="00C31202">
            <w:pPr>
              <w:spacing w:after="0" w:line="240" w:lineRule="auto"/>
              <w:rPr>
                <w:rFonts w:ascii="Times New Roman" w:hAnsi="Times New Roman" w:cs="Times New Roman"/>
                <w:sz w:val="24"/>
                <w:szCs w:val="24"/>
                <w:lang w:val="kk-KZ"/>
              </w:rPr>
            </w:pPr>
            <w:r w:rsidRPr="001C2C52">
              <w:rPr>
                <w:rFonts w:ascii="Times New Roman" w:hAnsi="Times New Roman" w:cs="Times New Roman"/>
                <w:sz w:val="24"/>
                <w:szCs w:val="24"/>
                <w:lang w:val="kk-KZ"/>
              </w:rPr>
              <w:t>«Қала мен ауылдың тынысы»</w:t>
            </w:r>
          </w:p>
        </w:tc>
        <w:tc>
          <w:tcPr>
            <w:tcW w:w="1418" w:type="dxa"/>
            <w:tcBorders>
              <w:bottom w:val="single" w:sz="4" w:space="0" w:color="auto"/>
            </w:tcBorders>
          </w:tcPr>
          <w:p w14:paraId="4C2174D7" w14:textId="21A98098" w:rsidR="00DC76FD" w:rsidRPr="001C2C52" w:rsidRDefault="00DC76FD" w:rsidP="00C31202">
            <w:pPr>
              <w:spacing w:after="0" w:line="240" w:lineRule="auto"/>
              <w:jc w:val="center"/>
              <w:rPr>
                <w:rFonts w:ascii="Times New Roman" w:hAnsi="Times New Roman" w:cs="Times New Roman"/>
                <w:sz w:val="24"/>
                <w:szCs w:val="24"/>
                <w:lang w:val="kk-KZ"/>
              </w:rPr>
            </w:pPr>
            <w:r w:rsidRPr="001C2C52">
              <w:rPr>
                <w:rFonts w:ascii="Times New Roman" w:hAnsi="Times New Roman" w:cs="Times New Roman"/>
                <w:sz w:val="24"/>
                <w:szCs w:val="24"/>
                <w:lang w:val="kk-KZ"/>
              </w:rPr>
              <w:t>Сипаттау</w:t>
            </w:r>
          </w:p>
        </w:tc>
        <w:tc>
          <w:tcPr>
            <w:tcW w:w="5670" w:type="dxa"/>
            <w:tcBorders>
              <w:bottom w:val="single" w:sz="4" w:space="0" w:color="auto"/>
            </w:tcBorders>
            <w:vAlign w:val="center"/>
          </w:tcPr>
          <w:p w14:paraId="2DF60DFF" w14:textId="2D79B27A" w:rsidR="00DC76FD" w:rsidRPr="001C2C52" w:rsidRDefault="00DC76FD" w:rsidP="00C31202">
            <w:pPr>
              <w:spacing w:after="0" w:line="240" w:lineRule="auto"/>
              <w:rPr>
                <w:rFonts w:ascii="Times New Roman" w:hAnsi="Times New Roman" w:cs="Times New Roman"/>
                <w:sz w:val="24"/>
                <w:szCs w:val="24"/>
                <w:lang w:val="kk-KZ"/>
              </w:rPr>
            </w:pPr>
            <w:r w:rsidRPr="001C2C52">
              <w:rPr>
                <w:rFonts w:ascii="Times New Roman" w:hAnsi="Times New Roman" w:cs="Times New Roman"/>
                <w:sz w:val="24"/>
                <w:szCs w:val="24"/>
                <w:lang w:val="kk-KZ"/>
              </w:rPr>
              <w:t>Ауыл мен қала – өмірдің екі түрлі әлемі. Ауыл табиғатқа жақын, тыныш өмірімен ерекшеленеді. Ауылдағы адамдар бір-бірін жақсы таниды, бірінің қуанышы мен қайғысын бірге бөліседі. Ал қала – қарбалас тіршіліктің ортасы, онда түрлі мамандық иелері, жастар мен шетелдіктер көп шоғырланған. Қала өмірі жылдам, мүмкіндіктер мол. Дегенмен, қалада табиғаттан алыстау болу байқалады. Ауылдың таза ауасы мен бейбіт тіршілігі – адамның жан тыныштығы. Қала мен ауылдың айырмашылығы көп болғанымен, екеуін байланыстырып тұрған ортақ қасиет – еңбекқор, ізденімпаз адам. Қай жерде өмір сүрсең де, адамдық қасиетті сақтау – басты міндет.</w:t>
            </w:r>
          </w:p>
        </w:tc>
      </w:tr>
    </w:tbl>
    <w:p w14:paraId="4C02A24A" w14:textId="77777777" w:rsidR="008670D0" w:rsidRDefault="008670D0" w:rsidP="00C31202">
      <w:pPr>
        <w:spacing w:after="0" w:line="240" w:lineRule="auto"/>
        <w:rPr>
          <w:rFonts w:ascii="Times New Roman" w:hAnsi="Times New Roman" w:cs="Times New Roman"/>
          <w:sz w:val="28"/>
          <w:szCs w:val="28"/>
          <w:lang w:val="tr-TR"/>
        </w:rPr>
      </w:pPr>
    </w:p>
    <w:p w14:paraId="41F614FB" w14:textId="52240C8F" w:rsidR="00C31202" w:rsidRPr="001C2C52" w:rsidRDefault="00C31202" w:rsidP="00C31202">
      <w:pPr>
        <w:spacing w:after="0" w:line="240" w:lineRule="auto"/>
        <w:rPr>
          <w:rFonts w:ascii="Times New Roman" w:hAnsi="Times New Roman" w:cs="Times New Roman"/>
          <w:sz w:val="28"/>
          <w:szCs w:val="28"/>
          <w:lang w:val="kk-KZ"/>
        </w:rPr>
      </w:pPr>
      <w:r w:rsidRPr="001C2C52">
        <w:rPr>
          <w:rFonts w:ascii="Times New Roman" w:hAnsi="Times New Roman" w:cs="Times New Roman"/>
          <w:sz w:val="28"/>
          <w:szCs w:val="28"/>
          <w:lang w:val="tr-TR"/>
        </w:rPr>
        <w:t>12</w:t>
      </w:r>
      <w:r w:rsidR="001A67AE">
        <w:rPr>
          <w:rFonts w:ascii="Times New Roman" w:hAnsi="Times New Roman" w:cs="Times New Roman"/>
          <w:sz w:val="28"/>
          <w:szCs w:val="28"/>
          <w:lang w:val="kk-KZ"/>
        </w:rPr>
        <w:t xml:space="preserve"> </w:t>
      </w:r>
      <w:r w:rsidRPr="001C2C52">
        <w:rPr>
          <w:rFonts w:ascii="Times New Roman" w:hAnsi="Times New Roman" w:cs="Times New Roman"/>
          <w:sz w:val="28"/>
          <w:szCs w:val="28"/>
          <w:lang w:val="tr-TR"/>
        </w:rPr>
        <w:t xml:space="preserve">- </w:t>
      </w:r>
      <w:r w:rsidRPr="001C2C52">
        <w:rPr>
          <w:rFonts w:ascii="Times New Roman" w:hAnsi="Times New Roman" w:cs="Times New Roman"/>
          <w:sz w:val="28"/>
          <w:szCs w:val="28"/>
        </w:rPr>
        <w:t>к</w:t>
      </w:r>
      <w:r w:rsidRPr="001C2C52">
        <w:rPr>
          <w:rFonts w:ascii="Times New Roman" w:hAnsi="Times New Roman" w:cs="Times New Roman"/>
          <w:sz w:val="28"/>
          <w:szCs w:val="28"/>
          <w:lang w:val="kk-KZ"/>
        </w:rPr>
        <w:t>естенің жалғасы</w:t>
      </w:r>
    </w:p>
    <w:p w14:paraId="7A8557AD" w14:textId="77777777" w:rsidR="00C31202" w:rsidRPr="001C2C52" w:rsidRDefault="00C31202" w:rsidP="00C31202">
      <w:pPr>
        <w:spacing w:after="0" w:line="240" w:lineRule="auto"/>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
        <w:gridCol w:w="1912"/>
        <w:gridCol w:w="1418"/>
        <w:gridCol w:w="5516"/>
      </w:tblGrid>
      <w:tr w:rsidR="001A67AE" w:rsidRPr="001C2C52" w14:paraId="6B93377B" w14:textId="77777777" w:rsidTr="00025941">
        <w:tc>
          <w:tcPr>
            <w:tcW w:w="498" w:type="dxa"/>
            <w:vAlign w:val="center"/>
          </w:tcPr>
          <w:p w14:paraId="2B2CDD3E" w14:textId="6BFB26B1" w:rsidR="001A67AE" w:rsidRPr="001A67AE" w:rsidRDefault="001A67AE" w:rsidP="001A67AE">
            <w:pPr>
              <w:spacing w:after="0" w:line="240" w:lineRule="auto"/>
              <w:jc w:val="center"/>
              <w:rPr>
                <w:rFonts w:ascii="Times New Roman" w:hAnsi="Times New Roman" w:cs="Times New Roman"/>
                <w:b/>
                <w:bCs/>
                <w:sz w:val="24"/>
                <w:szCs w:val="24"/>
                <w:lang w:val="kk-KZ"/>
              </w:rPr>
            </w:pPr>
            <w:r>
              <w:rPr>
                <w:rFonts w:ascii="Times New Roman" w:hAnsi="Times New Roman" w:cs="Times New Roman"/>
                <w:sz w:val="24"/>
                <w:szCs w:val="24"/>
                <w:lang w:val="kk-KZ"/>
              </w:rPr>
              <w:t>1</w:t>
            </w:r>
          </w:p>
        </w:tc>
        <w:tc>
          <w:tcPr>
            <w:tcW w:w="1912" w:type="dxa"/>
            <w:vAlign w:val="center"/>
          </w:tcPr>
          <w:p w14:paraId="7330504A" w14:textId="1D0836FC" w:rsidR="001A67AE" w:rsidRPr="001A67AE" w:rsidRDefault="001A67AE" w:rsidP="001A67AE">
            <w:pPr>
              <w:spacing w:after="0" w:line="240" w:lineRule="auto"/>
              <w:jc w:val="center"/>
              <w:rPr>
                <w:rFonts w:ascii="Times New Roman" w:hAnsi="Times New Roman" w:cs="Times New Roman"/>
                <w:b/>
                <w:bCs/>
                <w:sz w:val="24"/>
                <w:szCs w:val="24"/>
                <w:lang w:val="kk-KZ"/>
              </w:rPr>
            </w:pPr>
            <w:r>
              <w:rPr>
                <w:rFonts w:ascii="Times New Roman" w:hAnsi="Times New Roman" w:cs="Times New Roman"/>
                <w:sz w:val="24"/>
                <w:szCs w:val="24"/>
                <w:lang w:val="kk-KZ"/>
              </w:rPr>
              <w:t>2</w:t>
            </w:r>
          </w:p>
        </w:tc>
        <w:tc>
          <w:tcPr>
            <w:tcW w:w="1418" w:type="dxa"/>
            <w:vAlign w:val="center"/>
          </w:tcPr>
          <w:p w14:paraId="1F850CA3" w14:textId="5F321D90" w:rsidR="001A67AE" w:rsidRPr="001A67AE" w:rsidRDefault="001A67AE" w:rsidP="001A67AE">
            <w:pPr>
              <w:spacing w:after="0" w:line="240" w:lineRule="auto"/>
              <w:jc w:val="center"/>
              <w:rPr>
                <w:rFonts w:ascii="Times New Roman" w:hAnsi="Times New Roman" w:cs="Times New Roman"/>
                <w:b/>
                <w:bCs/>
                <w:sz w:val="24"/>
                <w:szCs w:val="24"/>
                <w:lang w:val="kk-KZ"/>
              </w:rPr>
            </w:pPr>
            <w:r>
              <w:rPr>
                <w:rFonts w:ascii="Times New Roman" w:hAnsi="Times New Roman" w:cs="Times New Roman"/>
                <w:sz w:val="24"/>
                <w:szCs w:val="24"/>
                <w:lang w:val="kk-KZ"/>
              </w:rPr>
              <w:t>3</w:t>
            </w:r>
          </w:p>
        </w:tc>
        <w:tc>
          <w:tcPr>
            <w:tcW w:w="5516" w:type="dxa"/>
            <w:vAlign w:val="center"/>
          </w:tcPr>
          <w:p w14:paraId="4E429677" w14:textId="20A50A1C" w:rsidR="001A67AE" w:rsidRPr="001A67AE" w:rsidRDefault="001A67AE" w:rsidP="001A67AE">
            <w:pPr>
              <w:spacing w:after="0" w:line="240" w:lineRule="auto"/>
              <w:jc w:val="center"/>
              <w:rPr>
                <w:rFonts w:ascii="Times New Roman" w:hAnsi="Times New Roman" w:cs="Times New Roman"/>
                <w:b/>
                <w:bCs/>
                <w:sz w:val="24"/>
                <w:szCs w:val="24"/>
                <w:lang w:val="kk-KZ"/>
              </w:rPr>
            </w:pPr>
            <w:r>
              <w:rPr>
                <w:rFonts w:ascii="Times New Roman" w:hAnsi="Times New Roman" w:cs="Times New Roman"/>
                <w:sz w:val="24"/>
                <w:szCs w:val="24"/>
                <w:lang w:val="kk-KZ"/>
              </w:rPr>
              <w:t>4</w:t>
            </w:r>
          </w:p>
        </w:tc>
      </w:tr>
      <w:tr w:rsidR="00B43A36" w:rsidRPr="001C2C52" w14:paraId="69CEC85B" w14:textId="77777777" w:rsidTr="00B837C6">
        <w:tc>
          <w:tcPr>
            <w:tcW w:w="498" w:type="dxa"/>
          </w:tcPr>
          <w:p w14:paraId="7E90A49F" w14:textId="260C04F5"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7</w:t>
            </w:r>
          </w:p>
        </w:tc>
        <w:tc>
          <w:tcPr>
            <w:tcW w:w="1912" w:type="dxa"/>
          </w:tcPr>
          <w:p w14:paraId="0E08717C" w14:textId="4DED73C5" w:rsidR="00DC76FD" w:rsidRPr="001C2C52" w:rsidRDefault="00DC76FD" w:rsidP="00C31202">
            <w:pPr>
              <w:spacing w:after="0" w:line="240" w:lineRule="auto"/>
              <w:rPr>
                <w:rFonts w:ascii="Times New Roman" w:hAnsi="Times New Roman" w:cs="Times New Roman"/>
                <w:sz w:val="24"/>
                <w:szCs w:val="24"/>
                <w:lang w:val="kk-KZ"/>
              </w:rPr>
            </w:pPr>
            <w:r w:rsidRPr="001C2C52">
              <w:rPr>
                <w:rFonts w:ascii="Times New Roman" w:hAnsi="Times New Roman" w:cs="Times New Roman"/>
                <w:sz w:val="24"/>
                <w:szCs w:val="24"/>
                <w:lang w:val="kk-KZ"/>
              </w:rPr>
              <w:t xml:space="preserve">«Жоғалып бара жатқан құндылықтар» сұхбаттан үзінді. </w:t>
            </w:r>
          </w:p>
        </w:tc>
        <w:tc>
          <w:tcPr>
            <w:tcW w:w="1418" w:type="dxa"/>
          </w:tcPr>
          <w:p w14:paraId="74F65020" w14:textId="4A394343"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Бейнемәтін</w:t>
            </w:r>
          </w:p>
        </w:tc>
        <w:tc>
          <w:tcPr>
            <w:tcW w:w="5516" w:type="dxa"/>
          </w:tcPr>
          <w:p w14:paraId="718DD91B" w14:textId="1A0939A0"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object w:dxaOrig="1520" w:dyaOrig="986" w14:anchorId="733A99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49.5pt" o:ole="">
                  <v:imagedata r:id="rId34" o:title=""/>
                </v:shape>
                <o:OLEObject Type="Embed" ProgID="Package" ShapeID="_x0000_i1025" DrawAspect="Icon" ObjectID="_1838556015" r:id="rId35"/>
              </w:object>
            </w:r>
          </w:p>
        </w:tc>
      </w:tr>
      <w:tr w:rsidR="00B43A36" w:rsidRPr="001C2C52" w14:paraId="78044C4C" w14:textId="77777777" w:rsidTr="00B837C6">
        <w:tc>
          <w:tcPr>
            <w:tcW w:w="498" w:type="dxa"/>
          </w:tcPr>
          <w:p w14:paraId="77C71525" w14:textId="57EFE716"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8</w:t>
            </w:r>
          </w:p>
        </w:tc>
        <w:tc>
          <w:tcPr>
            <w:tcW w:w="1912" w:type="dxa"/>
            <w:vAlign w:val="center"/>
          </w:tcPr>
          <w:p w14:paraId="2B833171" w14:textId="164CB9D5" w:rsidR="00DC76FD" w:rsidRPr="001C2C52" w:rsidRDefault="00DC76FD" w:rsidP="00C31202">
            <w:pPr>
              <w:spacing w:after="0" w:line="240" w:lineRule="auto"/>
              <w:rPr>
                <w:rFonts w:ascii="Times New Roman" w:hAnsi="Times New Roman" w:cs="Times New Roman"/>
                <w:sz w:val="24"/>
                <w:szCs w:val="24"/>
                <w:lang w:val="kk-KZ"/>
              </w:rPr>
            </w:pPr>
            <w:r w:rsidRPr="001C2C52">
              <w:rPr>
                <w:rFonts w:ascii="Times New Roman" w:hAnsi="Times New Roman" w:cs="Times New Roman"/>
                <w:sz w:val="24"/>
                <w:szCs w:val="24"/>
                <w:lang w:val="kk-KZ"/>
              </w:rPr>
              <w:t>«Болашақтың технологиясы»</w:t>
            </w:r>
          </w:p>
        </w:tc>
        <w:tc>
          <w:tcPr>
            <w:tcW w:w="1418" w:type="dxa"/>
            <w:vAlign w:val="center"/>
          </w:tcPr>
          <w:p w14:paraId="630C7F69" w14:textId="1881D176"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Әңгімелеу</w:t>
            </w:r>
          </w:p>
        </w:tc>
        <w:tc>
          <w:tcPr>
            <w:tcW w:w="5516" w:type="dxa"/>
            <w:vAlign w:val="center"/>
          </w:tcPr>
          <w:p w14:paraId="73F779B0" w14:textId="04E5A927"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Мен кейде болашақтағы мектеп қандай болатынын елестетемін. Барлық сыныптарда роботтар көмекші, ал жасанды интеллект сабақ түсіндіреді. Әр оқушы жеке планшетпен жұмыс істеп, қажет ақпаратты бір сәтте таба алады. Мектептің кітапханасы да электронды. Тіпті оқушылардың денсаулығын бақылайтын ақылды құрылғылар бар. Мен осындай мектепте оқысам деп армандаймын. Болашақта мен инженер немесе бағдарламашы болғым келеді. Технология адамдардың өмірін жеңілдеткенімен, ол адамдық қасиетті алмастыра алмайды. Нағыз жетістік – ғылым мен адамгершілікті қатар ұстау. Болашақтың нағыз иесі – ізденімпаз, жауапты адам.</w:t>
            </w:r>
          </w:p>
        </w:tc>
      </w:tr>
      <w:tr w:rsidR="00B43A36" w:rsidRPr="001C2C52" w14:paraId="59C767F3" w14:textId="77777777" w:rsidTr="00B837C6">
        <w:tc>
          <w:tcPr>
            <w:tcW w:w="498" w:type="dxa"/>
          </w:tcPr>
          <w:p w14:paraId="30E304D9" w14:textId="29810AFD"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9</w:t>
            </w:r>
          </w:p>
        </w:tc>
        <w:tc>
          <w:tcPr>
            <w:tcW w:w="1912" w:type="dxa"/>
            <w:vAlign w:val="center"/>
          </w:tcPr>
          <w:p w14:paraId="103DC39D" w14:textId="4D76C115" w:rsidR="00DC76FD" w:rsidRPr="001C2C52" w:rsidRDefault="00DC76FD" w:rsidP="00C31202">
            <w:pPr>
              <w:spacing w:after="0" w:line="240" w:lineRule="auto"/>
              <w:rPr>
                <w:rFonts w:ascii="Times New Roman" w:hAnsi="Times New Roman" w:cs="Times New Roman"/>
                <w:sz w:val="24"/>
                <w:szCs w:val="24"/>
                <w:lang w:val="kk-KZ"/>
              </w:rPr>
            </w:pPr>
            <w:r w:rsidRPr="001C2C52">
              <w:rPr>
                <w:rFonts w:ascii="Times New Roman" w:hAnsi="Times New Roman" w:cs="Times New Roman"/>
                <w:sz w:val="24"/>
                <w:szCs w:val="24"/>
                <w:lang w:val="kk-KZ"/>
              </w:rPr>
              <w:t>«Сөйлеу мәдениеті – тұлға айнасы»</w:t>
            </w:r>
          </w:p>
        </w:tc>
        <w:tc>
          <w:tcPr>
            <w:tcW w:w="1418" w:type="dxa"/>
            <w:vAlign w:val="center"/>
          </w:tcPr>
          <w:p w14:paraId="2C861C27" w14:textId="5FDA1EB7"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Сипаттау</w:t>
            </w:r>
          </w:p>
        </w:tc>
        <w:tc>
          <w:tcPr>
            <w:tcW w:w="5516" w:type="dxa"/>
            <w:vAlign w:val="center"/>
          </w:tcPr>
          <w:p w14:paraId="10D1C035" w14:textId="03FC8EE2"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Сөйлеу мәдениеті – адамның ішкі дүниесінің, тәрбиесінің және парасатының көрінісі. Әдемі сөйлей білетін адам әрдайым сенімді әрі сыйлы болады. Сөзді дұрыс қолдану, дауыс ырғағын сақтау, тыңдаушыны құрметтеу – мәдениеттіліктің белгісі. Кейде адамдар қатты сөйлеп, өзгелердің көңілін қалдырып жатады. Ал сыпайы, байыпты сөйлеу – адамдықтың нышаны. Сөйлеу мәдениеті мектепте, отбасында, қоғамда қалыптасады. Тіл мәдениетіне мән беретін адам әр ортада жағымды әсер қалдырады. Сөз – үлкен күш. Ол біреудің жүрегін жаралауы да, қуанта алуы да мүмкін. Сондықтан әрбір сөзімізге жауапкершілікпен қарау қажет.</w:t>
            </w:r>
          </w:p>
        </w:tc>
      </w:tr>
      <w:tr w:rsidR="00B43A36" w:rsidRPr="001C2C52" w14:paraId="44232513" w14:textId="77777777" w:rsidTr="00B837C6">
        <w:trPr>
          <w:trHeight w:val="120"/>
        </w:trPr>
        <w:tc>
          <w:tcPr>
            <w:tcW w:w="498" w:type="dxa"/>
            <w:vMerge w:val="restart"/>
          </w:tcPr>
          <w:p w14:paraId="4B966FC6" w14:textId="540EC1A4"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10</w:t>
            </w:r>
          </w:p>
        </w:tc>
        <w:tc>
          <w:tcPr>
            <w:tcW w:w="1912" w:type="dxa"/>
            <w:vMerge w:val="restart"/>
          </w:tcPr>
          <w:p w14:paraId="654ADB50" w14:textId="1D4B5BAA" w:rsidR="00DC76FD" w:rsidRPr="001C2C52" w:rsidRDefault="00DC76FD" w:rsidP="00C31202">
            <w:pPr>
              <w:spacing w:after="0" w:line="240" w:lineRule="auto"/>
              <w:rPr>
                <w:rFonts w:ascii="Times New Roman" w:hAnsi="Times New Roman" w:cs="Times New Roman"/>
                <w:sz w:val="24"/>
                <w:szCs w:val="24"/>
                <w:lang w:val="kk-KZ"/>
              </w:rPr>
            </w:pPr>
            <w:r w:rsidRPr="001C2C52">
              <w:rPr>
                <w:rFonts w:ascii="Times New Roman" w:hAnsi="Times New Roman" w:cs="Times New Roman"/>
                <w:sz w:val="24"/>
                <w:szCs w:val="24"/>
                <w:lang w:val="kk-KZ"/>
              </w:rPr>
              <w:t>Ақберен Елгезектің сұхбатынан үзінді</w:t>
            </w:r>
          </w:p>
        </w:tc>
        <w:tc>
          <w:tcPr>
            <w:tcW w:w="1418" w:type="dxa"/>
          </w:tcPr>
          <w:p w14:paraId="03CC8AD8" w14:textId="6E1AF23E"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Бейнемәтін</w:t>
            </w:r>
          </w:p>
        </w:tc>
        <w:tc>
          <w:tcPr>
            <w:tcW w:w="5516" w:type="dxa"/>
          </w:tcPr>
          <w:p w14:paraId="207F0658" w14:textId="5DEA62D4"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object w:dxaOrig="1520" w:dyaOrig="986" w14:anchorId="016980A5">
                <v:shape id="_x0000_i1026" type="#_x0000_t75" style="width:79.5pt;height:49.5pt" o:ole="">
                  <v:imagedata r:id="rId36" o:title=""/>
                </v:shape>
                <o:OLEObject Type="Embed" ProgID="Package" ShapeID="_x0000_i1026" DrawAspect="Icon" ObjectID="_1838556016" r:id="rId37"/>
              </w:object>
            </w:r>
          </w:p>
        </w:tc>
      </w:tr>
      <w:tr w:rsidR="00B43A36" w:rsidRPr="001C2C52" w14:paraId="708C3A6C" w14:textId="77777777" w:rsidTr="00B837C6">
        <w:trPr>
          <w:trHeight w:val="120"/>
        </w:trPr>
        <w:tc>
          <w:tcPr>
            <w:tcW w:w="498" w:type="dxa"/>
            <w:vMerge/>
          </w:tcPr>
          <w:p w14:paraId="67B1DB69" w14:textId="77777777" w:rsidR="00DC76FD" w:rsidRPr="001C2C52" w:rsidRDefault="00DC76FD" w:rsidP="00C31202">
            <w:pPr>
              <w:spacing w:after="0" w:line="240" w:lineRule="auto"/>
              <w:jc w:val="both"/>
              <w:rPr>
                <w:rFonts w:ascii="Times New Roman" w:hAnsi="Times New Roman" w:cs="Times New Roman"/>
                <w:sz w:val="24"/>
                <w:szCs w:val="24"/>
                <w:lang w:val="kk-KZ"/>
              </w:rPr>
            </w:pPr>
          </w:p>
        </w:tc>
        <w:tc>
          <w:tcPr>
            <w:tcW w:w="1912" w:type="dxa"/>
            <w:vMerge/>
          </w:tcPr>
          <w:p w14:paraId="2D3B3193" w14:textId="77777777" w:rsidR="00DC76FD" w:rsidRPr="001C2C52" w:rsidRDefault="00DC76FD" w:rsidP="00C31202">
            <w:pPr>
              <w:spacing w:after="0" w:line="240" w:lineRule="auto"/>
              <w:rPr>
                <w:rFonts w:ascii="Times New Roman" w:hAnsi="Times New Roman" w:cs="Times New Roman"/>
                <w:sz w:val="24"/>
                <w:szCs w:val="24"/>
                <w:lang w:val="kk-KZ"/>
              </w:rPr>
            </w:pPr>
          </w:p>
        </w:tc>
        <w:tc>
          <w:tcPr>
            <w:tcW w:w="1418" w:type="dxa"/>
          </w:tcPr>
          <w:p w14:paraId="52E9937E" w14:textId="5D389133"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Бейнемәтін</w:t>
            </w:r>
          </w:p>
        </w:tc>
        <w:tc>
          <w:tcPr>
            <w:tcW w:w="5516" w:type="dxa"/>
          </w:tcPr>
          <w:p w14:paraId="63027696" w14:textId="7099FAB1"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object w:dxaOrig="1520" w:dyaOrig="986" w14:anchorId="5094BBAC">
                <v:shape id="_x0000_i1027" type="#_x0000_t75" style="width:79.5pt;height:49.5pt" o:ole="">
                  <v:imagedata r:id="rId38" o:title=""/>
                </v:shape>
                <o:OLEObject Type="Embed" ProgID="Package" ShapeID="_x0000_i1027" DrawAspect="Icon" ObjectID="_1838556017" r:id="rId39"/>
              </w:object>
            </w:r>
          </w:p>
        </w:tc>
      </w:tr>
      <w:tr w:rsidR="00B43A36" w:rsidRPr="001C2C52" w14:paraId="4B24759E" w14:textId="77777777" w:rsidTr="001A67AE">
        <w:trPr>
          <w:trHeight w:val="120"/>
        </w:trPr>
        <w:tc>
          <w:tcPr>
            <w:tcW w:w="498" w:type="dxa"/>
            <w:vMerge/>
            <w:tcBorders>
              <w:bottom w:val="single" w:sz="4" w:space="0" w:color="auto"/>
            </w:tcBorders>
          </w:tcPr>
          <w:p w14:paraId="4EAA2A95" w14:textId="77777777" w:rsidR="00DC76FD" w:rsidRPr="001C2C52" w:rsidRDefault="00DC76FD" w:rsidP="00C31202">
            <w:pPr>
              <w:spacing w:after="0" w:line="240" w:lineRule="auto"/>
              <w:jc w:val="both"/>
              <w:rPr>
                <w:rFonts w:ascii="Times New Roman" w:hAnsi="Times New Roman" w:cs="Times New Roman"/>
                <w:sz w:val="24"/>
                <w:szCs w:val="24"/>
                <w:lang w:val="kk-KZ"/>
              </w:rPr>
            </w:pPr>
          </w:p>
        </w:tc>
        <w:tc>
          <w:tcPr>
            <w:tcW w:w="1912" w:type="dxa"/>
            <w:vMerge/>
            <w:tcBorders>
              <w:bottom w:val="single" w:sz="4" w:space="0" w:color="auto"/>
            </w:tcBorders>
          </w:tcPr>
          <w:p w14:paraId="71307EF3" w14:textId="77777777" w:rsidR="00DC76FD" w:rsidRPr="001C2C52" w:rsidRDefault="00DC76FD" w:rsidP="00C31202">
            <w:pPr>
              <w:spacing w:after="0" w:line="240" w:lineRule="auto"/>
              <w:rPr>
                <w:rFonts w:ascii="Times New Roman" w:hAnsi="Times New Roman" w:cs="Times New Roman"/>
                <w:sz w:val="24"/>
                <w:szCs w:val="24"/>
                <w:lang w:val="kk-KZ"/>
              </w:rPr>
            </w:pPr>
          </w:p>
        </w:tc>
        <w:tc>
          <w:tcPr>
            <w:tcW w:w="1418" w:type="dxa"/>
            <w:tcBorders>
              <w:bottom w:val="single" w:sz="4" w:space="0" w:color="auto"/>
            </w:tcBorders>
          </w:tcPr>
          <w:p w14:paraId="6C8334E6" w14:textId="55EB5910"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Бейнемәтін</w:t>
            </w:r>
          </w:p>
        </w:tc>
        <w:tc>
          <w:tcPr>
            <w:tcW w:w="5516" w:type="dxa"/>
            <w:tcBorders>
              <w:bottom w:val="single" w:sz="4" w:space="0" w:color="auto"/>
            </w:tcBorders>
          </w:tcPr>
          <w:p w14:paraId="60A593D0" w14:textId="55837E7C" w:rsidR="00DC76FD" w:rsidRPr="001C2C52" w:rsidRDefault="00DC76FD"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object w:dxaOrig="1520" w:dyaOrig="986" w14:anchorId="69A59633">
                <v:shape id="_x0000_i1028" type="#_x0000_t75" style="width:79.5pt;height:49.5pt" o:ole="">
                  <v:imagedata r:id="rId40" o:title=""/>
                </v:shape>
                <o:OLEObject Type="Embed" ProgID="Package" ShapeID="_x0000_i1028" DrawAspect="Icon" ObjectID="_1838556018" r:id="rId41"/>
              </w:object>
            </w:r>
          </w:p>
        </w:tc>
      </w:tr>
      <w:tr w:rsidR="00B43A36" w:rsidRPr="001C2C52" w14:paraId="4605D517" w14:textId="77777777" w:rsidTr="00C7081D">
        <w:tc>
          <w:tcPr>
            <w:tcW w:w="498" w:type="dxa"/>
            <w:tcBorders>
              <w:bottom w:val="single" w:sz="4" w:space="0" w:color="auto"/>
            </w:tcBorders>
          </w:tcPr>
          <w:p w14:paraId="645FA41E" w14:textId="689720CF" w:rsidR="00E95EC7" w:rsidRPr="001C2C52" w:rsidRDefault="00E95EC7"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11</w:t>
            </w:r>
          </w:p>
        </w:tc>
        <w:tc>
          <w:tcPr>
            <w:tcW w:w="1912" w:type="dxa"/>
            <w:tcBorders>
              <w:bottom w:val="single" w:sz="4" w:space="0" w:color="auto"/>
            </w:tcBorders>
          </w:tcPr>
          <w:p w14:paraId="736E841F" w14:textId="77777777" w:rsidR="00E95EC7" w:rsidRPr="001C2C52" w:rsidRDefault="00E95EC7" w:rsidP="00C31202">
            <w:pPr>
              <w:pStyle w:val="3"/>
              <w:spacing w:before="0" w:line="240" w:lineRule="auto"/>
              <w:rPr>
                <w:rFonts w:ascii="Times New Roman" w:hAnsi="Times New Roman" w:cs="Times New Roman"/>
                <w:color w:val="auto"/>
                <w:lang w:val="kk-KZ"/>
              </w:rPr>
            </w:pPr>
            <w:r w:rsidRPr="001C2C52">
              <w:rPr>
                <w:rFonts w:ascii="Times New Roman" w:hAnsi="Times New Roman" w:cs="Times New Roman"/>
                <w:color w:val="auto"/>
                <w:lang w:val="kk-KZ"/>
              </w:rPr>
              <w:t>«Табиғат – өмірдің жүрегі»</w:t>
            </w:r>
          </w:p>
          <w:p w14:paraId="4427F1D5" w14:textId="77777777" w:rsidR="00E95EC7" w:rsidRPr="001C2C52" w:rsidRDefault="00E95EC7" w:rsidP="00C31202">
            <w:pPr>
              <w:spacing w:after="0" w:line="240" w:lineRule="auto"/>
              <w:rPr>
                <w:rFonts w:ascii="Times New Roman" w:hAnsi="Times New Roman" w:cs="Times New Roman"/>
                <w:sz w:val="24"/>
                <w:szCs w:val="24"/>
                <w:lang w:val="kk-KZ"/>
              </w:rPr>
            </w:pPr>
          </w:p>
        </w:tc>
        <w:tc>
          <w:tcPr>
            <w:tcW w:w="1418" w:type="dxa"/>
            <w:tcBorders>
              <w:bottom w:val="single" w:sz="4" w:space="0" w:color="auto"/>
            </w:tcBorders>
          </w:tcPr>
          <w:p w14:paraId="4B75578A" w14:textId="61EAF0FF" w:rsidR="00E95EC7" w:rsidRPr="001C2C52" w:rsidRDefault="00E95EC7"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Сипаттау</w:t>
            </w:r>
          </w:p>
        </w:tc>
        <w:tc>
          <w:tcPr>
            <w:tcW w:w="5516" w:type="dxa"/>
            <w:tcBorders>
              <w:bottom w:val="single" w:sz="4" w:space="0" w:color="auto"/>
            </w:tcBorders>
          </w:tcPr>
          <w:p w14:paraId="37F4D115" w14:textId="1EA06CB1" w:rsidR="00C31202" w:rsidRPr="001C2C52" w:rsidRDefault="00E95EC7"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Табиғат – адам өмірінің ажырамас бөлігі. Біз тыныстайтын ауа, ішетін су, қорек болатын өсімдік пен жануар – бәрі табиғаттың сыйы. Бірақ соңғы жылдары адам мен табиғаттың арасындағы үйлесім бұзылып келеді. Қалаларда түтін көбейіп, өзен-</w:t>
            </w:r>
          </w:p>
        </w:tc>
      </w:tr>
    </w:tbl>
    <w:p w14:paraId="0B76800C" w14:textId="69EF6DF4" w:rsidR="00C31202" w:rsidRPr="001C2C52" w:rsidRDefault="001A10F2">
      <w:pPr>
        <w:rPr>
          <w:rFonts w:ascii="Times New Roman" w:hAnsi="Times New Roman" w:cs="Times New Roman"/>
          <w:sz w:val="28"/>
          <w:szCs w:val="24"/>
          <w:lang w:val="kk-KZ"/>
        </w:rPr>
      </w:pPr>
      <w:r w:rsidRPr="001C2C52">
        <w:rPr>
          <w:rFonts w:ascii="Times New Roman" w:hAnsi="Times New Roman" w:cs="Times New Roman"/>
          <w:sz w:val="28"/>
          <w:szCs w:val="24"/>
        </w:rPr>
        <w:t>12</w:t>
      </w:r>
      <w:r w:rsidR="001A67AE">
        <w:rPr>
          <w:rFonts w:ascii="Times New Roman" w:hAnsi="Times New Roman" w:cs="Times New Roman"/>
          <w:sz w:val="28"/>
          <w:szCs w:val="24"/>
          <w:lang w:val="kk-KZ"/>
        </w:rPr>
        <w:t xml:space="preserve"> </w:t>
      </w:r>
      <w:r w:rsidRPr="001C2C52">
        <w:rPr>
          <w:rFonts w:ascii="Times New Roman" w:hAnsi="Times New Roman" w:cs="Times New Roman"/>
          <w:sz w:val="28"/>
          <w:szCs w:val="24"/>
        </w:rPr>
        <w:t>-</w:t>
      </w:r>
      <w:r w:rsidR="001A67AE">
        <w:rPr>
          <w:rFonts w:ascii="Times New Roman" w:hAnsi="Times New Roman" w:cs="Times New Roman"/>
          <w:sz w:val="28"/>
          <w:szCs w:val="24"/>
          <w:lang w:val="kk-KZ"/>
        </w:rPr>
        <w:t xml:space="preserve"> </w:t>
      </w:r>
      <w:proofErr w:type="spellStart"/>
      <w:r w:rsidRPr="001C2C52">
        <w:rPr>
          <w:rFonts w:ascii="Times New Roman" w:hAnsi="Times New Roman" w:cs="Times New Roman"/>
          <w:sz w:val="28"/>
          <w:szCs w:val="24"/>
        </w:rPr>
        <w:t>кесте</w:t>
      </w:r>
      <w:proofErr w:type="spellEnd"/>
      <w:r w:rsidRPr="001C2C52">
        <w:rPr>
          <w:rFonts w:ascii="Times New Roman" w:hAnsi="Times New Roman" w:cs="Times New Roman"/>
          <w:sz w:val="28"/>
          <w:szCs w:val="24"/>
          <w:lang w:val="kk-KZ"/>
        </w:rPr>
        <w:t>нің</w:t>
      </w:r>
      <w:r w:rsidRPr="001C2C52">
        <w:rPr>
          <w:rFonts w:ascii="Times New Roman" w:hAnsi="Times New Roman" w:cs="Times New Roman"/>
          <w:sz w:val="28"/>
          <w:szCs w:val="24"/>
        </w:rPr>
        <w:t xml:space="preserve"> жал</w:t>
      </w:r>
      <w:r w:rsidRPr="001C2C52">
        <w:rPr>
          <w:rFonts w:ascii="Times New Roman" w:hAnsi="Times New Roman" w:cs="Times New Roman"/>
          <w:sz w:val="28"/>
          <w:szCs w:val="24"/>
          <w:lang w:val="kk-KZ"/>
        </w:rPr>
        <w:t>ғасы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
        <w:gridCol w:w="1912"/>
        <w:gridCol w:w="1418"/>
        <w:gridCol w:w="5516"/>
      </w:tblGrid>
      <w:tr w:rsidR="001A67AE" w:rsidRPr="001C2C52" w14:paraId="21FA4F8E" w14:textId="77777777" w:rsidTr="00025941">
        <w:tc>
          <w:tcPr>
            <w:tcW w:w="498" w:type="dxa"/>
            <w:vAlign w:val="center"/>
          </w:tcPr>
          <w:p w14:paraId="496BB213" w14:textId="7323E642" w:rsidR="001A67AE" w:rsidRPr="001C2C52" w:rsidRDefault="001A67AE" w:rsidP="001A67A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912" w:type="dxa"/>
            <w:vAlign w:val="center"/>
          </w:tcPr>
          <w:p w14:paraId="439B5865" w14:textId="4345745A" w:rsidR="001A67AE" w:rsidRPr="001C2C52" w:rsidRDefault="001A67AE" w:rsidP="001A67AE">
            <w:pPr>
              <w:pStyle w:val="3"/>
              <w:spacing w:before="0" w:line="240" w:lineRule="auto"/>
              <w:jc w:val="center"/>
              <w:rPr>
                <w:rFonts w:ascii="Times New Roman" w:hAnsi="Times New Roman" w:cs="Times New Roman"/>
                <w:color w:val="auto"/>
                <w:lang w:val="kk-KZ"/>
              </w:rPr>
            </w:pPr>
            <w:r>
              <w:rPr>
                <w:rFonts w:ascii="Times New Roman" w:hAnsi="Times New Roman" w:cs="Times New Roman"/>
                <w:lang w:val="kk-KZ"/>
              </w:rPr>
              <w:t>2</w:t>
            </w:r>
          </w:p>
        </w:tc>
        <w:tc>
          <w:tcPr>
            <w:tcW w:w="1418" w:type="dxa"/>
            <w:vAlign w:val="center"/>
          </w:tcPr>
          <w:p w14:paraId="399AFE32" w14:textId="5A8D7CA2" w:rsidR="001A67AE" w:rsidRPr="001C2C52" w:rsidRDefault="001A67AE" w:rsidP="001A67A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516" w:type="dxa"/>
            <w:vAlign w:val="center"/>
          </w:tcPr>
          <w:p w14:paraId="0A16A666" w14:textId="00F327D3" w:rsidR="001A67AE" w:rsidRPr="001C2C52" w:rsidRDefault="001A67AE" w:rsidP="001A67A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C31202" w:rsidRPr="001C2C52" w14:paraId="14BABF9B" w14:textId="77777777" w:rsidTr="00B837C6">
        <w:tc>
          <w:tcPr>
            <w:tcW w:w="498" w:type="dxa"/>
          </w:tcPr>
          <w:p w14:paraId="4FB88515" w14:textId="7433F33D" w:rsidR="00C31202" w:rsidRPr="001C2C52" w:rsidRDefault="00C31202" w:rsidP="00C31202">
            <w:pPr>
              <w:spacing w:after="0" w:line="240" w:lineRule="auto"/>
              <w:jc w:val="both"/>
              <w:rPr>
                <w:rFonts w:ascii="Times New Roman" w:hAnsi="Times New Roman" w:cs="Times New Roman"/>
                <w:sz w:val="24"/>
                <w:szCs w:val="24"/>
                <w:lang w:val="kk-KZ"/>
              </w:rPr>
            </w:pPr>
          </w:p>
        </w:tc>
        <w:tc>
          <w:tcPr>
            <w:tcW w:w="1912" w:type="dxa"/>
          </w:tcPr>
          <w:p w14:paraId="74D6454D" w14:textId="77777777" w:rsidR="00C31202" w:rsidRPr="001C2C52" w:rsidRDefault="00C31202" w:rsidP="00C31202">
            <w:pPr>
              <w:pStyle w:val="3"/>
              <w:spacing w:before="0" w:line="240" w:lineRule="auto"/>
              <w:rPr>
                <w:rFonts w:ascii="Times New Roman" w:hAnsi="Times New Roman" w:cs="Times New Roman"/>
                <w:color w:val="auto"/>
                <w:lang w:val="kk-KZ"/>
              </w:rPr>
            </w:pPr>
          </w:p>
        </w:tc>
        <w:tc>
          <w:tcPr>
            <w:tcW w:w="1418" w:type="dxa"/>
          </w:tcPr>
          <w:p w14:paraId="5B2D9089" w14:textId="77777777" w:rsidR="00C31202" w:rsidRPr="001C2C52" w:rsidRDefault="00C31202" w:rsidP="00C31202">
            <w:pPr>
              <w:spacing w:after="0" w:line="240" w:lineRule="auto"/>
              <w:jc w:val="both"/>
              <w:rPr>
                <w:rFonts w:ascii="Times New Roman" w:hAnsi="Times New Roman" w:cs="Times New Roman"/>
                <w:sz w:val="24"/>
                <w:szCs w:val="24"/>
                <w:lang w:val="kk-KZ"/>
              </w:rPr>
            </w:pPr>
          </w:p>
        </w:tc>
        <w:tc>
          <w:tcPr>
            <w:tcW w:w="5516" w:type="dxa"/>
          </w:tcPr>
          <w:p w14:paraId="7E0EB175" w14:textId="08076453" w:rsidR="00C31202" w:rsidRPr="001C2C52" w:rsidRDefault="00C31202"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көлдерге қоқыс тасталуда, ормандар оталып, жануарлардың мекені азайып барады. Осындай әрекеттердің барлығы жердің денсаулығына зиян келтіруде.Табиғат – тірі ағза іспетті. Ол да ауырса, адам да зардап шегеді. Ауа ластанса – тыныс алу қиындайды, су тартылса – егін шықпайды. Сондықтан табиғатты қорғау – өз өмірімізді сақтау деген сөз.Таза табиғат – болашақ ұрпақтың бақыты. Біз бүгін бір ағаш отырғызсақ, ертең оның саясында балалар ойнайды. Табиғатты аялау – жүректің мәдениеті, ұрпақ алдындағы жауапкершілік.</w:t>
            </w:r>
          </w:p>
        </w:tc>
      </w:tr>
      <w:tr w:rsidR="00B43A36" w:rsidRPr="001C2C52" w14:paraId="36E93995" w14:textId="77777777" w:rsidTr="001A67AE">
        <w:tc>
          <w:tcPr>
            <w:tcW w:w="498" w:type="dxa"/>
            <w:tcBorders>
              <w:bottom w:val="single" w:sz="4" w:space="0" w:color="auto"/>
            </w:tcBorders>
          </w:tcPr>
          <w:p w14:paraId="4EA353FB" w14:textId="11713100" w:rsidR="00E95EC7" w:rsidRPr="001C2C52" w:rsidRDefault="00E95EC7"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12</w:t>
            </w:r>
          </w:p>
        </w:tc>
        <w:tc>
          <w:tcPr>
            <w:tcW w:w="1912" w:type="dxa"/>
            <w:tcBorders>
              <w:bottom w:val="single" w:sz="4" w:space="0" w:color="auto"/>
            </w:tcBorders>
          </w:tcPr>
          <w:p w14:paraId="7B35F25B" w14:textId="77777777" w:rsidR="00E95EC7" w:rsidRPr="001C2C52" w:rsidRDefault="00E95EC7" w:rsidP="00C31202">
            <w:pPr>
              <w:pStyle w:val="3"/>
              <w:spacing w:before="0" w:line="240" w:lineRule="auto"/>
              <w:rPr>
                <w:rFonts w:ascii="Times New Roman" w:hAnsi="Times New Roman" w:cs="Times New Roman"/>
                <w:color w:val="auto"/>
                <w:lang w:val="kk-KZ"/>
              </w:rPr>
            </w:pPr>
            <w:r w:rsidRPr="001C2C52">
              <w:rPr>
                <w:rFonts w:ascii="Times New Roman" w:hAnsi="Times New Roman" w:cs="Times New Roman"/>
                <w:color w:val="auto"/>
                <w:lang w:val="kk-KZ"/>
              </w:rPr>
              <w:t>«Қаржылық сауаттылық – табысты өмірдің кілті»</w:t>
            </w:r>
          </w:p>
          <w:p w14:paraId="6AD996E7" w14:textId="77777777" w:rsidR="00E95EC7" w:rsidRPr="001C2C52" w:rsidRDefault="00E95EC7" w:rsidP="00C31202">
            <w:pPr>
              <w:spacing w:after="0" w:line="240" w:lineRule="auto"/>
              <w:rPr>
                <w:rFonts w:ascii="Times New Roman" w:hAnsi="Times New Roman" w:cs="Times New Roman"/>
                <w:sz w:val="24"/>
                <w:szCs w:val="24"/>
                <w:lang w:val="kk-KZ"/>
              </w:rPr>
            </w:pPr>
          </w:p>
        </w:tc>
        <w:tc>
          <w:tcPr>
            <w:tcW w:w="1418" w:type="dxa"/>
            <w:tcBorders>
              <w:bottom w:val="single" w:sz="4" w:space="0" w:color="auto"/>
            </w:tcBorders>
          </w:tcPr>
          <w:p w14:paraId="387F0A23" w14:textId="2AD45521" w:rsidR="00E95EC7" w:rsidRPr="001C2C52" w:rsidRDefault="00E95EC7"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Баяндау</w:t>
            </w:r>
          </w:p>
        </w:tc>
        <w:tc>
          <w:tcPr>
            <w:tcW w:w="5516" w:type="dxa"/>
            <w:tcBorders>
              <w:bottom w:val="single" w:sz="4" w:space="0" w:color="auto"/>
            </w:tcBorders>
          </w:tcPr>
          <w:p w14:paraId="3D851E53" w14:textId="4B706FEC" w:rsidR="00E95EC7" w:rsidRPr="001C2C52" w:rsidRDefault="00E95EC7"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Қаржылық сауаттылық – адамның өз ақшасын дұрыс басқару қабілеті. Бүгінгі таңда бұл дағды әр адам үшін өте маңызды. Себебі ақшаны табу жеткіліксіз, оны тиімді пайдалану қажет. Кейде оқушылар алған ақшасын бірден ойынға, фастфудқа немесе қажетсіз заттарға жұмсап қояды. Нәтижесінде ай соңына жетпей-ақ қалтасында ештеңе қалмайды. Қаржылық сауаттылықтың алғашқы қадамы – жоспарлау. Күнделікті кіріс пен шығысты жазып отыру арқылы артық шығындарды анықтауға болады. Екінші қадам – үнемдеу. Ақшаның бір бөлігін үнемдеп, болашаққа сақтаған жөн. Мысалы, армандаған велосипед немесе телефонды бірден емес, жинап сатып алуға болады. Ақшаны дұрыс басқару тек бай болудың жолы емес, ол – жауапкершілік пен болашаққа сенімнің белгісі. Қаржыны бағалаған адам уақытты да, еңбекті де бағалай алады.</w:t>
            </w:r>
          </w:p>
        </w:tc>
      </w:tr>
      <w:tr w:rsidR="00B43A36" w:rsidRPr="000F4B92" w14:paraId="66B28862" w14:textId="77777777" w:rsidTr="00C7081D">
        <w:tc>
          <w:tcPr>
            <w:tcW w:w="498" w:type="dxa"/>
            <w:tcBorders>
              <w:bottom w:val="single" w:sz="4" w:space="0" w:color="auto"/>
            </w:tcBorders>
          </w:tcPr>
          <w:p w14:paraId="1CD50922" w14:textId="27290E27" w:rsidR="00E95EC7" w:rsidRPr="001C2C52" w:rsidRDefault="00E95EC7"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15</w:t>
            </w:r>
          </w:p>
        </w:tc>
        <w:tc>
          <w:tcPr>
            <w:tcW w:w="1912" w:type="dxa"/>
            <w:tcBorders>
              <w:bottom w:val="single" w:sz="4" w:space="0" w:color="auto"/>
            </w:tcBorders>
          </w:tcPr>
          <w:p w14:paraId="33CC0DE8" w14:textId="384B7B23" w:rsidR="00E95EC7" w:rsidRPr="001C2C52" w:rsidRDefault="00E95EC7" w:rsidP="00C31202">
            <w:pPr>
              <w:spacing w:after="0" w:line="240" w:lineRule="auto"/>
              <w:rPr>
                <w:rFonts w:ascii="Times New Roman" w:hAnsi="Times New Roman" w:cs="Times New Roman"/>
                <w:sz w:val="24"/>
                <w:szCs w:val="24"/>
                <w:lang w:val="kk-KZ"/>
              </w:rPr>
            </w:pPr>
            <w:r w:rsidRPr="001C2C52">
              <w:rPr>
                <w:rFonts w:ascii="Times New Roman" w:hAnsi="Times New Roman" w:cs="Times New Roman"/>
                <w:sz w:val="24"/>
                <w:szCs w:val="24"/>
                <w:lang w:val="kk-KZ"/>
              </w:rPr>
              <w:t>Тайм менеджмент – сенің досың</w:t>
            </w:r>
          </w:p>
        </w:tc>
        <w:tc>
          <w:tcPr>
            <w:tcW w:w="1418" w:type="dxa"/>
            <w:tcBorders>
              <w:bottom w:val="single" w:sz="4" w:space="0" w:color="auto"/>
            </w:tcBorders>
          </w:tcPr>
          <w:p w14:paraId="363E4BBB" w14:textId="0D6C6760" w:rsidR="00E95EC7" w:rsidRPr="001C2C52" w:rsidRDefault="00E95EC7"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Аудиомәтін</w:t>
            </w:r>
          </w:p>
        </w:tc>
        <w:tc>
          <w:tcPr>
            <w:tcW w:w="5516" w:type="dxa"/>
            <w:tcBorders>
              <w:bottom w:val="single" w:sz="4" w:space="0" w:color="auto"/>
            </w:tcBorders>
          </w:tcPr>
          <w:p w14:paraId="146AF7D6" w14:textId="4026C3C3" w:rsidR="00E95EC7" w:rsidRPr="001C2C52" w:rsidRDefault="00E95EC7"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Уақыт – адамның ең қымбат әрі орны толмас байлығы. Әсіресе жасөспірімдер үшін уақытты дұрыс пайдалану – табысты өмірдің бастауы. Көптеген оқушылар күн сайын “уақытым жетпей қалады” деп шағымданады. Ал шындығында, уақыт бәріне бірдей беріледі, тек оны дұрыс жоспарлай білу керек. Тайм-менеджмент дегеніміз – уақытты тиімді басқару өнері. Ол адамға оқу, демалыс және хобби арасындағы тепе-теңдікті сақтауға көмектеседі. Мысалы, оқушы сабаққа дайындалу, спортпен шұғылдану, достармен араласу сияқты істердің барлығына арнайы уақыт бөле білсе, өмірі әлдеқайда тәртіпті және жеңіл болады. Күнделікті істер тізімін жазып, басымдыққа қарай бөлу – тайм-менеджменттің алғашқы қадамы. Ал смартфондағы пайдалы қосымшалар уақытты жоспарлауға көмектеседі. Ең бастысы – уақытты бос өткізбеу және әр минутты мәнді іске арнау.</w:t>
            </w:r>
          </w:p>
        </w:tc>
      </w:tr>
    </w:tbl>
    <w:p w14:paraId="636041BE" w14:textId="7EC705AA" w:rsidR="001A10F2" w:rsidRPr="001C2C52" w:rsidRDefault="001A10F2">
      <w:pPr>
        <w:rPr>
          <w:lang w:val="kk-KZ"/>
        </w:rPr>
      </w:pPr>
    </w:p>
    <w:p w14:paraId="34313D53" w14:textId="61DF421A" w:rsidR="001A10F2" w:rsidRPr="001C2C52" w:rsidRDefault="001A10F2">
      <w:pPr>
        <w:rPr>
          <w:rFonts w:ascii="Times New Roman" w:hAnsi="Times New Roman" w:cs="Times New Roman"/>
          <w:sz w:val="28"/>
          <w:szCs w:val="28"/>
          <w:lang w:val="tr-TR"/>
        </w:rPr>
      </w:pPr>
      <w:r w:rsidRPr="001C2C52">
        <w:rPr>
          <w:rFonts w:ascii="Times New Roman" w:hAnsi="Times New Roman" w:cs="Times New Roman"/>
          <w:sz w:val="28"/>
          <w:szCs w:val="28"/>
        </w:rPr>
        <w:t>12</w:t>
      </w:r>
      <w:r w:rsidR="001A67AE">
        <w:rPr>
          <w:rFonts w:ascii="Times New Roman" w:hAnsi="Times New Roman" w:cs="Times New Roman"/>
          <w:sz w:val="28"/>
          <w:szCs w:val="28"/>
          <w:lang w:val="kk-KZ"/>
        </w:rPr>
        <w:t xml:space="preserve"> </w:t>
      </w:r>
      <w:r w:rsidRPr="001C2C52">
        <w:rPr>
          <w:rFonts w:ascii="Times New Roman" w:hAnsi="Times New Roman" w:cs="Times New Roman"/>
          <w:sz w:val="28"/>
          <w:szCs w:val="28"/>
        </w:rPr>
        <w:t>-</w:t>
      </w:r>
      <w:r w:rsidR="001A67AE">
        <w:rPr>
          <w:rFonts w:ascii="Times New Roman" w:hAnsi="Times New Roman" w:cs="Times New Roman"/>
          <w:sz w:val="28"/>
          <w:szCs w:val="28"/>
          <w:lang w:val="kk-KZ"/>
        </w:rPr>
        <w:t xml:space="preserve"> </w:t>
      </w:r>
      <w:r w:rsidRPr="001C2C52">
        <w:rPr>
          <w:rFonts w:ascii="Times New Roman" w:hAnsi="Times New Roman" w:cs="Times New Roman"/>
          <w:sz w:val="28"/>
          <w:szCs w:val="28"/>
        </w:rPr>
        <w:t>к</w:t>
      </w:r>
      <w:r w:rsidRPr="001C2C52">
        <w:rPr>
          <w:rFonts w:ascii="Times New Roman" w:hAnsi="Times New Roman" w:cs="Times New Roman"/>
          <w:sz w:val="28"/>
          <w:szCs w:val="28"/>
          <w:lang w:val="kk-KZ"/>
        </w:rPr>
        <w:t>естенің жалғасы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
        <w:gridCol w:w="1912"/>
        <w:gridCol w:w="1418"/>
        <w:gridCol w:w="5516"/>
        <w:gridCol w:w="7"/>
      </w:tblGrid>
      <w:tr w:rsidR="001A67AE" w:rsidRPr="001C2C52" w14:paraId="6B3454FC" w14:textId="77777777" w:rsidTr="00025941">
        <w:trPr>
          <w:gridAfter w:val="1"/>
          <w:wAfter w:w="7" w:type="dxa"/>
        </w:trPr>
        <w:tc>
          <w:tcPr>
            <w:tcW w:w="498" w:type="dxa"/>
            <w:vAlign w:val="center"/>
          </w:tcPr>
          <w:p w14:paraId="2F4B98CF" w14:textId="4342B6F2" w:rsidR="001A67AE" w:rsidRPr="001C2C52" w:rsidRDefault="001A67AE" w:rsidP="001A67A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912" w:type="dxa"/>
            <w:vAlign w:val="center"/>
          </w:tcPr>
          <w:p w14:paraId="023216BE" w14:textId="71714498" w:rsidR="001A67AE" w:rsidRPr="001C2C52" w:rsidRDefault="001A67AE" w:rsidP="001A67A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418" w:type="dxa"/>
            <w:vAlign w:val="center"/>
          </w:tcPr>
          <w:p w14:paraId="569F2CD2" w14:textId="21615D87" w:rsidR="001A67AE" w:rsidRPr="001C2C52" w:rsidRDefault="001A67AE" w:rsidP="001A67A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516" w:type="dxa"/>
            <w:vAlign w:val="center"/>
          </w:tcPr>
          <w:p w14:paraId="33875E2B" w14:textId="2F4DC382" w:rsidR="001A67AE" w:rsidRPr="001C2C52" w:rsidRDefault="001A67AE" w:rsidP="001A67A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B43A36" w:rsidRPr="000F4B92" w14:paraId="2EB65C63" w14:textId="77777777" w:rsidTr="00B837C6">
        <w:trPr>
          <w:gridAfter w:val="1"/>
          <w:wAfter w:w="7" w:type="dxa"/>
        </w:trPr>
        <w:tc>
          <w:tcPr>
            <w:tcW w:w="498" w:type="dxa"/>
          </w:tcPr>
          <w:p w14:paraId="64D2C7D8" w14:textId="7F1B6FDF" w:rsidR="00E95EC7" w:rsidRPr="001C2C52" w:rsidRDefault="00E95EC7"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16</w:t>
            </w:r>
          </w:p>
        </w:tc>
        <w:tc>
          <w:tcPr>
            <w:tcW w:w="1912" w:type="dxa"/>
          </w:tcPr>
          <w:p w14:paraId="05499538" w14:textId="5E6C7D13" w:rsidR="00E95EC7" w:rsidRPr="001C2C52" w:rsidRDefault="00E95EC7" w:rsidP="00C31202">
            <w:pPr>
              <w:spacing w:after="0" w:line="240" w:lineRule="auto"/>
              <w:rPr>
                <w:rFonts w:ascii="Times New Roman" w:hAnsi="Times New Roman" w:cs="Times New Roman"/>
                <w:sz w:val="24"/>
                <w:szCs w:val="24"/>
                <w:lang w:val="kk-KZ"/>
              </w:rPr>
            </w:pPr>
            <w:r w:rsidRPr="001C2C52">
              <w:rPr>
                <w:rFonts w:ascii="Times New Roman" w:hAnsi="Times New Roman" w:cs="Times New Roman"/>
                <w:sz w:val="24"/>
                <w:szCs w:val="24"/>
                <w:lang w:val="kk-KZ"/>
              </w:rPr>
              <w:t>Жасанды интеллект – болашақ серігі</w:t>
            </w:r>
          </w:p>
        </w:tc>
        <w:tc>
          <w:tcPr>
            <w:tcW w:w="1418" w:type="dxa"/>
          </w:tcPr>
          <w:p w14:paraId="72EE4076" w14:textId="3AD53CEF" w:rsidR="00E95EC7" w:rsidRPr="001C2C52" w:rsidRDefault="00E95EC7"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Пайымдау</w:t>
            </w:r>
          </w:p>
        </w:tc>
        <w:tc>
          <w:tcPr>
            <w:tcW w:w="5516" w:type="dxa"/>
          </w:tcPr>
          <w:p w14:paraId="618E649A" w14:textId="0A065599" w:rsidR="00E95EC7" w:rsidRPr="001C2C52" w:rsidRDefault="00E95EC7"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Бүгінгі таңда жасанды интеллект (ЖИ) біздің өміріміздің бір бөлігіне айналды. Ол тек компьютерде немесе роботтарда ғана емес, күнделікті қолданатын телефондар мен қосымшаларда да бар. Мысалы, аудармашы бағдарламалар, онлайн ойындар, сөйлейтін көмекшілер – барлығы да жасанды интеллекттің жемісі. Жасанды интеллект адамға көмектесу үшін жасалған. Ол ақпаратты тез өңдейді, есеп шығарады, деректерді талдайды, тіпті кейде адаммен сөйлесе де алады. Кейбір елдерде роботтар дәрігерге, мұғалімге немесе көмекшіге айналып үлгерді. Дегенмен, ЖИ-дің дамуы тек жақсы жақтарымен шектелмейді. Кей адамдар оның адам еңбегін алмастырып, жұмыссыздық туғызуынан қорқады. Сондықтан жасанды интеллектті дұрыс пайдалану өте маңызды. Егер біз оны ақылмен қолдансақ, ол адамзат өмірін жеңілдетіп, жаңа мүмкіндіктерге жол ашады. Жасанды интеллект – адам ақылының үлкен жетістігі, бірақ ол адамды</w:t>
            </w:r>
            <w:r w:rsidR="00BC07DC" w:rsidRPr="001C2C52">
              <w:rPr>
                <w:rFonts w:ascii="Times New Roman" w:hAnsi="Times New Roman" w:cs="Times New Roman"/>
                <w:sz w:val="24"/>
                <w:szCs w:val="24"/>
                <w:lang w:val="kk-KZ"/>
              </w:rPr>
              <w:t xml:space="preserve"> емес, адам оны басқаруы керек.</w:t>
            </w:r>
          </w:p>
        </w:tc>
      </w:tr>
      <w:tr w:rsidR="00B43A36" w:rsidRPr="000F4B92" w14:paraId="6D652611" w14:textId="77777777" w:rsidTr="001A67AE">
        <w:trPr>
          <w:gridAfter w:val="1"/>
          <w:wAfter w:w="7" w:type="dxa"/>
        </w:trPr>
        <w:tc>
          <w:tcPr>
            <w:tcW w:w="498" w:type="dxa"/>
            <w:tcBorders>
              <w:bottom w:val="single" w:sz="4" w:space="0" w:color="auto"/>
            </w:tcBorders>
          </w:tcPr>
          <w:p w14:paraId="36961E43" w14:textId="39CBBC0A" w:rsidR="00E95EC7" w:rsidRPr="001C2C52" w:rsidRDefault="00E95EC7"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17.</w:t>
            </w:r>
          </w:p>
        </w:tc>
        <w:tc>
          <w:tcPr>
            <w:tcW w:w="1912" w:type="dxa"/>
            <w:tcBorders>
              <w:bottom w:val="single" w:sz="4" w:space="0" w:color="auto"/>
            </w:tcBorders>
          </w:tcPr>
          <w:p w14:paraId="3813D113" w14:textId="64ED26CE" w:rsidR="00E95EC7" w:rsidRPr="001C2C52" w:rsidRDefault="00E95EC7" w:rsidP="00C31202">
            <w:pPr>
              <w:spacing w:after="0" w:line="240" w:lineRule="auto"/>
              <w:rPr>
                <w:rFonts w:ascii="Times New Roman" w:hAnsi="Times New Roman" w:cs="Times New Roman"/>
                <w:sz w:val="24"/>
                <w:szCs w:val="24"/>
                <w:lang w:val="kk-KZ"/>
              </w:rPr>
            </w:pPr>
            <w:r w:rsidRPr="001C2C52">
              <w:rPr>
                <w:rFonts w:ascii="Times New Roman" w:hAnsi="Times New Roman" w:cs="Times New Roman"/>
                <w:sz w:val="24"/>
                <w:szCs w:val="24"/>
                <w:lang w:val="kk-KZ"/>
              </w:rPr>
              <w:t>Жасөспірімдер арасындағы буллинг – тәрбиенің өзекті мәселесі</w:t>
            </w:r>
          </w:p>
        </w:tc>
        <w:tc>
          <w:tcPr>
            <w:tcW w:w="1418" w:type="dxa"/>
            <w:tcBorders>
              <w:bottom w:val="single" w:sz="4" w:space="0" w:color="auto"/>
            </w:tcBorders>
          </w:tcPr>
          <w:p w14:paraId="6B488C7C" w14:textId="2A5C09EE" w:rsidR="00E95EC7" w:rsidRPr="001C2C52" w:rsidRDefault="00E95EC7"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Баяндау</w:t>
            </w:r>
          </w:p>
        </w:tc>
        <w:tc>
          <w:tcPr>
            <w:tcW w:w="5516" w:type="dxa"/>
            <w:tcBorders>
              <w:bottom w:val="single" w:sz="4" w:space="0" w:color="auto"/>
            </w:tcBorders>
          </w:tcPr>
          <w:p w14:paraId="5FDAF13A" w14:textId="62059000" w:rsidR="00E95EC7" w:rsidRPr="001C2C52" w:rsidRDefault="00E95EC7"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Соңғы жылдары жасөспірімдер арасындағы буллинг – қоғамда жиі айтылатын өзекті мәселе болып отыр. Буллинг дегеніміз – бір адамның екінші адамды мазақ етуі, қорлауы немесе оған әдейі психологиялық қысым көрсетуі. Ол тек мектепте емес, әлеуметтік желілерде де кездеседі. Кейбір балалар өз қатарластарына дөрекі сөз айтып, сырттай күлкі ету арқылы өздерін үстем сезінгісі келеді. Алайда мұндай әрекеттердің салдары ауыр болуы мүмкін: жәбірленуші бала өзіне сенімсіз болып, оқудан, достарынан алыстап кетеді. Буллинг адамның жан дүниесіне жара салады. Буллингті тоқтату үшін әр адам жауапкершілікпен қарауы тиіс. Егер біз біреудің көңіліне қаяу түсіп жатқанын көрсек, үнсіз қалмай, көмекке келуіміз керек. Мұғалім, ата-ана және достар бірігіп, жылы сөз бен қамқорлық арқылы ғана мейірімге толы орта қалыптастыра алады. Буллинг – тек бір баланың емес, бүкіл қоғамның мәселесі. Оны жою – біздің мәдениеттілігіміздің көрсеткіші.</w:t>
            </w:r>
          </w:p>
        </w:tc>
      </w:tr>
      <w:tr w:rsidR="00C7081D" w:rsidRPr="000F4B92" w14:paraId="243F30C0" w14:textId="77777777" w:rsidTr="008670D0">
        <w:tblPrEx>
          <w:tblLook w:val="0000" w:firstRow="0" w:lastRow="0" w:firstColumn="0" w:lastColumn="0" w:noHBand="0" w:noVBand="0"/>
        </w:tblPrEx>
        <w:trPr>
          <w:trHeight w:val="210"/>
        </w:trPr>
        <w:tc>
          <w:tcPr>
            <w:tcW w:w="9351" w:type="dxa"/>
            <w:gridSpan w:val="5"/>
          </w:tcPr>
          <w:p w14:paraId="2ED1087B" w14:textId="77777777" w:rsidR="00C7081D" w:rsidRDefault="00C7081D" w:rsidP="00C31202">
            <w:pPr>
              <w:spacing w:after="0" w:line="240" w:lineRule="auto"/>
              <w:jc w:val="both"/>
              <w:rPr>
                <w:rFonts w:ascii="Times New Roman" w:hAnsi="Times New Roman" w:cs="Times New Roman"/>
                <w:sz w:val="24"/>
                <w:szCs w:val="24"/>
                <w:lang w:val="kk-KZ"/>
              </w:rPr>
            </w:pPr>
          </w:p>
        </w:tc>
      </w:tr>
      <w:tr w:rsidR="00B43A36" w:rsidRPr="001C2C52" w14:paraId="43980E07" w14:textId="77777777" w:rsidTr="00C7081D">
        <w:trPr>
          <w:gridAfter w:val="1"/>
          <w:wAfter w:w="7" w:type="dxa"/>
        </w:trPr>
        <w:tc>
          <w:tcPr>
            <w:tcW w:w="498" w:type="dxa"/>
            <w:tcBorders>
              <w:bottom w:val="single" w:sz="4" w:space="0" w:color="auto"/>
            </w:tcBorders>
          </w:tcPr>
          <w:p w14:paraId="42B409D3" w14:textId="1571DD34" w:rsidR="004550E8" w:rsidRPr="001C2C52" w:rsidRDefault="004550E8"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18</w:t>
            </w:r>
          </w:p>
        </w:tc>
        <w:tc>
          <w:tcPr>
            <w:tcW w:w="1912" w:type="dxa"/>
            <w:tcBorders>
              <w:bottom w:val="single" w:sz="4" w:space="0" w:color="auto"/>
            </w:tcBorders>
          </w:tcPr>
          <w:p w14:paraId="0FE9B733" w14:textId="00E8D9A0" w:rsidR="004550E8" w:rsidRPr="001C2C52" w:rsidRDefault="004550E8" w:rsidP="00C31202">
            <w:pPr>
              <w:spacing w:after="0" w:line="240" w:lineRule="auto"/>
              <w:rPr>
                <w:rFonts w:ascii="Times New Roman" w:hAnsi="Times New Roman" w:cs="Times New Roman"/>
                <w:sz w:val="24"/>
                <w:szCs w:val="24"/>
                <w:lang w:val="kk-KZ"/>
              </w:rPr>
            </w:pPr>
            <w:r w:rsidRPr="001C2C52">
              <w:rPr>
                <w:rFonts w:ascii="Times New Roman" w:hAnsi="Times New Roman" w:cs="Times New Roman"/>
                <w:sz w:val="24"/>
                <w:szCs w:val="24"/>
                <w:lang w:val="kk-KZ"/>
              </w:rPr>
              <w:t>«Әлеуметтік желінің пайдасы мен зияны»</w:t>
            </w:r>
          </w:p>
        </w:tc>
        <w:tc>
          <w:tcPr>
            <w:tcW w:w="1418" w:type="dxa"/>
            <w:tcBorders>
              <w:bottom w:val="single" w:sz="4" w:space="0" w:color="auto"/>
            </w:tcBorders>
          </w:tcPr>
          <w:p w14:paraId="1425E750" w14:textId="375BFF98" w:rsidR="004550E8" w:rsidRPr="001C2C52" w:rsidRDefault="004550E8"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Суреттік мәтін</w:t>
            </w:r>
          </w:p>
        </w:tc>
        <w:tc>
          <w:tcPr>
            <w:tcW w:w="5516" w:type="dxa"/>
            <w:tcBorders>
              <w:bottom w:val="single" w:sz="4" w:space="0" w:color="auto"/>
            </w:tcBorders>
          </w:tcPr>
          <w:p w14:paraId="0D279BFE" w14:textId="77777777" w:rsidR="004550E8" w:rsidRPr="001C2C52" w:rsidRDefault="004550E8" w:rsidP="00C31202">
            <w:pPr>
              <w:spacing w:after="0" w:line="240" w:lineRule="auto"/>
              <w:jc w:val="both"/>
              <w:rPr>
                <w:rFonts w:ascii="Times New Roman" w:hAnsi="Times New Roman" w:cs="Times New Roman"/>
                <w:sz w:val="24"/>
                <w:szCs w:val="24"/>
                <w:lang w:val="kk-KZ"/>
              </w:rPr>
            </w:pPr>
          </w:p>
        </w:tc>
      </w:tr>
    </w:tbl>
    <w:p w14:paraId="6452B26D" w14:textId="5393F349" w:rsidR="001A10F2" w:rsidRPr="001C2C52" w:rsidRDefault="001A10F2"/>
    <w:p w14:paraId="6DE922BD" w14:textId="23E6AA18" w:rsidR="001A10F2" w:rsidRPr="001C2C52" w:rsidRDefault="001A10F2"/>
    <w:p w14:paraId="631810E4" w14:textId="07742827" w:rsidR="001A10F2" w:rsidRPr="001C2C52" w:rsidRDefault="001A10F2">
      <w:pPr>
        <w:rPr>
          <w:rFonts w:ascii="Times New Roman" w:hAnsi="Times New Roman" w:cs="Times New Roman"/>
          <w:sz w:val="28"/>
          <w:szCs w:val="28"/>
          <w:lang w:val="kk-KZ"/>
        </w:rPr>
      </w:pPr>
      <w:r w:rsidRPr="001C2C52">
        <w:rPr>
          <w:rFonts w:ascii="Times New Roman" w:hAnsi="Times New Roman" w:cs="Times New Roman"/>
          <w:sz w:val="28"/>
          <w:szCs w:val="28"/>
        </w:rPr>
        <w:t xml:space="preserve">12- </w:t>
      </w:r>
      <w:proofErr w:type="spellStart"/>
      <w:r w:rsidRPr="001C2C52">
        <w:rPr>
          <w:rFonts w:ascii="Times New Roman" w:hAnsi="Times New Roman" w:cs="Times New Roman"/>
          <w:sz w:val="28"/>
          <w:szCs w:val="28"/>
        </w:rPr>
        <w:t>кесте</w:t>
      </w:r>
      <w:proofErr w:type="spellEnd"/>
      <w:r w:rsidRPr="001C2C52">
        <w:rPr>
          <w:rFonts w:ascii="Times New Roman" w:hAnsi="Times New Roman" w:cs="Times New Roman"/>
          <w:sz w:val="28"/>
          <w:szCs w:val="28"/>
          <w:lang w:val="kk-KZ"/>
        </w:rPr>
        <w:t>нің жалғасы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
        <w:gridCol w:w="1838"/>
        <w:gridCol w:w="74"/>
        <w:gridCol w:w="1418"/>
        <w:gridCol w:w="844"/>
        <w:gridCol w:w="2336"/>
        <w:gridCol w:w="2336"/>
      </w:tblGrid>
      <w:tr w:rsidR="001A67AE" w:rsidRPr="001C2C52" w14:paraId="0862D9A5" w14:textId="77777777" w:rsidTr="001A67AE">
        <w:trPr>
          <w:trHeight w:val="267"/>
        </w:trPr>
        <w:tc>
          <w:tcPr>
            <w:tcW w:w="2336" w:type="dxa"/>
            <w:gridSpan w:val="2"/>
            <w:vAlign w:val="center"/>
          </w:tcPr>
          <w:p w14:paraId="553385B8" w14:textId="5E32FF3F" w:rsidR="001A67AE" w:rsidRPr="001C2C52" w:rsidRDefault="001A67AE" w:rsidP="001A67AE">
            <w:pPr>
              <w:spacing w:after="0" w:line="240" w:lineRule="auto"/>
              <w:jc w:val="center"/>
            </w:pPr>
            <w:r>
              <w:rPr>
                <w:rFonts w:ascii="Times New Roman" w:hAnsi="Times New Roman" w:cs="Times New Roman"/>
                <w:sz w:val="24"/>
                <w:szCs w:val="24"/>
                <w:lang w:val="kk-KZ"/>
              </w:rPr>
              <w:t>1</w:t>
            </w:r>
          </w:p>
        </w:tc>
        <w:tc>
          <w:tcPr>
            <w:tcW w:w="2336" w:type="dxa"/>
            <w:gridSpan w:val="3"/>
            <w:vAlign w:val="center"/>
          </w:tcPr>
          <w:p w14:paraId="349DC540" w14:textId="65770BB2" w:rsidR="001A67AE" w:rsidRPr="001C2C52" w:rsidRDefault="001A67AE" w:rsidP="001A67AE">
            <w:pPr>
              <w:spacing w:after="0" w:line="240" w:lineRule="auto"/>
              <w:jc w:val="center"/>
            </w:pPr>
            <w:r>
              <w:rPr>
                <w:rFonts w:ascii="Times New Roman" w:hAnsi="Times New Roman" w:cs="Times New Roman"/>
                <w:sz w:val="24"/>
                <w:szCs w:val="24"/>
                <w:lang w:val="kk-KZ"/>
              </w:rPr>
              <w:t>2</w:t>
            </w:r>
          </w:p>
        </w:tc>
        <w:tc>
          <w:tcPr>
            <w:tcW w:w="2336" w:type="dxa"/>
            <w:vAlign w:val="center"/>
          </w:tcPr>
          <w:p w14:paraId="23A50730" w14:textId="23089684" w:rsidR="001A67AE" w:rsidRPr="001C2C52" w:rsidRDefault="001A67AE" w:rsidP="001A67AE">
            <w:pPr>
              <w:spacing w:after="0" w:line="240" w:lineRule="auto"/>
              <w:jc w:val="center"/>
            </w:pPr>
            <w:r>
              <w:rPr>
                <w:rFonts w:ascii="Times New Roman" w:hAnsi="Times New Roman" w:cs="Times New Roman"/>
                <w:sz w:val="24"/>
                <w:szCs w:val="24"/>
                <w:lang w:val="kk-KZ"/>
              </w:rPr>
              <w:t>3</w:t>
            </w:r>
          </w:p>
        </w:tc>
        <w:tc>
          <w:tcPr>
            <w:tcW w:w="2336" w:type="dxa"/>
            <w:vAlign w:val="center"/>
          </w:tcPr>
          <w:p w14:paraId="4B9403CE" w14:textId="1B82FA2E" w:rsidR="001A67AE" w:rsidRPr="001C2C52" w:rsidRDefault="001A67AE" w:rsidP="001A67AE">
            <w:pPr>
              <w:spacing w:after="0" w:line="240" w:lineRule="auto"/>
              <w:jc w:val="center"/>
            </w:pPr>
            <w:r>
              <w:rPr>
                <w:rFonts w:ascii="Times New Roman" w:hAnsi="Times New Roman" w:cs="Times New Roman"/>
                <w:sz w:val="24"/>
                <w:szCs w:val="24"/>
                <w:lang w:val="kk-KZ"/>
              </w:rPr>
              <w:t>4</w:t>
            </w:r>
          </w:p>
        </w:tc>
      </w:tr>
      <w:tr w:rsidR="00B43A36" w:rsidRPr="001C2C52" w14:paraId="036BFB4D" w14:textId="77777777" w:rsidTr="00B837C6">
        <w:tc>
          <w:tcPr>
            <w:tcW w:w="9344" w:type="dxa"/>
            <w:gridSpan w:val="7"/>
          </w:tcPr>
          <w:p w14:paraId="46090D5E" w14:textId="77777777" w:rsidR="001A10F2" w:rsidRPr="001C2C52" w:rsidRDefault="001A10F2"/>
          <w:tbl>
            <w:tblPr>
              <w:tblW w:w="9345" w:type="dxa"/>
              <w:tblLayout w:type="fixed"/>
              <w:tblLook w:val="04A0" w:firstRow="1" w:lastRow="0" w:firstColumn="1" w:lastColumn="0" w:noHBand="0" w:noVBand="1"/>
            </w:tblPr>
            <w:tblGrid>
              <w:gridCol w:w="2979"/>
              <w:gridCol w:w="3395"/>
              <w:gridCol w:w="2971"/>
            </w:tblGrid>
            <w:tr w:rsidR="00B43A36" w:rsidRPr="001C2C52" w14:paraId="4F1C90D8" w14:textId="77777777" w:rsidTr="001A10F2">
              <w:tc>
                <w:tcPr>
                  <w:tcW w:w="2979" w:type="dxa"/>
                </w:tcPr>
                <w:p w14:paraId="2CCBFEE9" w14:textId="77777777" w:rsidR="00853D8C" w:rsidRPr="001C2C52" w:rsidRDefault="00853D8C" w:rsidP="00C31202">
                  <w:pPr>
                    <w:spacing w:after="0" w:line="240" w:lineRule="auto"/>
                    <w:rPr>
                      <w:rFonts w:ascii="Times New Roman" w:hAnsi="Times New Roman" w:cs="Times New Roman"/>
                      <w:sz w:val="24"/>
                      <w:szCs w:val="24"/>
                      <w:lang w:val="kk-KZ"/>
                    </w:rPr>
                  </w:pPr>
                  <w:r w:rsidRPr="001C2C52">
                    <w:rPr>
                      <w:rFonts w:ascii="Times New Roman" w:hAnsi="Times New Roman" w:cs="Times New Roman"/>
                      <w:noProof/>
                      <w:sz w:val="24"/>
                      <w:szCs w:val="24"/>
                      <w:lang w:val="kk-KZ" w:eastAsia="kk-KZ"/>
                    </w:rPr>
                    <w:drawing>
                      <wp:inline distT="0" distB="0" distL="0" distR="0" wp14:anchorId="15ED7D4C" wp14:editId="365AAB16">
                        <wp:extent cx="1828800" cy="1424054"/>
                        <wp:effectExtent l="0" t="0" r="0" b="508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47142" cy="1438337"/>
                                </a:xfrm>
                                <a:prstGeom prst="rect">
                                  <a:avLst/>
                                </a:prstGeom>
                                <a:noFill/>
                                <a:ln>
                                  <a:noFill/>
                                </a:ln>
                              </pic:spPr>
                            </pic:pic>
                          </a:graphicData>
                        </a:graphic>
                      </wp:inline>
                    </w:drawing>
                  </w:r>
                </w:p>
              </w:tc>
              <w:tc>
                <w:tcPr>
                  <w:tcW w:w="3395" w:type="dxa"/>
                </w:tcPr>
                <w:p w14:paraId="28FEEBEA" w14:textId="77777777" w:rsidR="00853D8C" w:rsidRPr="001C2C52" w:rsidRDefault="00853D8C" w:rsidP="00C31202">
                  <w:pPr>
                    <w:spacing w:after="0" w:line="240" w:lineRule="auto"/>
                    <w:rPr>
                      <w:rFonts w:ascii="Times New Roman" w:hAnsi="Times New Roman" w:cs="Times New Roman"/>
                      <w:sz w:val="24"/>
                      <w:szCs w:val="24"/>
                      <w:lang w:val="kk-KZ"/>
                    </w:rPr>
                  </w:pPr>
                  <w:r w:rsidRPr="001C2C52">
                    <w:rPr>
                      <w:rFonts w:ascii="Times New Roman" w:hAnsi="Times New Roman" w:cs="Times New Roman"/>
                      <w:noProof/>
                      <w:sz w:val="24"/>
                      <w:szCs w:val="24"/>
                      <w:lang w:val="kk-KZ" w:eastAsia="kk-KZ"/>
                    </w:rPr>
                    <w:drawing>
                      <wp:inline distT="0" distB="0" distL="0" distR="0" wp14:anchorId="567917F9" wp14:editId="44385CC2">
                        <wp:extent cx="2155264" cy="1436914"/>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58859" cy="1439311"/>
                                </a:xfrm>
                                <a:prstGeom prst="rect">
                                  <a:avLst/>
                                </a:prstGeom>
                                <a:noFill/>
                                <a:ln>
                                  <a:noFill/>
                                </a:ln>
                              </pic:spPr>
                            </pic:pic>
                          </a:graphicData>
                        </a:graphic>
                      </wp:inline>
                    </w:drawing>
                  </w:r>
                </w:p>
              </w:tc>
              <w:tc>
                <w:tcPr>
                  <w:tcW w:w="2971" w:type="dxa"/>
                </w:tcPr>
                <w:p w14:paraId="56AD3D7C" w14:textId="77777777" w:rsidR="00853D8C" w:rsidRPr="001C2C52" w:rsidRDefault="00853D8C" w:rsidP="00C31202">
                  <w:pPr>
                    <w:spacing w:after="0" w:line="240" w:lineRule="auto"/>
                    <w:rPr>
                      <w:rFonts w:ascii="Times New Roman" w:hAnsi="Times New Roman" w:cs="Times New Roman"/>
                      <w:sz w:val="24"/>
                      <w:szCs w:val="24"/>
                      <w:lang w:val="kk-KZ"/>
                    </w:rPr>
                  </w:pPr>
                  <w:r w:rsidRPr="001C2C52">
                    <w:rPr>
                      <w:rFonts w:ascii="Times New Roman" w:hAnsi="Times New Roman" w:cs="Times New Roman"/>
                      <w:noProof/>
                      <w:sz w:val="24"/>
                      <w:szCs w:val="24"/>
                      <w:lang w:val="kk-KZ" w:eastAsia="kk-KZ"/>
                    </w:rPr>
                    <w:drawing>
                      <wp:inline distT="0" distB="0" distL="0" distR="0" wp14:anchorId="641CB4F3" wp14:editId="217706D6">
                        <wp:extent cx="1663221" cy="1423670"/>
                        <wp:effectExtent l="0" t="0" r="0" b="508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69936" cy="1429418"/>
                                </a:xfrm>
                                <a:prstGeom prst="rect">
                                  <a:avLst/>
                                </a:prstGeom>
                                <a:noFill/>
                                <a:ln>
                                  <a:noFill/>
                                </a:ln>
                              </pic:spPr>
                            </pic:pic>
                          </a:graphicData>
                        </a:graphic>
                      </wp:inline>
                    </w:drawing>
                  </w:r>
                </w:p>
              </w:tc>
            </w:tr>
          </w:tbl>
          <w:p w14:paraId="7B338B17" w14:textId="77777777" w:rsidR="00853D8C" w:rsidRPr="001C2C52" w:rsidRDefault="00853D8C" w:rsidP="00C31202">
            <w:pPr>
              <w:spacing w:after="0" w:line="240" w:lineRule="auto"/>
              <w:rPr>
                <w:rFonts w:ascii="Times New Roman" w:hAnsi="Times New Roman" w:cs="Times New Roman"/>
                <w:sz w:val="24"/>
                <w:szCs w:val="24"/>
                <w:lang w:val="kk-KZ"/>
              </w:rPr>
            </w:pPr>
          </w:p>
        </w:tc>
      </w:tr>
      <w:tr w:rsidR="00B43A36" w:rsidRPr="001C2C52" w14:paraId="3B817123" w14:textId="77777777" w:rsidTr="00B837C6">
        <w:tc>
          <w:tcPr>
            <w:tcW w:w="498" w:type="dxa"/>
          </w:tcPr>
          <w:p w14:paraId="5F79F33E" w14:textId="27FC7131" w:rsidR="00853D8C" w:rsidRPr="001C2C52" w:rsidRDefault="00853D8C"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19</w:t>
            </w:r>
          </w:p>
        </w:tc>
        <w:tc>
          <w:tcPr>
            <w:tcW w:w="1912" w:type="dxa"/>
            <w:gridSpan w:val="2"/>
          </w:tcPr>
          <w:p w14:paraId="64757ED8" w14:textId="771F81FB" w:rsidR="00853D8C" w:rsidRPr="001C2C52" w:rsidRDefault="00853D8C" w:rsidP="00C31202">
            <w:pPr>
              <w:spacing w:after="0" w:line="240" w:lineRule="auto"/>
              <w:rPr>
                <w:rFonts w:ascii="Times New Roman" w:hAnsi="Times New Roman" w:cs="Times New Roman"/>
                <w:sz w:val="24"/>
                <w:szCs w:val="24"/>
                <w:lang w:val="kk-KZ"/>
              </w:rPr>
            </w:pPr>
            <w:r w:rsidRPr="001C2C52">
              <w:rPr>
                <w:rFonts w:ascii="Times New Roman" w:hAnsi="Times New Roman" w:cs="Times New Roman"/>
                <w:sz w:val="24"/>
                <w:szCs w:val="24"/>
                <w:lang w:val="kk-KZ"/>
              </w:rPr>
              <w:t>«Қазақ қызының бейнесі»</w:t>
            </w:r>
          </w:p>
        </w:tc>
        <w:tc>
          <w:tcPr>
            <w:tcW w:w="1418" w:type="dxa"/>
          </w:tcPr>
          <w:p w14:paraId="0A8FFED6" w14:textId="2C84FCF6" w:rsidR="00853D8C" w:rsidRPr="001C2C52" w:rsidRDefault="00853D8C"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Суреттік мәтін</w:t>
            </w:r>
          </w:p>
        </w:tc>
        <w:tc>
          <w:tcPr>
            <w:tcW w:w="5516" w:type="dxa"/>
            <w:gridSpan w:val="3"/>
          </w:tcPr>
          <w:p w14:paraId="51300D77" w14:textId="77777777" w:rsidR="00853D8C" w:rsidRPr="001C2C52" w:rsidRDefault="00853D8C" w:rsidP="00C31202">
            <w:pPr>
              <w:spacing w:after="0" w:line="240" w:lineRule="auto"/>
              <w:jc w:val="both"/>
              <w:rPr>
                <w:rFonts w:ascii="Times New Roman" w:hAnsi="Times New Roman" w:cs="Times New Roman"/>
                <w:sz w:val="24"/>
                <w:szCs w:val="24"/>
                <w:lang w:val="kk-KZ"/>
              </w:rPr>
            </w:pPr>
          </w:p>
        </w:tc>
      </w:tr>
      <w:tr w:rsidR="00B43A36" w:rsidRPr="001C2C52" w14:paraId="6422D15A" w14:textId="77777777" w:rsidTr="001A67AE">
        <w:tc>
          <w:tcPr>
            <w:tcW w:w="9344" w:type="dxa"/>
            <w:gridSpan w:val="7"/>
            <w:tcBorders>
              <w:bottom w:val="single" w:sz="4" w:space="0" w:color="auto"/>
            </w:tcBorders>
          </w:tcPr>
          <w:tbl>
            <w:tblPr>
              <w:tblW w:w="10201" w:type="dxa"/>
              <w:tblLayout w:type="fixed"/>
              <w:tblLook w:val="04A0" w:firstRow="1" w:lastRow="0" w:firstColumn="1" w:lastColumn="0" w:noHBand="0" w:noVBand="1"/>
            </w:tblPr>
            <w:tblGrid>
              <w:gridCol w:w="2154"/>
              <w:gridCol w:w="2977"/>
              <w:gridCol w:w="5070"/>
            </w:tblGrid>
            <w:tr w:rsidR="00B43A36" w:rsidRPr="001C2C52" w14:paraId="03E5E094" w14:textId="77777777" w:rsidTr="00853D8C">
              <w:tc>
                <w:tcPr>
                  <w:tcW w:w="2154" w:type="dxa"/>
                </w:tcPr>
                <w:p w14:paraId="1991A87A" w14:textId="77777777" w:rsidR="00853D8C" w:rsidRPr="001C2C52" w:rsidRDefault="00853D8C" w:rsidP="00C31202">
                  <w:pPr>
                    <w:tabs>
                      <w:tab w:val="left" w:pos="851"/>
                    </w:tabs>
                    <w:spacing w:after="0" w:line="240" w:lineRule="auto"/>
                    <w:rPr>
                      <w:rFonts w:ascii="Times New Roman" w:hAnsi="Times New Roman" w:cs="Times New Roman"/>
                      <w:sz w:val="24"/>
                      <w:szCs w:val="24"/>
                      <w:lang w:val="kk-KZ"/>
                    </w:rPr>
                  </w:pPr>
                  <w:r w:rsidRPr="001C2C52">
                    <w:rPr>
                      <w:rFonts w:ascii="Times New Roman" w:hAnsi="Times New Roman" w:cs="Times New Roman"/>
                      <w:noProof/>
                      <w:sz w:val="24"/>
                      <w:szCs w:val="24"/>
                      <w:lang w:val="kk-KZ" w:eastAsia="kk-KZ"/>
                    </w:rPr>
                    <w:drawing>
                      <wp:inline distT="0" distB="0" distL="0" distR="0" wp14:anchorId="6AA632A2" wp14:editId="66BDFA87">
                        <wp:extent cx="1068780" cy="1749648"/>
                        <wp:effectExtent l="0" t="0" r="0" b="317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85993" cy="1777827"/>
                                </a:xfrm>
                                <a:prstGeom prst="rect">
                                  <a:avLst/>
                                </a:prstGeom>
                                <a:noFill/>
                                <a:ln>
                                  <a:noFill/>
                                </a:ln>
                              </pic:spPr>
                            </pic:pic>
                          </a:graphicData>
                        </a:graphic>
                      </wp:inline>
                    </w:drawing>
                  </w:r>
                </w:p>
              </w:tc>
              <w:tc>
                <w:tcPr>
                  <w:tcW w:w="2977" w:type="dxa"/>
                </w:tcPr>
                <w:p w14:paraId="03F8FDF5" w14:textId="77777777" w:rsidR="00853D8C" w:rsidRPr="001C2C52" w:rsidRDefault="00853D8C" w:rsidP="00C31202">
                  <w:pPr>
                    <w:tabs>
                      <w:tab w:val="left" w:pos="851"/>
                    </w:tabs>
                    <w:spacing w:after="0" w:line="240" w:lineRule="auto"/>
                    <w:rPr>
                      <w:rFonts w:ascii="Times New Roman" w:hAnsi="Times New Roman" w:cs="Times New Roman"/>
                      <w:sz w:val="24"/>
                      <w:szCs w:val="24"/>
                      <w:lang w:val="kk-KZ"/>
                    </w:rPr>
                  </w:pPr>
                  <w:r w:rsidRPr="001C2C52">
                    <w:rPr>
                      <w:rFonts w:ascii="Times New Roman" w:hAnsi="Times New Roman" w:cs="Times New Roman"/>
                      <w:noProof/>
                      <w:sz w:val="24"/>
                      <w:szCs w:val="24"/>
                      <w:lang w:val="kk-KZ" w:eastAsia="kk-KZ"/>
                    </w:rPr>
                    <w:drawing>
                      <wp:inline distT="0" distB="0" distL="0" distR="0" wp14:anchorId="3C4EC5FC" wp14:editId="2E899F26">
                        <wp:extent cx="1828800" cy="17145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43526" cy="1728306"/>
                                </a:xfrm>
                                <a:prstGeom prst="rect">
                                  <a:avLst/>
                                </a:prstGeom>
                                <a:noFill/>
                                <a:ln>
                                  <a:noFill/>
                                </a:ln>
                              </pic:spPr>
                            </pic:pic>
                          </a:graphicData>
                        </a:graphic>
                      </wp:inline>
                    </w:drawing>
                  </w:r>
                </w:p>
              </w:tc>
              <w:tc>
                <w:tcPr>
                  <w:tcW w:w="5070" w:type="dxa"/>
                </w:tcPr>
                <w:p w14:paraId="023344DF" w14:textId="77777777" w:rsidR="00853D8C" w:rsidRPr="001C2C52" w:rsidRDefault="00853D8C" w:rsidP="00C31202">
                  <w:pPr>
                    <w:tabs>
                      <w:tab w:val="left" w:pos="851"/>
                    </w:tabs>
                    <w:spacing w:after="0" w:line="240" w:lineRule="auto"/>
                    <w:rPr>
                      <w:rFonts w:ascii="Times New Roman" w:hAnsi="Times New Roman" w:cs="Times New Roman"/>
                      <w:sz w:val="24"/>
                      <w:szCs w:val="24"/>
                      <w:lang w:val="kk-KZ"/>
                    </w:rPr>
                  </w:pPr>
                  <w:r w:rsidRPr="001C2C52">
                    <w:rPr>
                      <w:rFonts w:ascii="Times New Roman" w:hAnsi="Times New Roman" w:cs="Times New Roman"/>
                      <w:noProof/>
                      <w:sz w:val="24"/>
                      <w:szCs w:val="24"/>
                      <w:lang w:val="kk-KZ" w:eastAsia="kk-KZ"/>
                    </w:rPr>
                    <w:drawing>
                      <wp:inline distT="0" distB="0" distL="0" distR="0" wp14:anchorId="7AF6EA91" wp14:editId="701A3770">
                        <wp:extent cx="2398816" cy="1736391"/>
                        <wp:effectExtent l="0" t="0" r="190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25596" cy="1755776"/>
                                </a:xfrm>
                                <a:prstGeom prst="rect">
                                  <a:avLst/>
                                </a:prstGeom>
                                <a:noFill/>
                                <a:ln>
                                  <a:noFill/>
                                </a:ln>
                              </pic:spPr>
                            </pic:pic>
                          </a:graphicData>
                        </a:graphic>
                      </wp:inline>
                    </w:drawing>
                  </w:r>
                </w:p>
              </w:tc>
            </w:tr>
            <w:tr w:rsidR="00B43A36" w:rsidRPr="001C2C52" w14:paraId="1B8C264E" w14:textId="77777777" w:rsidTr="00853D8C">
              <w:tc>
                <w:tcPr>
                  <w:tcW w:w="2154" w:type="dxa"/>
                </w:tcPr>
                <w:p w14:paraId="24E53EC6" w14:textId="77777777" w:rsidR="00853D8C" w:rsidRPr="001C2C52" w:rsidRDefault="00853D8C" w:rsidP="00C31202">
                  <w:pPr>
                    <w:tabs>
                      <w:tab w:val="left" w:pos="851"/>
                    </w:tabs>
                    <w:spacing w:after="0" w:line="240" w:lineRule="auto"/>
                    <w:rPr>
                      <w:rFonts w:ascii="Times New Roman" w:hAnsi="Times New Roman" w:cs="Times New Roman"/>
                      <w:sz w:val="24"/>
                      <w:szCs w:val="24"/>
                      <w:lang w:val="kk-KZ"/>
                    </w:rPr>
                  </w:pPr>
                  <w:r w:rsidRPr="001C2C52">
                    <w:rPr>
                      <w:rFonts w:ascii="Times New Roman" w:hAnsi="Times New Roman" w:cs="Times New Roman"/>
                      <w:noProof/>
                      <w:sz w:val="24"/>
                      <w:szCs w:val="24"/>
                      <w:lang w:val="kk-KZ" w:eastAsia="kk-KZ"/>
                    </w:rPr>
                    <w:drawing>
                      <wp:inline distT="0" distB="0" distL="0" distR="0" wp14:anchorId="097B2756" wp14:editId="001FC139">
                        <wp:extent cx="1232535" cy="2149434"/>
                        <wp:effectExtent l="0" t="0" r="5715" b="381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43345" cy="2168286"/>
                                </a:xfrm>
                                <a:prstGeom prst="rect">
                                  <a:avLst/>
                                </a:prstGeom>
                                <a:noFill/>
                                <a:ln>
                                  <a:noFill/>
                                </a:ln>
                              </pic:spPr>
                            </pic:pic>
                          </a:graphicData>
                        </a:graphic>
                      </wp:inline>
                    </w:drawing>
                  </w:r>
                </w:p>
              </w:tc>
              <w:tc>
                <w:tcPr>
                  <w:tcW w:w="2977" w:type="dxa"/>
                </w:tcPr>
                <w:p w14:paraId="09A5F476" w14:textId="77777777" w:rsidR="00853D8C" w:rsidRPr="001C2C52" w:rsidRDefault="00853D8C" w:rsidP="00C31202">
                  <w:pPr>
                    <w:tabs>
                      <w:tab w:val="left" w:pos="851"/>
                    </w:tabs>
                    <w:spacing w:after="0" w:line="240" w:lineRule="auto"/>
                    <w:rPr>
                      <w:rFonts w:ascii="Times New Roman" w:hAnsi="Times New Roman" w:cs="Times New Roman"/>
                      <w:sz w:val="24"/>
                      <w:szCs w:val="24"/>
                      <w:lang w:val="kk-KZ"/>
                    </w:rPr>
                  </w:pPr>
                  <w:r w:rsidRPr="001C2C52">
                    <w:rPr>
                      <w:rFonts w:ascii="Times New Roman" w:hAnsi="Times New Roman" w:cs="Times New Roman"/>
                      <w:noProof/>
                      <w:sz w:val="24"/>
                      <w:szCs w:val="24"/>
                      <w:lang w:val="kk-KZ" w:eastAsia="kk-KZ"/>
                    </w:rPr>
                    <w:drawing>
                      <wp:inline distT="0" distB="0" distL="0" distR="0" wp14:anchorId="362EC1C6" wp14:editId="5156DDB0">
                        <wp:extent cx="1947265" cy="2148840"/>
                        <wp:effectExtent l="0" t="0" r="0" b="381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68508" cy="2172282"/>
                                </a:xfrm>
                                <a:prstGeom prst="rect">
                                  <a:avLst/>
                                </a:prstGeom>
                                <a:noFill/>
                                <a:ln>
                                  <a:noFill/>
                                </a:ln>
                              </pic:spPr>
                            </pic:pic>
                          </a:graphicData>
                        </a:graphic>
                      </wp:inline>
                    </w:drawing>
                  </w:r>
                </w:p>
              </w:tc>
              <w:tc>
                <w:tcPr>
                  <w:tcW w:w="5070" w:type="dxa"/>
                </w:tcPr>
                <w:p w14:paraId="3EA0027C" w14:textId="77777777" w:rsidR="00853D8C" w:rsidRPr="001C2C52" w:rsidRDefault="00853D8C" w:rsidP="00C31202">
                  <w:pPr>
                    <w:tabs>
                      <w:tab w:val="left" w:pos="851"/>
                    </w:tabs>
                    <w:spacing w:after="0" w:line="240" w:lineRule="auto"/>
                    <w:rPr>
                      <w:rFonts w:ascii="Times New Roman" w:hAnsi="Times New Roman" w:cs="Times New Roman"/>
                      <w:sz w:val="24"/>
                      <w:szCs w:val="24"/>
                      <w:lang w:val="kk-KZ"/>
                    </w:rPr>
                  </w:pPr>
                  <w:r w:rsidRPr="001C2C52">
                    <w:rPr>
                      <w:rFonts w:ascii="Times New Roman" w:hAnsi="Times New Roman" w:cs="Times New Roman"/>
                      <w:noProof/>
                      <w:sz w:val="24"/>
                      <w:szCs w:val="24"/>
                      <w:lang w:val="kk-KZ" w:eastAsia="kk-KZ"/>
                    </w:rPr>
                    <w:drawing>
                      <wp:inline distT="0" distB="0" distL="0" distR="0" wp14:anchorId="58B823CA" wp14:editId="6F0BE488">
                        <wp:extent cx="2384974" cy="2161309"/>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23180" cy="2195932"/>
                                </a:xfrm>
                                <a:prstGeom prst="rect">
                                  <a:avLst/>
                                </a:prstGeom>
                                <a:noFill/>
                                <a:ln>
                                  <a:noFill/>
                                </a:ln>
                              </pic:spPr>
                            </pic:pic>
                          </a:graphicData>
                        </a:graphic>
                      </wp:inline>
                    </w:drawing>
                  </w:r>
                </w:p>
              </w:tc>
            </w:tr>
          </w:tbl>
          <w:p w14:paraId="76ACF43D" w14:textId="77777777" w:rsidR="00853D8C" w:rsidRPr="001C2C52" w:rsidRDefault="00853D8C" w:rsidP="00C31202">
            <w:pPr>
              <w:spacing w:after="0" w:line="240" w:lineRule="auto"/>
              <w:rPr>
                <w:rFonts w:ascii="Times New Roman" w:hAnsi="Times New Roman" w:cs="Times New Roman"/>
                <w:sz w:val="24"/>
                <w:szCs w:val="24"/>
                <w:lang w:val="kk-KZ"/>
              </w:rPr>
            </w:pPr>
          </w:p>
        </w:tc>
      </w:tr>
      <w:tr w:rsidR="00B43A36" w:rsidRPr="001C2C52" w14:paraId="3403873D" w14:textId="77777777" w:rsidTr="00C7081D">
        <w:tc>
          <w:tcPr>
            <w:tcW w:w="498" w:type="dxa"/>
            <w:tcBorders>
              <w:bottom w:val="single" w:sz="4" w:space="0" w:color="auto"/>
            </w:tcBorders>
          </w:tcPr>
          <w:p w14:paraId="693F01F7" w14:textId="0422746C" w:rsidR="00853D8C" w:rsidRPr="001C2C52" w:rsidRDefault="00853D8C"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20</w:t>
            </w:r>
          </w:p>
        </w:tc>
        <w:tc>
          <w:tcPr>
            <w:tcW w:w="1912" w:type="dxa"/>
            <w:gridSpan w:val="2"/>
            <w:tcBorders>
              <w:bottom w:val="single" w:sz="4" w:space="0" w:color="auto"/>
            </w:tcBorders>
          </w:tcPr>
          <w:p w14:paraId="313B5AA4" w14:textId="7C8FA41C" w:rsidR="00853D8C" w:rsidRPr="001C2C52" w:rsidRDefault="00853D8C" w:rsidP="00C31202">
            <w:pPr>
              <w:spacing w:after="0" w:line="240" w:lineRule="auto"/>
              <w:rPr>
                <w:rFonts w:ascii="Times New Roman" w:hAnsi="Times New Roman" w:cs="Times New Roman"/>
                <w:sz w:val="24"/>
                <w:szCs w:val="24"/>
                <w:lang w:val="kk-KZ"/>
              </w:rPr>
            </w:pPr>
            <w:r w:rsidRPr="001C2C52">
              <w:rPr>
                <w:rFonts w:ascii="Times New Roman" w:hAnsi="Times New Roman" w:cs="Times New Roman"/>
                <w:sz w:val="24"/>
                <w:szCs w:val="24"/>
                <w:lang w:val="kk-KZ"/>
              </w:rPr>
              <w:t>«Экология – менің жауапкершілі</w:t>
            </w:r>
            <w:r w:rsidR="00BC07DC" w:rsidRPr="001C2C52">
              <w:rPr>
                <w:rFonts w:ascii="Times New Roman" w:hAnsi="Times New Roman" w:cs="Times New Roman"/>
                <w:sz w:val="24"/>
                <w:szCs w:val="24"/>
                <w:lang w:val="kk-KZ"/>
              </w:rPr>
              <w:t>-</w:t>
            </w:r>
            <w:r w:rsidRPr="001C2C52">
              <w:rPr>
                <w:rFonts w:ascii="Times New Roman" w:hAnsi="Times New Roman" w:cs="Times New Roman"/>
                <w:sz w:val="24"/>
                <w:szCs w:val="24"/>
                <w:lang w:val="kk-KZ"/>
              </w:rPr>
              <w:t>гім»</w:t>
            </w:r>
          </w:p>
        </w:tc>
        <w:tc>
          <w:tcPr>
            <w:tcW w:w="1418" w:type="dxa"/>
            <w:tcBorders>
              <w:bottom w:val="single" w:sz="4" w:space="0" w:color="auto"/>
            </w:tcBorders>
          </w:tcPr>
          <w:p w14:paraId="4D110D5C" w14:textId="76FAA4BB" w:rsidR="00853D8C" w:rsidRPr="001C2C52" w:rsidRDefault="00853D8C" w:rsidP="00C31202">
            <w:pPr>
              <w:spacing w:after="0" w:line="240" w:lineRule="auto"/>
              <w:jc w:val="both"/>
              <w:rPr>
                <w:rFonts w:ascii="Times New Roman" w:hAnsi="Times New Roman" w:cs="Times New Roman"/>
                <w:sz w:val="24"/>
                <w:szCs w:val="24"/>
                <w:lang w:val="kk-KZ"/>
              </w:rPr>
            </w:pPr>
            <w:r w:rsidRPr="001C2C52">
              <w:rPr>
                <w:rFonts w:ascii="Times New Roman" w:hAnsi="Times New Roman" w:cs="Times New Roman"/>
                <w:sz w:val="24"/>
                <w:szCs w:val="24"/>
                <w:lang w:val="kk-KZ"/>
              </w:rPr>
              <w:t>Суреттік мәтін</w:t>
            </w:r>
          </w:p>
        </w:tc>
        <w:tc>
          <w:tcPr>
            <w:tcW w:w="5516" w:type="dxa"/>
            <w:gridSpan w:val="3"/>
            <w:tcBorders>
              <w:bottom w:val="single" w:sz="4" w:space="0" w:color="auto"/>
            </w:tcBorders>
          </w:tcPr>
          <w:p w14:paraId="223A5CB6" w14:textId="77777777" w:rsidR="00853D8C" w:rsidRPr="001C2C52" w:rsidRDefault="00853D8C" w:rsidP="00C31202">
            <w:pPr>
              <w:spacing w:after="0" w:line="240" w:lineRule="auto"/>
              <w:jc w:val="both"/>
              <w:rPr>
                <w:rFonts w:ascii="Times New Roman" w:hAnsi="Times New Roman" w:cs="Times New Roman"/>
                <w:sz w:val="24"/>
                <w:szCs w:val="24"/>
                <w:lang w:val="kk-KZ"/>
              </w:rPr>
            </w:pPr>
          </w:p>
        </w:tc>
      </w:tr>
    </w:tbl>
    <w:p w14:paraId="3C7677F5" w14:textId="27E4D476" w:rsidR="001A10F2" w:rsidRPr="001C2C52" w:rsidRDefault="001A10F2"/>
    <w:p w14:paraId="10B78045" w14:textId="6AC0A2E4" w:rsidR="001A10F2" w:rsidRPr="001C2C52" w:rsidRDefault="001A10F2"/>
    <w:p w14:paraId="7B35FE22" w14:textId="20ABA5F2" w:rsidR="001A10F2" w:rsidRDefault="001A10F2"/>
    <w:p w14:paraId="7409FDAB" w14:textId="3E557146" w:rsidR="001A67AE" w:rsidRDefault="001A67AE"/>
    <w:p w14:paraId="6724A68D" w14:textId="3E3C9D5C" w:rsidR="001A10F2" w:rsidRPr="001C2C52" w:rsidRDefault="001A10F2">
      <w:pPr>
        <w:rPr>
          <w:rFonts w:ascii="Times New Roman" w:hAnsi="Times New Roman" w:cs="Times New Roman"/>
          <w:sz w:val="28"/>
          <w:szCs w:val="28"/>
        </w:rPr>
      </w:pPr>
      <w:r w:rsidRPr="001C2C52">
        <w:rPr>
          <w:rFonts w:ascii="Times New Roman" w:hAnsi="Times New Roman" w:cs="Times New Roman"/>
          <w:sz w:val="28"/>
          <w:szCs w:val="28"/>
          <w:lang w:val="kk-KZ"/>
        </w:rPr>
        <w:t>12</w:t>
      </w:r>
      <w:r w:rsidR="007E695A">
        <w:rPr>
          <w:rFonts w:ascii="Times New Roman" w:hAnsi="Times New Roman" w:cs="Times New Roman"/>
          <w:sz w:val="28"/>
          <w:szCs w:val="28"/>
          <w:lang w:val="kk-KZ"/>
        </w:rPr>
        <w:t xml:space="preserve"> </w:t>
      </w:r>
      <w:r w:rsidRPr="001C2C52">
        <w:rPr>
          <w:rFonts w:ascii="Times New Roman" w:hAnsi="Times New Roman" w:cs="Times New Roman"/>
          <w:sz w:val="28"/>
          <w:szCs w:val="28"/>
          <w:lang w:val="kk-KZ"/>
        </w:rPr>
        <w:t>-</w:t>
      </w:r>
      <w:r w:rsidR="007E695A">
        <w:rPr>
          <w:rFonts w:ascii="Times New Roman" w:hAnsi="Times New Roman" w:cs="Times New Roman"/>
          <w:sz w:val="28"/>
          <w:szCs w:val="28"/>
          <w:lang w:val="kk-KZ"/>
        </w:rPr>
        <w:t xml:space="preserve"> </w:t>
      </w:r>
      <w:r w:rsidRPr="001C2C52">
        <w:rPr>
          <w:rFonts w:ascii="Times New Roman" w:hAnsi="Times New Roman" w:cs="Times New Roman"/>
          <w:sz w:val="28"/>
          <w:szCs w:val="28"/>
          <w:lang w:val="kk-KZ"/>
        </w:rPr>
        <w:t>кестенің жалғасы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2"/>
        <w:gridCol w:w="4672"/>
      </w:tblGrid>
      <w:tr w:rsidR="001A67AE" w:rsidRPr="001C2C52" w14:paraId="77849FE2" w14:textId="77777777" w:rsidTr="00025941">
        <w:tc>
          <w:tcPr>
            <w:tcW w:w="4672" w:type="dxa"/>
          </w:tcPr>
          <w:p w14:paraId="22896375" w14:textId="0BB93C0D" w:rsidR="001A67AE" w:rsidRPr="001C2C52" w:rsidRDefault="001A67AE" w:rsidP="001A67AE">
            <w:pPr>
              <w:tabs>
                <w:tab w:val="left" w:pos="851"/>
                <w:tab w:val="left" w:pos="1134"/>
                <w:tab w:val="left" w:pos="1418"/>
              </w:tabs>
              <w:spacing w:after="0" w:line="240" w:lineRule="auto"/>
              <w:jc w:val="center"/>
              <w:rPr>
                <w:rFonts w:ascii="Times New Roman" w:hAnsi="Times New Roman" w:cs="Times New Roman"/>
                <w:noProof/>
                <w:sz w:val="24"/>
                <w:szCs w:val="24"/>
                <w:lang w:val="kk-KZ" w:eastAsia="kk-KZ"/>
              </w:rPr>
            </w:pPr>
            <w:r>
              <w:rPr>
                <w:rFonts w:ascii="Times New Roman" w:hAnsi="Times New Roman" w:cs="Times New Roman"/>
                <w:noProof/>
                <w:sz w:val="24"/>
                <w:szCs w:val="24"/>
                <w:lang w:val="kk-KZ" w:eastAsia="kk-KZ"/>
              </w:rPr>
              <w:t>1</w:t>
            </w:r>
          </w:p>
        </w:tc>
        <w:tc>
          <w:tcPr>
            <w:tcW w:w="4672" w:type="dxa"/>
          </w:tcPr>
          <w:p w14:paraId="32FEE42F" w14:textId="5C416935" w:rsidR="001A67AE" w:rsidRPr="001C2C52" w:rsidRDefault="001A67AE" w:rsidP="001A67AE">
            <w:pPr>
              <w:tabs>
                <w:tab w:val="left" w:pos="851"/>
                <w:tab w:val="left" w:pos="1134"/>
                <w:tab w:val="left" w:pos="1418"/>
              </w:tabs>
              <w:spacing w:after="0" w:line="240" w:lineRule="auto"/>
              <w:jc w:val="center"/>
              <w:rPr>
                <w:rFonts w:ascii="Times New Roman" w:hAnsi="Times New Roman" w:cs="Times New Roman"/>
                <w:noProof/>
                <w:sz w:val="24"/>
                <w:szCs w:val="24"/>
                <w:lang w:val="kk-KZ" w:eastAsia="kk-KZ"/>
              </w:rPr>
            </w:pPr>
            <w:r>
              <w:rPr>
                <w:rFonts w:ascii="Times New Roman" w:hAnsi="Times New Roman" w:cs="Times New Roman"/>
                <w:noProof/>
                <w:sz w:val="24"/>
                <w:szCs w:val="24"/>
                <w:lang w:val="kk-KZ" w:eastAsia="kk-KZ"/>
              </w:rPr>
              <w:t>2</w:t>
            </w:r>
          </w:p>
        </w:tc>
      </w:tr>
      <w:tr w:rsidR="004550E8" w:rsidRPr="001C2C52" w14:paraId="51380B27" w14:textId="77777777" w:rsidTr="00B837C6">
        <w:tc>
          <w:tcPr>
            <w:tcW w:w="9344" w:type="dxa"/>
            <w:gridSpan w:val="2"/>
          </w:tcPr>
          <w:tbl>
            <w:tblPr>
              <w:tblW w:w="9491" w:type="dxa"/>
              <w:tblLayout w:type="fixed"/>
              <w:tblLook w:val="04A0" w:firstRow="1" w:lastRow="0" w:firstColumn="1" w:lastColumn="0" w:noHBand="0" w:noVBand="1"/>
            </w:tblPr>
            <w:tblGrid>
              <w:gridCol w:w="4564"/>
              <w:gridCol w:w="4927"/>
            </w:tblGrid>
            <w:tr w:rsidR="00B43A36" w:rsidRPr="001C2C52" w14:paraId="0A671723" w14:textId="77777777" w:rsidTr="00853D8C">
              <w:tc>
                <w:tcPr>
                  <w:tcW w:w="4564" w:type="dxa"/>
                </w:tcPr>
                <w:p w14:paraId="2B2501BE" w14:textId="77777777" w:rsidR="00853D8C" w:rsidRPr="001C2C52" w:rsidRDefault="00853D8C" w:rsidP="00C31202">
                  <w:pPr>
                    <w:tabs>
                      <w:tab w:val="left" w:pos="851"/>
                      <w:tab w:val="left" w:pos="1134"/>
                      <w:tab w:val="left" w:pos="1418"/>
                    </w:tabs>
                    <w:spacing w:after="0" w:line="240" w:lineRule="auto"/>
                    <w:rPr>
                      <w:rFonts w:ascii="Times New Roman" w:hAnsi="Times New Roman" w:cs="Times New Roman"/>
                      <w:sz w:val="24"/>
                      <w:szCs w:val="24"/>
                      <w:lang w:val="kk-KZ"/>
                    </w:rPr>
                  </w:pPr>
                  <w:r w:rsidRPr="001C2C52">
                    <w:rPr>
                      <w:rFonts w:ascii="Times New Roman" w:hAnsi="Times New Roman" w:cs="Times New Roman"/>
                      <w:noProof/>
                      <w:sz w:val="24"/>
                      <w:szCs w:val="24"/>
                      <w:lang w:val="kk-KZ" w:eastAsia="kk-KZ"/>
                    </w:rPr>
                    <w:drawing>
                      <wp:inline distT="0" distB="0" distL="0" distR="0" wp14:anchorId="2FEF4374" wp14:editId="208641F4">
                        <wp:extent cx="2750185" cy="28041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68737" cy="2823076"/>
                                </a:xfrm>
                                <a:prstGeom prst="rect">
                                  <a:avLst/>
                                </a:prstGeom>
                                <a:noFill/>
                                <a:ln>
                                  <a:noFill/>
                                </a:ln>
                              </pic:spPr>
                            </pic:pic>
                          </a:graphicData>
                        </a:graphic>
                      </wp:inline>
                    </w:drawing>
                  </w:r>
                </w:p>
              </w:tc>
              <w:tc>
                <w:tcPr>
                  <w:tcW w:w="4927" w:type="dxa"/>
                </w:tcPr>
                <w:p w14:paraId="45C0A42C" w14:textId="77777777" w:rsidR="00853D8C" w:rsidRPr="001C2C52" w:rsidRDefault="00853D8C" w:rsidP="00C31202">
                  <w:pPr>
                    <w:tabs>
                      <w:tab w:val="left" w:pos="851"/>
                      <w:tab w:val="left" w:pos="1134"/>
                      <w:tab w:val="left" w:pos="1418"/>
                    </w:tabs>
                    <w:spacing w:after="0" w:line="240" w:lineRule="auto"/>
                    <w:rPr>
                      <w:rFonts w:ascii="Times New Roman" w:hAnsi="Times New Roman" w:cs="Times New Roman"/>
                      <w:sz w:val="24"/>
                      <w:szCs w:val="24"/>
                      <w:lang w:val="kk-KZ"/>
                    </w:rPr>
                  </w:pPr>
                  <w:r w:rsidRPr="001C2C52">
                    <w:rPr>
                      <w:rFonts w:ascii="Times New Roman" w:hAnsi="Times New Roman" w:cs="Times New Roman"/>
                      <w:noProof/>
                      <w:sz w:val="24"/>
                      <w:szCs w:val="24"/>
                      <w:lang w:val="kk-KZ" w:eastAsia="kk-KZ"/>
                    </w:rPr>
                    <w:drawing>
                      <wp:inline distT="0" distB="0" distL="0" distR="0" wp14:anchorId="31828F90" wp14:editId="76AD92A8">
                        <wp:extent cx="2869565" cy="2758440"/>
                        <wp:effectExtent l="0" t="0" r="6985" b="381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95675" cy="2783539"/>
                                </a:xfrm>
                                <a:prstGeom prst="rect">
                                  <a:avLst/>
                                </a:prstGeom>
                                <a:noFill/>
                                <a:ln>
                                  <a:noFill/>
                                </a:ln>
                              </pic:spPr>
                            </pic:pic>
                          </a:graphicData>
                        </a:graphic>
                      </wp:inline>
                    </w:drawing>
                  </w:r>
                </w:p>
              </w:tc>
            </w:tr>
          </w:tbl>
          <w:p w14:paraId="36F4323C" w14:textId="1A8F31D4" w:rsidR="00853D8C" w:rsidRPr="001C2C52" w:rsidRDefault="00853D8C" w:rsidP="00C31202">
            <w:pPr>
              <w:spacing w:after="0" w:line="240" w:lineRule="auto"/>
              <w:rPr>
                <w:rFonts w:ascii="Times New Roman" w:hAnsi="Times New Roman" w:cs="Times New Roman"/>
                <w:sz w:val="24"/>
                <w:szCs w:val="24"/>
                <w:lang w:val="kk-KZ"/>
              </w:rPr>
            </w:pPr>
          </w:p>
        </w:tc>
      </w:tr>
    </w:tbl>
    <w:p w14:paraId="31EB6EA3" w14:textId="77777777" w:rsidR="00DA5D77" w:rsidRPr="00CC7D0F" w:rsidRDefault="00DA5D77" w:rsidP="00DA5D77">
      <w:pPr>
        <w:spacing w:after="0" w:line="240" w:lineRule="auto"/>
        <w:jc w:val="both"/>
        <w:rPr>
          <w:rFonts w:ascii="Times New Roman" w:hAnsi="Times New Roman" w:cs="Times New Roman"/>
          <w:b/>
          <w:bCs/>
          <w:sz w:val="28"/>
          <w:szCs w:val="28"/>
          <w:lang w:val="kk-KZ"/>
        </w:rPr>
      </w:pPr>
    </w:p>
    <w:p w14:paraId="4CC9AD5D" w14:textId="58D65799" w:rsidR="00B91965" w:rsidRPr="00CC7D0F" w:rsidRDefault="00997CBB" w:rsidP="001A67AE">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Жоғарыда келтірілген мәтіндер</w:t>
      </w:r>
      <w:r w:rsidR="00125F9B" w:rsidRPr="00CC7D0F">
        <w:rPr>
          <w:rFonts w:ascii="Times New Roman" w:hAnsi="Times New Roman" w:cs="Times New Roman"/>
          <w:sz w:val="28"/>
          <w:szCs w:val="28"/>
          <w:lang w:val="kk-KZ"/>
        </w:rPr>
        <w:t xml:space="preserve"> формасына қара</w:t>
      </w:r>
      <w:r w:rsidR="00853D8C" w:rsidRPr="00CC7D0F">
        <w:rPr>
          <w:rFonts w:ascii="Times New Roman" w:hAnsi="Times New Roman" w:cs="Times New Roman"/>
          <w:sz w:val="28"/>
          <w:szCs w:val="28"/>
          <w:lang w:val="kk-KZ"/>
        </w:rPr>
        <w:t>й, сөз саптау сипатына қара</w:t>
      </w:r>
      <w:r w:rsidR="00125F9B" w:rsidRPr="00CC7D0F">
        <w:rPr>
          <w:rFonts w:ascii="Times New Roman" w:hAnsi="Times New Roman" w:cs="Times New Roman"/>
          <w:sz w:val="28"/>
          <w:szCs w:val="28"/>
          <w:lang w:val="kk-KZ"/>
        </w:rPr>
        <w:t>й</w:t>
      </w:r>
      <w:r w:rsidRPr="00CC7D0F">
        <w:rPr>
          <w:rFonts w:ascii="Times New Roman" w:hAnsi="Times New Roman" w:cs="Times New Roman"/>
          <w:sz w:val="28"/>
          <w:szCs w:val="28"/>
          <w:lang w:val="kk-KZ"/>
        </w:rPr>
        <w:t>:</w:t>
      </w:r>
      <w:r w:rsidR="00125F9B" w:rsidRPr="00CC7D0F">
        <w:rPr>
          <w:rFonts w:ascii="Times New Roman" w:hAnsi="Times New Roman" w:cs="Times New Roman"/>
          <w:sz w:val="28"/>
          <w:szCs w:val="28"/>
          <w:lang w:val="kk-KZ"/>
        </w:rPr>
        <w:t xml:space="preserve"> жазбаша, аудиомәтін, бейнемәтін, суреттік мәтін түрінде берілген. Мәтіннің бұндай түрлерін алудағы басты мақсат – оқушылардың танымдық қызығушылықтарын ояту, зейінін тақырыпқа, оқуға аудару</w:t>
      </w:r>
      <w:r w:rsidR="00CE3F3D" w:rsidRPr="00CC7D0F">
        <w:rPr>
          <w:rFonts w:ascii="Times New Roman" w:hAnsi="Times New Roman" w:cs="Times New Roman"/>
          <w:sz w:val="28"/>
          <w:szCs w:val="28"/>
          <w:lang w:val="kk-KZ"/>
        </w:rPr>
        <w:t>. Яғни, бірсарынды мәтіннен көрі мәтіннің түрленіп</w:t>
      </w:r>
      <w:r w:rsidR="006C00BD" w:rsidRPr="00CC7D0F">
        <w:rPr>
          <w:rFonts w:ascii="Times New Roman" w:hAnsi="Times New Roman" w:cs="Times New Roman"/>
          <w:sz w:val="28"/>
          <w:szCs w:val="28"/>
          <w:lang w:val="kk-KZ"/>
        </w:rPr>
        <w:t xml:space="preserve"> берілуі жұмыстың айрықшы</w:t>
      </w:r>
      <w:r w:rsidR="00CE3F3D" w:rsidRPr="00CC7D0F">
        <w:rPr>
          <w:rFonts w:ascii="Times New Roman" w:hAnsi="Times New Roman" w:cs="Times New Roman"/>
          <w:sz w:val="28"/>
          <w:szCs w:val="28"/>
          <w:lang w:val="kk-KZ"/>
        </w:rPr>
        <w:t xml:space="preserve">лығын көрсетеді. </w:t>
      </w:r>
    </w:p>
    <w:p w14:paraId="44E24900" w14:textId="03426003" w:rsidR="00CE3F3D" w:rsidRPr="00CC7D0F" w:rsidRDefault="00CE3F3D" w:rsidP="001A67AE">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Сөз саптауын</w:t>
      </w:r>
      <w:r w:rsidR="00A35A38" w:rsidRPr="00CC7D0F">
        <w:rPr>
          <w:rFonts w:ascii="Times New Roman" w:hAnsi="Times New Roman" w:cs="Times New Roman"/>
          <w:sz w:val="28"/>
          <w:szCs w:val="28"/>
          <w:lang w:val="kk-KZ"/>
        </w:rPr>
        <w:t>а</w:t>
      </w:r>
      <w:r w:rsidRPr="00CC7D0F">
        <w:rPr>
          <w:rFonts w:ascii="Times New Roman" w:hAnsi="Times New Roman" w:cs="Times New Roman"/>
          <w:sz w:val="28"/>
          <w:szCs w:val="28"/>
          <w:lang w:val="kk-KZ"/>
        </w:rPr>
        <w:t xml:space="preserve"> байланысты мәтін</w:t>
      </w:r>
      <w:r w:rsidR="00DA5D77" w:rsidRPr="00CC7D0F">
        <w:rPr>
          <w:rFonts w:ascii="Times New Roman" w:hAnsi="Times New Roman" w:cs="Times New Roman"/>
          <w:sz w:val="28"/>
          <w:szCs w:val="28"/>
          <w:lang w:val="kk-KZ"/>
        </w:rPr>
        <w:t>нің</w:t>
      </w:r>
      <w:r w:rsidRPr="00CC7D0F">
        <w:rPr>
          <w:rFonts w:ascii="Times New Roman" w:hAnsi="Times New Roman" w:cs="Times New Roman"/>
          <w:sz w:val="28"/>
          <w:szCs w:val="28"/>
          <w:lang w:val="kk-KZ"/>
        </w:rPr>
        <w:t xml:space="preserve"> сипаттау, баяндау, пайымдау түрлер</w:t>
      </w:r>
      <w:r w:rsidR="00DA5D77" w:rsidRPr="00CC7D0F">
        <w:rPr>
          <w:rFonts w:ascii="Times New Roman" w:hAnsi="Times New Roman" w:cs="Times New Roman"/>
          <w:sz w:val="28"/>
          <w:szCs w:val="28"/>
          <w:lang w:val="kk-KZ"/>
        </w:rPr>
        <w:t>і</w:t>
      </w:r>
      <w:r w:rsidRPr="00CC7D0F">
        <w:rPr>
          <w:rFonts w:ascii="Times New Roman" w:hAnsi="Times New Roman" w:cs="Times New Roman"/>
          <w:sz w:val="28"/>
          <w:szCs w:val="28"/>
          <w:lang w:val="kk-KZ"/>
        </w:rPr>
        <w:t xml:space="preserve"> қарастырылды.</w:t>
      </w:r>
      <w:r w:rsidR="00853D8C"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Тапсырмаларды ұйымдастыру кезінде ғаламтордағы қазақ тілі Ұлттық корпусындағы материалдарға к</w:t>
      </w:r>
      <w:r w:rsidR="00DA5D77" w:rsidRPr="00CC7D0F">
        <w:rPr>
          <w:rFonts w:ascii="Times New Roman" w:hAnsi="Times New Roman" w:cs="Times New Roman"/>
          <w:sz w:val="28"/>
          <w:szCs w:val="28"/>
          <w:lang w:val="kk-KZ"/>
        </w:rPr>
        <w:t>өңіл бөлінді</w:t>
      </w:r>
      <w:r w:rsidRPr="00CC7D0F">
        <w:rPr>
          <w:rFonts w:ascii="Times New Roman" w:hAnsi="Times New Roman" w:cs="Times New Roman"/>
          <w:sz w:val="28"/>
          <w:szCs w:val="28"/>
          <w:lang w:val="kk-KZ"/>
        </w:rPr>
        <w:t>, сондай-ақ, суреттік мәтіндерге қатысты суреттерді</w:t>
      </w:r>
      <w:r w:rsidR="00DA5D77" w:rsidRPr="00CC7D0F">
        <w:rPr>
          <w:rFonts w:ascii="Times New Roman" w:hAnsi="Times New Roman" w:cs="Times New Roman"/>
          <w:sz w:val="28"/>
          <w:szCs w:val="28"/>
          <w:lang w:val="kk-KZ"/>
        </w:rPr>
        <w:t xml:space="preserve"> жинақтауда</w:t>
      </w:r>
      <w:r w:rsidRPr="00CC7D0F">
        <w:rPr>
          <w:rFonts w:ascii="Times New Roman" w:hAnsi="Times New Roman" w:cs="Times New Roman"/>
          <w:sz w:val="28"/>
          <w:szCs w:val="28"/>
          <w:lang w:val="kk-KZ"/>
        </w:rPr>
        <w:t xml:space="preserve"> жасанды интеллект генерациясы қолданылды. </w:t>
      </w:r>
    </w:p>
    <w:p w14:paraId="1EA57535" w14:textId="735A40E3" w:rsidR="00CE3F3D" w:rsidRPr="00CC7D0F" w:rsidRDefault="00CE3F3D" w:rsidP="001A67AE">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Мәтіндердің тақырыптық атауларына келетін болсақ, қазіргі таңда жасөспірімдер үшін, жас ұрпақ үшін өзекті әрі пайдалы, заманауи тақырыптарды қарастыр</w:t>
      </w:r>
      <w:r w:rsidR="00DA5D77" w:rsidRPr="00CC7D0F">
        <w:rPr>
          <w:rFonts w:ascii="Times New Roman" w:hAnsi="Times New Roman" w:cs="Times New Roman"/>
          <w:sz w:val="28"/>
          <w:szCs w:val="28"/>
          <w:lang w:val="kk-KZ"/>
        </w:rPr>
        <w:t>ылды</w:t>
      </w:r>
      <w:r w:rsidRPr="00CC7D0F">
        <w:rPr>
          <w:rFonts w:ascii="Times New Roman" w:hAnsi="Times New Roman" w:cs="Times New Roman"/>
          <w:sz w:val="28"/>
          <w:szCs w:val="28"/>
          <w:lang w:val="kk-KZ"/>
        </w:rPr>
        <w:t xml:space="preserve">. </w:t>
      </w:r>
    </w:p>
    <w:p w14:paraId="266E81E4" w14:textId="70D0FDE8" w:rsidR="00CE3F3D" w:rsidRPr="00CC7D0F" w:rsidRDefault="00CE3F3D" w:rsidP="001A67AE">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Репродуктивтік, ізденістік, шығармашылық оқыту әдістерін қолдана отырып, мәтіндермен жұмыс жасауға бағытталған тапсырмалар жасалды. Қазіргі таңда оқыту саласында қолданылып жүрген түрлі жаңа әдістер қамтылды. </w:t>
      </w:r>
    </w:p>
    <w:p w14:paraId="1CA9AA0A" w14:textId="771E8E6E" w:rsidR="006E75D3" w:rsidRPr="00CC7D0F" w:rsidRDefault="006E75D3" w:rsidP="001A67AE">
      <w:pPr>
        <w:spacing w:after="0" w:line="240" w:lineRule="auto"/>
        <w:ind w:firstLine="567"/>
        <w:jc w:val="both"/>
        <w:rPr>
          <w:rFonts w:ascii="Times New Roman" w:hAnsi="Times New Roman" w:cs="Times New Roman"/>
          <w:sz w:val="28"/>
          <w:szCs w:val="28"/>
          <w:lang w:val="tr-TR"/>
        </w:rPr>
      </w:pPr>
      <w:r w:rsidRPr="00CC7D0F">
        <w:rPr>
          <w:rFonts w:ascii="Times New Roman" w:hAnsi="Times New Roman" w:cs="Times New Roman"/>
          <w:sz w:val="28"/>
          <w:szCs w:val="28"/>
          <w:lang w:val="kk-KZ"/>
        </w:rPr>
        <w:t>Әр мәтінге тапсырма ұйымдастырылды, оның шарттары, мақсаты, бағалау критерийлері, тапсырма нәтижелері қ</w:t>
      </w:r>
      <w:r w:rsidRPr="00CC7D0F">
        <w:rPr>
          <w:rFonts w:ascii="Times New Roman" w:hAnsi="Times New Roman" w:cs="Times New Roman"/>
          <w:sz w:val="28"/>
          <w:szCs w:val="28"/>
          <w:lang w:val="tr-TR"/>
        </w:rPr>
        <w:t>a</w:t>
      </w:r>
      <w:r w:rsidRPr="00CC7D0F">
        <w:rPr>
          <w:rFonts w:ascii="Times New Roman" w:hAnsi="Times New Roman" w:cs="Times New Roman"/>
          <w:sz w:val="28"/>
          <w:szCs w:val="28"/>
          <w:lang w:val="kk-KZ"/>
        </w:rPr>
        <w:t>мтылды (кесте</w:t>
      </w:r>
      <w:r w:rsidR="001A10F2" w:rsidRPr="00CC7D0F">
        <w:rPr>
          <w:rFonts w:ascii="Times New Roman" w:hAnsi="Times New Roman" w:cs="Times New Roman"/>
          <w:sz w:val="28"/>
          <w:szCs w:val="28"/>
          <w:lang w:val="kk-KZ"/>
        </w:rPr>
        <w:t xml:space="preserve"> 13</w:t>
      </w:r>
      <w:r w:rsidRPr="00CC7D0F">
        <w:rPr>
          <w:rFonts w:ascii="Times New Roman" w:hAnsi="Times New Roman" w:cs="Times New Roman"/>
          <w:sz w:val="28"/>
          <w:szCs w:val="28"/>
          <w:lang w:val="kk-KZ"/>
        </w:rPr>
        <w:t>)</w:t>
      </w:r>
      <w:r w:rsidRPr="00CC7D0F">
        <w:rPr>
          <w:rFonts w:ascii="Times New Roman" w:hAnsi="Times New Roman" w:cs="Times New Roman"/>
          <w:sz w:val="28"/>
          <w:szCs w:val="28"/>
          <w:lang w:val="tr-TR"/>
        </w:rPr>
        <w:t>.</w:t>
      </w:r>
    </w:p>
    <w:p w14:paraId="68E7F1FF" w14:textId="77777777" w:rsidR="001C2C52" w:rsidRDefault="001C2C52" w:rsidP="00DD549A">
      <w:pPr>
        <w:spacing w:after="0" w:line="240" w:lineRule="auto"/>
        <w:jc w:val="both"/>
        <w:rPr>
          <w:rFonts w:ascii="Times New Roman" w:hAnsi="Times New Roman" w:cs="Times New Roman"/>
          <w:b/>
          <w:bCs/>
          <w:sz w:val="28"/>
          <w:szCs w:val="28"/>
          <w:lang w:val="kk-KZ"/>
        </w:rPr>
      </w:pPr>
    </w:p>
    <w:p w14:paraId="153DCDDD" w14:textId="253BC317" w:rsidR="00853D8C" w:rsidRPr="00011A5E" w:rsidRDefault="001A10F2" w:rsidP="00DD549A">
      <w:pPr>
        <w:spacing w:after="0" w:line="240" w:lineRule="auto"/>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 xml:space="preserve">Кесте 13 – </w:t>
      </w:r>
      <w:r w:rsidR="00504EAF" w:rsidRPr="00011A5E">
        <w:rPr>
          <w:rFonts w:ascii="Times New Roman" w:hAnsi="Times New Roman" w:cs="Times New Roman"/>
          <w:sz w:val="28"/>
          <w:szCs w:val="28"/>
          <w:lang w:val="kk-KZ"/>
        </w:rPr>
        <w:t>Мәтінмен жұмыс жасауға арналған тапсырма мазмұны</w:t>
      </w:r>
    </w:p>
    <w:p w14:paraId="00B82213" w14:textId="77777777" w:rsidR="001C2C52" w:rsidRPr="00011A5E" w:rsidRDefault="001C2C52" w:rsidP="00DD549A">
      <w:pPr>
        <w:spacing w:after="0" w:line="240" w:lineRule="auto"/>
        <w:jc w:val="both"/>
        <w:rPr>
          <w:rFonts w:ascii="Times New Roman" w:hAnsi="Times New Roman" w:cs="Times New Roman"/>
          <w:sz w:val="28"/>
          <w:szCs w:val="28"/>
          <w:lang w:val="kk-KZ"/>
        </w:rPr>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1847"/>
        <w:gridCol w:w="1838"/>
        <w:gridCol w:w="1701"/>
        <w:gridCol w:w="1706"/>
      </w:tblGrid>
      <w:tr w:rsidR="00B43A36" w:rsidRPr="00011A5E" w14:paraId="2DC27ADE" w14:textId="77777777" w:rsidTr="002154A0">
        <w:trPr>
          <w:trHeight w:val="197"/>
        </w:trPr>
        <w:tc>
          <w:tcPr>
            <w:tcW w:w="562" w:type="dxa"/>
          </w:tcPr>
          <w:p w14:paraId="207344BA" w14:textId="77777777" w:rsidR="00B278F4" w:rsidRPr="00011A5E" w:rsidRDefault="00B278F4" w:rsidP="00587EA4">
            <w:pPr>
              <w:spacing w:after="0"/>
              <w:rPr>
                <w:rFonts w:ascii="Times New Roman" w:hAnsi="Times New Roman" w:cs="Times New Roman"/>
                <w:lang w:val="kk-KZ"/>
              </w:rPr>
            </w:pPr>
            <w:bookmarkStart w:id="5" w:name="_Hlk210746827"/>
            <w:r w:rsidRPr="00011A5E">
              <w:rPr>
                <w:rFonts w:ascii="Times New Roman" w:hAnsi="Times New Roman" w:cs="Times New Roman"/>
                <w:lang w:val="kk-KZ"/>
              </w:rPr>
              <w:t>№</w:t>
            </w:r>
          </w:p>
        </w:tc>
        <w:tc>
          <w:tcPr>
            <w:tcW w:w="1843" w:type="dxa"/>
          </w:tcPr>
          <w:p w14:paraId="012058BC" w14:textId="77777777" w:rsidR="00B278F4" w:rsidRPr="00011A5E" w:rsidRDefault="00B278F4" w:rsidP="00587EA4">
            <w:pPr>
              <w:spacing w:after="0"/>
              <w:rPr>
                <w:rFonts w:ascii="Times New Roman" w:hAnsi="Times New Roman" w:cs="Times New Roman"/>
                <w:lang w:val="kk-KZ"/>
              </w:rPr>
            </w:pPr>
            <w:r w:rsidRPr="00011A5E">
              <w:rPr>
                <w:rFonts w:ascii="Times New Roman" w:hAnsi="Times New Roman" w:cs="Times New Roman"/>
                <w:lang w:val="kk-KZ"/>
              </w:rPr>
              <w:t>Мәтін тақырыбы</w:t>
            </w:r>
          </w:p>
        </w:tc>
        <w:tc>
          <w:tcPr>
            <w:tcW w:w="1847" w:type="dxa"/>
          </w:tcPr>
          <w:p w14:paraId="50F8CA82" w14:textId="0994D86C" w:rsidR="00B278F4" w:rsidRPr="00011A5E" w:rsidRDefault="00B278F4" w:rsidP="00587EA4">
            <w:pPr>
              <w:spacing w:after="0"/>
              <w:rPr>
                <w:rFonts w:ascii="Times New Roman" w:hAnsi="Times New Roman" w:cs="Times New Roman"/>
                <w:lang w:val="kk-KZ"/>
              </w:rPr>
            </w:pPr>
            <w:r w:rsidRPr="00011A5E">
              <w:rPr>
                <w:rFonts w:ascii="Times New Roman" w:hAnsi="Times New Roman" w:cs="Times New Roman"/>
                <w:lang w:val="kk-KZ"/>
              </w:rPr>
              <w:t>Тапсырманың шарты</w:t>
            </w:r>
          </w:p>
        </w:tc>
        <w:tc>
          <w:tcPr>
            <w:tcW w:w="1838" w:type="dxa"/>
          </w:tcPr>
          <w:p w14:paraId="737DCF7E" w14:textId="2B13E8F7" w:rsidR="00B278F4" w:rsidRPr="00011A5E" w:rsidRDefault="00B278F4" w:rsidP="00587EA4">
            <w:pPr>
              <w:spacing w:after="0"/>
              <w:rPr>
                <w:rFonts w:ascii="Times New Roman" w:hAnsi="Times New Roman" w:cs="Times New Roman"/>
                <w:lang w:val="kk-KZ"/>
              </w:rPr>
            </w:pPr>
            <w:r w:rsidRPr="00011A5E">
              <w:rPr>
                <w:rFonts w:ascii="Times New Roman" w:hAnsi="Times New Roman" w:cs="Times New Roman"/>
                <w:lang w:val="kk-KZ"/>
              </w:rPr>
              <w:t>Тапсырманың мақсаты</w:t>
            </w:r>
          </w:p>
        </w:tc>
        <w:tc>
          <w:tcPr>
            <w:tcW w:w="1701" w:type="dxa"/>
          </w:tcPr>
          <w:p w14:paraId="3BB1CCEC" w14:textId="77777777" w:rsidR="00B278F4" w:rsidRPr="00011A5E" w:rsidRDefault="00B278F4" w:rsidP="00587EA4">
            <w:pPr>
              <w:spacing w:after="0"/>
              <w:rPr>
                <w:rFonts w:ascii="Times New Roman" w:hAnsi="Times New Roman" w:cs="Times New Roman"/>
                <w:lang w:val="kk-KZ"/>
              </w:rPr>
            </w:pPr>
            <w:r w:rsidRPr="00011A5E">
              <w:rPr>
                <w:rFonts w:ascii="Times New Roman" w:hAnsi="Times New Roman" w:cs="Times New Roman"/>
                <w:lang w:val="kk-KZ"/>
              </w:rPr>
              <w:t>Бағалау критерийлері</w:t>
            </w:r>
          </w:p>
        </w:tc>
        <w:tc>
          <w:tcPr>
            <w:tcW w:w="1706" w:type="dxa"/>
          </w:tcPr>
          <w:p w14:paraId="3C8DFA27" w14:textId="519306EC" w:rsidR="00B278F4" w:rsidRPr="00011A5E" w:rsidRDefault="00B278F4" w:rsidP="00587EA4">
            <w:pPr>
              <w:spacing w:after="0"/>
              <w:rPr>
                <w:rFonts w:ascii="Times New Roman" w:hAnsi="Times New Roman" w:cs="Times New Roman"/>
                <w:lang w:val="kk-KZ"/>
              </w:rPr>
            </w:pPr>
            <w:r w:rsidRPr="00011A5E">
              <w:rPr>
                <w:rFonts w:ascii="Times New Roman" w:hAnsi="Times New Roman" w:cs="Times New Roman"/>
                <w:lang w:val="kk-KZ"/>
              </w:rPr>
              <w:t>Тапсырманың нәтижесі</w:t>
            </w:r>
          </w:p>
        </w:tc>
      </w:tr>
      <w:tr w:rsidR="001A67AE" w:rsidRPr="00011A5E" w14:paraId="4A6885E2" w14:textId="77777777" w:rsidTr="00FD3B92">
        <w:trPr>
          <w:trHeight w:val="197"/>
        </w:trPr>
        <w:tc>
          <w:tcPr>
            <w:tcW w:w="562" w:type="dxa"/>
            <w:tcBorders>
              <w:bottom w:val="single" w:sz="4" w:space="0" w:color="auto"/>
            </w:tcBorders>
          </w:tcPr>
          <w:p w14:paraId="39642239" w14:textId="26E503B3" w:rsidR="001A67AE" w:rsidRPr="00011A5E" w:rsidRDefault="001A67AE" w:rsidP="001A67AE">
            <w:pPr>
              <w:spacing w:after="0"/>
              <w:jc w:val="center"/>
              <w:rPr>
                <w:rFonts w:ascii="Times New Roman" w:hAnsi="Times New Roman" w:cs="Times New Roman"/>
                <w:lang w:val="kk-KZ"/>
              </w:rPr>
            </w:pPr>
            <w:r>
              <w:rPr>
                <w:rFonts w:ascii="Times New Roman" w:hAnsi="Times New Roman" w:cs="Times New Roman"/>
                <w:lang w:val="kk-KZ"/>
              </w:rPr>
              <w:t>1</w:t>
            </w:r>
          </w:p>
        </w:tc>
        <w:tc>
          <w:tcPr>
            <w:tcW w:w="1843" w:type="dxa"/>
            <w:tcBorders>
              <w:bottom w:val="single" w:sz="4" w:space="0" w:color="auto"/>
            </w:tcBorders>
          </w:tcPr>
          <w:p w14:paraId="5181A705" w14:textId="3ACBA047" w:rsidR="001A67AE" w:rsidRPr="00011A5E" w:rsidRDefault="001A67AE" w:rsidP="001A67AE">
            <w:pPr>
              <w:spacing w:after="0"/>
              <w:jc w:val="center"/>
              <w:rPr>
                <w:rFonts w:ascii="Times New Roman" w:hAnsi="Times New Roman" w:cs="Times New Roman"/>
                <w:lang w:val="kk-KZ"/>
              </w:rPr>
            </w:pPr>
            <w:r>
              <w:rPr>
                <w:rFonts w:ascii="Times New Roman" w:hAnsi="Times New Roman" w:cs="Times New Roman"/>
                <w:lang w:val="kk-KZ"/>
              </w:rPr>
              <w:t>2</w:t>
            </w:r>
          </w:p>
        </w:tc>
        <w:tc>
          <w:tcPr>
            <w:tcW w:w="1847" w:type="dxa"/>
            <w:tcBorders>
              <w:bottom w:val="single" w:sz="4" w:space="0" w:color="auto"/>
            </w:tcBorders>
          </w:tcPr>
          <w:p w14:paraId="75F13B23" w14:textId="30D08AC0" w:rsidR="001A67AE" w:rsidRPr="00011A5E" w:rsidRDefault="001A67AE" w:rsidP="001A67AE">
            <w:pPr>
              <w:spacing w:after="0"/>
              <w:jc w:val="center"/>
              <w:rPr>
                <w:rFonts w:ascii="Times New Roman" w:hAnsi="Times New Roman" w:cs="Times New Roman"/>
                <w:lang w:val="kk-KZ"/>
              </w:rPr>
            </w:pPr>
            <w:r>
              <w:rPr>
                <w:rFonts w:ascii="Times New Roman" w:hAnsi="Times New Roman" w:cs="Times New Roman"/>
                <w:lang w:val="kk-KZ"/>
              </w:rPr>
              <w:t>3</w:t>
            </w:r>
          </w:p>
        </w:tc>
        <w:tc>
          <w:tcPr>
            <w:tcW w:w="1838" w:type="dxa"/>
            <w:tcBorders>
              <w:bottom w:val="single" w:sz="4" w:space="0" w:color="auto"/>
            </w:tcBorders>
          </w:tcPr>
          <w:p w14:paraId="4276A321" w14:textId="4B67C21D" w:rsidR="001A67AE" w:rsidRPr="00011A5E" w:rsidRDefault="001A67AE" w:rsidP="001A67AE">
            <w:pPr>
              <w:spacing w:after="0"/>
              <w:jc w:val="center"/>
              <w:rPr>
                <w:rFonts w:ascii="Times New Roman" w:hAnsi="Times New Roman" w:cs="Times New Roman"/>
                <w:lang w:val="kk-KZ"/>
              </w:rPr>
            </w:pPr>
            <w:r>
              <w:rPr>
                <w:rFonts w:ascii="Times New Roman" w:hAnsi="Times New Roman" w:cs="Times New Roman"/>
                <w:lang w:val="kk-KZ"/>
              </w:rPr>
              <w:t>4</w:t>
            </w:r>
          </w:p>
        </w:tc>
        <w:tc>
          <w:tcPr>
            <w:tcW w:w="1701" w:type="dxa"/>
            <w:tcBorders>
              <w:bottom w:val="single" w:sz="4" w:space="0" w:color="auto"/>
            </w:tcBorders>
          </w:tcPr>
          <w:p w14:paraId="5C5CF4BD" w14:textId="668EAE9F" w:rsidR="001A67AE" w:rsidRPr="00011A5E" w:rsidRDefault="001A67AE" w:rsidP="001A67AE">
            <w:pPr>
              <w:spacing w:after="0"/>
              <w:jc w:val="center"/>
              <w:rPr>
                <w:rFonts w:ascii="Times New Roman" w:hAnsi="Times New Roman" w:cs="Times New Roman"/>
                <w:lang w:val="kk-KZ"/>
              </w:rPr>
            </w:pPr>
            <w:r>
              <w:rPr>
                <w:rFonts w:ascii="Times New Roman" w:hAnsi="Times New Roman" w:cs="Times New Roman"/>
                <w:lang w:val="kk-KZ"/>
              </w:rPr>
              <w:t>5</w:t>
            </w:r>
          </w:p>
        </w:tc>
        <w:tc>
          <w:tcPr>
            <w:tcW w:w="1706" w:type="dxa"/>
            <w:tcBorders>
              <w:bottom w:val="single" w:sz="4" w:space="0" w:color="auto"/>
            </w:tcBorders>
          </w:tcPr>
          <w:p w14:paraId="7525E8FF" w14:textId="0ACDECAC" w:rsidR="001A67AE" w:rsidRPr="00011A5E" w:rsidRDefault="001A67AE" w:rsidP="001A67AE">
            <w:pPr>
              <w:spacing w:after="0"/>
              <w:jc w:val="center"/>
              <w:rPr>
                <w:rFonts w:ascii="Times New Roman" w:hAnsi="Times New Roman" w:cs="Times New Roman"/>
                <w:lang w:val="kk-KZ"/>
              </w:rPr>
            </w:pPr>
            <w:r>
              <w:rPr>
                <w:rFonts w:ascii="Times New Roman" w:hAnsi="Times New Roman" w:cs="Times New Roman"/>
                <w:lang w:val="kk-KZ"/>
              </w:rPr>
              <w:t>6</w:t>
            </w:r>
          </w:p>
        </w:tc>
      </w:tr>
      <w:tr w:rsidR="00B43A36" w:rsidRPr="000F4B92" w14:paraId="2F2936F4" w14:textId="77777777" w:rsidTr="00C7081D">
        <w:tc>
          <w:tcPr>
            <w:tcW w:w="562" w:type="dxa"/>
            <w:tcBorders>
              <w:bottom w:val="single" w:sz="4" w:space="0" w:color="auto"/>
            </w:tcBorders>
          </w:tcPr>
          <w:p w14:paraId="18F0622E" w14:textId="77777777"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1</w:t>
            </w:r>
          </w:p>
        </w:tc>
        <w:tc>
          <w:tcPr>
            <w:tcW w:w="1843" w:type="dxa"/>
            <w:tcBorders>
              <w:bottom w:val="single" w:sz="4" w:space="0" w:color="auto"/>
            </w:tcBorders>
          </w:tcPr>
          <w:p w14:paraId="58F335C8" w14:textId="77777777"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«Қонақжайлық – қазақтың қазынасы»</w:t>
            </w:r>
          </w:p>
        </w:tc>
        <w:tc>
          <w:tcPr>
            <w:tcW w:w="1847" w:type="dxa"/>
            <w:tcBorders>
              <w:bottom w:val="single" w:sz="4" w:space="0" w:color="auto"/>
            </w:tcBorders>
          </w:tcPr>
          <w:p w14:paraId="056326E8" w14:textId="69FCBD72"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 xml:space="preserve">Оқушылар жұппен жұмыс істейді. Бірі </w:t>
            </w:r>
          </w:p>
        </w:tc>
        <w:tc>
          <w:tcPr>
            <w:tcW w:w="1838" w:type="dxa"/>
            <w:tcBorders>
              <w:bottom w:val="single" w:sz="4" w:space="0" w:color="auto"/>
            </w:tcBorders>
          </w:tcPr>
          <w:p w14:paraId="47D83F50" w14:textId="32EA3447"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 xml:space="preserve">Қазақ халқының дәстүрі арқылы оқушылардың </w:t>
            </w:r>
          </w:p>
        </w:tc>
        <w:tc>
          <w:tcPr>
            <w:tcW w:w="1701" w:type="dxa"/>
            <w:tcBorders>
              <w:bottom w:val="single" w:sz="4" w:space="0" w:color="auto"/>
            </w:tcBorders>
          </w:tcPr>
          <w:p w14:paraId="772C2CAC" w14:textId="4A429F7A"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 Әдепті сөз орамдарын қолдану;</w:t>
            </w:r>
          </w:p>
        </w:tc>
        <w:tc>
          <w:tcPr>
            <w:tcW w:w="1706" w:type="dxa"/>
            <w:tcBorders>
              <w:bottom w:val="single" w:sz="4" w:space="0" w:color="auto"/>
            </w:tcBorders>
          </w:tcPr>
          <w:p w14:paraId="3439F999" w14:textId="76543B59"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 xml:space="preserve">Оқушылар өз халқының дәстүрін тіл </w:t>
            </w:r>
          </w:p>
        </w:tc>
      </w:tr>
    </w:tbl>
    <w:p w14:paraId="78ECDBA4" w14:textId="60C58C5F" w:rsidR="001A10F2" w:rsidRPr="00011A5E" w:rsidRDefault="001A10F2">
      <w:pPr>
        <w:rPr>
          <w:rFonts w:ascii="Times New Roman" w:hAnsi="Times New Roman" w:cs="Times New Roman"/>
          <w:sz w:val="28"/>
          <w:szCs w:val="28"/>
          <w:lang w:val="kk-KZ"/>
        </w:rPr>
      </w:pPr>
      <w:r w:rsidRPr="00011A5E">
        <w:rPr>
          <w:rFonts w:ascii="Times New Roman" w:hAnsi="Times New Roman" w:cs="Times New Roman"/>
          <w:sz w:val="28"/>
          <w:szCs w:val="28"/>
        </w:rPr>
        <w:t>13</w:t>
      </w:r>
      <w:r w:rsidR="001A67AE">
        <w:rPr>
          <w:rFonts w:ascii="Times New Roman" w:hAnsi="Times New Roman" w:cs="Times New Roman"/>
          <w:sz w:val="28"/>
          <w:szCs w:val="28"/>
          <w:lang w:val="kk-KZ"/>
        </w:rPr>
        <w:t xml:space="preserve"> </w:t>
      </w:r>
      <w:r w:rsidRPr="00011A5E">
        <w:rPr>
          <w:rFonts w:ascii="Times New Roman" w:hAnsi="Times New Roman" w:cs="Times New Roman"/>
          <w:sz w:val="28"/>
          <w:szCs w:val="28"/>
        </w:rPr>
        <w:t>-</w:t>
      </w:r>
      <w:r w:rsidR="001A67AE">
        <w:rPr>
          <w:rFonts w:ascii="Times New Roman" w:hAnsi="Times New Roman" w:cs="Times New Roman"/>
          <w:sz w:val="28"/>
          <w:szCs w:val="28"/>
          <w:lang w:val="kk-KZ"/>
        </w:rPr>
        <w:t xml:space="preserve"> </w:t>
      </w:r>
      <w:proofErr w:type="spellStart"/>
      <w:r w:rsidRPr="00011A5E">
        <w:rPr>
          <w:rFonts w:ascii="Times New Roman" w:hAnsi="Times New Roman" w:cs="Times New Roman"/>
          <w:sz w:val="28"/>
          <w:szCs w:val="28"/>
        </w:rPr>
        <w:t>кесте</w:t>
      </w:r>
      <w:proofErr w:type="spellEnd"/>
      <w:r w:rsidRPr="00011A5E">
        <w:rPr>
          <w:rFonts w:ascii="Times New Roman" w:hAnsi="Times New Roman" w:cs="Times New Roman"/>
          <w:sz w:val="28"/>
          <w:szCs w:val="28"/>
          <w:lang w:val="kk-KZ"/>
        </w:rPr>
        <w:t>нің жалғасы</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1847"/>
        <w:gridCol w:w="1838"/>
        <w:gridCol w:w="1701"/>
        <w:gridCol w:w="1706"/>
      </w:tblGrid>
      <w:tr w:rsidR="00FD3B92" w:rsidRPr="00011A5E" w14:paraId="20CC30D3" w14:textId="77777777" w:rsidTr="002154A0">
        <w:tc>
          <w:tcPr>
            <w:tcW w:w="562" w:type="dxa"/>
          </w:tcPr>
          <w:p w14:paraId="11B5A8FB" w14:textId="7848A556"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1</w:t>
            </w:r>
          </w:p>
        </w:tc>
        <w:tc>
          <w:tcPr>
            <w:tcW w:w="1843" w:type="dxa"/>
          </w:tcPr>
          <w:p w14:paraId="01206FD1" w14:textId="15FBC7DC"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2</w:t>
            </w:r>
          </w:p>
        </w:tc>
        <w:tc>
          <w:tcPr>
            <w:tcW w:w="1847" w:type="dxa"/>
          </w:tcPr>
          <w:p w14:paraId="546E551B" w14:textId="772F00E2"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3</w:t>
            </w:r>
          </w:p>
        </w:tc>
        <w:tc>
          <w:tcPr>
            <w:tcW w:w="1838" w:type="dxa"/>
          </w:tcPr>
          <w:p w14:paraId="27C3BEC8" w14:textId="6141E69F"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4</w:t>
            </w:r>
          </w:p>
        </w:tc>
        <w:tc>
          <w:tcPr>
            <w:tcW w:w="1701" w:type="dxa"/>
          </w:tcPr>
          <w:p w14:paraId="1B7AD906" w14:textId="383939CE"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5</w:t>
            </w:r>
          </w:p>
        </w:tc>
        <w:tc>
          <w:tcPr>
            <w:tcW w:w="1706" w:type="dxa"/>
          </w:tcPr>
          <w:p w14:paraId="52E470E7" w14:textId="066B57BA"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6</w:t>
            </w:r>
          </w:p>
        </w:tc>
      </w:tr>
      <w:tr w:rsidR="001A10F2" w:rsidRPr="000F4B92" w14:paraId="57EC84E8" w14:textId="77777777" w:rsidTr="002154A0">
        <w:tc>
          <w:tcPr>
            <w:tcW w:w="562" w:type="dxa"/>
          </w:tcPr>
          <w:p w14:paraId="31D4FDD9" w14:textId="77777777" w:rsidR="001A10F2" w:rsidRPr="00011A5E" w:rsidRDefault="001A10F2" w:rsidP="00587EA4">
            <w:pPr>
              <w:spacing w:after="0"/>
              <w:rPr>
                <w:rFonts w:ascii="Times New Roman" w:hAnsi="Times New Roman" w:cs="Times New Roman"/>
                <w:lang w:val="kk-KZ"/>
              </w:rPr>
            </w:pPr>
          </w:p>
        </w:tc>
        <w:tc>
          <w:tcPr>
            <w:tcW w:w="1843" w:type="dxa"/>
          </w:tcPr>
          <w:p w14:paraId="531B4BF1" w14:textId="77777777" w:rsidR="001A10F2" w:rsidRPr="00011A5E" w:rsidRDefault="001A10F2" w:rsidP="00587EA4">
            <w:pPr>
              <w:spacing w:after="0"/>
              <w:rPr>
                <w:rFonts w:ascii="Times New Roman" w:hAnsi="Times New Roman" w:cs="Times New Roman"/>
                <w:lang w:val="kk-KZ"/>
              </w:rPr>
            </w:pPr>
          </w:p>
        </w:tc>
        <w:tc>
          <w:tcPr>
            <w:tcW w:w="1847" w:type="dxa"/>
          </w:tcPr>
          <w:p w14:paraId="593D3BC9" w14:textId="1FFCA871" w:rsidR="001A10F2" w:rsidRPr="00011A5E" w:rsidRDefault="001A10F2" w:rsidP="00587EA4">
            <w:pPr>
              <w:spacing w:after="0"/>
              <w:rPr>
                <w:rFonts w:ascii="Times New Roman" w:hAnsi="Times New Roman" w:cs="Times New Roman"/>
                <w:lang w:val="kk-KZ"/>
              </w:rPr>
            </w:pPr>
            <w:r w:rsidRPr="00011A5E">
              <w:rPr>
                <w:rFonts w:ascii="Times New Roman" w:hAnsi="Times New Roman" w:cs="Times New Roman"/>
                <w:lang w:val="kk-KZ"/>
              </w:rPr>
              <w:t>журналист, екіншісі қазақтың қонақжайлық дәстүрін ұстанатын кейіпкердің рөлін ойнайды. Сұрақтар мәдениетті түрде қойылып, жауаптар әдепті тілмен беріледі.</w:t>
            </w:r>
          </w:p>
        </w:tc>
        <w:tc>
          <w:tcPr>
            <w:tcW w:w="1838" w:type="dxa"/>
          </w:tcPr>
          <w:p w14:paraId="1D2B62B1" w14:textId="5DE44C5A" w:rsidR="001A10F2" w:rsidRPr="00011A5E" w:rsidRDefault="001A10F2" w:rsidP="00587EA4">
            <w:pPr>
              <w:spacing w:after="0"/>
              <w:rPr>
                <w:rFonts w:ascii="Times New Roman" w:hAnsi="Times New Roman" w:cs="Times New Roman"/>
                <w:lang w:val="kk-KZ"/>
              </w:rPr>
            </w:pPr>
            <w:r w:rsidRPr="00011A5E">
              <w:rPr>
                <w:rFonts w:ascii="Times New Roman" w:hAnsi="Times New Roman" w:cs="Times New Roman"/>
                <w:lang w:val="kk-KZ"/>
              </w:rPr>
              <w:t>сөйлеу әдебін, сұрақ қою және жауап беру мәдениетін дамыту.</w:t>
            </w:r>
          </w:p>
        </w:tc>
        <w:tc>
          <w:tcPr>
            <w:tcW w:w="1701" w:type="dxa"/>
          </w:tcPr>
          <w:p w14:paraId="2475DD85" w14:textId="24A1A0C1" w:rsidR="001A10F2" w:rsidRPr="00011A5E" w:rsidRDefault="001A10F2" w:rsidP="00587EA4">
            <w:pPr>
              <w:spacing w:after="0"/>
              <w:rPr>
                <w:rFonts w:ascii="Times New Roman" w:hAnsi="Times New Roman" w:cs="Times New Roman"/>
                <w:lang w:val="kk-KZ"/>
              </w:rPr>
            </w:pPr>
            <w:r w:rsidRPr="00011A5E">
              <w:rPr>
                <w:rFonts w:ascii="Times New Roman" w:hAnsi="Times New Roman" w:cs="Times New Roman"/>
                <w:lang w:val="kk-KZ"/>
              </w:rPr>
              <w:t>• Дауыс ырғағы мен сөйлеу мәнері;</w:t>
            </w:r>
            <w:r w:rsidRPr="00011A5E">
              <w:rPr>
                <w:rFonts w:ascii="Times New Roman" w:hAnsi="Times New Roman" w:cs="Times New Roman"/>
                <w:lang w:val="kk-KZ"/>
              </w:rPr>
              <w:br/>
              <w:t>• Негізгі ойды түсінікті жеткізу;</w:t>
            </w:r>
            <w:r w:rsidRPr="00011A5E">
              <w:rPr>
                <w:rFonts w:ascii="Times New Roman" w:hAnsi="Times New Roman" w:cs="Times New Roman"/>
                <w:lang w:val="kk-KZ"/>
              </w:rPr>
              <w:br/>
              <w:t>• Диалогтағы мәдени үйлесімділік.</w:t>
            </w:r>
          </w:p>
        </w:tc>
        <w:tc>
          <w:tcPr>
            <w:tcW w:w="1706" w:type="dxa"/>
          </w:tcPr>
          <w:p w14:paraId="58BFFA27" w14:textId="1875B26E" w:rsidR="001A10F2" w:rsidRPr="00011A5E" w:rsidRDefault="001A10F2" w:rsidP="00587EA4">
            <w:pPr>
              <w:spacing w:after="0"/>
              <w:rPr>
                <w:rFonts w:ascii="Times New Roman" w:hAnsi="Times New Roman" w:cs="Times New Roman"/>
                <w:lang w:val="kk-KZ"/>
              </w:rPr>
            </w:pPr>
            <w:r w:rsidRPr="00011A5E">
              <w:rPr>
                <w:rFonts w:ascii="Times New Roman" w:hAnsi="Times New Roman" w:cs="Times New Roman"/>
                <w:lang w:val="kk-KZ"/>
              </w:rPr>
              <w:t>арқылы танытып, сұхбат мәдениетін сақтап сөйлеуді үйренді.</w:t>
            </w:r>
          </w:p>
        </w:tc>
      </w:tr>
      <w:tr w:rsidR="00B43A36" w:rsidRPr="000F4B92" w14:paraId="0C7F26E2" w14:textId="77777777" w:rsidTr="002154A0">
        <w:tc>
          <w:tcPr>
            <w:tcW w:w="562" w:type="dxa"/>
          </w:tcPr>
          <w:p w14:paraId="5B2DF658" w14:textId="77777777"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2</w:t>
            </w:r>
          </w:p>
        </w:tc>
        <w:tc>
          <w:tcPr>
            <w:tcW w:w="1843" w:type="dxa"/>
          </w:tcPr>
          <w:p w14:paraId="0D5087A8" w14:textId="77777777"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«Табиғатты қорғау – ортақ парыз»</w:t>
            </w:r>
          </w:p>
        </w:tc>
        <w:tc>
          <w:tcPr>
            <w:tcW w:w="1847" w:type="dxa"/>
          </w:tcPr>
          <w:p w14:paraId="6570EAE8" w14:textId="510D212E"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Оқушылар екі топқа бөлінеді: бірі экологияны сақтау – әр адамның борышы деп қорғайды, екіншісі – бұл мемлекет пен ұйымдардың міндеті деп дәлелдейді.</w:t>
            </w:r>
          </w:p>
        </w:tc>
        <w:tc>
          <w:tcPr>
            <w:tcW w:w="1838" w:type="dxa"/>
          </w:tcPr>
          <w:p w14:paraId="272720D2" w14:textId="7FBEAF55"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Оқушылардың сыни тұрғыдан ойлауын, пікірталас мәдениетін және дәлелді сөйлеу қабілетін дамыту.</w:t>
            </w:r>
          </w:p>
        </w:tc>
        <w:tc>
          <w:tcPr>
            <w:tcW w:w="1701" w:type="dxa"/>
          </w:tcPr>
          <w:p w14:paraId="2677B379" w14:textId="515956F9"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 Пікірін дәлелмен жеткізу;</w:t>
            </w:r>
            <w:r w:rsidRPr="00011A5E">
              <w:rPr>
                <w:rFonts w:ascii="Times New Roman" w:hAnsi="Times New Roman" w:cs="Times New Roman"/>
                <w:lang w:val="kk-KZ"/>
              </w:rPr>
              <w:br/>
              <w:t>• Сөйлеу мәдениеті мен этикалық нормаларды сақтау;</w:t>
            </w:r>
            <w:r w:rsidRPr="00011A5E">
              <w:rPr>
                <w:rFonts w:ascii="Times New Roman" w:hAnsi="Times New Roman" w:cs="Times New Roman"/>
                <w:lang w:val="kk-KZ"/>
              </w:rPr>
              <w:br/>
              <w:t>• Лексикалық байлық;</w:t>
            </w:r>
            <w:r w:rsidRPr="00011A5E">
              <w:rPr>
                <w:rFonts w:ascii="Times New Roman" w:hAnsi="Times New Roman" w:cs="Times New Roman"/>
                <w:lang w:val="kk-KZ"/>
              </w:rPr>
              <w:br/>
              <w:t>• Қарсы пікірге сыпайы жауап беру.</w:t>
            </w:r>
          </w:p>
        </w:tc>
        <w:tc>
          <w:tcPr>
            <w:tcW w:w="1706" w:type="dxa"/>
          </w:tcPr>
          <w:p w14:paraId="2322E385" w14:textId="5D5FF0CF"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Оқушылар пікірталас мәдениетін меңгеріп, өз көзқарасын сыпайы әрі дәлелді жеткізуді үйренді.</w:t>
            </w:r>
          </w:p>
        </w:tc>
      </w:tr>
      <w:tr w:rsidR="00B43A36" w:rsidRPr="000F4B92" w14:paraId="3115811C" w14:textId="77777777" w:rsidTr="00FD3B92">
        <w:tc>
          <w:tcPr>
            <w:tcW w:w="562" w:type="dxa"/>
            <w:tcBorders>
              <w:bottom w:val="single" w:sz="4" w:space="0" w:color="auto"/>
            </w:tcBorders>
          </w:tcPr>
          <w:p w14:paraId="05035D1C" w14:textId="77777777"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3</w:t>
            </w:r>
          </w:p>
        </w:tc>
        <w:tc>
          <w:tcPr>
            <w:tcW w:w="1843" w:type="dxa"/>
            <w:tcBorders>
              <w:bottom w:val="single" w:sz="4" w:space="0" w:color="auto"/>
            </w:tcBorders>
          </w:tcPr>
          <w:p w14:paraId="6D17A6B4" w14:textId="77777777"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«Кітаппен өткен бір күн»</w:t>
            </w:r>
          </w:p>
        </w:tc>
        <w:tc>
          <w:tcPr>
            <w:tcW w:w="1847" w:type="dxa"/>
            <w:tcBorders>
              <w:bottom w:val="single" w:sz="4" w:space="0" w:color="auto"/>
            </w:tcBorders>
          </w:tcPr>
          <w:p w14:paraId="3F6335AF" w14:textId="2582768A"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Оқушылар мәтінді оқыған соң 2–3 минуттық аудио подкаст жазып, кітаптың маңыздылығы мен өз ойларын мәдениетті түрде жеткізеді.</w:t>
            </w:r>
          </w:p>
        </w:tc>
        <w:tc>
          <w:tcPr>
            <w:tcW w:w="1838" w:type="dxa"/>
            <w:tcBorders>
              <w:bottom w:val="single" w:sz="4" w:space="0" w:color="auto"/>
            </w:tcBorders>
          </w:tcPr>
          <w:p w14:paraId="5C0F62CC" w14:textId="190A46CE"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Оқушылардың айтылым мәдениетін, логикалық және эмоциялық сөйлеу дағдысын заманауи форматта дамыту.</w:t>
            </w:r>
          </w:p>
        </w:tc>
        <w:tc>
          <w:tcPr>
            <w:tcW w:w="1701" w:type="dxa"/>
            <w:tcBorders>
              <w:bottom w:val="single" w:sz="4" w:space="0" w:color="auto"/>
            </w:tcBorders>
          </w:tcPr>
          <w:p w14:paraId="13400BA8" w14:textId="550A474F"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 Сөйлеу әдебі мен анықтық;</w:t>
            </w:r>
            <w:r w:rsidRPr="00011A5E">
              <w:rPr>
                <w:rFonts w:ascii="Times New Roman" w:hAnsi="Times New Roman" w:cs="Times New Roman"/>
                <w:lang w:val="kk-KZ"/>
              </w:rPr>
              <w:br/>
              <w:t xml:space="preserve">• </w:t>
            </w:r>
            <w:r w:rsidR="006C00BD" w:rsidRPr="00011A5E">
              <w:rPr>
                <w:rFonts w:ascii="Times New Roman" w:hAnsi="Times New Roman" w:cs="Times New Roman"/>
                <w:lang w:val="kk-KZ"/>
              </w:rPr>
              <w:t>Мәтін мазмұнын толық жеткізу;</w:t>
            </w:r>
            <w:r w:rsidR="006C00BD" w:rsidRPr="00011A5E">
              <w:rPr>
                <w:rFonts w:ascii="Times New Roman" w:hAnsi="Times New Roman" w:cs="Times New Roman"/>
                <w:lang w:val="kk-KZ"/>
              </w:rPr>
              <w:br/>
              <w:t>•</w:t>
            </w:r>
            <w:r w:rsidRPr="00011A5E">
              <w:rPr>
                <w:rFonts w:ascii="Times New Roman" w:hAnsi="Times New Roman" w:cs="Times New Roman"/>
                <w:sz w:val="20"/>
                <w:szCs w:val="20"/>
                <w:lang w:val="kk-KZ"/>
              </w:rPr>
              <w:t>Интонацияның әс</w:t>
            </w:r>
            <w:r w:rsidRPr="00011A5E">
              <w:rPr>
                <w:rFonts w:ascii="Times New Roman" w:hAnsi="Times New Roman" w:cs="Times New Roman"/>
                <w:lang w:val="kk-KZ"/>
              </w:rPr>
              <w:t>ерлілігі;</w:t>
            </w:r>
            <w:r w:rsidRPr="00011A5E">
              <w:rPr>
                <w:rFonts w:ascii="Times New Roman" w:hAnsi="Times New Roman" w:cs="Times New Roman"/>
                <w:lang w:val="kk-KZ"/>
              </w:rPr>
              <w:br/>
              <w:t>• Подкаст құрылымының логикалығы.</w:t>
            </w:r>
          </w:p>
        </w:tc>
        <w:tc>
          <w:tcPr>
            <w:tcW w:w="1706" w:type="dxa"/>
            <w:tcBorders>
              <w:bottom w:val="single" w:sz="4" w:space="0" w:color="auto"/>
            </w:tcBorders>
          </w:tcPr>
          <w:p w14:paraId="554E1F59" w14:textId="61322FC8"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Оқушылар өз ойын цифрлық форматта мәдениетті жеткізіп, заманауи сөйлеу мәдениетін меңгерді.</w:t>
            </w:r>
          </w:p>
        </w:tc>
      </w:tr>
      <w:tr w:rsidR="00B43A36" w:rsidRPr="000F4B92" w14:paraId="37718425" w14:textId="77777777" w:rsidTr="00C7081D">
        <w:tc>
          <w:tcPr>
            <w:tcW w:w="562" w:type="dxa"/>
            <w:tcBorders>
              <w:bottom w:val="single" w:sz="4" w:space="0" w:color="auto"/>
            </w:tcBorders>
          </w:tcPr>
          <w:p w14:paraId="2106D89B" w14:textId="77777777"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4</w:t>
            </w:r>
          </w:p>
        </w:tc>
        <w:tc>
          <w:tcPr>
            <w:tcW w:w="1843" w:type="dxa"/>
            <w:tcBorders>
              <w:bottom w:val="single" w:sz="4" w:space="0" w:color="auto"/>
            </w:tcBorders>
          </w:tcPr>
          <w:p w14:paraId="1EB06616" w14:textId="77777777"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«Атамекен»</w:t>
            </w:r>
          </w:p>
        </w:tc>
        <w:tc>
          <w:tcPr>
            <w:tcW w:w="1847" w:type="dxa"/>
            <w:tcBorders>
              <w:bottom w:val="single" w:sz="4" w:space="0" w:color="auto"/>
            </w:tcBorders>
          </w:tcPr>
          <w:p w14:paraId="7049212C" w14:textId="3B3425AA"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 xml:space="preserve">ЖИГСО әдісімен 4  топқа бөлініп, осы мәтіндегі негізгі төрт идеяны тауып, талқылап, әр сарапшы өз пікірін айтып, бір-бірімен орын </w:t>
            </w:r>
          </w:p>
        </w:tc>
        <w:tc>
          <w:tcPr>
            <w:tcW w:w="1838" w:type="dxa"/>
            <w:tcBorders>
              <w:bottom w:val="single" w:sz="4" w:space="0" w:color="auto"/>
            </w:tcBorders>
          </w:tcPr>
          <w:p w14:paraId="408A8441" w14:textId="10F07F73"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Туған жерге деген сүйіспеншілікті тіл және мәдени құралдар арқылы жеткізу қабілетін дамыту.</w:t>
            </w:r>
          </w:p>
        </w:tc>
        <w:tc>
          <w:tcPr>
            <w:tcW w:w="1701" w:type="dxa"/>
            <w:tcBorders>
              <w:bottom w:val="single" w:sz="4" w:space="0" w:color="auto"/>
            </w:tcBorders>
          </w:tcPr>
          <w:p w14:paraId="1AFB9F2E" w14:textId="57BC707F"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 Сөйлеу әдебі мен ұлттық рухты жеткізу;</w:t>
            </w:r>
            <w:r w:rsidRPr="00011A5E">
              <w:rPr>
                <w:rFonts w:ascii="Times New Roman" w:hAnsi="Times New Roman" w:cs="Times New Roman"/>
                <w:lang w:val="kk-KZ"/>
              </w:rPr>
              <w:br/>
              <w:t>• Дауыс, ым-ишара, мимика үйлесімділігі;</w:t>
            </w:r>
            <w:r w:rsidRPr="00011A5E">
              <w:rPr>
                <w:rFonts w:ascii="Times New Roman" w:hAnsi="Times New Roman" w:cs="Times New Roman"/>
                <w:lang w:val="kk-KZ"/>
              </w:rPr>
              <w:br/>
              <w:t>• Ұжымдық бірлік;</w:t>
            </w:r>
            <w:r w:rsidRPr="00011A5E">
              <w:rPr>
                <w:rFonts w:ascii="Times New Roman" w:hAnsi="Times New Roman" w:cs="Times New Roman"/>
                <w:lang w:val="kk-KZ"/>
              </w:rPr>
              <w:br/>
            </w:r>
          </w:p>
        </w:tc>
        <w:tc>
          <w:tcPr>
            <w:tcW w:w="1706" w:type="dxa"/>
            <w:tcBorders>
              <w:bottom w:val="single" w:sz="4" w:space="0" w:color="auto"/>
            </w:tcBorders>
          </w:tcPr>
          <w:p w14:paraId="1D00816A" w14:textId="4194E200" w:rsidR="001C5D75" w:rsidRPr="00011A5E" w:rsidRDefault="001C5D75" w:rsidP="00587EA4">
            <w:pPr>
              <w:spacing w:after="0"/>
              <w:rPr>
                <w:rFonts w:ascii="Times New Roman" w:hAnsi="Times New Roman" w:cs="Times New Roman"/>
                <w:lang w:val="kk-KZ"/>
              </w:rPr>
            </w:pPr>
            <w:r w:rsidRPr="00011A5E">
              <w:rPr>
                <w:rFonts w:ascii="Times New Roman" w:hAnsi="Times New Roman" w:cs="Times New Roman"/>
                <w:lang w:val="kk-KZ"/>
              </w:rPr>
              <w:t xml:space="preserve">Оқушылар туған жерге құрмет сезімін бейнелі сөзбен жеткізіп, вербалды және бейвербалды сөйлеу </w:t>
            </w:r>
          </w:p>
        </w:tc>
      </w:tr>
    </w:tbl>
    <w:p w14:paraId="20D08181" w14:textId="72E197D0" w:rsidR="001A10F2" w:rsidRDefault="001A10F2" w:rsidP="00D661D8">
      <w:pPr>
        <w:spacing w:after="0"/>
        <w:rPr>
          <w:rFonts w:ascii="Times New Roman" w:hAnsi="Times New Roman" w:cs="Times New Roman"/>
          <w:sz w:val="28"/>
          <w:szCs w:val="28"/>
          <w:lang w:val="kk-KZ"/>
        </w:rPr>
      </w:pPr>
      <w:r w:rsidRPr="00011A5E">
        <w:rPr>
          <w:rFonts w:ascii="Times New Roman" w:hAnsi="Times New Roman" w:cs="Times New Roman"/>
          <w:sz w:val="28"/>
          <w:szCs w:val="28"/>
        </w:rPr>
        <w:t>13-кесте</w:t>
      </w:r>
      <w:r w:rsidRPr="00011A5E">
        <w:rPr>
          <w:rFonts w:ascii="Times New Roman" w:hAnsi="Times New Roman" w:cs="Times New Roman"/>
          <w:sz w:val="28"/>
          <w:szCs w:val="28"/>
          <w:lang w:val="kk-KZ"/>
        </w:rPr>
        <w:t>нің жалғасы</w:t>
      </w:r>
    </w:p>
    <w:p w14:paraId="538A027E" w14:textId="77777777" w:rsidR="00D661D8" w:rsidRPr="00011A5E" w:rsidRDefault="00D661D8" w:rsidP="00D661D8">
      <w:pPr>
        <w:spacing w:after="0" w:line="240" w:lineRule="auto"/>
        <w:rPr>
          <w:rFonts w:ascii="Times New Roman" w:hAnsi="Times New Roman" w:cs="Times New Roman"/>
          <w:sz w:val="28"/>
          <w:szCs w:val="28"/>
          <w:lang w:val="kk-KZ"/>
        </w:rPr>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1989"/>
        <w:gridCol w:w="1838"/>
        <w:gridCol w:w="1701"/>
        <w:gridCol w:w="1706"/>
      </w:tblGrid>
      <w:tr w:rsidR="00FD3B92" w:rsidRPr="00011A5E" w14:paraId="1ACBA769" w14:textId="77777777" w:rsidTr="00556893">
        <w:tc>
          <w:tcPr>
            <w:tcW w:w="562" w:type="dxa"/>
          </w:tcPr>
          <w:p w14:paraId="0C4F92DB" w14:textId="03D268BE"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1</w:t>
            </w:r>
          </w:p>
        </w:tc>
        <w:tc>
          <w:tcPr>
            <w:tcW w:w="1701" w:type="dxa"/>
          </w:tcPr>
          <w:p w14:paraId="63C19EFE" w14:textId="3A08FB8B"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2</w:t>
            </w:r>
          </w:p>
        </w:tc>
        <w:tc>
          <w:tcPr>
            <w:tcW w:w="1989" w:type="dxa"/>
          </w:tcPr>
          <w:p w14:paraId="15FD6266" w14:textId="05A6D805"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3</w:t>
            </w:r>
          </w:p>
        </w:tc>
        <w:tc>
          <w:tcPr>
            <w:tcW w:w="1838" w:type="dxa"/>
          </w:tcPr>
          <w:p w14:paraId="34B49AA7" w14:textId="6CB9E718"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4</w:t>
            </w:r>
          </w:p>
        </w:tc>
        <w:tc>
          <w:tcPr>
            <w:tcW w:w="1701" w:type="dxa"/>
          </w:tcPr>
          <w:p w14:paraId="0F9DC9F8" w14:textId="32E37529"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5</w:t>
            </w:r>
          </w:p>
        </w:tc>
        <w:tc>
          <w:tcPr>
            <w:tcW w:w="1706" w:type="dxa"/>
          </w:tcPr>
          <w:p w14:paraId="3359E5A5" w14:textId="5B128008"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6</w:t>
            </w:r>
          </w:p>
        </w:tc>
      </w:tr>
      <w:tr w:rsidR="001A10F2" w:rsidRPr="00011A5E" w14:paraId="5EA78481" w14:textId="77777777" w:rsidTr="00556893">
        <w:tc>
          <w:tcPr>
            <w:tcW w:w="562" w:type="dxa"/>
          </w:tcPr>
          <w:p w14:paraId="7B612815" w14:textId="77777777" w:rsidR="001A10F2" w:rsidRPr="00011A5E" w:rsidRDefault="001A10F2" w:rsidP="00587EA4">
            <w:pPr>
              <w:spacing w:after="0"/>
              <w:rPr>
                <w:rFonts w:ascii="Times New Roman" w:hAnsi="Times New Roman" w:cs="Times New Roman"/>
                <w:lang w:val="kk-KZ"/>
              </w:rPr>
            </w:pPr>
          </w:p>
        </w:tc>
        <w:tc>
          <w:tcPr>
            <w:tcW w:w="1701" w:type="dxa"/>
          </w:tcPr>
          <w:p w14:paraId="594B95DA" w14:textId="77777777" w:rsidR="001A10F2" w:rsidRPr="00011A5E" w:rsidRDefault="001A10F2" w:rsidP="00587EA4">
            <w:pPr>
              <w:spacing w:after="0"/>
              <w:rPr>
                <w:rFonts w:ascii="Times New Roman" w:hAnsi="Times New Roman" w:cs="Times New Roman"/>
                <w:lang w:val="kk-KZ"/>
              </w:rPr>
            </w:pPr>
          </w:p>
        </w:tc>
        <w:tc>
          <w:tcPr>
            <w:tcW w:w="1989" w:type="dxa"/>
          </w:tcPr>
          <w:p w14:paraId="43C0BF83" w14:textId="5A95AB92" w:rsidR="001A10F2" w:rsidRPr="00011A5E" w:rsidRDefault="001A10F2" w:rsidP="00587EA4">
            <w:pPr>
              <w:spacing w:after="0"/>
              <w:rPr>
                <w:rFonts w:ascii="Times New Roman" w:hAnsi="Times New Roman" w:cs="Times New Roman"/>
                <w:lang w:val="kk-KZ"/>
              </w:rPr>
            </w:pPr>
            <w:r w:rsidRPr="00011A5E">
              <w:rPr>
                <w:rFonts w:ascii="Times New Roman" w:hAnsi="Times New Roman" w:cs="Times New Roman"/>
                <w:lang w:val="kk-KZ"/>
              </w:rPr>
              <w:t>алмасып, әр сарапшы соңында өз тобына оралады да, әр топтан жиып келген ойымен бөліседі.</w:t>
            </w:r>
          </w:p>
        </w:tc>
        <w:tc>
          <w:tcPr>
            <w:tcW w:w="1838" w:type="dxa"/>
          </w:tcPr>
          <w:p w14:paraId="547FCCF8" w14:textId="77777777" w:rsidR="001A10F2" w:rsidRPr="00011A5E" w:rsidRDefault="001A10F2" w:rsidP="00587EA4">
            <w:pPr>
              <w:spacing w:after="0"/>
              <w:rPr>
                <w:rFonts w:ascii="Times New Roman" w:hAnsi="Times New Roman" w:cs="Times New Roman"/>
                <w:lang w:val="kk-KZ"/>
              </w:rPr>
            </w:pPr>
          </w:p>
        </w:tc>
        <w:tc>
          <w:tcPr>
            <w:tcW w:w="1701" w:type="dxa"/>
          </w:tcPr>
          <w:p w14:paraId="45E731C4" w14:textId="73349439" w:rsidR="001A10F2" w:rsidRPr="00011A5E" w:rsidRDefault="001A10F2" w:rsidP="00587EA4">
            <w:pPr>
              <w:spacing w:after="0"/>
              <w:rPr>
                <w:rFonts w:ascii="Times New Roman" w:hAnsi="Times New Roman" w:cs="Times New Roman"/>
                <w:lang w:val="kk-KZ"/>
              </w:rPr>
            </w:pPr>
            <w:r w:rsidRPr="00011A5E">
              <w:rPr>
                <w:rFonts w:ascii="Times New Roman" w:hAnsi="Times New Roman" w:cs="Times New Roman"/>
                <w:lang w:val="kk-KZ"/>
              </w:rPr>
              <w:t>• Негізгі ойдың дәлдігі.</w:t>
            </w:r>
          </w:p>
        </w:tc>
        <w:tc>
          <w:tcPr>
            <w:tcW w:w="1706" w:type="dxa"/>
          </w:tcPr>
          <w:p w14:paraId="516D06B7" w14:textId="07AF0321" w:rsidR="001A10F2" w:rsidRPr="00011A5E" w:rsidRDefault="001A10F2" w:rsidP="00587EA4">
            <w:pPr>
              <w:spacing w:after="0"/>
              <w:rPr>
                <w:rFonts w:ascii="Times New Roman" w:hAnsi="Times New Roman" w:cs="Times New Roman"/>
                <w:lang w:val="kk-KZ"/>
              </w:rPr>
            </w:pPr>
            <w:r w:rsidRPr="00011A5E">
              <w:rPr>
                <w:rFonts w:ascii="Times New Roman" w:hAnsi="Times New Roman" w:cs="Times New Roman"/>
                <w:lang w:val="kk-KZ"/>
              </w:rPr>
              <w:t>мәдениетін дамытты.</w:t>
            </w:r>
          </w:p>
        </w:tc>
      </w:tr>
      <w:tr w:rsidR="00B43A36" w:rsidRPr="000F4B92" w14:paraId="5816501D" w14:textId="77777777" w:rsidTr="00556893">
        <w:tc>
          <w:tcPr>
            <w:tcW w:w="562" w:type="dxa"/>
          </w:tcPr>
          <w:p w14:paraId="18E7419B" w14:textId="77777777" w:rsidR="008F1145" w:rsidRPr="00011A5E" w:rsidRDefault="008F1145" w:rsidP="00587EA4">
            <w:pPr>
              <w:spacing w:after="0"/>
              <w:rPr>
                <w:rFonts w:ascii="Times New Roman" w:hAnsi="Times New Roman" w:cs="Times New Roman"/>
                <w:lang w:val="kk-KZ"/>
              </w:rPr>
            </w:pPr>
            <w:r w:rsidRPr="00011A5E">
              <w:rPr>
                <w:rFonts w:ascii="Times New Roman" w:hAnsi="Times New Roman" w:cs="Times New Roman"/>
                <w:lang w:val="kk-KZ"/>
              </w:rPr>
              <w:t>5</w:t>
            </w:r>
          </w:p>
        </w:tc>
        <w:tc>
          <w:tcPr>
            <w:tcW w:w="1701" w:type="dxa"/>
          </w:tcPr>
          <w:p w14:paraId="7ACC99B1" w14:textId="77777777" w:rsidR="008F1145" w:rsidRPr="00011A5E" w:rsidRDefault="008F1145" w:rsidP="00587EA4">
            <w:pPr>
              <w:spacing w:after="0"/>
              <w:rPr>
                <w:rFonts w:ascii="Times New Roman" w:hAnsi="Times New Roman" w:cs="Times New Roman"/>
                <w:lang w:val="kk-KZ"/>
              </w:rPr>
            </w:pPr>
            <w:r w:rsidRPr="00011A5E">
              <w:rPr>
                <w:rFonts w:ascii="Times New Roman" w:hAnsi="Times New Roman" w:cs="Times New Roman"/>
                <w:lang w:val="kk-KZ"/>
              </w:rPr>
              <w:t>«Менің арманымдағы мамандық»</w:t>
            </w:r>
          </w:p>
        </w:tc>
        <w:tc>
          <w:tcPr>
            <w:tcW w:w="1989" w:type="dxa"/>
          </w:tcPr>
          <w:p w14:paraId="163118F5" w14:textId="29F5E1D4" w:rsidR="008F1145" w:rsidRPr="00011A5E" w:rsidRDefault="008F1145" w:rsidP="00587EA4">
            <w:pPr>
              <w:spacing w:after="0"/>
              <w:rPr>
                <w:rFonts w:ascii="Times New Roman" w:hAnsi="Times New Roman" w:cs="Times New Roman"/>
                <w:lang w:val="kk-KZ"/>
              </w:rPr>
            </w:pPr>
            <w:r w:rsidRPr="00011A5E">
              <w:rPr>
                <w:rFonts w:ascii="Times New Roman" w:hAnsi="Times New Roman" w:cs="Times New Roman"/>
                <w:lang w:val="kk-KZ"/>
              </w:rPr>
              <w:t>Оқушылар өз армандаған мамандығын таныстырып, оның қоғамға пайдасын және жеке таңдауының себептерін ауызша баяндайды.</w:t>
            </w:r>
          </w:p>
        </w:tc>
        <w:tc>
          <w:tcPr>
            <w:tcW w:w="1838" w:type="dxa"/>
          </w:tcPr>
          <w:p w14:paraId="74973A01" w14:textId="58E54A9F" w:rsidR="008F1145" w:rsidRPr="00011A5E" w:rsidRDefault="008F1145" w:rsidP="00587EA4">
            <w:pPr>
              <w:spacing w:after="0"/>
              <w:rPr>
                <w:rFonts w:ascii="Times New Roman" w:hAnsi="Times New Roman" w:cs="Times New Roman"/>
                <w:lang w:val="kk-KZ"/>
              </w:rPr>
            </w:pPr>
            <w:r w:rsidRPr="00011A5E">
              <w:rPr>
                <w:rFonts w:ascii="Times New Roman" w:hAnsi="Times New Roman" w:cs="Times New Roman"/>
                <w:lang w:val="kk-KZ"/>
              </w:rPr>
              <w:t>Жеке пікірін мәдениетті және сенімді жеткізу, аудитория алдында сөйлеу мәдениетін қалыптастыру.</w:t>
            </w:r>
          </w:p>
        </w:tc>
        <w:tc>
          <w:tcPr>
            <w:tcW w:w="1701" w:type="dxa"/>
          </w:tcPr>
          <w:p w14:paraId="1DB415C8" w14:textId="3B22F523" w:rsidR="008F1145" w:rsidRPr="00011A5E" w:rsidRDefault="008F1145" w:rsidP="00587EA4">
            <w:pPr>
              <w:spacing w:after="0"/>
              <w:rPr>
                <w:rFonts w:ascii="Times New Roman" w:hAnsi="Times New Roman" w:cs="Times New Roman"/>
                <w:lang w:val="kk-KZ"/>
              </w:rPr>
            </w:pPr>
            <w:r w:rsidRPr="00011A5E">
              <w:rPr>
                <w:rFonts w:ascii="Times New Roman" w:hAnsi="Times New Roman" w:cs="Times New Roman"/>
                <w:lang w:val="kk-KZ"/>
              </w:rPr>
              <w:t>• Сөйлеу құрылымы мен мазмұнның толықтығы;</w:t>
            </w:r>
            <w:r w:rsidRPr="00011A5E">
              <w:rPr>
                <w:rFonts w:ascii="Times New Roman" w:hAnsi="Times New Roman" w:cs="Times New Roman"/>
                <w:lang w:val="kk-KZ"/>
              </w:rPr>
              <w:br/>
              <w:t>• Әдепті тіл және дауыс мәнері;</w:t>
            </w:r>
            <w:r w:rsidRPr="00011A5E">
              <w:rPr>
                <w:rFonts w:ascii="Times New Roman" w:hAnsi="Times New Roman" w:cs="Times New Roman"/>
                <w:lang w:val="kk-KZ"/>
              </w:rPr>
              <w:br/>
              <w:t>• Көзбен байланыс</w:t>
            </w:r>
            <w:r w:rsidR="00E9013E" w:rsidRPr="00011A5E">
              <w:rPr>
                <w:rFonts w:ascii="Times New Roman" w:hAnsi="Times New Roman" w:cs="Times New Roman"/>
                <w:lang w:val="kk-KZ"/>
              </w:rPr>
              <w:t>;</w:t>
            </w:r>
            <w:r w:rsidRPr="00011A5E">
              <w:rPr>
                <w:rFonts w:ascii="Times New Roman" w:hAnsi="Times New Roman" w:cs="Times New Roman"/>
                <w:lang w:val="kk-KZ"/>
              </w:rPr>
              <w:t xml:space="preserve"> Аргументтердің нанымдылығы.</w:t>
            </w:r>
          </w:p>
        </w:tc>
        <w:tc>
          <w:tcPr>
            <w:tcW w:w="1706" w:type="dxa"/>
          </w:tcPr>
          <w:p w14:paraId="689931BF" w14:textId="43BCA588" w:rsidR="008F1145" w:rsidRPr="00011A5E" w:rsidRDefault="008F1145" w:rsidP="00587EA4">
            <w:pPr>
              <w:spacing w:after="0"/>
              <w:rPr>
                <w:rFonts w:ascii="Times New Roman" w:hAnsi="Times New Roman" w:cs="Times New Roman"/>
                <w:lang w:val="kk-KZ"/>
              </w:rPr>
            </w:pPr>
            <w:r w:rsidRPr="00011A5E">
              <w:rPr>
                <w:rFonts w:ascii="Times New Roman" w:hAnsi="Times New Roman" w:cs="Times New Roman"/>
                <w:lang w:val="kk-KZ"/>
              </w:rPr>
              <w:t>Әр оқушы өз арманы мен таңдаған мамандығы туралы әңгімеледі, сұрақтарға жауап бере отырып, өз пікірін нақты және мәдениетті жеткізуді үйренді.</w:t>
            </w:r>
          </w:p>
        </w:tc>
      </w:tr>
      <w:tr w:rsidR="00B43A36" w:rsidRPr="000F4B92" w14:paraId="0D306881" w14:textId="77777777" w:rsidTr="00FD3B92">
        <w:tc>
          <w:tcPr>
            <w:tcW w:w="562" w:type="dxa"/>
            <w:tcBorders>
              <w:bottom w:val="single" w:sz="4" w:space="0" w:color="auto"/>
            </w:tcBorders>
          </w:tcPr>
          <w:p w14:paraId="6B0C5FAB" w14:textId="77777777"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6</w:t>
            </w:r>
          </w:p>
        </w:tc>
        <w:tc>
          <w:tcPr>
            <w:tcW w:w="1701" w:type="dxa"/>
            <w:tcBorders>
              <w:bottom w:val="single" w:sz="4" w:space="0" w:color="auto"/>
            </w:tcBorders>
          </w:tcPr>
          <w:p w14:paraId="54BF1BFB" w14:textId="77777777"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«Қала мен ауылдың тынысы»</w:t>
            </w:r>
          </w:p>
        </w:tc>
        <w:tc>
          <w:tcPr>
            <w:tcW w:w="1989" w:type="dxa"/>
            <w:tcBorders>
              <w:bottom w:val="single" w:sz="4" w:space="0" w:color="auto"/>
            </w:tcBorders>
          </w:tcPr>
          <w:p w14:paraId="42A14593" w14:textId="6C0CD459"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Жұптық жұмыс істейсіңдер. Бірі қаланың, екіншісі ауылдың тынысын сипаттайды. 1 минут ішінде өз ортасының ерекшелігін қысқаша және мәдениетті түрде жеткізеді. Кейін ортақ қорытынды айтады.</w:t>
            </w:r>
          </w:p>
        </w:tc>
        <w:tc>
          <w:tcPr>
            <w:tcW w:w="1838" w:type="dxa"/>
            <w:tcBorders>
              <w:bottom w:val="single" w:sz="4" w:space="0" w:color="auto"/>
            </w:tcBorders>
          </w:tcPr>
          <w:p w14:paraId="3FF6E6A1" w14:textId="27FF8FB4"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Қала мен ауыл өмірін салыстыра отырып, ойды қысқа, анық және мәдениетті жеткізу қабілетін дамыту.</w:t>
            </w:r>
          </w:p>
        </w:tc>
        <w:tc>
          <w:tcPr>
            <w:tcW w:w="1701" w:type="dxa"/>
            <w:tcBorders>
              <w:bottom w:val="single" w:sz="4" w:space="0" w:color="auto"/>
            </w:tcBorders>
          </w:tcPr>
          <w:p w14:paraId="47A71416" w14:textId="1238A783"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 Уақытты тиімді пайдалану;</w:t>
            </w:r>
            <w:r w:rsidRPr="00011A5E">
              <w:rPr>
                <w:rFonts w:ascii="Times New Roman" w:hAnsi="Times New Roman" w:cs="Times New Roman"/>
                <w:lang w:val="kk-KZ"/>
              </w:rPr>
              <w:br/>
              <w:t>• Негізгі ойдың айқындығы;</w:t>
            </w:r>
            <w:r w:rsidRPr="00011A5E">
              <w:rPr>
                <w:rFonts w:ascii="Times New Roman" w:hAnsi="Times New Roman" w:cs="Times New Roman"/>
                <w:lang w:val="kk-KZ"/>
              </w:rPr>
              <w:br/>
              <w:t>• Әдепті тіл мен дауыс ырғағы;</w:t>
            </w:r>
            <w:r w:rsidRPr="00011A5E">
              <w:rPr>
                <w:rFonts w:ascii="Times New Roman" w:hAnsi="Times New Roman" w:cs="Times New Roman"/>
                <w:lang w:val="kk-KZ"/>
              </w:rPr>
              <w:br/>
              <w:t>• Қорытынды ойды логикалық түйіндеу.</w:t>
            </w:r>
          </w:p>
        </w:tc>
        <w:tc>
          <w:tcPr>
            <w:tcW w:w="1706" w:type="dxa"/>
            <w:tcBorders>
              <w:bottom w:val="single" w:sz="4" w:space="0" w:color="auto"/>
            </w:tcBorders>
          </w:tcPr>
          <w:p w14:paraId="7DFA7A3D" w14:textId="3B2884B6"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Оқушылар салыстырмалы сипаттау және мәдени айтылым шеберлігін дамыт</w:t>
            </w:r>
            <w:r w:rsidR="00B66FB8" w:rsidRPr="00011A5E">
              <w:rPr>
                <w:rFonts w:ascii="Times New Roman" w:hAnsi="Times New Roman" w:cs="Times New Roman"/>
                <w:lang w:val="kk-KZ"/>
              </w:rPr>
              <w:t>т</w:t>
            </w:r>
            <w:r w:rsidRPr="00011A5E">
              <w:rPr>
                <w:rFonts w:ascii="Times New Roman" w:hAnsi="Times New Roman" w:cs="Times New Roman"/>
                <w:lang w:val="kk-KZ"/>
              </w:rPr>
              <w:t>ы.</w:t>
            </w:r>
          </w:p>
        </w:tc>
      </w:tr>
      <w:tr w:rsidR="00B43A36" w:rsidRPr="000F4B92" w14:paraId="0ED8D092" w14:textId="77777777" w:rsidTr="00942584">
        <w:tc>
          <w:tcPr>
            <w:tcW w:w="562" w:type="dxa"/>
            <w:tcBorders>
              <w:bottom w:val="single" w:sz="4" w:space="0" w:color="auto"/>
            </w:tcBorders>
          </w:tcPr>
          <w:p w14:paraId="1525D789" w14:textId="77777777"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7</w:t>
            </w:r>
          </w:p>
        </w:tc>
        <w:tc>
          <w:tcPr>
            <w:tcW w:w="1701" w:type="dxa"/>
            <w:tcBorders>
              <w:bottom w:val="single" w:sz="4" w:space="0" w:color="auto"/>
            </w:tcBorders>
          </w:tcPr>
          <w:p w14:paraId="67CA5EDC" w14:textId="77777777"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 xml:space="preserve">«Жоғалып бара жатқан құндылықтар» сұхбаттан үзінді. </w:t>
            </w:r>
          </w:p>
        </w:tc>
        <w:tc>
          <w:tcPr>
            <w:tcW w:w="1989" w:type="dxa"/>
            <w:tcBorders>
              <w:bottom w:val="single" w:sz="4" w:space="0" w:color="auto"/>
            </w:tcBorders>
          </w:tcPr>
          <w:p w14:paraId="59A611AF" w14:textId="6AB6E05C" w:rsidR="004A5777" w:rsidRPr="00011A5E" w:rsidRDefault="00293D7F" w:rsidP="00587EA4">
            <w:pPr>
              <w:spacing w:after="0"/>
              <w:rPr>
                <w:rFonts w:ascii="Times New Roman" w:hAnsi="Times New Roman" w:cs="Times New Roman"/>
                <w:lang w:val="kk-KZ"/>
              </w:rPr>
            </w:pPr>
            <w:r w:rsidRPr="00011A5E">
              <w:rPr>
                <w:rFonts w:ascii="Times New Roman" w:hAnsi="Times New Roman" w:cs="Times New Roman"/>
                <w:lang w:val="kk-KZ"/>
              </w:rPr>
              <w:t xml:space="preserve">Этнограф, жазушы </w:t>
            </w:r>
            <w:r w:rsidRPr="00011A5E">
              <w:rPr>
                <w:rFonts w:ascii="Times New Roman" w:hAnsi="Times New Roman" w:cs="Times New Roman"/>
                <w:sz w:val="20"/>
                <w:szCs w:val="20"/>
                <w:lang w:val="kk-KZ"/>
              </w:rPr>
              <w:t>А.</w:t>
            </w:r>
            <w:r w:rsidR="004A5777" w:rsidRPr="00011A5E">
              <w:rPr>
                <w:rFonts w:ascii="Times New Roman" w:hAnsi="Times New Roman" w:cs="Times New Roman"/>
                <w:sz w:val="20"/>
                <w:szCs w:val="20"/>
                <w:lang w:val="kk-KZ"/>
              </w:rPr>
              <w:t xml:space="preserve">Сейдімбековтың </w:t>
            </w:r>
            <w:r w:rsidR="004A5777" w:rsidRPr="00011A5E">
              <w:rPr>
                <w:rFonts w:ascii="Times New Roman" w:hAnsi="Times New Roman" w:cs="Times New Roman"/>
                <w:lang w:val="kk-KZ"/>
              </w:rPr>
              <w:t xml:space="preserve">берген сұхбатын тыңдап, ұлттық құндылық туралы 1 минуттық бейнежазба </w:t>
            </w:r>
          </w:p>
        </w:tc>
        <w:tc>
          <w:tcPr>
            <w:tcW w:w="1838" w:type="dxa"/>
            <w:tcBorders>
              <w:bottom w:val="single" w:sz="4" w:space="0" w:color="auto"/>
            </w:tcBorders>
          </w:tcPr>
          <w:p w14:paraId="530158C4" w14:textId="77443F0E"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 xml:space="preserve">Тыңдалған бейнемәтін бойынша мәдени реакция білдіру, пікір айту және бейнеформатта сөйлеу </w:t>
            </w:r>
          </w:p>
        </w:tc>
        <w:tc>
          <w:tcPr>
            <w:tcW w:w="1701" w:type="dxa"/>
            <w:tcBorders>
              <w:bottom w:val="single" w:sz="4" w:space="0" w:color="auto"/>
            </w:tcBorders>
          </w:tcPr>
          <w:p w14:paraId="788EF249" w14:textId="3965D521"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 Бейнеге негізделген нақты пікір;</w:t>
            </w:r>
            <w:r w:rsidRPr="00011A5E">
              <w:rPr>
                <w:rFonts w:ascii="Times New Roman" w:hAnsi="Times New Roman" w:cs="Times New Roman"/>
                <w:lang w:val="kk-KZ"/>
              </w:rPr>
              <w:br/>
              <w:t>• Әдепті және бейтарап тіл;</w:t>
            </w:r>
            <w:r w:rsidRPr="00011A5E">
              <w:rPr>
                <w:rFonts w:ascii="Times New Roman" w:hAnsi="Times New Roman" w:cs="Times New Roman"/>
                <w:lang w:val="kk-KZ"/>
              </w:rPr>
              <w:br/>
              <w:t>• Дауыс пен мимика үйлесімділігі;</w:t>
            </w:r>
          </w:p>
        </w:tc>
        <w:tc>
          <w:tcPr>
            <w:tcW w:w="1706" w:type="dxa"/>
            <w:tcBorders>
              <w:bottom w:val="single" w:sz="4" w:space="0" w:color="auto"/>
            </w:tcBorders>
          </w:tcPr>
          <w:p w14:paraId="75B72A25" w14:textId="39FB6C3A"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Оқушылар бейнемәтінге мәдени жауап беруді үйренді, өз пікірін сыпайы әрі әсерлі жеткізді.</w:t>
            </w:r>
          </w:p>
        </w:tc>
      </w:tr>
    </w:tbl>
    <w:p w14:paraId="61C2168F" w14:textId="77777777" w:rsidR="000238D2" w:rsidRPr="00011A5E" w:rsidRDefault="000238D2" w:rsidP="001A10F2">
      <w:pPr>
        <w:rPr>
          <w:rFonts w:ascii="Times New Roman" w:hAnsi="Times New Roman" w:cs="Times New Roman"/>
          <w:sz w:val="28"/>
          <w:szCs w:val="28"/>
          <w:lang w:val="kk-KZ"/>
        </w:rPr>
      </w:pPr>
    </w:p>
    <w:p w14:paraId="676A066F" w14:textId="77777777" w:rsidR="000238D2" w:rsidRPr="00011A5E" w:rsidRDefault="000238D2" w:rsidP="001A10F2">
      <w:pPr>
        <w:rPr>
          <w:rFonts w:ascii="Times New Roman" w:hAnsi="Times New Roman" w:cs="Times New Roman"/>
          <w:sz w:val="28"/>
          <w:szCs w:val="28"/>
          <w:lang w:val="kk-KZ"/>
        </w:rPr>
      </w:pPr>
    </w:p>
    <w:p w14:paraId="3E1D3CA5" w14:textId="185438A1" w:rsidR="001A10F2" w:rsidRDefault="001A10F2" w:rsidP="00D661D8">
      <w:pPr>
        <w:spacing w:after="0" w:line="240" w:lineRule="auto"/>
        <w:rPr>
          <w:rFonts w:ascii="Times New Roman" w:hAnsi="Times New Roman" w:cs="Times New Roman"/>
          <w:sz w:val="28"/>
          <w:szCs w:val="28"/>
          <w:lang w:val="kk-KZ"/>
        </w:rPr>
      </w:pPr>
      <w:r w:rsidRPr="00011A5E">
        <w:rPr>
          <w:rFonts w:ascii="Times New Roman" w:hAnsi="Times New Roman" w:cs="Times New Roman"/>
          <w:sz w:val="28"/>
          <w:szCs w:val="28"/>
        </w:rPr>
        <w:t>13-кесте</w:t>
      </w:r>
      <w:r w:rsidRPr="00011A5E">
        <w:rPr>
          <w:rFonts w:ascii="Times New Roman" w:hAnsi="Times New Roman" w:cs="Times New Roman"/>
          <w:sz w:val="28"/>
          <w:szCs w:val="28"/>
          <w:lang w:val="kk-KZ"/>
        </w:rPr>
        <w:t>нің жалғасы</w:t>
      </w:r>
    </w:p>
    <w:p w14:paraId="720D3E65" w14:textId="77777777" w:rsidR="00D661D8" w:rsidRPr="00011A5E" w:rsidRDefault="00D661D8" w:rsidP="00D661D8">
      <w:pPr>
        <w:spacing w:after="0"/>
        <w:rPr>
          <w:rFonts w:ascii="Times New Roman" w:hAnsi="Times New Roman" w:cs="Times New Roman"/>
          <w:sz w:val="28"/>
          <w:szCs w:val="28"/>
          <w:lang w:val="kk-KZ"/>
        </w:rPr>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1847"/>
        <w:gridCol w:w="1838"/>
        <w:gridCol w:w="1701"/>
        <w:gridCol w:w="1706"/>
      </w:tblGrid>
      <w:tr w:rsidR="00FD3B92" w:rsidRPr="00011A5E" w14:paraId="3AAE8BAC" w14:textId="77777777" w:rsidTr="002154A0">
        <w:tc>
          <w:tcPr>
            <w:tcW w:w="562" w:type="dxa"/>
          </w:tcPr>
          <w:p w14:paraId="34C216C3" w14:textId="27308C34"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1</w:t>
            </w:r>
          </w:p>
        </w:tc>
        <w:tc>
          <w:tcPr>
            <w:tcW w:w="1843" w:type="dxa"/>
          </w:tcPr>
          <w:p w14:paraId="14EFFDA6" w14:textId="0C7F689B"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2</w:t>
            </w:r>
          </w:p>
        </w:tc>
        <w:tc>
          <w:tcPr>
            <w:tcW w:w="1847" w:type="dxa"/>
          </w:tcPr>
          <w:p w14:paraId="55E295BB" w14:textId="0EDCC140"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3</w:t>
            </w:r>
          </w:p>
        </w:tc>
        <w:tc>
          <w:tcPr>
            <w:tcW w:w="1838" w:type="dxa"/>
          </w:tcPr>
          <w:p w14:paraId="70970B43" w14:textId="45EE7DE8"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4</w:t>
            </w:r>
          </w:p>
        </w:tc>
        <w:tc>
          <w:tcPr>
            <w:tcW w:w="1701" w:type="dxa"/>
          </w:tcPr>
          <w:p w14:paraId="6D97EB7E" w14:textId="6960F5F6"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5</w:t>
            </w:r>
          </w:p>
        </w:tc>
        <w:tc>
          <w:tcPr>
            <w:tcW w:w="1706" w:type="dxa"/>
          </w:tcPr>
          <w:p w14:paraId="78323F2D" w14:textId="47C8BF8D"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6</w:t>
            </w:r>
          </w:p>
        </w:tc>
      </w:tr>
      <w:tr w:rsidR="001A10F2" w:rsidRPr="00011A5E" w14:paraId="27413E7F" w14:textId="77777777" w:rsidTr="002154A0">
        <w:tc>
          <w:tcPr>
            <w:tcW w:w="562" w:type="dxa"/>
          </w:tcPr>
          <w:p w14:paraId="654E3A84" w14:textId="77777777" w:rsidR="001A10F2" w:rsidRPr="00011A5E" w:rsidRDefault="001A10F2" w:rsidP="00587EA4">
            <w:pPr>
              <w:spacing w:after="0"/>
              <w:rPr>
                <w:rFonts w:ascii="Times New Roman" w:hAnsi="Times New Roman" w:cs="Times New Roman"/>
                <w:lang w:val="kk-KZ"/>
              </w:rPr>
            </w:pPr>
          </w:p>
        </w:tc>
        <w:tc>
          <w:tcPr>
            <w:tcW w:w="1843" w:type="dxa"/>
          </w:tcPr>
          <w:p w14:paraId="0527BDC3" w14:textId="77777777" w:rsidR="001A10F2" w:rsidRPr="00011A5E" w:rsidRDefault="001A10F2" w:rsidP="00587EA4">
            <w:pPr>
              <w:spacing w:after="0"/>
              <w:rPr>
                <w:rFonts w:ascii="Times New Roman" w:hAnsi="Times New Roman" w:cs="Times New Roman"/>
                <w:lang w:val="kk-KZ"/>
              </w:rPr>
            </w:pPr>
          </w:p>
        </w:tc>
        <w:tc>
          <w:tcPr>
            <w:tcW w:w="1847" w:type="dxa"/>
          </w:tcPr>
          <w:p w14:paraId="60A79337" w14:textId="04CA1F23" w:rsidR="001A10F2" w:rsidRPr="00011A5E" w:rsidRDefault="001A10F2" w:rsidP="00587EA4">
            <w:pPr>
              <w:spacing w:after="0"/>
              <w:rPr>
                <w:rFonts w:ascii="Times New Roman" w:hAnsi="Times New Roman" w:cs="Times New Roman"/>
                <w:lang w:val="kk-KZ"/>
              </w:rPr>
            </w:pPr>
            <w:r w:rsidRPr="00011A5E">
              <w:rPr>
                <w:rFonts w:ascii="Times New Roman" w:hAnsi="Times New Roman" w:cs="Times New Roman"/>
                <w:lang w:val="kk-KZ"/>
              </w:rPr>
              <w:t>(видео жауап) түсіреді. Онда бейнедегі ойды айтып, өз ортасындағы жоғалып бара жатқан құндылықтарды мысалмен сипаттайды.</w:t>
            </w:r>
          </w:p>
        </w:tc>
        <w:tc>
          <w:tcPr>
            <w:tcW w:w="1838" w:type="dxa"/>
          </w:tcPr>
          <w:p w14:paraId="17C799B9" w14:textId="1033F77F" w:rsidR="001A10F2" w:rsidRPr="00011A5E" w:rsidRDefault="001A10F2" w:rsidP="00587EA4">
            <w:pPr>
              <w:spacing w:after="0"/>
              <w:rPr>
                <w:rFonts w:ascii="Times New Roman" w:hAnsi="Times New Roman" w:cs="Times New Roman"/>
                <w:lang w:val="kk-KZ"/>
              </w:rPr>
            </w:pPr>
            <w:r w:rsidRPr="00011A5E">
              <w:rPr>
                <w:rFonts w:ascii="Times New Roman" w:hAnsi="Times New Roman" w:cs="Times New Roman"/>
                <w:lang w:val="kk-KZ"/>
              </w:rPr>
              <w:t>мәдениетін дамыту.</w:t>
            </w:r>
          </w:p>
        </w:tc>
        <w:tc>
          <w:tcPr>
            <w:tcW w:w="1701" w:type="dxa"/>
          </w:tcPr>
          <w:p w14:paraId="5F610188" w14:textId="1B5F7DB2" w:rsidR="001A10F2" w:rsidRPr="00011A5E" w:rsidRDefault="001A10F2" w:rsidP="00587EA4">
            <w:pPr>
              <w:spacing w:after="0"/>
              <w:rPr>
                <w:rFonts w:ascii="Times New Roman" w:hAnsi="Times New Roman" w:cs="Times New Roman"/>
                <w:lang w:val="kk-KZ"/>
              </w:rPr>
            </w:pPr>
            <w:r w:rsidRPr="00011A5E">
              <w:rPr>
                <w:rFonts w:ascii="Times New Roman" w:hAnsi="Times New Roman" w:cs="Times New Roman"/>
                <w:lang w:val="kk-KZ"/>
              </w:rPr>
              <w:t>• Логикалық қорытынды.</w:t>
            </w:r>
          </w:p>
        </w:tc>
        <w:tc>
          <w:tcPr>
            <w:tcW w:w="1706" w:type="dxa"/>
          </w:tcPr>
          <w:p w14:paraId="2784A882" w14:textId="77777777" w:rsidR="001A10F2" w:rsidRPr="00011A5E" w:rsidRDefault="001A10F2" w:rsidP="00587EA4">
            <w:pPr>
              <w:spacing w:after="0"/>
              <w:rPr>
                <w:rFonts w:ascii="Times New Roman" w:hAnsi="Times New Roman" w:cs="Times New Roman"/>
                <w:lang w:val="kk-KZ"/>
              </w:rPr>
            </w:pPr>
          </w:p>
        </w:tc>
      </w:tr>
      <w:tr w:rsidR="00B43A36" w:rsidRPr="000F4B92" w14:paraId="6D36717E" w14:textId="77777777" w:rsidTr="00FD3B92">
        <w:tc>
          <w:tcPr>
            <w:tcW w:w="562" w:type="dxa"/>
            <w:tcBorders>
              <w:bottom w:val="single" w:sz="4" w:space="0" w:color="auto"/>
            </w:tcBorders>
          </w:tcPr>
          <w:p w14:paraId="2EC61FB9" w14:textId="77777777"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8</w:t>
            </w:r>
          </w:p>
        </w:tc>
        <w:tc>
          <w:tcPr>
            <w:tcW w:w="1843" w:type="dxa"/>
            <w:tcBorders>
              <w:bottom w:val="single" w:sz="4" w:space="0" w:color="auto"/>
            </w:tcBorders>
          </w:tcPr>
          <w:p w14:paraId="01BBB5E8" w14:textId="77777777"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«Болашақтың технологиясы»</w:t>
            </w:r>
          </w:p>
        </w:tc>
        <w:tc>
          <w:tcPr>
            <w:tcW w:w="1847" w:type="dxa"/>
            <w:tcBorders>
              <w:bottom w:val="single" w:sz="4" w:space="0" w:color="auto"/>
            </w:tcBorders>
          </w:tcPr>
          <w:p w14:paraId="193E3384" w14:textId="3A9859E6"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Топта ойдан шығарылған болашақ технологиясын таныстырыңдар (мысалы, Smart Eco School). Әр топ өз жобасын ауызша қорғайды және оның мәдени әсерін сипаттайды.</w:t>
            </w:r>
          </w:p>
        </w:tc>
        <w:tc>
          <w:tcPr>
            <w:tcW w:w="1838" w:type="dxa"/>
            <w:tcBorders>
              <w:bottom w:val="single" w:sz="4" w:space="0" w:color="auto"/>
            </w:tcBorders>
          </w:tcPr>
          <w:p w14:paraId="024B0535" w14:textId="670C8772"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Шығармашылық ойлауды және инновациялық идеяны мәдени түрде жеткізу қабілетін қалыптастыру.</w:t>
            </w:r>
          </w:p>
        </w:tc>
        <w:tc>
          <w:tcPr>
            <w:tcW w:w="1701" w:type="dxa"/>
            <w:tcBorders>
              <w:bottom w:val="single" w:sz="4" w:space="0" w:color="auto"/>
            </w:tcBorders>
          </w:tcPr>
          <w:p w14:paraId="3FA495D5" w14:textId="66B50A70"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 Сөйлеу құрылымы (кіріспе, негізгі, қорытынды);</w:t>
            </w:r>
            <w:r w:rsidRPr="00011A5E">
              <w:rPr>
                <w:rFonts w:ascii="Times New Roman" w:hAnsi="Times New Roman" w:cs="Times New Roman"/>
                <w:lang w:val="kk-KZ"/>
              </w:rPr>
              <w:br/>
              <w:t>• Тақырыпқа сай лексика;</w:t>
            </w:r>
            <w:r w:rsidRPr="00011A5E">
              <w:rPr>
                <w:rFonts w:ascii="Times New Roman" w:hAnsi="Times New Roman" w:cs="Times New Roman"/>
                <w:lang w:val="kk-KZ"/>
              </w:rPr>
              <w:br/>
              <w:t>• Әдепті сөйлеу және топтық үйлесім;</w:t>
            </w:r>
            <w:r w:rsidRPr="00011A5E">
              <w:rPr>
                <w:rFonts w:ascii="Times New Roman" w:hAnsi="Times New Roman" w:cs="Times New Roman"/>
                <w:lang w:val="kk-KZ"/>
              </w:rPr>
              <w:br/>
              <w:t>• Идеяның нақтылығы мен әсері.</w:t>
            </w:r>
          </w:p>
        </w:tc>
        <w:tc>
          <w:tcPr>
            <w:tcW w:w="1706" w:type="dxa"/>
            <w:tcBorders>
              <w:bottom w:val="single" w:sz="4" w:space="0" w:color="auto"/>
            </w:tcBorders>
          </w:tcPr>
          <w:p w14:paraId="131379DB" w14:textId="0D23E2F4"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Оқушылар презентациялық сөйлеу мәдениетін меңгерді және жаңа идеяны мәдени түрде ұсына алды.</w:t>
            </w:r>
          </w:p>
        </w:tc>
      </w:tr>
      <w:tr w:rsidR="00B43A36" w:rsidRPr="000F4B92" w14:paraId="128B98F2" w14:textId="77777777" w:rsidTr="00942584">
        <w:tc>
          <w:tcPr>
            <w:tcW w:w="562" w:type="dxa"/>
            <w:tcBorders>
              <w:bottom w:val="single" w:sz="4" w:space="0" w:color="auto"/>
            </w:tcBorders>
          </w:tcPr>
          <w:p w14:paraId="5CACE2B0" w14:textId="77777777"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9</w:t>
            </w:r>
          </w:p>
        </w:tc>
        <w:tc>
          <w:tcPr>
            <w:tcW w:w="1843" w:type="dxa"/>
            <w:tcBorders>
              <w:bottom w:val="single" w:sz="4" w:space="0" w:color="auto"/>
            </w:tcBorders>
          </w:tcPr>
          <w:p w14:paraId="6F8153C6" w14:textId="77777777"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«Сөйлеу мәдениеті – тұлға айнасы»</w:t>
            </w:r>
          </w:p>
        </w:tc>
        <w:tc>
          <w:tcPr>
            <w:tcW w:w="1847" w:type="dxa"/>
            <w:tcBorders>
              <w:bottom w:val="single" w:sz="4" w:space="0" w:color="auto"/>
            </w:tcBorders>
          </w:tcPr>
          <w:p w14:paraId="4F77CAF7" w14:textId="1D975F4B"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Оқушылар өздерінің күнделікті сөйлесу әдеттерін талдап, «Менің сөйлеу мәдениетім қандай?» тақырыбында диалог құрады. Бірі сұхбат алушы, екіншісі өз тәжірибесімен бөлісуші болады.</w:t>
            </w:r>
          </w:p>
        </w:tc>
        <w:tc>
          <w:tcPr>
            <w:tcW w:w="1838" w:type="dxa"/>
            <w:tcBorders>
              <w:bottom w:val="single" w:sz="4" w:space="0" w:color="auto"/>
            </w:tcBorders>
          </w:tcPr>
          <w:p w14:paraId="41B23F45" w14:textId="532F92AB"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Өз сөйлеу дағдысын талдау және өзін мәдени тұрғыда жетілдіру қабілетін дамыту.</w:t>
            </w:r>
          </w:p>
        </w:tc>
        <w:tc>
          <w:tcPr>
            <w:tcW w:w="1701" w:type="dxa"/>
            <w:tcBorders>
              <w:bottom w:val="single" w:sz="4" w:space="0" w:color="auto"/>
            </w:tcBorders>
          </w:tcPr>
          <w:p w14:paraId="53385BED" w14:textId="631A7C77"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 Сұхбат құрылымы мен мазмұнының нақтылығы;</w:t>
            </w:r>
            <w:r w:rsidRPr="00011A5E">
              <w:rPr>
                <w:rFonts w:ascii="Times New Roman" w:hAnsi="Times New Roman" w:cs="Times New Roman"/>
                <w:lang w:val="kk-KZ"/>
              </w:rPr>
              <w:br/>
              <w:t>• Әдепті сұрақтар мен жауаптардың үйлесімі;</w:t>
            </w:r>
            <w:r w:rsidRPr="00011A5E">
              <w:rPr>
                <w:rFonts w:ascii="Times New Roman" w:hAnsi="Times New Roman" w:cs="Times New Roman"/>
                <w:lang w:val="kk-KZ"/>
              </w:rPr>
              <w:br/>
              <w:t>• Интонация мен мәдени сөз қолданысы;</w:t>
            </w:r>
            <w:r w:rsidRPr="00011A5E">
              <w:rPr>
                <w:rFonts w:ascii="Times New Roman" w:hAnsi="Times New Roman" w:cs="Times New Roman"/>
                <w:lang w:val="kk-KZ"/>
              </w:rPr>
              <w:br/>
              <w:t>• Талдау сапасы.</w:t>
            </w:r>
          </w:p>
        </w:tc>
        <w:tc>
          <w:tcPr>
            <w:tcW w:w="1706" w:type="dxa"/>
            <w:tcBorders>
              <w:bottom w:val="single" w:sz="4" w:space="0" w:color="auto"/>
            </w:tcBorders>
          </w:tcPr>
          <w:p w14:paraId="6E32163A" w14:textId="6E8B914B"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Оқушылар өз сөйлеу мәдениетін бағалап, өзін-өзі жетілдіруге талпы</w:t>
            </w:r>
            <w:r w:rsidR="00B66FB8" w:rsidRPr="00011A5E">
              <w:rPr>
                <w:rFonts w:ascii="Times New Roman" w:hAnsi="Times New Roman" w:cs="Times New Roman"/>
                <w:lang w:val="kk-KZ"/>
              </w:rPr>
              <w:t>н</w:t>
            </w:r>
            <w:r w:rsidRPr="00011A5E">
              <w:rPr>
                <w:rFonts w:ascii="Times New Roman" w:hAnsi="Times New Roman" w:cs="Times New Roman"/>
                <w:lang w:val="kk-KZ"/>
              </w:rPr>
              <w:t>ды.</w:t>
            </w:r>
          </w:p>
        </w:tc>
      </w:tr>
    </w:tbl>
    <w:p w14:paraId="02AC69C0" w14:textId="2B619C21" w:rsidR="001A10F2" w:rsidRPr="00011A5E" w:rsidRDefault="001A10F2">
      <w:pPr>
        <w:rPr>
          <w:lang w:val="kk-KZ"/>
        </w:rPr>
      </w:pPr>
    </w:p>
    <w:p w14:paraId="5AAF6C5D" w14:textId="16DD1C7B" w:rsidR="001A10F2" w:rsidRPr="00011A5E" w:rsidRDefault="001A10F2">
      <w:pPr>
        <w:rPr>
          <w:lang w:val="kk-KZ"/>
        </w:rPr>
      </w:pPr>
    </w:p>
    <w:p w14:paraId="3B9A555A" w14:textId="2AC94027" w:rsidR="001A10F2" w:rsidRPr="00011A5E" w:rsidRDefault="001A10F2">
      <w:pPr>
        <w:rPr>
          <w:lang w:val="kk-KZ"/>
        </w:rPr>
      </w:pPr>
    </w:p>
    <w:p w14:paraId="05AEE593" w14:textId="21A9DDDE" w:rsidR="001A10F2" w:rsidRPr="00011A5E" w:rsidRDefault="001A10F2">
      <w:pPr>
        <w:rPr>
          <w:lang w:val="kk-KZ"/>
        </w:rPr>
      </w:pPr>
    </w:p>
    <w:p w14:paraId="0CB16099" w14:textId="0BD383FC" w:rsidR="001A10F2" w:rsidRPr="00011A5E" w:rsidRDefault="001A10F2">
      <w:pPr>
        <w:rPr>
          <w:lang w:val="kk-KZ"/>
        </w:rPr>
      </w:pPr>
    </w:p>
    <w:p w14:paraId="27181664" w14:textId="77777777" w:rsidR="001A10F2" w:rsidRPr="00011A5E" w:rsidRDefault="001A10F2" w:rsidP="001A10F2">
      <w:pPr>
        <w:rPr>
          <w:rFonts w:ascii="Times New Roman" w:hAnsi="Times New Roman" w:cs="Times New Roman"/>
          <w:sz w:val="28"/>
          <w:szCs w:val="28"/>
          <w:lang w:val="kk-KZ"/>
        </w:rPr>
      </w:pPr>
      <w:r w:rsidRPr="00011A5E">
        <w:rPr>
          <w:rFonts w:ascii="Times New Roman" w:hAnsi="Times New Roman" w:cs="Times New Roman"/>
          <w:sz w:val="28"/>
          <w:szCs w:val="28"/>
        </w:rPr>
        <w:t>13-кесте</w:t>
      </w:r>
      <w:r w:rsidRPr="00011A5E">
        <w:rPr>
          <w:rFonts w:ascii="Times New Roman" w:hAnsi="Times New Roman" w:cs="Times New Roman"/>
          <w:sz w:val="28"/>
          <w:szCs w:val="28"/>
          <w:lang w:val="kk-KZ"/>
        </w:rPr>
        <w:t>нің жалғасы</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1847"/>
        <w:gridCol w:w="1838"/>
        <w:gridCol w:w="1701"/>
        <w:gridCol w:w="1706"/>
      </w:tblGrid>
      <w:tr w:rsidR="00FD3B92" w:rsidRPr="00011A5E" w14:paraId="77F34A6F" w14:textId="77777777" w:rsidTr="00FD3B92">
        <w:trPr>
          <w:trHeight w:val="267"/>
        </w:trPr>
        <w:tc>
          <w:tcPr>
            <w:tcW w:w="562" w:type="dxa"/>
          </w:tcPr>
          <w:p w14:paraId="0860AE97" w14:textId="457D918A"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1</w:t>
            </w:r>
          </w:p>
        </w:tc>
        <w:tc>
          <w:tcPr>
            <w:tcW w:w="1843" w:type="dxa"/>
          </w:tcPr>
          <w:p w14:paraId="001690DB" w14:textId="7D453A4A"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2</w:t>
            </w:r>
          </w:p>
        </w:tc>
        <w:tc>
          <w:tcPr>
            <w:tcW w:w="1847" w:type="dxa"/>
          </w:tcPr>
          <w:p w14:paraId="7CBFC54C" w14:textId="63DA1CF2"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3</w:t>
            </w:r>
          </w:p>
        </w:tc>
        <w:tc>
          <w:tcPr>
            <w:tcW w:w="1838" w:type="dxa"/>
          </w:tcPr>
          <w:p w14:paraId="6400E719" w14:textId="419557B1"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4</w:t>
            </w:r>
          </w:p>
        </w:tc>
        <w:tc>
          <w:tcPr>
            <w:tcW w:w="1701" w:type="dxa"/>
          </w:tcPr>
          <w:p w14:paraId="11AEA6B1" w14:textId="1951EABC"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5</w:t>
            </w:r>
          </w:p>
        </w:tc>
        <w:tc>
          <w:tcPr>
            <w:tcW w:w="1706" w:type="dxa"/>
          </w:tcPr>
          <w:p w14:paraId="743D8A65" w14:textId="76A6E212"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6</w:t>
            </w:r>
          </w:p>
        </w:tc>
      </w:tr>
      <w:tr w:rsidR="00B43A36" w:rsidRPr="000F4B92" w14:paraId="537C9AF5" w14:textId="77777777" w:rsidTr="00FD3B92">
        <w:trPr>
          <w:trHeight w:val="3534"/>
        </w:trPr>
        <w:tc>
          <w:tcPr>
            <w:tcW w:w="562" w:type="dxa"/>
            <w:tcBorders>
              <w:bottom w:val="single" w:sz="4" w:space="0" w:color="auto"/>
            </w:tcBorders>
          </w:tcPr>
          <w:p w14:paraId="107748B8" w14:textId="77777777"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10</w:t>
            </w:r>
          </w:p>
        </w:tc>
        <w:tc>
          <w:tcPr>
            <w:tcW w:w="1843" w:type="dxa"/>
            <w:tcBorders>
              <w:bottom w:val="single" w:sz="4" w:space="0" w:color="auto"/>
            </w:tcBorders>
          </w:tcPr>
          <w:p w14:paraId="4B2D754A" w14:textId="78939A53"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Ақберен Елгезектің сұхбатынан үзінді (үш бейнемәтін берілген)</w:t>
            </w:r>
          </w:p>
        </w:tc>
        <w:tc>
          <w:tcPr>
            <w:tcW w:w="1847" w:type="dxa"/>
            <w:tcBorders>
              <w:bottom w:val="single" w:sz="4" w:space="0" w:color="auto"/>
            </w:tcBorders>
          </w:tcPr>
          <w:p w14:paraId="29F9656F" w14:textId="016C5C46"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Ақберен Елгезектің әдебиет пен таза ой туралы айтқан бейнемәтінін тыңдап, әдебиет пен мәдениет тақырыбында топтық пікірталас өткізіңдер</w:t>
            </w:r>
          </w:p>
        </w:tc>
        <w:tc>
          <w:tcPr>
            <w:tcW w:w="1838" w:type="dxa"/>
            <w:tcBorders>
              <w:bottom w:val="single" w:sz="4" w:space="0" w:color="auto"/>
            </w:tcBorders>
          </w:tcPr>
          <w:p w14:paraId="5FB52D16" w14:textId="598ADEA5"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Әдеби ойды мәдени тұрғыда талдау және ұлттық құндылыққа құрметпен қарау қабілетін дамыту.</w:t>
            </w:r>
          </w:p>
        </w:tc>
        <w:tc>
          <w:tcPr>
            <w:tcW w:w="1701" w:type="dxa"/>
            <w:tcBorders>
              <w:bottom w:val="single" w:sz="4" w:space="0" w:color="auto"/>
            </w:tcBorders>
          </w:tcPr>
          <w:p w14:paraId="54E70AB3" w14:textId="3DCC76FD"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 Видеомәтін мазмұнын түсіну;</w:t>
            </w:r>
            <w:r w:rsidRPr="00011A5E">
              <w:rPr>
                <w:rFonts w:ascii="Times New Roman" w:hAnsi="Times New Roman" w:cs="Times New Roman"/>
                <w:lang w:val="kk-KZ"/>
              </w:rPr>
              <w:br/>
              <w:t>• Мәд</w:t>
            </w:r>
            <w:r w:rsidR="00293D7F" w:rsidRPr="00011A5E">
              <w:rPr>
                <w:rFonts w:ascii="Times New Roman" w:hAnsi="Times New Roman" w:cs="Times New Roman"/>
                <w:lang w:val="kk-KZ"/>
              </w:rPr>
              <w:t>ени сөйлеу нормаларын сақтау;</w:t>
            </w:r>
            <w:r w:rsidR="00293D7F" w:rsidRPr="00011A5E">
              <w:rPr>
                <w:rFonts w:ascii="Times New Roman" w:hAnsi="Times New Roman" w:cs="Times New Roman"/>
                <w:lang w:val="kk-KZ"/>
              </w:rPr>
              <w:br/>
              <w:t>•</w:t>
            </w:r>
            <w:r w:rsidRPr="00011A5E">
              <w:rPr>
                <w:rFonts w:ascii="Times New Roman" w:hAnsi="Times New Roman" w:cs="Times New Roman"/>
                <w:sz w:val="20"/>
                <w:szCs w:val="20"/>
                <w:lang w:val="kk-KZ"/>
              </w:rPr>
              <w:t>Аргументтердің</w:t>
            </w:r>
            <w:r w:rsidRPr="00011A5E">
              <w:rPr>
                <w:rFonts w:ascii="Times New Roman" w:hAnsi="Times New Roman" w:cs="Times New Roman"/>
                <w:lang w:val="kk-KZ"/>
              </w:rPr>
              <w:t xml:space="preserve"> нақтылығы;</w:t>
            </w:r>
            <w:r w:rsidRPr="00011A5E">
              <w:rPr>
                <w:rFonts w:ascii="Times New Roman" w:hAnsi="Times New Roman" w:cs="Times New Roman"/>
                <w:lang w:val="kk-KZ"/>
              </w:rPr>
              <w:br/>
              <w:t>• Топтық өзара әрекет мәдениеті.</w:t>
            </w:r>
          </w:p>
        </w:tc>
        <w:tc>
          <w:tcPr>
            <w:tcW w:w="1706" w:type="dxa"/>
            <w:tcBorders>
              <w:bottom w:val="single" w:sz="4" w:space="0" w:color="auto"/>
            </w:tcBorders>
          </w:tcPr>
          <w:p w14:paraId="448F960F" w14:textId="5967CF11" w:rsidR="004A5777" w:rsidRPr="00011A5E" w:rsidRDefault="004A5777" w:rsidP="00587EA4">
            <w:pPr>
              <w:spacing w:after="0"/>
              <w:rPr>
                <w:rFonts w:ascii="Times New Roman" w:hAnsi="Times New Roman" w:cs="Times New Roman"/>
                <w:lang w:val="kk-KZ"/>
              </w:rPr>
            </w:pPr>
            <w:r w:rsidRPr="00011A5E">
              <w:rPr>
                <w:rFonts w:ascii="Times New Roman" w:hAnsi="Times New Roman" w:cs="Times New Roman"/>
                <w:lang w:val="kk-KZ"/>
              </w:rPr>
              <w:t>Оқушылар әдеби және мәдени пікірталас жүргізу шеберлігін дамыт</w:t>
            </w:r>
            <w:r w:rsidR="00B66FB8" w:rsidRPr="00011A5E">
              <w:rPr>
                <w:rFonts w:ascii="Times New Roman" w:hAnsi="Times New Roman" w:cs="Times New Roman"/>
                <w:lang w:val="kk-KZ"/>
              </w:rPr>
              <w:t>т</w:t>
            </w:r>
            <w:r w:rsidRPr="00011A5E">
              <w:rPr>
                <w:rFonts w:ascii="Times New Roman" w:hAnsi="Times New Roman" w:cs="Times New Roman"/>
                <w:lang w:val="kk-KZ"/>
              </w:rPr>
              <w:t>ы.</w:t>
            </w:r>
          </w:p>
        </w:tc>
      </w:tr>
      <w:tr w:rsidR="00B43A36" w:rsidRPr="000F4B92" w14:paraId="0BAD0ACB" w14:textId="77777777" w:rsidTr="002154A0">
        <w:tc>
          <w:tcPr>
            <w:tcW w:w="562" w:type="dxa"/>
            <w:vMerge w:val="restart"/>
          </w:tcPr>
          <w:p w14:paraId="79B3526B" w14:textId="308F0759" w:rsidR="00581B6D" w:rsidRPr="00011A5E" w:rsidRDefault="00581B6D" w:rsidP="00285786">
            <w:pPr>
              <w:spacing w:after="0"/>
              <w:rPr>
                <w:rFonts w:ascii="Times New Roman" w:hAnsi="Times New Roman" w:cs="Times New Roman"/>
                <w:lang w:val="kk-KZ"/>
              </w:rPr>
            </w:pPr>
            <w:r w:rsidRPr="00011A5E">
              <w:rPr>
                <w:rFonts w:ascii="Times New Roman" w:hAnsi="Times New Roman" w:cs="Times New Roman"/>
                <w:lang w:val="kk-KZ"/>
              </w:rPr>
              <w:t>11</w:t>
            </w:r>
          </w:p>
        </w:tc>
        <w:tc>
          <w:tcPr>
            <w:tcW w:w="1843" w:type="dxa"/>
            <w:vMerge w:val="restart"/>
          </w:tcPr>
          <w:p w14:paraId="621F3EE5" w14:textId="027948CB" w:rsidR="00581B6D" w:rsidRPr="00011A5E" w:rsidRDefault="00581B6D" w:rsidP="00587EA4">
            <w:pPr>
              <w:spacing w:after="0"/>
              <w:rPr>
                <w:rFonts w:ascii="Times New Roman" w:hAnsi="Times New Roman" w:cs="Times New Roman"/>
                <w:lang w:val="kk-KZ"/>
              </w:rPr>
            </w:pPr>
            <w:r w:rsidRPr="00011A5E">
              <w:rPr>
                <w:rFonts w:ascii="Times New Roman" w:hAnsi="Times New Roman" w:cs="Times New Roman"/>
                <w:lang w:val="kk-KZ"/>
              </w:rPr>
              <w:t>«Табиғат – өмірдің жүрегі»</w:t>
            </w:r>
          </w:p>
        </w:tc>
        <w:tc>
          <w:tcPr>
            <w:tcW w:w="1847" w:type="dxa"/>
          </w:tcPr>
          <w:p w14:paraId="7CF52B30" w14:textId="77777777" w:rsidR="00581B6D" w:rsidRPr="00011A5E" w:rsidRDefault="00581B6D" w:rsidP="00587EA4">
            <w:pPr>
              <w:spacing w:after="0"/>
              <w:rPr>
                <w:rFonts w:ascii="Times New Roman" w:hAnsi="Times New Roman" w:cs="Times New Roman"/>
                <w:lang w:val="kk-KZ"/>
              </w:rPr>
            </w:pPr>
            <w:r w:rsidRPr="00011A5E">
              <w:rPr>
                <w:rFonts w:ascii="Times New Roman" w:hAnsi="Times New Roman" w:cs="Times New Roman"/>
                <w:lang w:val="kk-KZ"/>
              </w:rPr>
              <w:t>Синектика әдісі.</w:t>
            </w:r>
          </w:p>
          <w:p w14:paraId="63BCB320" w14:textId="265272B9" w:rsidR="00581B6D" w:rsidRPr="00011A5E" w:rsidRDefault="00581B6D" w:rsidP="00587EA4">
            <w:pPr>
              <w:spacing w:after="0"/>
              <w:rPr>
                <w:rFonts w:ascii="Times New Roman" w:hAnsi="Times New Roman" w:cs="Times New Roman"/>
                <w:lang w:val="kk-KZ"/>
              </w:rPr>
            </w:pPr>
            <w:r w:rsidRPr="00011A5E">
              <w:rPr>
                <w:rFonts w:ascii="Times New Roman" w:hAnsi="Times New Roman" w:cs="Times New Roman"/>
                <w:lang w:val="kk-KZ"/>
              </w:rPr>
              <w:t>Тікелей аналогия: Табиғатты адамның қай ағзасына теңер едің? Сол теңеуді негіздеп, қысқаша түсіндір.</w:t>
            </w:r>
          </w:p>
        </w:tc>
        <w:tc>
          <w:tcPr>
            <w:tcW w:w="1838" w:type="dxa"/>
          </w:tcPr>
          <w:p w14:paraId="5930CDF5" w14:textId="58CCCE7A" w:rsidR="00581B6D" w:rsidRPr="00011A5E" w:rsidRDefault="00581B6D" w:rsidP="00587EA4">
            <w:pPr>
              <w:spacing w:after="0"/>
              <w:rPr>
                <w:rFonts w:ascii="Times New Roman" w:hAnsi="Times New Roman" w:cs="Times New Roman"/>
                <w:lang w:val="kk-KZ"/>
              </w:rPr>
            </w:pPr>
            <w:r w:rsidRPr="00011A5E">
              <w:rPr>
                <w:rFonts w:ascii="Times New Roman" w:hAnsi="Times New Roman" w:cs="Times New Roman"/>
                <w:lang w:val="kk-KZ"/>
              </w:rPr>
              <w:t>Табиғат пен адам арасындағы байланыс туралы логикалық және ассоциативтік ойлауды дамыту.</w:t>
            </w:r>
          </w:p>
        </w:tc>
        <w:tc>
          <w:tcPr>
            <w:tcW w:w="1701" w:type="dxa"/>
          </w:tcPr>
          <w:p w14:paraId="4E67152A" w14:textId="61513831" w:rsidR="00581B6D" w:rsidRPr="00011A5E" w:rsidRDefault="00581B6D" w:rsidP="00587EA4">
            <w:pPr>
              <w:spacing w:after="0"/>
              <w:rPr>
                <w:rFonts w:ascii="Times New Roman" w:hAnsi="Times New Roman" w:cs="Times New Roman"/>
                <w:lang w:val="kk-KZ"/>
              </w:rPr>
            </w:pPr>
            <w:r w:rsidRPr="00011A5E">
              <w:rPr>
                <w:rFonts w:ascii="Times New Roman" w:hAnsi="Times New Roman" w:cs="Times New Roman"/>
                <w:lang w:val="kk-KZ"/>
              </w:rPr>
              <w:t>• Теңе</w:t>
            </w:r>
            <w:r w:rsidR="00293D7F" w:rsidRPr="00011A5E">
              <w:rPr>
                <w:rFonts w:ascii="Times New Roman" w:hAnsi="Times New Roman" w:cs="Times New Roman"/>
                <w:lang w:val="kk-KZ"/>
              </w:rPr>
              <w:t>удің нақтылығы мен мағыналылығы</w:t>
            </w:r>
            <w:r w:rsidRPr="00011A5E">
              <w:rPr>
                <w:rFonts w:ascii="Times New Roman" w:hAnsi="Times New Roman" w:cs="Times New Roman"/>
                <w:lang w:val="kk-KZ"/>
              </w:rPr>
              <w:br/>
              <w:t>• Тілдің бейнелілігі;</w:t>
            </w:r>
            <w:r w:rsidRPr="00011A5E">
              <w:rPr>
                <w:rFonts w:ascii="Times New Roman" w:hAnsi="Times New Roman" w:cs="Times New Roman"/>
                <w:lang w:val="kk-KZ"/>
              </w:rPr>
              <w:br/>
              <w:t>• Мәдени сөз қолдану.</w:t>
            </w:r>
          </w:p>
        </w:tc>
        <w:tc>
          <w:tcPr>
            <w:tcW w:w="1706" w:type="dxa"/>
          </w:tcPr>
          <w:p w14:paraId="17329C90" w14:textId="75A5A907" w:rsidR="00581B6D" w:rsidRPr="00011A5E" w:rsidRDefault="00581B6D" w:rsidP="00587EA4">
            <w:pPr>
              <w:spacing w:after="0"/>
              <w:rPr>
                <w:rFonts w:ascii="Times New Roman" w:hAnsi="Times New Roman" w:cs="Times New Roman"/>
                <w:lang w:val="kk-KZ"/>
              </w:rPr>
            </w:pPr>
            <w:r w:rsidRPr="00011A5E">
              <w:rPr>
                <w:rFonts w:ascii="Times New Roman" w:hAnsi="Times New Roman" w:cs="Times New Roman"/>
                <w:lang w:val="kk-KZ"/>
              </w:rPr>
              <w:t>Оқушылар табиғат пен адам арасындағы өзара үйлесімділікті бейнелі түрде түсіндіреді, ассоциациялық ойлау мен мәдени тілдік стильді дамыт</w:t>
            </w:r>
            <w:r w:rsidR="00B66FB8" w:rsidRPr="00011A5E">
              <w:rPr>
                <w:rFonts w:ascii="Times New Roman" w:hAnsi="Times New Roman" w:cs="Times New Roman"/>
                <w:lang w:val="kk-KZ"/>
              </w:rPr>
              <w:t>т</w:t>
            </w:r>
            <w:r w:rsidRPr="00011A5E">
              <w:rPr>
                <w:rFonts w:ascii="Times New Roman" w:hAnsi="Times New Roman" w:cs="Times New Roman"/>
                <w:lang w:val="kk-KZ"/>
              </w:rPr>
              <w:t>ы.</w:t>
            </w:r>
          </w:p>
        </w:tc>
      </w:tr>
      <w:tr w:rsidR="00B43A36" w:rsidRPr="000F4B92" w14:paraId="78F1E86C" w14:textId="77777777" w:rsidTr="002154A0">
        <w:tc>
          <w:tcPr>
            <w:tcW w:w="562" w:type="dxa"/>
            <w:vMerge/>
          </w:tcPr>
          <w:p w14:paraId="0EFB70F6" w14:textId="77777777" w:rsidR="00581B6D" w:rsidRPr="00011A5E" w:rsidRDefault="00581B6D" w:rsidP="00587EA4">
            <w:pPr>
              <w:spacing w:after="0"/>
              <w:rPr>
                <w:rFonts w:ascii="Times New Roman" w:hAnsi="Times New Roman" w:cs="Times New Roman"/>
                <w:lang w:val="kk-KZ"/>
              </w:rPr>
            </w:pPr>
          </w:p>
        </w:tc>
        <w:tc>
          <w:tcPr>
            <w:tcW w:w="1843" w:type="dxa"/>
            <w:vMerge/>
          </w:tcPr>
          <w:p w14:paraId="5F294616" w14:textId="77777777" w:rsidR="00581B6D" w:rsidRPr="00011A5E" w:rsidRDefault="00581B6D" w:rsidP="00587EA4">
            <w:pPr>
              <w:spacing w:after="0"/>
              <w:rPr>
                <w:rFonts w:ascii="Times New Roman" w:hAnsi="Times New Roman" w:cs="Times New Roman"/>
                <w:lang w:val="kk-KZ"/>
              </w:rPr>
            </w:pPr>
          </w:p>
        </w:tc>
        <w:tc>
          <w:tcPr>
            <w:tcW w:w="1847" w:type="dxa"/>
          </w:tcPr>
          <w:p w14:paraId="2B68DE83" w14:textId="77777777" w:rsidR="00581B6D" w:rsidRPr="00011A5E" w:rsidRDefault="00581B6D" w:rsidP="00587EA4">
            <w:pPr>
              <w:spacing w:after="0"/>
              <w:rPr>
                <w:rFonts w:ascii="Times New Roman" w:hAnsi="Times New Roman" w:cs="Times New Roman"/>
                <w:lang w:val="kk-KZ"/>
              </w:rPr>
            </w:pPr>
            <w:r w:rsidRPr="00011A5E">
              <w:rPr>
                <w:rFonts w:ascii="Times New Roman" w:hAnsi="Times New Roman" w:cs="Times New Roman"/>
                <w:lang w:val="kk-KZ"/>
              </w:rPr>
              <w:t>Жеке аналогия:</w:t>
            </w:r>
          </w:p>
          <w:p w14:paraId="4D72A716" w14:textId="124CE7E4" w:rsidR="00581B6D" w:rsidRPr="00011A5E" w:rsidRDefault="00581B6D" w:rsidP="00587EA4">
            <w:pPr>
              <w:spacing w:after="0"/>
              <w:rPr>
                <w:rFonts w:ascii="Times New Roman" w:hAnsi="Times New Roman" w:cs="Times New Roman"/>
                <w:lang w:val="kk-KZ"/>
              </w:rPr>
            </w:pPr>
            <w:r w:rsidRPr="00011A5E">
              <w:rPr>
                <w:rFonts w:ascii="Times New Roman" w:hAnsi="Times New Roman" w:cs="Times New Roman"/>
                <w:lang w:val="kk-KZ"/>
              </w:rPr>
              <w:t>Өзіңді табиғаттың бір бөлшегі ретінде елестет. Сен қай бөлігі болар едің? Ауа ма, жер ме, тас па, өзен бе, мұхит па? Не себепті?</w:t>
            </w:r>
          </w:p>
        </w:tc>
        <w:tc>
          <w:tcPr>
            <w:tcW w:w="1838" w:type="dxa"/>
          </w:tcPr>
          <w:p w14:paraId="4280E2D0" w14:textId="5869FC62" w:rsidR="00581B6D" w:rsidRPr="00011A5E" w:rsidRDefault="00581B6D" w:rsidP="00587EA4">
            <w:pPr>
              <w:spacing w:after="0"/>
              <w:rPr>
                <w:rFonts w:ascii="Times New Roman" w:hAnsi="Times New Roman" w:cs="Times New Roman"/>
                <w:lang w:val="kk-KZ"/>
              </w:rPr>
            </w:pPr>
            <w:r w:rsidRPr="00011A5E">
              <w:rPr>
                <w:rFonts w:ascii="Times New Roman" w:hAnsi="Times New Roman" w:cs="Times New Roman"/>
                <w:lang w:val="kk-KZ"/>
              </w:rPr>
              <w:t>Оқушылардың ішкі рефлексиясы мен өзін табиғаттың ажырамас бөлігі ретінде сезінуін қалыптастыру.</w:t>
            </w:r>
          </w:p>
        </w:tc>
        <w:tc>
          <w:tcPr>
            <w:tcW w:w="1701" w:type="dxa"/>
          </w:tcPr>
          <w:p w14:paraId="658A2E03" w14:textId="750417C3" w:rsidR="00581B6D" w:rsidRPr="00011A5E" w:rsidRDefault="00581B6D" w:rsidP="00587EA4">
            <w:pPr>
              <w:spacing w:after="0"/>
              <w:rPr>
                <w:rFonts w:ascii="Times New Roman" w:hAnsi="Times New Roman" w:cs="Times New Roman"/>
                <w:lang w:val="kk-KZ"/>
              </w:rPr>
            </w:pPr>
            <w:r w:rsidRPr="00011A5E">
              <w:rPr>
                <w:rFonts w:ascii="Times New Roman" w:hAnsi="Times New Roman" w:cs="Times New Roman"/>
                <w:lang w:val="kk-KZ"/>
              </w:rPr>
              <w:t>• Сөйлеудің мәдениеттілігі;</w:t>
            </w:r>
            <w:r w:rsidRPr="00011A5E">
              <w:rPr>
                <w:rFonts w:ascii="Times New Roman" w:hAnsi="Times New Roman" w:cs="Times New Roman"/>
                <w:lang w:val="kk-KZ"/>
              </w:rPr>
              <w:br/>
              <w:t>• Түсіндірудің логикалық жүйелілігі;</w:t>
            </w:r>
            <w:r w:rsidRPr="00011A5E">
              <w:rPr>
                <w:rFonts w:ascii="Times New Roman" w:hAnsi="Times New Roman" w:cs="Times New Roman"/>
                <w:lang w:val="kk-KZ"/>
              </w:rPr>
              <w:br/>
              <w:t>• Эмоциялық әсерлілік.</w:t>
            </w:r>
          </w:p>
        </w:tc>
        <w:tc>
          <w:tcPr>
            <w:tcW w:w="1706" w:type="dxa"/>
          </w:tcPr>
          <w:p w14:paraId="01140AE0" w14:textId="64E4B833" w:rsidR="00581B6D" w:rsidRPr="00011A5E" w:rsidRDefault="00581B6D" w:rsidP="00587EA4">
            <w:pPr>
              <w:spacing w:after="0"/>
              <w:rPr>
                <w:rFonts w:ascii="Times New Roman" w:hAnsi="Times New Roman" w:cs="Times New Roman"/>
                <w:lang w:val="kk-KZ"/>
              </w:rPr>
            </w:pPr>
            <w:r w:rsidRPr="00011A5E">
              <w:rPr>
                <w:rFonts w:ascii="Times New Roman" w:hAnsi="Times New Roman" w:cs="Times New Roman"/>
                <w:lang w:val="kk-KZ"/>
              </w:rPr>
              <w:t>Оқушылар табиғатпен рухани байланысын тіл арқылы бейнелейді және өз ойын мәдениетті</w:t>
            </w:r>
            <w:r w:rsidR="00293D7F" w:rsidRPr="00011A5E">
              <w:rPr>
                <w:rFonts w:ascii="Times New Roman" w:hAnsi="Times New Roman" w:cs="Times New Roman"/>
                <w:lang w:val="kk-KZ"/>
              </w:rPr>
              <w:t xml:space="preserve"> жеткізу дағдысын қалыптастырды</w:t>
            </w:r>
          </w:p>
        </w:tc>
      </w:tr>
      <w:tr w:rsidR="00285786" w:rsidRPr="000F4B92" w14:paraId="6D7F6F30" w14:textId="77777777" w:rsidTr="00942584">
        <w:trPr>
          <w:trHeight w:val="2780"/>
        </w:trPr>
        <w:tc>
          <w:tcPr>
            <w:tcW w:w="562" w:type="dxa"/>
            <w:vMerge/>
            <w:tcBorders>
              <w:bottom w:val="single" w:sz="4" w:space="0" w:color="auto"/>
            </w:tcBorders>
          </w:tcPr>
          <w:p w14:paraId="2E4D583C" w14:textId="77777777" w:rsidR="00285786" w:rsidRPr="00011A5E" w:rsidRDefault="00285786" w:rsidP="00587EA4">
            <w:pPr>
              <w:spacing w:after="0"/>
              <w:rPr>
                <w:rFonts w:ascii="Times New Roman" w:hAnsi="Times New Roman" w:cs="Times New Roman"/>
                <w:lang w:val="kk-KZ"/>
              </w:rPr>
            </w:pPr>
          </w:p>
        </w:tc>
        <w:tc>
          <w:tcPr>
            <w:tcW w:w="1843" w:type="dxa"/>
            <w:vMerge/>
            <w:tcBorders>
              <w:bottom w:val="single" w:sz="4" w:space="0" w:color="auto"/>
            </w:tcBorders>
          </w:tcPr>
          <w:p w14:paraId="683EBF73" w14:textId="77777777" w:rsidR="00285786" w:rsidRPr="00011A5E" w:rsidRDefault="00285786" w:rsidP="00587EA4">
            <w:pPr>
              <w:spacing w:after="0"/>
              <w:rPr>
                <w:rFonts w:ascii="Times New Roman" w:hAnsi="Times New Roman" w:cs="Times New Roman"/>
                <w:lang w:val="kk-KZ"/>
              </w:rPr>
            </w:pPr>
          </w:p>
        </w:tc>
        <w:tc>
          <w:tcPr>
            <w:tcW w:w="1847" w:type="dxa"/>
            <w:tcBorders>
              <w:bottom w:val="single" w:sz="4" w:space="0" w:color="auto"/>
            </w:tcBorders>
          </w:tcPr>
          <w:p w14:paraId="01205868" w14:textId="77777777" w:rsidR="00285786" w:rsidRPr="00011A5E" w:rsidRDefault="00285786" w:rsidP="00285786">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Символдық аналогия:</w:t>
            </w:r>
          </w:p>
          <w:p w14:paraId="4A438DD2" w14:textId="48B5CA57" w:rsidR="00285786" w:rsidRPr="00011A5E" w:rsidRDefault="00285786" w:rsidP="00285786">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«Табиғат – ...» сөйлемін жалғастыр. Бірнеше нұсқада теңеу, эпитет қолданып айт.</w:t>
            </w:r>
          </w:p>
        </w:tc>
        <w:tc>
          <w:tcPr>
            <w:tcW w:w="1838" w:type="dxa"/>
            <w:tcBorders>
              <w:bottom w:val="single" w:sz="4" w:space="0" w:color="auto"/>
            </w:tcBorders>
          </w:tcPr>
          <w:p w14:paraId="1CA49279" w14:textId="4DCA2872" w:rsidR="00285786" w:rsidRPr="00011A5E" w:rsidRDefault="00285786" w:rsidP="00285786">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Бейнелі сөздер арқылы шығармашылық және поэтикалық сөйлеу мәдениетін дамыту.</w:t>
            </w:r>
          </w:p>
        </w:tc>
        <w:tc>
          <w:tcPr>
            <w:tcW w:w="1701" w:type="dxa"/>
            <w:tcBorders>
              <w:bottom w:val="single" w:sz="4" w:space="0" w:color="auto"/>
            </w:tcBorders>
          </w:tcPr>
          <w:p w14:paraId="7093F5FC" w14:textId="5F7E7F92" w:rsidR="00285786" w:rsidRPr="00011A5E" w:rsidRDefault="00285786" w:rsidP="00285786">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 Көркемдік құралдарды (теңеу, эпитет) дұрыс қолдану;</w:t>
            </w:r>
            <w:r w:rsidRPr="00011A5E">
              <w:rPr>
                <w:rFonts w:ascii="Times New Roman" w:hAnsi="Times New Roman" w:cs="Times New Roman"/>
                <w:sz w:val="24"/>
                <w:szCs w:val="24"/>
                <w:lang w:val="kk-KZ"/>
              </w:rPr>
              <w:br/>
              <w:t>• Тіл байлығы мен мәдени көрініс;</w:t>
            </w:r>
            <w:r w:rsidRPr="00011A5E">
              <w:rPr>
                <w:rFonts w:ascii="Times New Roman" w:hAnsi="Times New Roman" w:cs="Times New Roman"/>
                <w:sz w:val="24"/>
                <w:szCs w:val="24"/>
                <w:lang w:val="kk-KZ"/>
              </w:rPr>
              <w:br/>
              <w:t>• Ойдың бірегейлігі.</w:t>
            </w:r>
          </w:p>
        </w:tc>
        <w:tc>
          <w:tcPr>
            <w:tcW w:w="1706" w:type="dxa"/>
            <w:tcBorders>
              <w:bottom w:val="single" w:sz="4" w:space="0" w:color="auto"/>
            </w:tcBorders>
          </w:tcPr>
          <w:p w14:paraId="7750B011" w14:textId="48151A7F" w:rsidR="00285786" w:rsidRPr="00011A5E" w:rsidRDefault="00285786" w:rsidP="00285786">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Оқушылар бейнелі сөйлеуді, эмоциялық әсер беру мен көркем тіл мәдениетін меңгерді.</w:t>
            </w:r>
          </w:p>
        </w:tc>
      </w:tr>
    </w:tbl>
    <w:p w14:paraId="5FDF8226" w14:textId="77777777" w:rsidR="00285786" w:rsidRPr="00011A5E" w:rsidRDefault="00285786" w:rsidP="00D661D8">
      <w:pPr>
        <w:spacing w:line="240" w:lineRule="auto"/>
        <w:rPr>
          <w:rFonts w:ascii="Times New Roman" w:hAnsi="Times New Roman" w:cs="Times New Roman"/>
          <w:sz w:val="28"/>
          <w:szCs w:val="28"/>
          <w:lang w:val="kk-KZ"/>
        </w:rPr>
      </w:pPr>
      <w:r w:rsidRPr="00011A5E">
        <w:rPr>
          <w:rFonts w:ascii="Times New Roman" w:hAnsi="Times New Roman" w:cs="Times New Roman"/>
          <w:sz w:val="28"/>
          <w:szCs w:val="28"/>
        </w:rPr>
        <w:t>13-кесте</w:t>
      </w:r>
      <w:r w:rsidRPr="00011A5E">
        <w:rPr>
          <w:rFonts w:ascii="Times New Roman" w:hAnsi="Times New Roman" w:cs="Times New Roman"/>
          <w:sz w:val="28"/>
          <w:szCs w:val="28"/>
          <w:lang w:val="kk-KZ"/>
        </w:rPr>
        <w:t>нің жалғасы</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1847"/>
        <w:gridCol w:w="1838"/>
        <w:gridCol w:w="1701"/>
        <w:gridCol w:w="1706"/>
      </w:tblGrid>
      <w:tr w:rsidR="00FD3B92" w:rsidRPr="00011A5E" w14:paraId="320D9BC4" w14:textId="77777777" w:rsidTr="00942584">
        <w:trPr>
          <w:trHeight w:val="267"/>
        </w:trPr>
        <w:tc>
          <w:tcPr>
            <w:tcW w:w="562" w:type="dxa"/>
          </w:tcPr>
          <w:p w14:paraId="4E85B14E" w14:textId="1185822A" w:rsidR="00FD3B92" w:rsidRPr="00011A5E" w:rsidRDefault="00FD3B92" w:rsidP="00942584">
            <w:pPr>
              <w:spacing w:after="0"/>
              <w:jc w:val="center"/>
              <w:rPr>
                <w:rFonts w:ascii="Times New Roman" w:hAnsi="Times New Roman" w:cs="Times New Roman"/>
                <w:lang w:val="kk-KZ"/>
              </w:rPr>
            </w:pPr>
            <w:r>
              <w:rPr>
                <w:rFonts w:ascii="Times New Roman" w:hAnsi="Times New Roman" w:cs="Times New Roman"/>
                <w:lang w:val="kk-KZ"/>
              </w:rPr>
              <w:t>1</w:t>
            </w:r>
          </w:p>
        </w:tc>
        <w:tc>
          <w:tcPr>
            <w:tcW w:w="1843" w:type="dxa"/>
          </w:tcPr>
          <w:p w14:paraId="79EFCCC2" w14:textId="49DF3F07" w:rsidR="00FD3B92" w:rsidRPr="00011A5E" w:rsidRDefault="00FD3B92" w:rsidP="00942584">
            <w:pPr>
              <w:spacing w:after="0"/>
              <w:jc w:val="center"/>
              <w:rPr>
                <w:rFonts w:ascii="Times New Roman" w:hAnsi="Times New Roman" w:cs="Times New Roman"/>
                <w:lang w:val="kk-KZ"/>
              </w:rPr>
            </w:pPr>
            <w:r>
              <w:rPr>
                <w:rFonts w:ascii="Times New Roman" w:hAnsi="Times New Roman" w:cs="Times New Roman"/>
                <w:lang w:val="kk-KZ"/>
              </w:rPr>
              <w:t>2</w:t>
            </w:r>
          </w:p>
        </w:tc>
        <w:tc>
          <w:tcPr>
            <w:tcW w:w="1847" w:type="dxa"/>
          </w:tcPr>
          <w:p w14:paraId="7F8F1CFE" w14:textId="1481CB1C" w:rsidR="00FD3B92" w:rsidRPr="00011A5E" w:rsidRDefault="00FD3B92" w:rsidP="00942584">
            <w:pPr>
              <w:spacing w:after="0"/>
              <w:jc w:val="center"/>
              <w:rPr>
                <w:rFonts w:ascii="Times New Roman" w:hAnsi="Times New Roman" w:cs="Times New Roman"/>
                <w:lang w:val="kk-KZ"/>
              </w:rPr>
            </w:pPr>
            <w:r>
              <w:rPr>
                <w:rFonts w:ascii="Times New Roman" w:hAnsi="Times New Roman" w:cs="Times New Roman"/>
                <w:lang w:val="kk-KZ"/>
              </w:rPr>
              <w:t>3</w:t>
            </w:r>
          </w:p>
        </w:tc>
        <w:tc>
          <w:tcPr>
            <w:tcW w:w="1838" w:type="dxa"/>
          </w:tcPr>
          <w:p w14:paraId="3058397B" w14:textId="5259A34C" w:rsidR="00FD3B92" w:rsidRPr="00011A5E" w:rsidRDefault="00FD3B92" w:rsidP="00942584">
            <w:pPr>
              <w:spacing w:after="0"/>
              <w:jc w:val="center"/>
              <w:rPr>
                <w:rFonts w:ascii="Times New Roman" w:hAnsi="Times New Roman" w:cs="Times New Roman"/>
                <w:lang w:val="kk-KZ"/>
              </w:rPr>
            </w:pPr>
            <w:r>
              <w:rPr>
                <w:rFonts w:ascii="Times New Roman" w:hAnsi="Times New Roman" w:cs="Times New Roman"/>
                <w:lang w:val="kk-KZ"/>
              </w:rPr>
              <w:t>4</w:t>
            </w:r>
          </w:p>
        </w:tc>
        <w:tc>
          <w:tcPr>
            <w:tcW w:w="1701" w:type="dxa"/>
          </w:tcPr>
          <w:p w14:paraId="43A1EB3D" w14:textId="53DA884E" w:rsidR="00FD3B92" w:rsidRPr="00011A5E" w:rsidRDefault="00FD3B92" w:rsidP="00942584">
            <w:pPr>
              <w:spacing w:after="0"/>
              <w:jc w:val="center"/>
              <w:rPr>
                <w:rFonts w:ascii="Times New Roman" w:hAnsi="Times New Roman" w:cs="Times New Roman"/>
                <w:sz w:val="20"/>
                <w:szCs w:val="20"/>
                <w:lang w:val="kk-KZ"/>
              </w:rPr>
            </w:pPr>
            <w:r>
              <w:rPr>
                <w:rFonts w:ascii="Times New Roman" w:hAnsi="Times New Roman" w:cs="Times New Roman"/>
                <w:lang w:val="kk-KZ"/>
              </w:rPr>
              <w:t>5</w:t>
            </w:r>
          </w:p>
        </w:tc>
        <w:tc>
          <w:tcPr>
            <w:tcW w:w="1706" w:type="dxa"/>
          </w:tcPr>
          <w:p w14:paraId="35CA6EE8" w14:textId="01ABEF2F" w:rsidR="00FD3B92" w:rsidRPr="00011A5E" w:rsidRDefault="00FD3B92" w:rsidP="00942584">
            <w:pPr>
              <w:spacing w:after="0"/>
              <w:jc w:val="center"/>
              <w:rPr>
                <w:rFonts w:ascii="Times New Roman" w:hAnsi="Times New Roman" w:cs="Times New Roman"/>
                <w:lang w:val="kk-KZ"/>
              </w:rPr>
            </w:pPr>
            <w:r>
              <w:rPr>
                <w:rFonts w:ascii="Times New Roman" w:hAnsi="Times New Roman" w:cs="Times New Roman"/>
                <w:lang w:val="kk-KZ"/>
              </w:rPr>
              <w:t>6</w:t>
            </w:r>
          </w:p>
        </w:tc>
      </w:tr>
      <w:tr w:rsidR="001A10F2" w:rsidRPr="000F4B92" w14:paraId="32C9791C" w14:textId="77777777" w:rsidTr="00942584">
        <w:trPr>
          <w:trHeight w:val="562"/>
        </w:trPr>
        <w:tc>
          <w:tcPr>
            <w:tcW w:w="562" w:type="dxa"/>
          </w:tcPr>
          <w:p w14:paraId="30B2B7D2" w14:textId="77777777" w:rsidR="001A10F2" w:rsidRPr="00011A5E" w:rsidRDefault="001A10F2" w:rsidP="00942584">
            <w:pPr>
              <w:spacing w:after="0"/>
              <w:rPr>
                <w:rFonts w:ascii="Times New Roman" w:hAnsi="Times New Roman" w:cs="Times New Roman"/>
                <w:lang w:val="kk-KZ"/>
              </w:rPr>
            </w:pPr>
          </w:p>
        </w:tc>
        <w:tc>
          <w:tcPr>
            <w:tcW w:w="1843" w:type="dxa"/>
          </w:tcPr>
          <w:p w14:paraId="5342BD78" w14:textId="77777777" w:rsidR="001A10F2" w:rsidRPr="00011A5E" w:rsidRDefault="001A10F2" w:rsidP="00942584">
            <w:pPr>
              <w:spacing w:after="0"/>
              <w:rPr>
                <w:rFonts w:ascii="Times New Roman" w:hAnsi="Times New Roman" w:cs="Times New Roman"/>
                <w:lang w:val="kk-KZ"/>
              </w:rPr>
            </w:pPr>
          </w:p>
        </w:tc>
        <w:tc>
          <w:tcPr>
            <w:tcW w:w="1847" w:type="dxa"/>
          </w:tcPr>
          <w:p w14:paraId="426B77B0" w14:textId="4AB3BB37" w:rsidR="001A10F2" w:rsidRPr="00011A5E" w:rsidRDefault="001A10F2" w:rsidP="00942584">
            <w:pPr>
              <w:spacing w:after="0"/>
              <w:rPr>
                <w:rFonts w:ascii="Times New Roman" w:hAnsi="Times New Roman" w:cs="Times New Roman"/>
                <w:lang w:val="kk-KZ"/>
              </w:rPr>
            </w:pPr>
            <w:r w:rsidRPr="00011A5E">
              <w:rPr>
                <w:rFonts w:ascii="Times New Roman" w:hAnsi="Times New Roman" w:cs="Times New Roman"/>
                <w:lang w:val="kk-KZ"/>
              </w:rPr>
              <w:t>Егер табиғаттың тілі болса, адамдарға не дер еді? Қиялыңа, ойыңа, логикаңа ерік беріп айт.</w:t>
            </w:r>
          </w:p>
        </w:tc>
        <w:tc>
          <w:tcPr>
            <w:tcW w:w="1838" w:type="dxa"/>
          </w:tcPr>
          <w:p w14:paraId="2FDB85A3" w14:textId="6B3763AF" w:rsidR="001A10F2" w:rsidRPr="00011A5E" w:rsidRDefault="001A10F2" w:rsidP="00942584">
            <w:pPr>
              <w:spacing w:after="0"/>
              <w:rPr>
                <w:rFonts w:ascii="Times New Roman" w:hAnsi="Times New Roman" w:cs="Times New Roman"/>
                <w:lang w:val="kk-KZ"/>
              </w:rPr>
            </w:pPr>
            <w:r w:rsidRPr="00011A5E">
              <w:rPr>
                <w:rFonts w:ascii="Times New Roman" w:hAnsi="Times New Roman" w:cs="Times New Roman"/>
                <w:lang w:val="kk-KZ"/>
              </w:rPr>
              <w:t>Қиял, логика және мәдени ойлау үйлесімін дамытып, адам мен табиғаттың рухани байланысын сезіну қабілетін арттыру.</w:t>
            </w:r>
          </w:p>
        </w:tc>
        <w:tc>
          <w:tcPr>
            <w:tcW w:w="1701" w:type="dxa"/>
          </w:tcPr>
          <w:p w14:paraId="13A28ADF" w14:textId="48EBDF56" w:rsidR="001A10F2" w:rsidRPr="00011A5E" w:rsidRDefault="001A10F2" w:rsidP="00942584">
            <w:pPr>
              <w:spacing w:after="0"/>
              <w:rPr>
                <w:rFonts w:ascii="Times New Roman" w:hAnsi="Times New Roman" w:cs="Times New Roman"/>
                <w:sz w:val="20"/>
                <w:szCs w:val="20"/>
                <w:lang w:val="kk-KZ"/>
              </w:rPr>
            </w:pPr>
            <w:r w:rsidRPr="00011A5E">
              <w:rPr>
                <w:rFonts w:ascii="Times New Roman" w:hAnsi="Times New Roman" w:cs="Times New Roman"/>
                <w:sz w:val="20"/>
                <w:szCs w:val="20"/>
                <w:lang w:val="kk-KZ"/>
              </w:rPr>
              <w:t>Шығармашылық</w:t>
            </w:r>
            <w:r w:rsidRPr="00011A5E">
              <w:rPr>
                <w:rFonts w:ascii="Times New Roman" w:hAnsi="Times New Roman" w:cs="Times New Roman"/>
                <w:lang w:val="kk-KZ"/>
              </w:rPr>
              <w:t xml:space="preserve"> қиялдың деңгейі;</w:t>
            </w:r>
            <w:r w:rsidRPr="00011A5E">
              <w:rPr>
                <w:rFonts w:ascii="Times New Roman" w:hAnsi="Times New Roman" w:cs="Times New Roman"/>
                <w:lang w:val="kk-KZ"/>
              </w:rPr>
              <w:br/>
              <w:t>• Тақырыппен байланысы;</w:t>
            </w:r>
            <w:r w:rsidRPr="00011A5E">
              <w:rPr>
                <w:rFonts w:ascii="Times New Roman" w:hAnsi="Times New Roman" w:cs="Times New Roman"/>
                <w:lang w:val="kk-KZ"/>
              </w:rPr>
              <w:br/>
              <w:t>• Сөйлеу әдебі мен мәдениетті интонация.</w:t>
            </w:r>
          </w:p>
        </w:tc>
        <w:tc>
          <w:tcPr>
            <w:tcW w:w="1706" w:type="dxa"/>
          </w:tcPr>
          <w:p w14:paraId="5DB63985" w14:textId="4A028FC5" w:rsidR="001A10F2" w:rsidRPr="00011A5E" w:rsidRDefault="001A10F2" w:rsidP="00942584">
            <w:pPr>
              <w:spacing w:after="0"/>
              <w:rPr>
                <w:rFonts w:ascii="Times New Roman" w:hAnsi="Times New Roman" w:cs="Times New Roman"/>
                <w:lang w:val="kk-KZ"/>
              </w:rPr>
            </w:pPr>
            <w:r w:rsidRPr="00011A5E">
              <w:rPr>
                <w:rFonts w:ascii="Times New Roman" w:hAnsi="Times New Roman" w:cs="Times New Roman"/>
                <w:lang w:val="kk-KZ"/>
              </w:rPr>
              <w:t>Оқушылар табиғатты жанды бейне ретінде сипаттады, мәдениет пен экологиялық сана үйлесімін тіл арқылы көрсетті.</w:t>
            </w:r>
          </w:p>
        </w:tc>
      </w:tr>
      <w:tr w:rsidR="00B43A36" w:rsidRPr="000F4B92" w14:paraId="106D6429" w14:textId="77777777" w:rsidTr="00942584">
        <w:tc>
          <w:tcPr>
            <w:tcW w:w="562" w:type="dxa"/>
          </w:tcPr>
          <w:p w14:paraId="0883D65B" w14:textId="77777777" w:rsidR="00581B6D" w:rsidRPr="00011A5E" w:rsidRDefault="00581B6D" w:rsidP="00942584">
            <w:pPr>
              <w:spacing w:after="0"/>
              <w:rPr>
                <w:rFonts w:ascii="Times New Roman" w:hAnsi="Times New Roman" w:cs="Times New Roman"/>
                <w:lang w:val="kk-KZ"/>
              </w:rPr>
            </w:pPr>
            <w:r w:rsidRPr="00011A5E">
              <w:rPr>
                <w:rFonts w:ascii="Times New Roman" w:hAnsi="Times New Roman" w:cs="Times New Roman"/>
                <w:lang w:val="kk-KZ"/>
              </w:rPr>
              <w:t>12</w:t>
            </w:r>
          </w:p>
        </w:tc>
        <w:tc>
          <w:tcPr>
            <w:tcW w:w="1843" w:type="dxa"/>
          </w:tcPr>
          <w:p w14:paraId="44C314E9" w14:textId="77777777" w:rsidR="00581B6D" w:rsidRPr="00011A5E" w:rsidRDefault="00581B6D" w:rsidP="00942584">
            <w:pPr>
              <w:pStyle w:val="3"/>
              <w:spacing w:before="0" w:line="240" w:lineRule="auto"/>
              <w:rPr>
                <w:rFonts w:ascii="Times New Roman" w:hAnsi="Times New Roman" w:cs="Times New Roman"/>
                <w:color w:val="auto"/>
                <w:lang w:val="kk-KZ"/>
              </w:rPr>
            </w:pPr>
            <w:r w:rsidRPr="00011A5E">
              <w:rPr>
                <w:rFonts w:ascii="Times New Roman" w:hAnsi="Times New Roman" w:cs="Times New Roman"/>
                <w:color w:val="auto"/>
                <w:lang w:val="kk-KZ"/>
              </w:rPr>
              <w:t>«Қаржылық сауаттылық – табысты өмірдің кілті»</w:t>
            </w:r>
          </w:p>
          <w:p w14:paraId="0B05FCCC" w14:textId="77777777" w:rsidR="00581B6D" w:rsidRPr="00011A5E" w:rsidRDefault="00581B6D" w:rsidP="00942584">
            <w:pPr>
              <w:spacing w:after="0"/>
              <w:rPr>
                <w:rFonts w:ascii="Times New Roman" w:hAnsi="Times New Roman" w:cs="Times New Roman"/>
                <w:lang w:val="kk-KZ"/>
              </w:rPr>
            </w:pPr>
          </w:p>
        </w:tc>
        <w:tc>
          <w:tcPr>
            <w:tcW w:w="1847" w:type="dxa"/>
          </w:tcPr>
          <w:p w14:paraId="7FBFE2E4" w14:textId="3CE1BDD4" w:rsidR="00581B6D" w:rsidRPr="00011A5E" w:rsidRDefault="00581B6D" w:rsidP="00942584">
            <w:pPr>
              <w:spacing w:after="0"/>
              <w:rPr>
                <w:rFonts w:ascii="Times New Roman" w:hAnsi="Times New Roman" w:cs="Times New Roman"/>
                <w:lang w:val="kk-KZ"/>
              </w:rPr>
            </w:pPr>
            <w:r w:rsidRPr="00011A5E">
              <w:rPr>
                <w:rFonts w:ascii="Times New Roman" w:hAnsi="Times New Roman" w:cs="Times New Roman"/>
                <w:lang w:val="kk-KZ"/>
              </w:rPr>
              <w:t>Топқа бөлінесіңдер: бірің жүргізуші, басқаларың сарапшылар (экономист, ата-ана, оқушы, кәсіпкер рөлінде). Тақырып: «Неліктен қаржылық сауаттылық маңызды?» Топ ток-шоу форматында пікір білдіріңдер.</w:t>
            </w:r>
          </w:p>
        </w:tc>
        <w:tc>
          <w:tcPr>
            <w:tcW w:w="1838" w:type="dxa"/>
          </w:tcPr>
          <w:p w14:paraId="7F703B49" w14:textId="53E61791" w:rsidR="00581B6D" w:rsidRPr="00011A5E" w:rsidRDefault="00581B6D" w:rsidP="00942584">
            <w:pPr>
              <w:spacing w:after="0"/>
              <w:rPr>
                <w:rFonts w:ascii="Times New Roman" w:hAnsi="Times New Roman" w:cs="Times New Roman"/>
                <w:lang w:val="kk-KZ"/>
              </w:rPr>
            </w:pPr>
            <w:r w:rsidRPr="00011A5E">
              <w:rPr>
                <w:rFonts w:ascii="Times New Roman" w:hAnsi="Times New Roman" w:cs="Times New Roman"/>
                <w:lang w:val="kk-KZ"/>
              </w:rPr>
              <w:t>Қаржылық сауаттылық туралы пікірін мәдени тұрғыда жеткізу, сұрақ қою және жауап беруде сөйлеу әдебін сақтау.</w:t>
            </w:r>
          </w:p>
        </w:tc>
        <w:tc>
          <w:tcPr>
            <w:tcW w:w="1701" w:type="dxa"/>
          </w:tcPr>
          <w:p w14:paraId="1A558C93" w14:textId="3D230219" w:rsidR="00581B6D" w:rsidRPr="00011A5E" w:rsidRDefault="00581B6D" w:rsidP="00942584">
            <w:pPr>
              <w:spacing w:after="0"/>
              <w:rPr>
                <w:rFonts w:ascii="Times New Roman" w:hAnsi="Times New Roman" w:cs="Times New Roman"/>
                <w:lang w:val="kk-KZ"/>
              </w:rPr>
            </w:pPr>
            <w:r w:rsidRPr="00011A5E">
              <w:rPr>
                <w:rFonts w:ascii="Times New Roman" w:hAnsi="Times New Roman" w:cs="Times New Roman"/>
                <w:lang w:val="kk-KZ"/>
              </w:rPr>
              <w:t>• Рөлдік сөйлеудің шынайылығы мен әдептілігі;</w:t>
            </w:r>
            <w:r w:rsidRPr="00011A5E">
              <w:rPr>
                <w:rFonts w:ascii="Times New Roman" w:hAnsi="Times New Roman" w:cs="Times New Roman"/>
                <w:lang w:val="kk-KZ"/>
              </w:rPr>
              <w:br/>
              <w:t>• Пікірін нақты жеткізу;</w:t>
            </w:r>
            <w:r w:rsidRPr="00011A5E">
              <w:rPr>
                <w:rFonts w:ascii="Times New Roman" w:hAnsi="Times New Roman" w:cs="Times New Roman"/>
                <w:lang w:val="kk-KZ"/>
              </w:rPr>
              <w:br/>
              <w:t>• Сұрақ қою және жауап мәдениеті;</w:t>
            </w:r>
            <w:r w:rsidRPr="00011A5E">
              <w:rPr>
                <w:rFonts w:ascii="Times New Roman" w:hAnsi="Times New Roman" w:cs="Times New Roman"/>
                <w:lang w:val="kk-KZ"/>
              </w:rPr>
              <w:br/>
              <w:t>• Дауыс ырғағы мен көзқарас айқындығы.</w:t>
            </w:r>
          </w:p>
        </w:tc>
        <w:tc>
          <w:tcPr>
            <w:tcW w:w="1706" w:type="dxa"/>
          </w:tcPr>
          <w:p w14:paraId="712AC250" w14:textId="6C5D6BF9" w:rsidR="00581B6D" w:rsidRPr="00011A5E" w:rsidRDefault="00581B6D" w:rsidP="00942584">
            <w:pPr>
              <w:spacing w:after="0"/>
              <w:rPr>
                <w:rFonts w:ascii="Times New Roman" w:hAnsi="Times New Roman" w:cs="Times New Roman"/>
                <w:lang w:val="kk-KZ"/>
              </w:rPr>
            </w:pPr>
            <w:r w:rsidRPr="00011A5E">
              <w:rPr>
                <w:rFonts w:ascii="Times New Roman" w:hAnsi="Times New Roman" w:cs="Times New Roman"/>
                <w:lang w:val="kk-KZ"/>
              </w:rPr>
              <w:t>Оқушылар пікір алмасу мәдениетін меңгереді, сұрақ қою мен жауап беруде сыпайылық сақтауды үйренді.</w:t>
            </w:r>
          </w:p>
        </w:tc>
      </w:tr>
      <w:tr w:rsidR="00B43A36" w:rsidRPr="000F4B92" w14:paraId="0D9F3FBF" w14:textId="77777777" w:rsidTr="00942584">
        <w:tc>
          <w:tcPr>
            <w:tcW w:w="562" w:type="dxa"/>
            <w:tcBorders>
              <w:bottom w:val="single" w:sz="4" w:space="0" w:color="auto"/>
            </w:tcBorders>
          </w:tcPr>
          <w:p w14:paraId="4FA83E5A" w14:textId="77777777" w:rsidR="00581B6D" w:rsidRPr="00011A5E" w:rsidRDefault="00581B6D" w:rsidP="00942584">
            <w:pPr>
              <w:spacing w:after="0"/>
              <w:rPr>
                <w:rFonts w:ascii="Times New Roman" w:hAnsi="Times New Roman" w:cs="Times New Roman"/>
                <w:lang w:val="kk-KZ"/>
              </w:rPr>
            </w:pPr>
            <w:r w:rsidRPr="00011A5E">
              <w:rPr>
                <w:rFonts w:ascii="Times New Roman" w:hAnsi="Times New Roman" w:cs="Times New Roman"/>
                <w:lang w:val="kk-KZ"/>
              </w:rPr>
              <w:t>15</w:t>
            </w:r>
          </w:p>
        </w:tc>
        <w:tc>
          <w:tcPr>
            <w:tcW w:w="1843" w:type="dxa"/>
            <w:tcBorders>
              <w:bottom w:val="single" w:sz="4" w:space="0" w:color="auto"/>
            </w:tcBorders>
          </w:tcPr>
          <w:p w14:paraId="046CEB26" w14:textId="77777777" w:rsidR="00581B6D" w:rsidRPr="00011A5E" w:rsidRDefault="00581B6D" w:rsidP="00942584">
            <w:pPr>
              <w:spacing w:after="0"/>
              <w:rPr>
                <w:rFonts w:ascii="Times New Roman" w:hAnsi="Times New Roman" w:cs="Times New Roman"/>
                <w:lang w:val="kk-KZ"/>
              </w:rPr>
            </w:pPr>
            <w:r w:rsidRPr="00011A5E">
              <w:rPr>
                <w:rFonts w:ascii="Times New Roman" w:hAnsi="Times New Roman" w:cs="Times New Roman"/>
                <w:lang w:val="kk-KZ"/>
              </w:rPr>
              <w:t>Тайм менеджмент – сенің досың</w:t>
            </w:r>
          </w:p>
        </w:tc>
        <w:tc>
          <w:tcPr>
            <w:tcW w:w="1847" w:type="dxa"/>
            <w:tcBorders>
              <w:bottom w:val="single" w:sz="4" w:space="0" w:color="auto"/>
            </w:tcBorders>
          </w:tcPr>
          <w:p w14:paraId="6185CC39" w14:textId="14B72EB6" w:rsidR="00581B6D" w:rsidRPr="00011A5E" w:rsidRDefault="00581B6D" w:rsidP="00942584">
            <w:pPr>
              <w:spacing w:after="0"/>
              <w:rPr>
                <w:rFonts w:ascii="Times New Roman" w:hAnsi="Times New Roman" w:cs="Times New Roman"/>
                <w:lang w:val="kk-KZ"/>
              </w:rPr>
            </w:pPr>
            <w:r w:rsidRPr="00011A5E">
              <w:rPr>
                <w:rFonts w:ascii="Times New Roman" w:hAnsi="Times New Roman" w:cs="Times New Roman"/>
                <w:lang w:val="kk-KZ"/>
              </w:rPr>
              <w:t>Оқушылар өздерінің бір күнін уақытты тиімді пайдалану тұрғысынан сипаттайды. Тақырып: «Менің идеалды күнім: уақытымды қалай басқарамын?»</w:t>
            </w:r>
          </w:p>
        </w:tc>
        <w:tc>
          <w:tcPr>
            <w:tcW w:w="1838" w:type="dxa"/>
            <w:tcBorders>
              <w:bottom w:val="single" w:sz="4" w:space="0" w:color="auto"/>
            </w:tcBorders>
          </w:tcPr>
          <w:p w14:paraId="64F8821E" w14:textId="5287AA0C" w:rsidR="00581B6D" w:rsidRPr="00011A5E" w:rsidRDefault="00581B6D" w:rsidP="00942584">
            <w:pPr>
              <w:spacing w:after="0"/>
              <w:rPr>
                <w:rFonts w:ascii="Times New Roman" w:hAnsi="Times New Roman" w:cs="Times New Roman"/>
                <w:lang w:val="kk-KZ"/>
              </w:rPr>
            </w:pPr>
            <w:r w:rsidRPr="00011A5E">
              <w:rPr>
                <w:rFonts w:ascii="Times New Roman" w:hAnsi="Times New Roman" w:cs="Times New Roman"/>
                <w:lang w:val="kk-KZ"/>
              </w:rPr>
              <w:t>Уақытты басқару арқылы жоспарлау, ретпен сөйлеу және мәдени интонация қолдану дағдысын дамыту.</w:t>
            </w:r>
          </w:p>
        </w:tc>
        <w:tc>
          <w:tcPr>
            <w:tcW w:w="1701" w:type="dxa"/>
            <w:tcBorders>
              <w:bottom w:val="single" w:sz="4" w:space="0" w:color="auto"/>
            </w:tcBorders>
          </w:tcPr>
          <w:p w14:paraId="09BB03D4" w14:textId="39937576" w:rsidR="00581B6D" w:rsidRPr="00011A5E" w:rsidRDefault="00581B6D" w:rsidP="00942584">
            <w:pPr>
              <w:spacing w:after="0"/>
              <w:rPr>
                <w:rFonts w:ascii="Times New Roman" w:hAnsi="Times New Roman" w:cs="Times New Roman"/>
                <w:lang w:val="kk-KZ"/>
              </w:rPr>
            </w:pPr>
            <w:r w:rsidRPr="00011A5E">
              <w:rPr>
                <w:rFonts w:ascii="Times New Roman" w:hAnsi="Times New Roman" w:cs="Times New Roman"/>
                <w:lang w:val="kk-KZ"/>
              </w:rPr>
              <w:t>• Сөйлеудің құрылымы мен бірізділігі;</w:t>
            </w:r>
            <w:r w:rsidRPr="00011A5E">
              <w:rPr>
                <w:rFonts w:ascii="Times New Roman" w:hAnsi="Times New Roman" w:cs="Times New Roman"/>
                <w:lang w:val="kk-KZ"/>
              </w:rPr>
              <w:br/>
              <w:t>• Сөйлеу әдебін сақтау;</w:t>
            </w:r>
            <w:r w:rsidRPr="00011A5E">
              <w:rPr>
                <w:rFonts w:ascii="Times New Roman" w:hAnsi="Times New Roman" w:cs="Times New Roman"/>
                <w:lang w:val="kk-KZ"/>
              </w:rPr>
              <w:br/>
              <w:t>• Интонация және сөйлеу нақтылығы;</w:t>
            </w:r>
            <w:r w:rsidRPr="00011A5E">
              <w:rPr>
                <w:rFonts w:ascii="Times New Roman" w:hAnsi="Times New Roman" w:cs="Times New Roman"/>
                <w:lang w:val="kk-KZ"/>
              </w:rPr>
              <w:br/>
              <w:t>• Тақырыпқа сай лексика қолдану.</w:t>
            </w:r>
          </w:p>
        </w:tc>
        <w:tc>
          <w:tcPr>
            <w:tcW w:w="1706" w:type="dxa"/>
            <w:tcBorders>
              <w:bottom w:val="single" w:sz="4" w:space="0" w:color="auto"/>
            </w:tcBorders>
          </w:tcPr>
          <w:p w14:paraId="3C1BB298" w14:textId="6C49F589" w:rsidR="00581B6D" w:rsidRPr="00011A5E" w:rsidRDefault="00581B6D" w:rsidP="00942584">
            <w:pPr>
              <w:spacing w:after="0"/>
              <w:rPr>
                <w:rFonts w:ascii="Times New Roman" w:hAnsi="Times New Roman" w:cs="Times New Roman"/>
                <w:lang w:val="kk-KZ"/>
              </w:rPr>
            </w:pPr>
            <w:r w:rsidRPr="00011A5E">
              <w:rPr>
                <w:rFonts w:ascii="Times New Roman" w:hAnsi="Times New Roman" w:cs="Times New Roman"/>
                <w:lang w:val="kk-KZ"/>
              </w:rPr>
              <w:t>Оқушылар өз ойын жоспарлы әрі мәдениетті жеткізуге, уақытты тиімді пайдалану туралы пікірін ашық айтуға дағдыланды.</w:t>
            </w:r>
          </w:p>
        </w:tc>
      </w:tr>
      <w:tr w:rsidR="00942584" w:rsidRPr="00011A5E" w14:paraId="46EB3563" w14:textId="77777777" w:rsidTr="000E36C0">
        <w:trPr>
          <w:trHeight w:val="1485"/>
        </w:trPr>
        <w:tc>
          <w:tcPr>
            <w:tcW w:w="562" w:type="dxa"/>
          </w:tcPr>
          <w:p w14:paraId="315D43A7" w14:textId="77777777" w:rsidR="00942584" w:rsidRPr="00011A5E" w:rsidRDefault="00942584" w:rsidP="00942584">
            <w:pPr>
              <w:spacing w:after="0"/>
              <w:rPr>
                <w:rFonts w:ascii="Times New Roman" w:hAnsi="Times New Roman" w:cs="Times New Roman"/>
                <w:lang w:val="kk-KZ"/>
              </w:rPr>
            </w:pPr>
            <w:r w:rsidRPr="00011A5E">
              <w:rPr>
                <w:rFonts w:ascii="Times New Roman" w:hAnsi="Times New Roman" w:cs="Times New Roman"/>
                <w:lang w:val="kk-KZ"/>
              </w:rPr>
              <w:t>16</w:t>
            </w:r>
          </w:p>
        </w:tc>
        <w:tc>
          <w:tcPr>
            <w:tcW w:w="1843" w:type="dxa"/>
            <w:tcBorders>
              <w:bottom w:val="single" w:sz="4" w:space="0" w:color="auto"/>
            </w:tcBorders>
          </w:tcPr>
          <w:p w14:paraId="61F91929" w14:textId="77777777" w:rsidR="00942584" w:rsidRPr="00011A5E" w:rsidRDefault="00942584" w:rsidP="00942584">
            <w:pPr>
              <w:spacing w:after="0"/>
              <w:rPr>
                <w:rFonts w:ascii="Times New Roman" w:hAnsi="Times New Roman" w:cs="Times New Roman"/>
                <w:lang w:val="kk-KZ"/>
              </w:rPr>
            </w:pPr>
            <w:r w:rsidRPr="00011A5E">
              <w:rPr>
                <w:rFonts w:ascii="Times New Roman" w:hAnsi="Times New Roman" w:cs="Times New Roman"/>
                <w:lang w:val="kk-KZ"/>
              </w:rPr>
              <w:t>Жасанды интеллект – болашақ серігі</w:t>
            </w:r>
          </w:p>
        </w:tc>
        <w:tc>
          <w:tcPr>
            <w:tcW w:w="1847" w:type="dxa"/>
            <w:tcBorders>
              <w:bottom w:val="single" w:sz="4" w:space="0" w:color="auto"/>
            </w:tcBorders>
          </w:tcPr>
          <w:p w14:paraId="2C471C47" w14:textId="3AA99C55" w:rsidR="00942584" w:rsidRPr="00011A5E" w:rsidRDefault="00942584" w:rsidP="00942584">
            <w:pPr>
              <w:spacing w:after="0"/>
              <w:rPr>
                <w:rFonts w:ascii="Times New Roman" w:hAnsi="Times New Roman" w:cs="Times New Roman"/>
                <w:lang w:val="kk-KZ"/>
              </w:rPr>
            </w:pPr>
            <w:r w:rsidRPr="00011A5E">
              <w:rPr>
                <w:rFonts w:ascii="Times New Roman" w:hAnsi="Times New Roman" w:cs="Times New Roman"/>
                <w:lang w:val="kk-KZ"/>
              </w:rPr>
              <w:t xml:space="preserve">Оқушылардың бірі жасанды интеллект рөлінде, екіншісі адам рөлінде </w:t>
            </w:r>
          </w:p>
        </w:tc>
        <w:tc>
          <w:tcPr>
            <w:tcW w:w="1838" w:type="dxa"/>
            <w:tcBorders>
              <w:bottom w:val="single" w:sz="4" w:space="0" w:color="auto"/>
            </w:tcBorders>
          </w:tcPr>
          <w:p w14:paraId="3F14963A" w14:textId="67FF1DE4" w:rsidR="00942584" w:rsidRPr="00011A5E" w:rsidRDefault="00942584" w:rsidP="00942584">
            <w:pPr>
              <w:spacing w:after="0"/>
              <w:rPr>
                <w:rFonts w:ascii="Times New Roman" w:hAnsi="Times New Roman" w:cs="Times New Roman"/>
                <w:lang w:val="kk-KZ"/>
              </w:rPr>
            </w:pPr>
            <w:r w:rsidRPr="00011A5E">
              <w:rPr>
                <w:rFonts w:ascii="Times New Roman" w:hAnsi="Times New Roman" w:cs="Times New Roman"/>
                <w:lang w:val="kk-KZ"/>
              </w:rPr>
              <w:t xml:space="preserve">Заманауи технология тақырыбында мәдени диалог жүргізу, </w:t>
            </w:r>
          </w:p>
        </w:tc>
        <w:tc>
          <w:tcPr>
            <w:tcW w:w="1701" w:type="dxa"/>
            <w:tcBorders>
              <w:bottom w:val="single" w:sz="4" w:space="0" w:color="auto"/>
            </w:tcBorders>
          </w:tcPr>
          <w:p w14:paraId="6DE96BDA" w14:textId="57D3B8B0" w:rsidR="00942584" w:rsidRPr="00011A5E" w:rsidRDefault="00942584" w:rsidP="00942584">
            <w:pPr>
              <w:spacing w:after="0"/>
              <w:rPr>
                <w:rFonts w:ascii="Times New Roman" w:hAnsi="Times New Roman" w:cs="Times New Roman"/>
                <w:lang w:val="kk-KZ"/>
              </w:rPr>
            </w:pPr>
            <w:r w:rsidRPr="00011A5E">
              <w:rPr>
                <w:rFonts w:ascii="Times New Roman" w:hAnsi="Times New Roman" w:cs="Times New Roman"/>
                <w:lang w:val="kk-KZ"/>
              </w:rPr>
              <w:t>• Диалог құрылымы мен мазмұнның айқындығы;</w:t>
            </w:r>
            <w:r w:rsidRPr="00011A5E">
              <w:rPr>
                <w:rFonts w:ascii="Times New Roman" w:hAnsi="Times New Roman" w:cs="Times New Roman"/>
                <w:lang w:val="kk-KZ"/>
              </w:rPr>
              <w:br/>
              <w:t xml:space="preserve">• Мәдени </w:t>
            </w:r>
          </w:p>
        </w:tc>
        <w:tc>
          <w:tcPr>
            <w:tcW w:w="1706" w:type="dxa"/>
            <w:tcBorders>
              <w:bottom w:val="single" w:sz="4" w:space="0" w:color="auto"/>
            </w:tcBorders>
          </w:tcPr>
          <w:p w14:paraId="13D3FF06" w14:textId="156A7182" w:rsidR="00942584" w:rsidRPr="00011A5E" w:rsidRDefault="00942584" w:rsidP="00942584">
            <w:pPr>
              <w:spacing w:after="0"/>
              <w:rPr>
                <w:rFonts w:ascii="Times New Roman" w:hAnsi="Times New Roman" w:cs="Times New Roman"/>
                <w:lang w:val="kk-KZ"/>
              </w:rPr>
            </w:pPr>
            <w:r w:rsidRPr="00011A5E">
              <w:rPr>
                <w:rFonts w:ascii="Times New Roman" w:hAnsi="Times New Roman" w:cs="Times New Roman"/>
                <w:lang w:val="kk-KZ"/>
              </w:rPr>
              <w:t>Оқушылар адам мен технология қарым-қатынасындағы</w:t>
            </w:r>
          </w:p>
        </w:tc>
      </w:tr>
    </w:tbl>
    <w:p w14:paraId="20A70D36" w14:textId="6AC921C7" w:rsidR="00285786" w:rsidRPr="00011A5E" w:rsidRDefault="00285786" w:rsidP="00285786">
      <w:pPr>
        <w:rPr>
          <w:rFonts w:ascii="Times New Roman" w:hAnsi="Times New Roman" w:cs="Times New Roman"/>
          <w:sz w:val="28"/>
          <w:szCs w:val="28"/>
          <w:lang w:val="kk-KZ"/>
        </w:rPr>
      </w:pPr>
      <w:r w:rsidRPr="00011A5E">
        <w:rPr>
          <w:rFonts w:ascii="Times New Roman" w:hAnsi="Times New Roman" w:cs="Times New Roman"/>
          <w:sz w:val="28"/>
          <w:szCs w:val="28"/>
        </w:rPr>
        <w:t>13-кесте</w:t>
      </w:r>
      <w:r w:rsidRPr="00011A5E">
        <w:rPr>
          <w:rFonts w:ascii="Times New Roman" w:hAnsi="Times New Roman" w:cs="Times New Roman"/>
          <w:sz w:val="28"/>
          <w:szCs w:val="28"/>
          <w:lang w:val="kk-KZ"/>
        </w:rPr>
        <w:t>нің жалғасы</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1847"/>
        <w:gridCol w:w="1838"/>
        <w:gridCol w:w="1701"/>
        <w:gridCol w:w="1706"/>
      </w:tblGrid>
      <w:tr w:rsidR="00FD3B92" w:rsidRPr="00011A5E" w14:paraId="5058C0AE" w14:textId="77777777" w:rsidTr="002154A0">
        <w:tc>
          <w:tcPr>
            <w:tcW w:w="562" w:type="dxa"/>
          </w:tcPr>
          <w:p w14:paraId="1EFECEA1" w14:textId="16D57449"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1</w:t>
            </w:r>
          </w:p>
        </w:tc>
        <w:tc>
          <w:tcPr>
            <w:tcW w:w="1843" w:type="dxa"/>
          </w:tcPr>
          <w:p w14:paraId="3049B92D" w14:textId="15DAD4A9"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2</w:t>
            </w:r>
          </w:p>
        </w:tc>
        <w:tc>
          <w:tcPr>
            <w:tcW w:w="1847" w:type="dxa"/>
          </w:tcPr>
          <w:p w14:paraId="1751C027" w14:textId="071D1D75"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3</w:t>
            </w:r>
          </w:p>
        </w:tc>
        <w:tc>
          <w:tcPr>
            <w:tcW w:w="1838" w:type="dxa"/>
          </w:tcPr>
          <w:p w14:paraId="3645529D" w14:textId="02FFBE9D"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4</w:t>
            </w:r>
          </w:p>
        </w:tc>
        <w:tc>
          <w:tcPr>
            <w:tcW w:w="1701" w:type="dxa"/>
          </w:tcPr>
          <w:p w14:paraId="1C7F1E97" w14:textId="28404DDA"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5</w:t>
            </w:r>
          </w:p>
        </w:tc>
        <w:tc>
          <w:tcPr>
            <w:tcW w:w="1706" w:type="dxa"/>
          </w:tcPr>
          <w:p w14:paraId="53C53A41" w14:textId="45F75C3E"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6</w:t>
            </w:r>
          </w:p>
        </w:tc>
      </w:tr>
      <w:tr w:rsidR="00285786" w:rsidRPr="000F4B92" w14:paraId="3E974358" w14:textId="77777777" w:rsidTr="002154A0">
        <w:tc>
          <w:tcPr>
            <w:tcW w:w="562" w:type="dxa"/>
          </w:tcPr>
          <w:p w14:paraId="16DE09E6" w14:textId="77777777" w:rsidR="00285786" w:rsidRPr="00011A5E" w:rsidRDefault="00285786" w:rsidP="00587EA4">
            <w:pPr>
              <w:spacing w:after="0"/>
              <w:rPr>
                <w:rFonts w:ascii="Times New Roman" w:hAnsi="Times New Roman" w:cs="Times New Roman"/>
                <w:lang w:val="kk-KZ"/>
              </w:rPr>
            </w:pPr>
          </w:p>
        </w:tc>
        <w:tc>
          <w:tcPr>
            <w:tcW w:w="1843" w:type="dxa"/>
          </w:tcPr>
          <w:p w14:paraId="5F2E79B2" w14:textId="77777777" w:rsidR="00285786" w:rsidRPr="00011A5E" w:rsidRDefault="00285786" w:rsidP="00587EA4">
            <w:pPr>
              <w:spacing w:after="0"/>
              <w:rPr>
                <w:rFonts w:ascii="Times New Roman" w:hAnsi="Times New Roman" w:cs="Times New Roman"/>
                <w:lang w:val="kk-KZ"/>
              </w:rPr>
            </w:pPr>
          </w:p>
        </w:tc>
        <w:tc>
          <w:tcPr>
            <w:tcW w:w="1847" w:type="dxa"/>
          </w:tcPr>
          <w:p w14:paraId="14FF83E6" w14:textId="17DF33BC" w:rsidR="00285786" w:rsidRPr="00011A5E" w:rsidRDefault="00285786" w:rsidP="00587EA4">
            <w:pPr>
              <w:spacing w:after="0"/>
              <w:rPr>
                <w:rFonts w:ascii="Times New Roman" w:hAnsi="Times New Roman" w:cs="Times New Roman"/>
                <w:lang w:val="kk-KZ"/>
              </w:rPr>
            </w:pPr>
            <w:r w:rsidRPr="00011A5E">
              <w:rPr>
                <w:rFonts w:ascii="Times New Roman" w:hAnsi="Times New Roman" w:cs="Times New Roman"/>
                <w:lang w:val="kk-KZ"/>
              </w:rPr>
              <w:t>сөйлеседі. Тақырып: «Адам мен жасанды интеллект арасындағы достық мүмкін бе?»</w:t>
            </w:r>
          </w:p>
        </w:tc>
        <w:tc>
          <w:tcPr>
            <w:tcW w:w="1838" w:type="dxa"/>
          </w:tcPr>
          <w:p w14:paraId="2973C70D" w14:textId="412A95C2" w:rsidR="00285786" w:rsidRPr="00011A5E" w:rsidRDefault="00285786" w:rsidP="00587EA4">
            <w:pPr>
              <w:spacing w:after="0"/>
              <w:rPr>
                <w:rFonts w:ascii="Times New Roman" w:hAnsi="Times New Roman" w:cs="Times New Roman"/>
                <w:lang w:val="kk-KZ"/>
              </w:rPr>
            </w:pPr>
            <w:r w:rsidRPr="00011A5E">
              <w:rPr>
                <w:rFonts w:ascii="Times New Roman" w:hAnsi="Times New Roman" w:cs="Times New Roman"/>
                <w:lang w:val="kk-KZ"/>
              </w:rPr>
              <w:t>логикалық және этикалық тұрғыдан сөйлеу қабілетін дамыту.</w:t>
            </w:r>
          </w:p>
        </w:tc>
        <w:tc>
          <w:tcPr>
            <w:tcW w:w="1701" w:type="dxa"/>
          </w:tcPr>
          <w:p w14:paraId="59A815E9" w14:textId="70612807" w:rsidR="00285786" w:rsidRPr="00011A5E" w:rsidRDefault="00285786" w:rsidP="00587EA4">
            <w:pPr>
              <w:spacing w:after="0"/>
              <w:rPr>
                <w:rFonts w:ascii="Times New Roman" w:hAnsi="Times New Roman" w:cs="Times New Roman"/>
                <w:lang w:val="kk-KZ"/>
              </w:rPr>
            </w:pPr>
            <w:r w:rsidRPr="00011A5E">
              <w:rPr>
                <w:rFonts w:ascii="Times New Roman" w:hAnsi="Times New Roman" w:cs="Times New Roman"/>
                <w:lang w:val="kk-KZ"/>
              </w:rPr>
              <w:t>сөйлеу және тыңдау әдебі;</w:t>
            </w:r>
            <w:r w:rsidRPr="00011A5E">
              <w:rPr>
                <w:rFonts w:ascii="Times New Roman" w:hAnsi="Times New Roman" w:cs="Times New Roman"/>
                <w:lang w:val="kk-KZ"/>
              </w:rPr>
              <w:br/>
              <w:t>• Тақырыпқа сай ғылыми және этикалық лексика;</w:t>
            </w:r>
            <w:r w:rsidRPr="00011A5E">
              <w:rPr>
                <w:rFonts w:ascii="Times New Roman" w:hAnsi="Times New Roman" w:cs="Times New Roman"/>
                <w:lang w:val="kk-KZ"/>
              </w:rPr>
              <w:br/>
              <w:t>• Қарсы пікірге мәдени реакция.</w:t>
            </w:r>
          </w:p>
        </w:tc>
        <w:tc>
          <w:tcPr>
            <w:tcW w:w="1706" w:type="dxa"/>
          </w:tcPr>
          <w:p w14:paraId="205D83D5" w14:textId="6A7F1419" w:rsidR="00285786" w:rsidRPr="00011A5E" w:rsidRDefault="00285786" w:rsidP="00587EA4">
            <w:pPr>
              <w:spacing w:after="0"/>
              <w:rPr>
                <w:rFonts w:ascii="Times New Roman" w:hAnsi="Times New Roman" w:cs="Times New Roman"/>
                <w:lang w:val="kk-KZ"/>
              </w:rPr>
            </w:pPr>
            <w:r w:rsidRPr="00011A5E">
              <w:rPr>
                <w:rFonts w:ascii="Times New Roman" w:hAnsi="Times New Roman" w:cs="Times New Roman"/>
                <w:lang w:val="kk-KZ"/>
              </w:rPr>
              <w:t>мәдени және этикалық аспектілерді түсініп, сыпайы диалог құру дағдыларын жетілдірді.</w:t>
            </w:r>
          </w:p>
        </w:tc>
      </w:tr>
      <w:tr w:rsidR="00B43A36" w:rsidRPr="000F4B92" w14:paraId="2E547B80" w14:textId="77777777" w:rsidTr="00FD3B92">
        <w:tc>
          <w:tcPr>
            <w:tcW w:w="562" w:type="dxa"/>
            <w:tcBorders>
              <w:bottom w:val="single" w:sz="4" w:space="0" w:color="auto"/>
            </w:tcBorders>
          </w:tcPr>
          <w:p w14:paraId="486BF73F" w14:textId="77777777" w:rsidR="00B66FB8" w:rsidRPr="00011A5E" w:rsidRDefault="00B66FB8" w:rsidP="00587EA4">
            <w:pPr>
              <w:spacing w:after="0"/>
              <w:rPr>
                <w:rFonts w:ascii="Times New Roman" w:hAnsi="Times New Roman" w:cs="Times New Roman"/>
                <w:lang w:val="kk-KZ"/>
              </w:rPr>
            </w:pPr>
            <w:r w:rsidRPr="00011A5E">
              <w:rPr>
                <w:rFonts w:ascii="Times New Roman" w:hAnsi="Times New Roman" w:cs="Times New Roman"/>
                <w:lang w:val="kk-KZ"/>
              </w:rPr>
              <w:t>17.</w:t>
            </w:r>
          </w:p>
        </w:tc>
        <w:tc>
          <w:tcPr>
            <w:tcW w:w="1843" w:type="dxa"/>
            <w:tcBorders>
              <w:bottom w:val="single" w:sz="4" w:space="0" w:color="auto"/>
            </w:tcBorders>
          </w:tcPr>
          <w:p w14:paraId="70F91562" w14:textId="77777777" w:rsidR="00B66FB8" w:rsidRPr="00011A5E" w:rsidRDefault="00B66FB8" w:rsidP="00587EA4">
            <w:pPr>
              <w:spacing w:after="0"/>
              <w:rPr>
                <w:rFonts w:ascii="Times New Roman" w:hAnsi="Times New Roman" w:cs="Times New Roman"/>
                <w:lang w:val="kk-KZ"/>
              </w:rPr>
            </w:pPr>
            <w:r w:rsidRPr="00011A5E">
              <w:rPr>
                <w:rFonts w:ascii="Times New Roman" w:hAnsi="Times New Roman" w:cs="Times New Roman"/>
                <w:lang w:val="kk-KZ"/>
              </w:rPr>
              <w:t>Жасөспірімдер арасындағы буллинг – тәрбиенің өзекті мәселесі</w:t>
            </w:r>
          </w:p>
        </w:tc>
        <w:tc>
          <w:tcPr>
            <w:tcW w:w="1847" w:type="dxa"/>
            <w:tcBorders>
              <w:bottom w:val="single" w:sz="4" w:space="0" w:color="auto"/>
            </w:tcBorders>
          </w:tcPr>
          <w:p w14:paraId="3219E572" w14:textId="77777777" w:rsidR="00293D7F" w:rsidRPr="00011A5E" w:rsidRDefault="00B66FB8" w:rsidP="00587EA4">
            <w:pPr>
              <w:spacing w:after="0"/>
              <w:rPr>
                <w:rFonts w:ascii="Times New Roman" w:hAnsi="Times New Roman" w:cs="Times New Roman"/>
                <w:lang w:val="kk-KZ"/>
              </w:rPr>
            </w:pPr>
            <w:r w:rsidRPr="00011A5E">
              <w:rPr>
                <w:rFonts w:ascii="Times New Roman" w:hAnsi="Times New Roman" w:cs="Times New Roman"/>
                <w:lang w:val="kk-KZ"/>
              </w:rPr>
              <w:t>Оқушылар 3 топқа бөлінеді: 1) Проблеманы сипаттайтындар; 2) Себебін талдайтында</w:t>
            </w:r>
            <w:r w:rsidR="00293D7F" w:rsidRPr="00011A5E">
              <w:rPr>
                <w:rFonts w:ascii="Times New Roman" w:hAnsi="Times New Roman" w:cs="Times New Roman"/>
                <w:lang w:val="kk-KZ"/>
              </w:rPr>
              <w:t>р (психологтар рөлінде);</w:t>
            </w:r>
          </w:p>
          <w:p w14:paraId="1EB64737" w14:textId="740655E3" w:rsidR="00B66FB8" w:rsidRPr="00011A5E" w:rsidRDefault="00B66FB8" w:rsidP="00587EA4">
            <w:pPr>
              <w:spacing w:after="0"/>
              <w:rPr>
                <w:rFonts w:ascii="Times New Roman" w:hAnsi="Times New Roman" w:cs="Times New Roman"/>
                <w:lang w:val="kk-KZ"/>
              </w:rPr>
            </w:pPr>
            <w:r w:rsidRPr="00011A5E">
              <w:rPr>
                <w:rFonts w:ascii="Times New Roman" w:hAnsi="Times New Roman" w:cs="Times New Roman"/>
                <w:lang w:val="kk-KZ"/>
              </w:rPr>
              <w:t>3) Шешім ұсынатындар (мектеп кеңесі). Әр топ өз көзқарасын мәдени түрде ұсынады.</w:t>
            </w:r>
          </w:p>
        </w:tc>
        <w:tc>
          <w:tcPr>
            <w:tcW w:w="1838" w:type="dxa"/>
            <w:tcBorders>
              <w:bottom w:val="single" w:sz="4" w:space="0" w:color="auto"/>
            </w:tcBorders>
          </w:tcPr>
          <w:p w14:paraId="51D6D123" w14:textId="15AC98B6" w:rsidR="00B66FB8" w:rsidRPr="00011A5E" w:rsidRDefault="00B66FB8" w:rsidP="00587EA4">
            <w:pPr>
              <w:spacing w:after="0"/>
              <w:rPr>
                <w:rFonts w:ascii="Times New Roman" w:hAnsi="Times New Roman" w:cs="Times New Roman"/>
                <w:lang w:val="kk-KZ"/>
              </w:rPr>
            </w:pPr>
            <w:r w:rsidRPr="00011A5E">
              <w:rPr>
                <w:rFonts w:ascii="Times New Roman" w:hAnsi="Times New Roman" w:cs="Times New Roman"/>
                <w:lang w:val="kk-KZ"/>
              </w:rPr>
              <w:t>Адамгершілік және эмоционалдық мәдениетті, төзімділік пен тіл арқылы конфликтіні шешу дағдысын қалыптастыру.</w:t>
            </w:r>
          </w:p>
        </w:tc>
        <w:tc>
          <w:tcPr>
            <w:tcW w:w="1701" w:type="dxa"/>
            <w:tcBorders>
              <w:bottom w:val="single" w:sz="4" w:space="0" w:color="auto"/>
            </w:tcBorders>
          </w:tcPr>
          <w:p w14:paraId="03501957" w14:textId="196B3B43" w:rsidR="00B66FB8" w:rsidRPr="00011A5E" w:rsidRDefault="00B66FB8" w:rsidP="00587EA4">
            <w:pPr>
              <w:spacing w:after="0"/>
              <w:rPr>
                <w:rFonts w:ascii="Times New Roman" w:hAnsi="Times New Roman" w:cs="Times New Roman"/>
                <w:lang w:val="kk-KZ"/>
              </w:rPr>
            </w:pPr>
            <w:r w:rsidRPr="00011A5E">
              <w:rPr>
                <w:rFonts w:ascii="Times New Roman" w:hAnsi="Times New Roman" w:cs="Times New Roman"/>
                <w:lang w:val="kk-KZ"/>
              </w:rPr>
              <w:t>• Сөйлеу мәдениеті мен әдеп сақтау;</w:t>
            </w:r>
            <w:r w:rsidRPr="00011A5E">
              <w:rPr>
                <w:rFonts w:ascii="Times New Roman" w:hAnsi="Times New Roman" w:cs="Times New Roman"/>
                <w:lang w:val="kk-KZ"/>
              </w:rPr>
              <w:br/>
              <w:t>• Негізгі ойды дәлелмен жеткізу;</w:t>
            </w:r>
            <w:r w:rsidRPr="00011A5E">
              <w:rPr>
                <w:rFonts w:ascii="Times New Roman" w:hAnsi="Times New Roman" w:cs="Times New Roman"/>
                <w:lang w:val="kk-KZ"/>
              </w:rPr>
              <w:br/>
              <w:t>• Басқаның пікірін сыйлау және тыңдау;</w:t>
            </w:r>
            <w:r w:rsidRPr="00011A5E">
              <w:rPr>
                <w:rFonts w:ascii="Times New Roman" w:hAnsi="Times New Roman" w:cs="Times New Roman"/>
                <w:lang w:val="kk-KZ"/>
              </w:rPr>
              <w:br/>
              <w:t>• Диалогтағы эмоциялық тепе-теңдік.</w:t>
            </w:r>
          </w:p>
        </w:tc>
        <w:tc>
          <w:tcPr>
            <w:tcW w:w="1706" w:type="dxa"/>
            <w:tcBorders>
              <w:bottom w:val="single" w:sz="4" w:space="0" w:color="auto"/>
            </w:tcBorders>
          </w:tcPr>
          <w:p w14:paraId="3CFF6F10" w14:textId="0706FD34" w:rsidR="00B66FB8" w:rsidRPr="00011A5E" w:rsidRDefault="00B66FB8" w:rsidP="00587EA4">
            <w:pPr>
              <w:spacing w:after="0"/>
              <w:rPr>
                <w:rFonts w:ascii="Times New Roman" w:hAnsi="Times New Roman" w:cs="Times New Roman"/>
                <w:lang w:val="kk-KZ"/>
              </w:rPr>
            </w:pPr>
            <w:r w:rsidRPr="00011A5E">
              <w:rPr>
                <w:rFonts w:ascii="Times New Roman" w:hAnsi="Times New Roman" w:cs="Times New Roman"/>
                <w:lang w:val="kk-KZ"/>
              </w:rPr>
              <w:t>Оқушылар мәдени диалог пен эмпатиялық сөйлеу тәсілдерін үйренді, буллингке қарсы тұрудың тілдік мәдени жолдарын меңгерді.</w:t>
            </w:r>
          </w:p>
        </w:tc>
      </w:tr>
      <w:tr w:rsidR="00B43A36" w:rsidRPr="000F4B92" w14:paraId="0752B9A8" w14:textId="77777777" w:rsidTr="00942584">
        <w:tc>
          <w:tcPr>
            <w:tcW w:w="562" w:type="dxa"/>
            <w:tcBorders>
              <w:bottom w:val="single" w:sz="4" w:space="0" w:color="auto"/>
            </w:tcBorders>
          </w:tcPr>
          <w:p w14:paraId="6699D5BC" w14:textId="7018547E" w:rsidR="00861C0B" w:rsidRPr="00011A5E" w:rsidRDefault="00861C0B" w:rsidP="00587EA4">
            <w:pPr>
              <w:spacing w:after="0"/>
              <w:rPr>
                <w:rFonts w:ascii="Times New Roman" w:hAnsi="Times New Roman" w:cs="Times New Roman"/>
                <w:lang w:val="kk-KZ"/>
              </w:rPr>
            </w:pPr>
            <w:r w:rsidRPr="00011A5E">
              <w:rPr>
                <w:rFonts w:ascii="Times New Roman" w:hAnsi="Times New Roman" w:cs="Times New Roman"/>
                <w:lang w:val="kk-KZ"/>
              </w:rPr>
              <w:t>18</w:t>
            </w:r>
          </w:p>
        </w:tc>
        <w:tc>
          <w:tcPr>
            <w:tcW w:w="1843" w:type="dxa"/>
            <w:tcBorders>
              <w:bottom w:val="single" w:sz="4" w:space="0" w:color="auto"/>
            </w:tcBorders>
          </w:tcPr>
          <w:p w14:paraId="36A98AF4" w14:textId="0E8F5F48" w:rsidR="00861C0B" w:rsidRPr="00011A5E" w:rsidRDefault="00861C0B" w:rsidP="00587EA4">
            <w:pPr>
              <w:spacing w:after="0"/>
              <w:rPr>
                <w:rFonts w:ascii="Times New Roman" w:hAnsi="Times New Roman" w:cs="Times New Roman"/>
                <w:lang w:val="kk-KZ"/>
              </w:rPr>
            </w:pPr>
            <w:r w:rsidRPr="00011A5E">
              <w:rPr>
                <w:rFonts w:ascii="Times New Roman" w:hAnsi="Times New Roman" w:cs="Times New Roman"/>
                <w:lang w:val="kk-KZ"/>
              </w:rPr>
              <w:t>«Әлеуметтік желінің пайдасы мен зияны»</w:t>
            </w:r>
          </w:p>
        </w:tc>
        <w:tc>
          <w:tcPr>
            <w:tcW w:w="1847" w:type="dxa"/>
            <w:tcBorders>
              <w:bottom w:val="single" w:sz="4" w:space="0" w:color="auto"/>
            </w:tcBorders>
          </w:tcPr>
          <w:p w14:paraId="21447D92" w14:textId="36DA2EF3" w:rsidR="00861C0B" w:rsidRPr="00011A5E" w:rsidRDefault="00E9013E" w:rsidP="00293D7F">
            <w:pPr>
              <w:spacing w:after="0"/>
              <w:rPr>
                <w:rFonts w:ascii="Times New Roman" w:hAnsi="Times New Roman" w:cs="Times New Roman"/>
                <w:lang w:val="kk-KZ"/>
              </w:rPr>
            </w:pPr>
            <w:r w:rsidRPr="00011A5E">
              <w:rPr>
                <w:rFonts w:ascii="Times New Roman" w:hAnsi="Times New Roman" w:cs="Times New Roman"/>
                <w:lang w:val="kk-KZ"/>
              </w:rPr>
              <w:t xml:space="preserve">  1.</w:t>
            </w:r>
            <w:r w:rsidR="00861C0B" w:rsidRPr="00011A5E">
              <w:rPr>
                <w:rFonts w:ascii="Times New Roman" w:hAnsi="Times New Roman" w:cs="Times New Roman"/>
                <w:lang w:val="kk-KZ"/>
              </w:rPr>
              <w:t xml:space="preserve">Төменде берілген суреттер бойынша топқа бөлініп, пайымдау мәтінін құрастырып, әрқайсысымыз өз позициямызды дәлелдейміз. Осы суреттің қайсысы сенің отбасыңда бар, айналаңда кімдерден байқайсың? Әлеуметтік желіден, </w:t>
            </w:r>
          </w:p>
        </w:tc>
        <w:tc>
          <w:tcPr>
            <w:tcW w:w="1838" w:type="dxa"/>
            <w:tcBorders>
              <w:bottom w:val="single" w:sz="4" w:space="0" w:color="auto"/>
            </w:tcBorders>
          </w:tcPr>
          <w:p w14:paraId="5B921617" w14:textId="498B17BB" w:rsidR="00861C0B" w:rsidRPr="00011A5E" w:rsidRDefault="00861C0B" w:rsidP="00587EA4">
            <w:pPr>
              <w:spacing w:after="0"/>
              <w:rPr>
                <w:rFonts w:ascii="Times New Roman" w:hAnsi="Times New Roman" w:cs="Times New Roman"/>
                <w:lang w:val="kk-KZ"/>
              </w:rPr>
            </w:pPr>
            <w:r w:rsidRPr="00011A5E">
              <w:rPr>
                <w:rFonts w:ascii="Times New Roman" w:hAnsi="Times New Roman" w:cs="Times New Roman"/>
                <w:lang w:val="kk-KZ"/>
              </w:rPr>
              <w:t>Әлеуметтік желіні пайдалануда сыни ойлау дағдысын қалыптастыру; Басқаның пікірін сыйлап үйрену, өз ойын анық жеткізуді меңгеру, машықтану.</w:t>
            </w:r>
          </w:p>
        </w:tc>
        <w:tc>
          <w:tcPr>
            <w:tcW w:w="1701" w:type="dxa"/>
            <w:tcBorders>
              <w:bottom w:val="single" w:sz="4" w:space="0" w:color="auto"/>
            </w:tcBorders>
          </w:tcPr>
          <w:p w14:paraId="7A9EBE42" w14:textId="7E068FA5" w:rsidR="00861C0B" w:rsidRPr="00011A5E" w:rsidRDefault="00861C0B" w:rsidP="00587EA4">
            <w:pPr>
              <w:spacing w:after="0"/>
              <w:rPr>
                <w:rFonts w:ascii="Times New Roman" w:hAnsi="Times New Roman" w:cs="Times New Roman"/>
                <w:lang w:val="kk-KZ"/>
              </w:rPr>
            </w:pPr>
            <w:r w:rsidRPr="00011A5E">
              <w:rPr>
                <w:rFonts w:ascii="Times New Roman" w:hAnsi="Times New Roman" w:cs="Times New Roman"/>
                <w:lang w:val="kk-KZ"/>
              </w:rPr>
              <w:t>• Әлеуметтік желінің пайдасы мен зиянын нақты мысалмен түсіндіреді;</w:t>
            </w:r>
            <w:r w:rsidRPr="00011A5E">
              <w:rPr>
                <w:rFonts w:ascii="Times New Roman" w:hAnsi="Times New Roman" w:cs="Times New Roman"/>
                <w:lang w:val="kk-KZ"/>
              </w:rPr>
              <w:br/>
              <w:t>• Сөйлеу кезінде мәдениетті, бейтарап және әдепті тіл қолданады;</w:t>
            </w:r>
            <w:r w:rsidRPr="00011A5E">
              <w:rPr>
                <w:rFonts w:ascii="Times New Roman" w:hAnsi="Times New Roman" w:cs="Times New Roman"/>
                <w:lang w:val="kk-KZ"/>
              </w:rPr>
              <w:br/>
              <w:t>• Постер мазмұны мен сурет арасындағы байланыс анық көрі</w:t>
            </w:r>
            <w:r w:rsidR="00293D7F" w:rsidRPr="00011A5E">
              <w:rPr>
                <w:rFonts w:ascii="Times New Roman" w:hAnsi="Times New Roman" w:cs="Times New Roman"/>
                <w:lang w:val="kk-KZ"/>
              </w:rPr>
              <w:t>неді;</w:t>
            </w:r>
            <w:r w:rsidR="00293D7F" w:rsidRPr="00011A5E">
              <w:rPr>
                <w:rFonts w:ascii="Times New Roman" w:hAnsi="Times New Roman" w:cs="Times New Roman"/>
                <w:lang w:val="kk-KZ"/>
              </w:rPr>
              <w:br/>
              <w:t xml:space="preserve">• Топ мүшелері бірін-бірі   </w:t>
            </w:r>
          </w:p>
        </w:tc>
        <w:tc>
          <w:tcPr>
            <w:tcW w:w="1706" w:type="dxa"/>
            <w:tcBorders>
              <w:bottom w:val="single" w:sz="4" w:space="0" w:color="auto"/>
            </w:tcBorders>
          </w:tcPr>
          <w:p w14:paraId="0E665836" w14:textId="42A6AA54" w:rsidR="00861C0B" w:rsidRPr="00011A5E" w:rsidRDefault="00861C0B" w:rsidP="00587EA4">
            <w:pPr>
              <w:spacing w:after="0"/>
              <w:rPr>
                <w:rFonts w:ascii="Times New Roman" w:hAnsi="Times New Roman" w:cs="Times New Roman"/>
                <w:lang w:val="kk-KZ"/>
              </w:rPr>
            </w:pPr>
            <w:r w:rsidRPr="00011A5E">
              <w:rPr>
                <w:rFonts w:ascii="Times New Roman" w:hAnsi="Times New Roman" w:cs="Times New Roman"/>
                <w:lang w:val="kk-KZ"/>
              </w:rPr>
              <w:t>• Әлеуметтік желі құбылысын мәдени тұрғыда пайымдай алады;</w:t>
            </w:r>
            <w:r w:rsidRPr="00011A5E">
              <w:rPr>
                <w:rFonts w:ascii="Times New Roman" w:hAnsi="Times New Roman" w:cs="Times New Roman"/>
                <w:lang w:val="kk-KZ"/>
              </w:rPr>
              <w:br/>
              <w:t>• Пайдасы мен зиянын салыстырып, өз көзқарасын мәдениетті жеткізеді;</w:t>
            </w:r>
            <w:r w:rsidRPr="00011A5E">
              <w:rPr>
                <w:rFonts w:ascii="Times New Roman" w:hAnsi="Times New Roman" w:cs="Times New Roman"/>
                <w:lang w:val="kk-KZ"/>
              </w:rPr>
              <w:br/>
              <w:t>• Постер мен ауызша сөйлеу арқылы визуалды және вербалды ойды біріктіре алады;</w:t>
            </w:r>
          </w:p>
        </w:tc>
      </w:tr>
    </w:tbl>
    <w:p w14:paraId="5A8AB5C4" w14:textId="77777777" w:rsidR="008C2142" w:rsidRPr="00011A5E" w:rsidRDefault="008C2142" w:rsidP="00285786">
      <w:pPr>
        <w:rPr>
          <w:rFonts w:ascii="Times New Roman" w:hAnsi="Times New Roman" w:cs="Times New Roman"/>
          <w:sz w:val="28"/>
          <w:szCs w:val="28"/>
          <w:lang w:val="kk-KZ"/>
        </w:rPr>
      </w:pPr>
    </w:p>
    <w:p w14:paraId="72D981C2" w14:textId="16306B22" w:rsidR="00285786" w:rsidRPr="00011A5E" w:rsidRDefault="00285786" w:rsidP="00285786">
      <w:pPr>
        <w:rPr>
          <w:rFonts w:ascii="Times New Roman" w:hAnsi="Times New Roman" w:cs="Times New Roman"/>
          <w:sz w:val="28"/>
          <w:szCs w:val="28"/>
          <w:lang w:val="kk-KZ"/>
        </w:rPr>
      </w:pPr>
      <w:r w:rsidRPr="00011A5E">
        <w:rPr>
          <w:rFonts w:ascii="Times New Roman" w:hAnsi="Times New Roman" w:cs="Times New Roman"/>
          <w:sz w:val="28"/>
          <w:szCs w:val="28"/>
        </w:rPr>
        <w:t>13-кесте</w:t>
      </w:r>
      <w:r w:rsidRPr="00011A5E">
        <w:rPr>
          <w:rFonts w:ascii="Times New Roman" w:hAnsi="Times New Roman" w:cs="Times New Roman"/>
          <w:sz w:val="28"/>
          <w:szCs w:val="28"/>
          <w:lang w:val="kk-KZ"/>
        </w:rPr>
        <w:t>нің жалғасы</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1847"/>
        <w:gridCol w:w="1838"/>
        <w:gridCol w:w="1701"/>
        <w:gridCol w:w="1706"/>
      </w:tblGrid>
      <w:tr w:rsidR="00FD3B92" w:rsidRPr="00011A5E" w14:paraId="30C5053F" w14:textId="77777777" w:rsidTr="002154A0">
        <w:tc>
          <w:tcPr>
            <w:tcW w:w="562" w:type="dxa"/>
          </w:tcPr>
          <w:p w14:paraId="49E7163E" w14:textId="1BF5DE80"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1</w:t>
            </w:r>
          </w:p>
        </w:tc>
        <w:tc>
          <w:tcPr>
            <w:tcW w:w="1843" w:type="dxa"/>
          </w:tcPr>
          <w:p w14:paraId="414D28A8" w14:textId="42659071"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2</w:t>
            </w:r>
          </w:p>
        </w:tc>
        <w:tc>
          <w:tcPr>
            <w:tcW w:w="1847" w:type="dxa"/>
          </w:tcPr>
          <w:p w14:paraId="481D9098" w14:textId="4D6324E1"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3</w:t>
            </w:r>
          </w:p>
        </w:tc>
        <w:tc>
          <w:tcPr>
            <w:tcW w:w="1838" w:type="dxa"/>
          </w:tcPr>
          <w:p w14:paraId="3140EFB6" w14:textId="6F8A9FCE"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4</w:t>
            </w:r>
          </w:p>
        </w:tc>
        <w:tc>
          <w:tcPr>
            <w:tcW w:w="1701" w:type="dxa"/>
          </w:tcPr>
          <w:p w14:paraId="2338E073" w14:textId="34219A66"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5</w:t>
            </w:r>
          </w:p>
        </w:tc>
        <w:tc>
          <w:tcPr>
            <w:tcW w:w="1706" w:type="dxa"/>
          </w:tcPr>
          <w:p w14:paraId="5807729E" w14:textId="082CF893"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6</w:t>
            </w:r>
          </w:p>
        </w:tc>
      </w:tr>
      <w:tr w:rsidR="00285786" w:rsidRPr="00011A5E" w14:paraId="6294054A" w14:textId="77777777" w:rsidTr="002154A0">
        <w:tc>
          <w:tcPr>
            <w:tcW w:w="562" w:type="dxa"/>
          </w:tcPr>
          <w:p w14:paraId="3035D354" w14:textId="77777777" w:rsidR="00285786" w:rsidRPr="00011A5E" w:rsidRDefault="00285786" w:rsidP="00587EA4">
            <w:pPr>
              <w:spacing w:after="0"/>
              <w:rPr>
                <w:rFonts w:ascii="Times New Roman" w:hAnsi="Times New Roman" w:cs="Times New Roman"/>
                <w:lang w:val="kk-KZ"/>
              </w:rPr>
            </w:pPr>
          </w:p>
        </w:tc>
        <w:tc>
          <w:tcPr>
            <w:tcW w:w="1843" w:type="dxa"/>
          </w:tcPr>
          <w:p w14:paraId="1BF91748" w14:textId="77777777" w:rsidR="00285786" w:rsidRPr="00011A5E" w:rsidRDefault="00285786" w:rsidP="00587EA4">
            <w:pPr>
              <w:spacing w:after="0"/>
              <w:rPr>
                <w:rFonts w:ascii="Times New Roman" w:hAnsi="Times New Roman" w:cs="Times New Roman"/>
                <w:lang w:val="kk-KZ"/>
              </w:rPr>
            </w:pPr>
          </w:p>
        </w:tc>
        <w:tc>
          <w:tcPr>
            <w:tcW w:w="1847" w:type="dxa"/>
          </w:tcPr>
          <w:p w14:paraId="3DFEEFDC" w14:textId="6B47F59E" w:rsidR="00285786" w:rsidRPr="00011A5E" w:rsidRDefault="00285786" w:rsidP="00293D7F">
            <w:pPr>
              <w:spacing w:after="0"/>
              <w:rPr>
                <w:rFonts w:ascii="Times New Roman" w:hAnsi="Times New Roman" w:cs="Times New Roman"/>
                <w:lang w:val="kk-KZ"/>
              </w:rPr>
            </w:pPr>
            <w:r w:rsidRPr="00011A5E">
              <w:rPr>
                <w:rFonts w:ascii="Times New Roman" w:hAnsi="Times New Roman" w:cs="Times New Roman"/>
                <w:lang w:val="kk-KZ"/>
              </w:rPr>
              <w:t>ғаламтордан аптасына бір күн детокс жасау керек деген оймен келісесің бе? Оның маңыздылығы қандай? (Суретті сөйлетіп, постер қорғау)</w:t>
            </w:r>
          </w:p>
        </w:tc>
        <w:tc>
          <w:tcPr>
            <w:tcW w:w="1838" w:type="dxa"/>
          </w:tcPr>
          <w:p w14:paraId="7844A86E" w14:textId="77777777" w:rsidR="00285786" w:rsidRPr="00011A5E" w:rsidRDefault="00285786" w:rsidP="00587EA4">
            <w:pPr>
              <w:spacing w:after="0"/>
              <w:rPr>
                <w:rFonts w:ascii="Times New Roman" w:hAnsi="Times New Roman" w:cs="Times New Roman"/>
                <w:lang w:val="kk-KZ"/>
              </w:rPr>
            </w:pPr>
          </w:p>
        </w:tc>
        <w:tc>
          <w:tcPr>
            <w:tcW w:w="1701" w:type="dxa"/>
          </w:tcPr>
          <w:p w14:paraId="7CFE782C" w14:textId="5CC1B815" w:rsidR="00285786" w:rsidRPr="00011A5E" w:rsidRDefault="00285786" w:rsidP="00587EA4">
            <w:pPr>
              <w:spacing w:after="0"/>
              <w:rPr>
                <w:rFonts w:ascii="Times New Roman" w:hAnsi="Times New Roman" w:cs="Times New Roman"/>
                <w:lang w:val="kk-KZ"/>
              </w:rPr>
            </w:pPr>
            <w:r w:rsidRPr="00011A5E">
              <w:rPr>
                <w:rFonts w:ascii="Times New Roman" w:hAnsi="Times New Roman" w:cs="Times New Roman"/>
                <w:lang w:val="kk-KZ"/>
              </w:rPr>
              <w:t>тыңдап, пікірлерін сыйлайды;</w:t>
            </w:r>
            <w:r w:rsidRPr="00011A5E">
              <w:rPr>
                <w:rFonts w:ascii="Times New Roman" w:hAnsi="Times New Roman" w:cs="Times New Roman"/>
                <w:lang w:val="kk-KZ"/>
              </w:rPr>
              <w:br/>
              <w:t>• Өз позициясын дәлелдермен, өмірлік мысалмен немесе статистикамен қорғайды.</w:t>
            </w:r>
          </w:p>
        </w:tc>
        <w:tc>
          <w:tcPr>
            <w:tcW w:w="1706" w:type="dxa"/>
          </w:tcPr>
          <w:p w14:paraId="495525B2" w14:textId="63165500" w:rsidR="00285786" w:rsidRPr="00011A5E" w:rsidRDefault="00285786" w:rsidP="00587EA4">
            <w:pPr>
              <w:spacing w:after="0"/>
              <w:rPr>
                <w:rFonts w:ascii="Times New Roman" w:hAnsi="Times New Roman" w:cs="Times New Roman"/>
                <w:lang w:val="kk-KZ"/>
              </w:rPr>
            </w:pPr>
            <w:r w:rsidRPr="00011A5E">
              <w:rPr>
                <w:rFonts w:ascii="Times New Roman" w:hAnsi="Times New Roman" w:cs="Times New Roman"/>
                <w:lang w:val="kk-KZ"/>
              </w:rPr>
              <w:t>• Сыни ойлау мен пікірталас мәдениетін дамытады.</w:t>
            </w:r>
          </w:p>
        </w:tc>
      </w:tr>
      <w:tr w:rsidR="00B43A36" w:rsidRPr="000F4B92" w14:paraId="01B1F085" w14:textId="77777777" w:rsidTr="00FD3B92">
        <w:tc>
          <w:tcPr>
            <w:tcW w:w="562" w:type="dxa"/>
            <w:tcBorders>
              <w:bottom w:val="single" w:sz="4" w:space="0" w:color="auto"/>
            </w:tcBorders>
          </w:tcPr>
          <w:p w14:paraId="3A690AC6" w14:textId="533A3CF2" w:rsidR="00861C0B" w:rsidRPr="00011A5E" w:rsidRDefault="00861C0B" w:rsidP="00587EA4">
            <w:pPr>
              <w:spacing w:after="0"/>
              <w:rPr>
                <w:rFonts w:ascii="Times New Roman" w:hAnsi="Times New Roman" w:cs="Times New Roman"/>
                <w:lang w:val="kk-KZ"/>
              </w:rPr>
            </w:pPr>
            <w:r w:rsidRPr="00011A5E">
              <w:rPr>
                <w:rFonts w:ascii="Times New Roman" w:hAnsi="Times New Roman" w:cs="Times New Roman"/>
                <w:lang w:val="kk-KZ"/>
              </w:rPr>
              <w:t>19</w:t>
            </w:r>
          </w:p>
        </w:tc>
        <w:tc>
          <w:tcPr>
            <w:tcW w:w="1843" w:type="dxa"/>
            <w:tcBorders>
              <w:bottom w:val="single" w:sz="4" w:space="0" w:color="auto"/>
            </w:tcBorders>
          </w:tcPr>
          <w:p w14:paraId="6ACF127D" w14:textId="41D139EF" w:rsidR="00861C0B" w:rsidRPr="00011A5E" w:rsidRDefault="00861C0B" w:rsidP="00587EA4">
            <w:pPr>
              <w:spacing w:after="0"/>
              <w:rPr>
                <w:rFonts w:ascii="Times New Roman" w:hAnsi="Times New Roman" w:cs="Times New Roman"/>
                <w:lang w:val="kk-KZ"/>
              </w:rPr>
            </w:pPr>
            <w:r w:rsidRPr="00011A5E">
              <w:rPr>
                <w:rFonts w:ascii="Times New Roman" w:hAnsi="Times New Roman" w:cs="Times New Roman"/>
                <w:lang w:val="kk-KZ"/>
              </w:rPr>
              <w:t>«Қазақ қызының бейнесі»</w:t>
            </w:r>
          </w:p>
        </w:tc>
        <w:tc>
          <w:tcPr>
            <w:tcW w:w="1847" w:type="dxa"/>
            <w:tcBorders>
              <w:bottom w:val="single" w:sz="4" w:space="0" w:color="auto"/>
            </w:tcBorders>
          </w:tcPr>
          <w:p w14:paraId="250526F8" w14:textId="4B207BB3" w:rsidR="00861C0B" w:rsidRPr="00011A5E" w:rsidRDefault="00861C0B" w:rsidP="00587EA4">
            <w:pPr>
              <w:spacing w:after="0"/>
              <w:rPr>
                <w:rFonts w:ascii="Times New Roman" w:hAnsi="Times New Roman" w:cs="Times New Roman"/>
                <w:lang w:val="kk-KZ"/>
              </w:rPr>
            </w:pPr>
            <w:r w:rsidRPr="00011A5E">
              <w:rPr>
                <w:rFonts w:ascii="Times New Roman" w:hAnsi="Times New Roman" w:cs="Times New Roman"/>
                <w:lang w:val="kk-KZ"/>
              </w:rPr>
              <w:t>Қазақ қызының бейнесі: қандай сөз тіркестерін, теңдеу сөздерді қолданып, сипаттар едің. Төменде берілген суреттерге қарап, қандай эмоциялар сезіндің. Ұлттық құндылықтарды дәріптеу жайында не айтар едің? Қиялыңа шабыт пен еркіндік бер, қызға қатысты мақал-мәтелдерді еске түсіріп, әдемі сөздер айтып, сыныптағы қыздарды қуант, құрбыңа лебізіңді жеткіз</w:t>
            </w:r>
          </w:p>
        </w:tc>
        <w:tc>
          <w:tcPr>
            <w:tcW w:w="1838" w:type="dxa"/>
            <w:tcBorders>
              <w:bottom w:val="single" w:sz="4" w:space="0" w:color="auto"/>
            </w:tcBorders>
          </w:tcPr>
          <w:p w14:paraId="0E2CBB8C" w14:textId="77777777" w:rsidR="00861C0B" w:rsidRPr="00011A5E" w:rsidRDefault="00861C0B" w:rsidP="00587EA4">
            <w:pPr>
              <w:spacing w:after="0" w:line="240" w:lineRule="auto"/>
              <w:rPr>
                <w:rFonts w:ascii="Times New Roman" w:eastAsia="Times New Roman" w:hAnsi="Times New Roman" w:cs="Times New Roman"/>
                <w:lang w:val="kk-KZ" w:eastAsia="ru-RU"/>
              </w:rPr>
            </w:pPr>
            <w:r w:rsidRPr="00011A5E">
              <w:rPr>
                <w:rFonts w:ascii="Times New Roman" w:eastAsia="Times New Roman" w:hAnsi="Times New Roman" w:cs="Times New Roman"/>
                <w:lang w:val="kk-KZ" w:eastAsia="ru-RU"/>
              </w:rPr>
              <w:t xml:space="preserve"> Оқушылардың ұлттық мәдениетке сүйеніп, эстетикалық ойлау мен сөйлеу мәдениетін қалыптастыру;бейнелі сөздер мен эмоционалдық сипаттамалар арқылы ойды әсерлі жеткізуге үйрету;</w:t>
            </w:r>
          </w:p>
          <w:p w14:paraId="5005EF76" w14:textId="77777777" w:rsidR="00861C0B" w:rsidRPr="00011A5E" w:rsidRDefault="00861C0B" w:rsidP="00587EA4">
            <w:pPr>
              <w:spacing w:after="0" w:line="240" w:lineRule="auto"/>
              <w:rPr>
                <w:rFonts w:ascii="Times New Roman" w:eastAsia="Times New Roman" w:hAnsi="Times New Roman" w:cs="Times New Roman"/>
                <w:lang w:val="kk-KZ" w:eastAsia="ru-RU"/>
              </w:rPr>
            </w:pPr>
            <w:r w:rsidRPr="00011A5E">
              <w:rPr>
                <w:rFonts w:ascii="Times New Roman" w:eastAsia="Times New Roman" w:hAnsi="Times New Roman" w:cs="Times New Roman"/>
                <w:lang w:val="kk-KZ" w:eastAsia="ru-RU"/>
              </w:rPr>
              <w:t>Ұлттық құндылықтарды дәріптеу мен құрмет көрсету мәдениетін дамыту;</w:t>
            </w:r>
          </w:p>
          <w:p w14:paraId="30CB9F64" w14:textId="0541FFFB" w:rsidR="00861C0B" w:rsidRPr="00011A5E" w:rsidRDefault="00861C0B" w:rsidP="00587EA4">
            <w:pPr>
              <w:spacing w:after="0" w:line="240" w:lineRule="auto"/>
              <w:rPr>
                <w:rFonts w:ascii="Times New Roman" w:eastAsia="Times New Roman" w:hAnsi="Times New Roman" w:cs="Times New Roman"/>
                <w:lang w:val="kk-KZ" w:eastAsia="ru-RU"/>
              </w:rPr>
            </w:pPr>
            <w:r w:rsidRPr="00011A5E">
              <w:rPr>
                <w:rFonts w:ascii="Times New Roman" w:eastAsia="Times New Roman" w:hAnsi="Times New Roman" w:cs="Times New Roman"/>
                <w:lang w:val="kk-KZ" w:eastAsia="ru-RU"/>
              </w:rPr>
              <w:t xml:space="preserve"> Қыз бейнесін сипаттау арқылы тілдің көркемдік және тәрбиелік мүмкіндігін сезіндіру</w:t>
            </w:r>
          </w:p>
          <w:p w14:paraId="51B4BEC0" w14:textId="77777777" w:rsidR="00861C0B" w:rsidRPr="00011A5E" w:rsidRDefault="00861C0B" w:rsidP="00587EA4">
            <w:pPr>
              <w:spacing w:after="0"/>
              <w:rPr>
                <w:rFonts w:ascii="Times New Roman" w:hAnsi="Times New Roman" w:cs="Times New Roman"/>
                <w:lang w:val="kk-KZ"/>
              </w:rPr>
            </w:pPr>
          </w:p>
        </w:tc>
        <w:tc>
          <w:tcPr>
            <w:tcW w:w="1701" w:type="dxa"/>
            <w:tcBorders>
              <w:bottom w:val="single" w:sz="4" w:space="0" w:color="auto"/>
            </w:tcBorders>
          </w:tcPr>
          <w:p w14:paraId="61F8CBEF" w14:textId="1A0C5E55" w:rsidR="00861C0B" w:rsidRPr="00011A5E" w:rsidRDefault="00861C0B" w:rsidP="00587EA4">
            <w:pPr>
              <w:spacing w:after="0"/>
              <w:rPr>
                <w:rFonts w:ascii="Times New Roman" w:hAnsi="Times New Roman" w:cs="Times New Roman"/>
                <w:lang w:val="kk-KZ"/>
              </w:rPr>
            </w:pPr>
            <w:r w:rsidRPr="00011A5E">
              <w:rPr>
                <w:rFonts w:ascii="Times New Roman" w:hAnsi="Times New Roman" w:cs="Times New Roman"/>
                <w:lang w:val="kk-KZ"/>
              </w:rPr>
              <w:t>• Қазақ қызының бейнесін ұлттық және эмоционалдық тұрғыда аша білу;</w:t>
            </w:r>
            <w:r w:rsidRPr="00011A5E">
              <w:rPr>
                <w:rFonts w:ascii="Times New Roman" w:hAnsi="Times New Roman" w:cs="Times New Roman"/>
                <w:lang w:val="kk-KZ"/>
              </w:rPr>
              <w:br/>
              <w:t>• Теңеу, эпитет, мақал-мәтел, бейнелі тіркестерді орынды қолдану;</w:t>
            </w:r>
            <w:r w:rsidRPr="00011A5E">
              <w:rPr>
                <w:rFonts w:ascii="Times New Roman" w:hAnsi="Times New Roman" w:cs="Times New Roman"/>
                <w:lang w:val="kk-KZ"/>
              </w:rPr>
              <w:br/>
              <w:t>• Сөйлеуде шынайы эмоция мен әдептілік таныту;</w:t>
            </w:r>
            <w:r w:rsidRPr="00011A5E">
              <w:rPr>
                <w:rFonts w:ascii="Times New Roman" w:hAnsi="Times New Roman" w:cs="Times New Roman"/>
                <w:lang w:val="kk-KZ"/>
              </w:rPr>
              <w:br/>
              <w:t>• Ұлттық құндылықтарды сипаттау (инабаттылық, ізгілік, мейірім);</w:t>
            </w:r>
            <w:r w:rsidRPr="00011A5E">
              <w:rPr>
                <w:rFonts w:ascii="Times New Roman" w:hAnsi="Times New Roman" w:cs="Times New Roman"/>
                <w:lang w:val="kk-KZ"/>
              </w:rPr>
              <w:br/>
              <w:t>• Өз ойын мәдениетті жеткізу және өзгені тыңдау әдебін сақтау.</w:t>
            </w:r>
          </w:p>
        </w:tc>
        <w:tc>
          <w:tcPr>
            <w:tcW w:w="1706" w:type="dxa"/>
            <w:tcBorders>
              <w:bottom w:val="single" w:sz="4" w:space="0" w:color="auto"/>
            </w:tcBorders>
          </w:tcPr>
          <w:p w14:paraId="1E06B09B" w14:textId="678B93A8" w:rsidR="00861C0B" w:rsidRPr="00011A5E" w:rsidRDefault="00861C0B" w:rsidP="00587EA4">
            <w:pPr>
              <w:spacing w:after="0"/>
              <w:rPr>
                <w:rFonts w:ascii="Times New Roman" w:hAnsi="Times New Roman" w:cs="Times New Roman"/>
                <w:lang w:val="kk-KZ"/>
              </w:rPr>
            </w:pPr>
            <w:r w:rsidRPr="00011A5E">
              <w:rPr>
                <w:rFonts w:ascii="Times New Roman" w:hAnsi="Times New Roman" w:cs="Times New Roman"/>
                <w:lang w:val="kk-KZ"/>
              </w:rPr>
              <w:t>• Ұлттық мәдениетті тіл арқылы бейнелеу дағдысы қалыптасады;</w:t>
            </w:r>
            <w:r w:rsidRPr="00011A5E">
              <w:rPr>
                <w:rFonts w:ascii="Times New Roman" w:hAnsi="Times New Roman" w:cs="Times New Roman"/>
                <w:lang w:val="kk-KZ"/>
              </w:rPr>
              <w:br/>
              <w:t>• Эмоциялық және эстетикалық сөйлеу мәдениеті дамиды;</w:t>
            </w:r>
            <w:r w:rsidRPr="00011A5E">
              <w:rPr>
                <w:rFonts w:ascii="Times New Roman" w:hAnsi="Times New Roman" w:cs="Times New Roman"/>
                <w:lang w:val="kk-KZ"/>
              </w:rPr>
              <w:br/>
              <w:t>• Бейнелі сөздер мен мақал-мәтелдерді орынды қолдануға үйренеді;</w:t>
            </w:r>
            <w:r w:rsidRPr="00011A5E">
              <w:rPr>
                <w:rFonts w:ascii="Times New Roman" w:hAnsi="Times New Roman" w:cs="Times New Roman"/>
                <w:lang w:val="kk-KZ"/>
              </w:rPr>
              <w:br/>
              <w:t>• Құрмет пен жылы лебіз айту мәдениеті нығаяды;</w:t>
            </w:r>
            <w:r w:rsidRPr="00011A5E">
              <w:rPr>
                <w:rFonts w:ascii="Times New Roman" w:hAnsi="Times New Roman" w:cs="Times New Roman"/>
                <w:lang w:val="kk-KZ"/>
              </w:rPr>
              <w:br/>
              <w:t>• Сөйлеуде ұлттық құндылықтарды дәріптеу қабілеті дамиды.</w:t>
            </w:r>
          </w:p>
        </w:tc>
      </w:tr>
      <w:tr w:rsidR="00B43A36" w:rsidRPr="000F4B92" w14:paraId="08B4E751" w14:textId="77777777" w:rsidTr="00942584">
        <w:tc>
          <w:tcPr>
            <w:tcW w:w="562" w:type="dxa"/>
            <w:tcBorders>
              <w:bottom w:val="single" w:sz="4" w:space="0" w:color="auto"/>
            </w:tcBorders>
          </w:tcPr>
          <w:p w14:paraId="29953C43" w14:textId="653CB5C7" w:rsidR="00861C0B" w:rsidRPr="00011A5E" w:rsidRDefault="00861C0B" w:rsidP="00587EA4">
            <w:pPr>
              <w:spacing w:after="0"/>
              <w:rPr>
                <w:rFonts w:ascii="Times New Roman" w:hAnsi="Times New Roman" w:cs="Times New Roman"/>
                <w:lang w:val="kk-KZ"/>
              </w:rPr>
            </w:pPr>
            <w:r w:rsidRPr="00011A5E">
              <w:rPr>
                <w:rFonts w:ascii="Times New Roman" w:hAnsi="Times New Roman" w:cs="Times New Roman"/>
                <w:lang w:val="kk-KZ"/>
              </w:rPr>
              <w:t>20</w:t>
            </w:r>
          </w:p>
        </w:tc>
        <w:tc>
          <w:tcPr>
            <w:tcW w:w="1843" w:type="dxa"/>
            <w:tcBorders>
              <w:bottom w:val="single" w:sz="4" w:space="0" w:color="auto"/>
            </w:tcBorders>
          </w:tcPr>
          <w:p w14:paraId="5D35B100" w14:textId="776F4B49" w:rsidR="00861C0B" w:rsidRPr="00011A5E" w:rsidRDefault="00861C0B" w:rsidP="00587EA4">
            <w:pPr>
              <w:spacing w:after="0"/>
              <w:rPr>
                <w:rFonts w:ascii="Times New Roman" w:hAnsi="Times New Roman" w:cs="Times New Roman"/>
                <w:lang w:val="kk-KZ"/>
              </w:rPr>
            </w:pPr>
            <w:r w:rsidRPr="00011A5E">
              <w:rPr>
                <w:rFonts w:ascii="Times New Roman" w:hAnsi="Times New Roman" w:cs="Times New Roman"/>
                <w:lang w:val="kk-KZ"/>
              </w:rPr>
              <w:t>«Экология – менің жауапкерші</w:t>
            </w:r>
            <w:r w:rsidR="00DE24A2" w:rsidRPr="00011A5E">
              <w:rPr>
                <w:rFonts w:ascii="Times New Roman" w:hAnsi="Times New Roman" w:cs="Times New Roman"/>
                <w:lang w:val="kk-KZ"/>
              </w:rPr>
              <w:t>-</w:t>
            </w:r>
            <w:r w:rsidRPr="00011A5E">
              <w:rPr>
                <w:rFonts w:ascii="Times New Roman" w:hAnsi="Times New Roman" w:cs="Times New Roman"/>
                <w:lang w:val="kk-KZ"/>
              </w:rPr>
              <w:t>лігім</w:t>
            </w:r>
          </w:p>
        </w:tc>
        <w:tc>
          <w:tcPr>
            <w:tcW w:w="1847" w:type="dxa"/>
            <w:tcBorders>
              <w:bottom w:val="single" w:sz="4" w:space="0" w:color="auto"/>
            </w:tcBorders>
          </w:tcPr>
          <w:p w14:paraId="6FD444F5" w14:textId="284EF068" w:rsidR="00861C0B" w:rsidRPr="00011A5E" w:rsidRDefault="00861C0B" w:rsidP="00285786">
            <w:pPr>
              <w:tabs>
                <w:tab w:val="left" w:pos="851"/>
                <w:tab w:val="left" w:pos="1134"/>
                <w:tab w:val="left" w:pos="1418"/>
              </w:tabs>
              <w:spacing w:after="0"/>
              <w:rPr>
                <w:rFonts w:ascii="Times New Roman" w:hAnsi="Times New Roman" w:cs="Times New Roman"/>
                <w:lang w:val="kk-KZ"/>
              </w:rPr>
            </w:pPr>
            <w:r w:rsidRPr="00011A5E">
              <w:rPr>
                <w:rFonts w:ascii="Times New Roman" w:hAnsi="Times New Roman" w:cs="Times New Roman"/>
                <w:lang w:val="kk-KZ"/>
              </w:rPr>
              <w:t>«Сөйлеу шеңбері 4D» әдісімен пікірталас жасаңдар.</w:t>
            </w:r>
          </w:p>
        </w:tc>
        <w:tc>
          <w:tcPr>
            <w:tcW w:w="1838" w:type="dxa"/>
            <w:tcBorders>
              <w:bottom w:val="single" w:sz="4" w:space="0" w:color="auto"/>
            </w:tcBorders>
          </w:tcPr>
          <w:p w14:paraId="3D6663CA" w14:textId="189A8641" w:rsidR="00861C0B" w:rsidRPr="00011A5E" w:rsidRDefault="00861C0B" w:rsidP="00587EA4">
            <w:pPr>
              <w:spacing w:after="0"/>
              <w:rPr>
                <w:rFonts w:ascii="Times New Roman" w:hAnsi="Times New Roman" w:cs="Times New Roman"/>
                <w:lang w:val="kk-KZ"/>
              </w:rPr>
            </w:pPr>
            <w:r w:rsidRPr="00011A5E">
              <w:rPr>
                <w:rFonts w:ascii="Times New Roman" w:hAnsi="Times New Roman" w:cs="Times New Roman"/>
                <w:lang w:val="kk-KZ"/>
              </w:rPr>
              <w:t>• Экологиялық сана мен әлеуметтік жауапкершілікті мәдени түрде</w:t>
            </w:r>
          </w:p>
        </w:tc>
        <w:tc>
          <w:tcPr>
            <w:tcW w:w="1701" w:type="dxa"/>
            <w:tcBorders>
              <w:bottom w:val="single" w:sz="4" w:space="0" w:color="auto"/>
            </w:tcBorders>
          </w:tcPr>
          <w:p w14:paraId="17318BA2" w14:textId="2A5C9924" w:rsidR="00861C0B" w:rsidRPr="00011A5E" w:rsidRDefault="00861C0B" w:rsidP="00587EA4">
            <w:pPr>
              <w:spacing w:after="0"/>
              <w:rPr>
                <w:rFonts w:ascii="Times New Roman" w:hAnsi="Times New Roman" w:cs="Times New Roman"/>
                <w:lang w:val="kk-KZ"/>
              </w:rPr>
            </w:pPr>
            <w:r w:rsidRPr="00011A5E">
              <w:rPr>
                <w:rFonts w:ascii="Times New Roman" w:hAnsi="Times New Roman" w:cs="Times New Roman"/>
                <w:lang w:val="kk-KZ"/>
              </w:rPr>
              <w:t>• Экологиялық мәселені нақты анықтайды (Define);</w:t>
            </w:r>
            <w:r w:rsidRPr="00011A5E">
              <w:rPr>
                <w:rFonts w:ascii="Times New Roman" w:hAnsi="Times New Roman" w:cs="Times New Roman"/>
                <w:lang w:val="kk-KZ"/>
              </w:rPr>
              <w:br/>
              <w:t xml:space="preserve">• Өз </w:t>
            </w:r>
          </w:p>
        </w:tc>
        <w:tc>
          <w:tcPr>
            <w:tcW w:w="1706" w:type="dxa"/>
            <w:tcBorders>
              <w:bottom w:val="single" w:sz="4" w:space="0" w:color="auto"/>
            </w:tcBorders>
          </w:tcPr>
          <w:p w14:paraId="1C0F0EBB" w14:textId="7E021A39" w:rsidR="00861C0B" w:rsidRPr="00011A5E" w:rsidRDefault="00861C0B" w:rsidP="00587EA4">
            <w:pPr>
              <w:spacing w:after="0"/>
              <w:rPr>
                <w:rFonts w:ascii="Times New Roman" w:hAnsi="Times New Roman" w:cs="Times New Roman"/>
                <w:lang w:val="kk-KZ"/>
              </w:rPr>
            </w:pPr>
            <w:r w:rsidRPr="00011A5E">
              <w:rPr>
                <w:rFonts w:ascii="Times New Roman" w:hAnsi="Times New Roman" w:cs="Times New Roman"/>
                <w:lang w:val="kk-KZ"/>
              </w:rPr>
              <w:t xml:space="preserve">• Оқушылар экологиялық мәселелерге мәдени және азаматтық </w:t>
            </w:r>
          </w:p>
        </w:tc>
      </w:tr>
    </w:tbl>
    <w:p w14:paraId="4967633D" w14:textId="49F18DEC" w:rsidR="00285786" w:rsidRPr="00011A5E" w:rsidRDefault="00285786">
      <w:pPr>
        <w:rPr>
          <w:rFonts w:ascii="Times New Roman" w:hAnsi="Times New Roman" w:cs="Times New Roman"/>
          <w:sz w:val="28"/>
          <w:szCs w:val="28"/>
          <w:lang w:val="kk-KZ"/>
        </w:rPr>
      </w:pPr>
      <w:r w:rsidRPr="00011A5E">
        <w:rPr>
          <w:rFonts w:ascii="Times New Roman" w:hAnsi="Times New Roman" w:cs="Times New Roman"/>
          <w:sz w:val="28"/>
          <w:szCs w:val="28"/>
        </w:rPr>
        <w:t>13-кесте</w:t>
      </w:r>
      <w:r w:rsidRPr="00011A5E">
        <w:rPr>
          <w:rFonts w:ascii="Times New Roman" w:hAnsi="Times New Roman" w:cs="Times New Roman"/>
          <w:sz w:val="28"/>
          <w:szCs w:val="28"/>
          <w:lang w:val="kk-KZ"/>
        </w:rPr>
        <w:t>нің жалғасы</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1985"/>
        <w:gridCol w:w="1700"/>
        <w:gridCol w:w="1701"/>
        <w:gridCol w:w="1706"/>
      </w:tblGrid>
      <w:tr w:rsidR="00FD3B92" w:rsidRPr="00011A5E" w14:paraId="179F3E57" w14:textId="77777777" w:rsidTr="008670D0">
        <w:tc>
          <w:tcPr>
            <w:tcW w:w="562" w:type="dxa"/>
          </w:tcPr>
          <w:p w14:paraId="39703A55" w14:textId="1DCF59F7"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1</w:t>
            </w:r>
          </w:p>
        </w:tc>
        <w:tc>
          <w:tcPr>
            <w:tcW w:w="1843" w:type="dxa"/>
          </w:tcPr>
          <w:p w14:paraId="217AB0BD" w14:textId="36BB1AE5"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2</w:t>
            </w:r>
          </w:p>
        </w:tc>
        <w:tc>
          <w:tcPr>
            <w:tcW w:w="1985" w:type="dxa"/>
          </w:tcPr>
          <w:p w14:paraId="7ADAFEAD" w14:textId="43038594" w:rsidR="00FD3B92" w:rsidRPr="00011A5E" w:rsidRDefault="00FD3B92" w:rsidP="00FD3B92">
            <w:pPr>
              <w:tabs>
                <w:tab w:val="left" w:pos="851"/>
                <w:tab w:val="left" w:pos="1134"/>
                <w:tab w:val="left" w:pos="1418"/>
              </w:tabs>
              <w:spacing w:after="0"/>
              <w:jc w:val="center"/>
              <w:rPr>
                <w:rFonts w:ascii="Times New Roman" w:hAnsi="Times New Roman" w:cs="Times New Roman"/>
                <w:lang w:val="kk-KZ"/>
              </w:rPr>
            </w:pPr>
            <w:r>
              <w:rPr>
                <w:rFonts w:ascii="Times New Roman" w:hAnsi="Times New Roman" w:cs="Times New Roman"/>
                <w:lang w:val="kk-KZ"/>
              </w:rPr>
              <w:t>3</w:t>
            </w:r>
          </w:p>
        </w:tc>
        <w:tc>
          <w:tcPr>
            <w:tcW w:w="1700" w:type="dxa"/>
          </w:tcPr>
          <w:p w14:paraId="3E691FA5" w14:textId="7928560E"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4</w:t>
            </w:r>
          </w:p>
        </w:tc>
        <w:tc>
          <w:tcPr>
            <w:tcW w:w="1701" w:type="dxa"/>
          </w:tcPr>
          <w:p w14:paraId="61EFCCE3" w14:textId="1B7A4861"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5</w:t>
            </w:r>
          </w:p>
        </w:tc>
        <w:tc>
          <w:tcPr>
            <w:tcW w:w="1706" w:type="dxa"/>
          </w:tcPr>
          <w:p w14:paraId="47941966" w14:textId="3D377D4A" w:rsidR="00FD3B92" w:rsidRPr="00011A5E" w:rsidRDefault="00FD3B92" w:rsidP="00FD3B92">
            <w:pPr>
              <w:spacing w:after="0"/>
              <w:jc w:val="center"/>
              <w:rPr>
                <w:rFonts w:ascii="Times New Roman" w:hAnsi="Times New Roman" w:cs="Times New Roman"/>
                <w:lang w:val="kk-KZ"/>
              </w:rPr>
            </w:pPr>
            <w:r>
              <w:rPr>
                <w:rFonts w:ascii="Times New Roman" w:hAnsi="Times New Roman" w:cs="Times New Roman"/>
                <w:lang w:val="kk-KZ"/>
              </w:rPr>
              <w:t>6</w:t>
            </w:r>
          </w:p>
        </w:tc>
      </w:tr>
      <w:tr w:rsidR="00285786" w:rsidRPr="000F4B92" w14:paraId="3A7ADC12" w14:textId="77777777" w:rsidTr="008670D0">
        <w:tc>
          <w:tcPr>
            <w:tcW w:w="562" w:type="dxa"/>
          </w:tcPr>
          <w:p w14:paraId="6C7A8D59" w14:textId="77777777" w:rsidR="00285786" w:rsidRPr="00011A5E" w:rsidRDefault="00285786" w:rsidP="00587EA4">
            <w:pPr>
              <w:spacing w:after="0"/>
              <w:rPr>
                <w:rFonts w:ascii="Times New Roman" w:hAnsi="Times New Roman" w:cs="Times New Roman"/>
                <w:lang w:val="kk-KZ"/>
              </w:rPr>
            </w:pPr>
          </w:p>
        </w:tc>
        <w:tc>
          <w:tcPr>
            <w:tcW w:w="1843" w:type="dxa"/>
          </w:tcPr>
          <w:p w14:paraId="348D7DA1" w14:textId="77777777" w:rsidR="00285786" w:rsidRPr="00011A5E" w:rsidRDefault="00285786" w:rsidP="00587EA4">
            <w:pPr>
              <w:spacing w:after="0"/>
              <w:rPr>
                <w:rFonts w:ascii="Times New Roman" w:hAnsi="Times New Roman" w:cs="Times New Roman"/>
                <w:lang w:val="kk-KZ"/>
              </w:rPr>
            </w:pPr>
          </w:p>
        </w:tc>
        <w:tc>
          <w:tcPr>
            <w:tcW w:w="1985" w:type="dxa"/>
          </w:tcPr>
          <w:p w14:paraId="112138ED" w14:textId="77777777" w:rsidR="00285786" w:rsidRPr="00011A5E" w:rsidRDefault="00285786" w:rsidP="00285786">
            <w:pPr>
              <w:tabs>
                <w:tab w:val="left" w:pos="851"/>
                <w:tab w:val="left" w:pos="1134"/>
                <w:tab w:val="left" w:pos="1418"/>
              </w:tabs>
              <w:spacing w:after="0"/>
              <w:rPr>
                <w:rFonts w:ascii="Times New Roman" w:hAnsi="Times New Roman" w:cs="Times New Roman"/>
                <w:lang w:val="kk-KZ"/>
              </w:rPr>
            </w:pPr>
            <w:r w:rsidRPr="00011A5E">
              <w:rPr>
                <w:rFonts w:ascii="Times New Roman" w:hAnsi="Times New Roman" w:cs="Times New Roman"/>
                <w:lang w:val="kk-KZ"/>
              </w:rPr>
              <w:t>4D Шеңберін құру</w:t>
            </w:r>
          </w:p>
          <w:p w14:paraId="429193C5" w14:textId="77777777" w:rsidR="00285786" w:rsidRPr="00011A5E" w:rsidRDefault="00285786" w:rsidP="00285786">
            <w:pPr>
              <w:spacing w:after="0"/>
              <w:rPr>
                <w:rFonts w:ascii="Times New Roman" w:hAnsi="Times New Roman" w:cs="Times New Roman"/>
                <w:lang w:val="kk-KZ"/>
              </w:rPr>
            </w:pPr>
            <w:r w:rsidRPr="00011A5E">
              <w:rPr>
                <w:rFonts w:ascii="Times New Roman" w:hAnsi="Times New Roman" w:cs="Times New Roman"/>
                <w:lang w:val="kk-KZ"/>
              </w:rPr>
              <w:t>Оқушылар 4 топқа бөлінеді:</w:t>
            </w:r>
          </w:p>
          <w:p w14:paraId="65DEC4D4" w14:textId="77777777" w:rsidR="00285786" w:rsidRPr="00011A5E" w:rsidRDefault="00285786" w:rsidP="00285786">
            <w:pPr>
              <w:tabs>
                <w:tab w:val="left" w:pos="993"/>
              </w:tabs>
              <w:spacing w:after="0"/>
              <w:rPr>
                <w:rFonts w:ascii="Times New Roman" w:hAnsi="Times New Roman" w:cs="Times New Roman"/>
                <w:lang w:val="kk-KZ"/>
              </w:rPr>
            </w:pPr>
            <w:r w:rsidRPr="00011A5E">
              <w:rPr>
                <w:rFonts w:ascii="Times New Roman" w:hAnsi="Times New Roman" w:cs="Times New Roman"/>
                <w:lang w:val="kk-KZ"/>
              </w:rPr>
              <w:t>D1 – Discover (Ашу): тақырыпты таныстырып, негізгі мәселені қозғау керек (мысалы: «Экология — менің жауапкершілігім»)</w:t>
            </w:r>
          </w:p>
          <w:p w14:paraId="2E31F82C" w14:textId="77777777" w:rsidR="00285786" w:rsidRPr="00011A5E" w:rsidRDefault="00285786" w:rsidP="00285786">
            <w:pPr>
              <w:tabs>
                <w:tab w:val="left" w:pos="993"/>
              </w:tabs>
              <w:spacing w:after="0"/>
              <w:rPr>
                <w:rFonts w:ascii="Times New Roman" w:hAnsi="Times New Roman" w:cs="Times New Roman"/>
                <w:lang w:val="kk-KZ"/>
              </w:rPr>
            </w:pPr>
            <w:r w:rsidRPr="00011A5E">
              <w:rPr>
                <w:rFonts w:ascii="Times New Roman" w:hAnsi="Times New Roman" w:cs="Times New Roman"/>
                <w:lang w:val="kk-KZ"/>
              </w:rPr>
              <w:t>D2 – Debate (Талқылау): қарсы немесе қолдаушы пікір білдіру;</w:t>
            </w:r>
          </w:p>
          <w:p w14:paraId="4E0A6CD3" w14:textId="77777777" w:rsidR="00285786" w:rsidRPr="00011A5E" w:rsidRDefault="00285786" w:rsidP="00285786">
            <w:pPr>
              <w:tabs>
                <w:tab w:val="left" w:pos="1134"/>
              </w:tabs>
              <w:spacing w:after="0"/>
              <w:rPr>
                <w:rFonts w:ascii="Times New Roman" w:hAnsi="Times New Roman" w:cs="Times New Roman"/>
                <w:lang w:val="kk-KZ"/>
              </w:rPr>
            </w:pPr>
            <w:r w:rsidRPr="00011A5E">
              <w:rPr>
                <w:rFonts w:ascii="Times New Roman" w:hAnsi="Times New Roman" w:cs="Times New Roman"/>
                <w:lang w:val="kk-KZ"/>
              </w:rPr>
              <w:t>D3 – Deepen (Тереңдету): дәлел мен мысал келтіреді, өмірмен байланыстыру керек;</w:t>
            </w:r>
          </w:p>
          <w:p w14:paraId="00FDC761" w14:textId="77777777" w:rsidR="00285786" w:rsidRPr="00011A5E" w:rsidRDefault="00285786" w:rsidP="00285786">
            <w:pPr>
              <w:tabs>
                <w:tab w:val="left" w:pos="993"/>
              </w:tabs>
              <w:spacing w:after="0"/>
              <w:rPr>
                <w:rFonts w:ascii="Times New Roman" w:hAnsi="Times New Roman" w:cs="Times New Roman"/>
                <w:lang w:val="kk-KZ"/>
              </w:rPr>
            </w:pPr>
            <w:r w:rsidRPr="00011A5E">
              <w:rPr>
                <w:rFonts w:ascii="Times New Roman" w:hAnsi="Times New Roman" w:cs="Times New Roman"/>
                <w:lang w:val="kk-KZ"/>
              </w:rPr>
              <w:t>D4 – Deliver (Қорытынды): топтың атынан қысқа қорытынды сөз айтылу керек.</w:t>
            </w:r>
          </w:p>
          <w:p w14:paraId="33194B5A" w14:textId="22D676DB" w:rsidR="00285786" w:rsidRPr="00011A5E" w:rsidRDefault="00285786" w:rsidP="00285786">
            <w:pPr>
              <w:tabs>
                <w:tab w:val="left" w:pos="851"/>
                <w:tab w:val="left" w:pos="1134"/>
                <w:tab w:val="left" w:pos="1418"/>
              </w:tabs>
              <w:spacing w:after="0"/>
              <w:rPr>
                <w:rFonts w:ascii="Times New Roman" w:hAnsi="Times New Roman" w:cs="Times New Roman"/>
                <w:lang w:val="kk-KZ"/>
              </w:rPr>
            </w:pPr>
            <w:r w:rsidRPr="00011A5E">
              <w:rPr>
                <w:rFonts w:ascii="Times New Roman" w:hAnsi="Times New Roman" w:cs="Times New Roman"/>
                <w:lang w:val="kk-KZ"/>
              </w:rPr>
              <w:t>Уақыт шектеуі: әр кезеңге – 1 минут.</w:t>
            </w:r>
            <w:r w:rsidRPr="00011A5E">
              <w:rPr>
                <w:rFonts w:ascii="Times New Roman" w:hAnsi="Times New Roman" w:cs="Times New Roman"/>
                <w:lang w:val="kk-KZ"/>
              </w:rPr>
              <w:br/>
              <w:t>Барлық оқушы сөйлеуге міндетті (айналма шеңбер тәртібімен).</w:t>
            </w:r>
          </w:p>
        </w:tc>
        <w:tc>
          <w:tcPr>
            <w:tcW w:w="1700" w:type="dxa"/>
          </w:tcPr>
          <w:p w14:paraId="6C6C8892" w14:textId="0347B8C2" w:rsidR="00285786" w:rsidRPr="00011A5E" w:rsidRDefault="00285786" w:rsidP="00587EA4">
            <w:pPr>
              <w:spacing w:after="0"/>
              <w:rPr>
                <w:rFonts w:ascii="Times New Roman" w:hAnsi="Times New Roman" w:cs="Times New Roman"/>
                <w:lang w:val="kk-KZ"/>
              </w:rPr>
            </w:pPr>
            <w:r w:rsidRPr="00011A5E">
              <w:rPr>
                <w:rFonts w:ascii="Times New Roman" w:hAnsi="Times New Roman" w:cs="Times New Roman"/>
                <w:lang w:val="kk-KZ"/>
              </w:rPr>
              <w:t>жеткізу қабілетін дамыту;</w:t>
            </w:r>
            <w:r w:rsidRPr="00011A5E">
              <w:rPr>
                <w:rFonts w:ascii="Times New Roman" w:hAnsi="Times New Roman" w:cs="Times New Roman"/>
                <w:lang w:val="kk-KZ"/>
              </w:rPr>
              <w:br/>
              <w:t>• Айтылым мәдениеті мен пікірталас әдебін қалыптастыру;</w:t>
            </w:r>
            <w:r w:rsidRPr="00011A5E">
              <w:rPr>
                <w:rFonts w:ascii="Times New Roman" w:hAnsi="Times New Roman" w:cs="Times New Roman"/>
                <w:lang w:val="kk-KZ"/>
              </w:rPr>
              <w:br/>
              <w:t>• Факті мен эмоцияны үйлестіріп, ойды логикалық әрі сыпайы жеткізуге үйрету.</w:t>
            </w:r>
          </w:p>
        </w:tc>
        <w:tc>
          <w:tcPr>
            <w:tcW w:w="1701" w:type="dxa"/>
          </w:tcPr>
          <w:p w14:paraId="1AC030D1" w14:textId="3D6BBAF7" w:rsidR="00285786" w:rsidRPr="00011A5E" w:rsidRDefault="00285786" w:rsidP="00587EA4">
            <w:pPr>
              <w:spacing w:after="0"/>
              <w:rPr>
                <w:rFonts w:ascii="Times New Roman" w:hAnsi="Times New Roman" w:cs="Times New Roman"/>
                <w:lang w:val="kk-KZ"/>
              </w:rPr>
            </w:pPr>
            <w:r w:rsidRPr="00011A5E">
              <w:rPr>
                <w:rFonts w:ascii="Times New Roman" w:hAnsi="Times New Roman" w:cs="Times New Roman"/>
                <w:lang w:val="kk-KZ"/>
              </w:rPr>
              <w:t>ұстанымын логикалық, мәдени және сенімді түрде қорғайды (Defend);</w:t>
            </w:r>
            <w:r w:rsidRPr="00011A5E">
              <w:rPr>
                <w:rFonts w:ascii="Times New Roman" w:hAnsi="Times New Roman" w:cs="Times New Roman"/>
                <w:lang w:val="kk-KZ"/>
              </w:rPr>
              <w:br/>
              <w:t>• Деректер мен мысалдарды орынды қолданады (Data);</w:t>
            </w:r>
            <w:r w:rsidRPr="00011A5E">
              <w:rPr>
                <w:rFonts w:ascii="Times New Roman" w:hAnsi="Times New Roman" w:cs="Times New Roman"/>
                <w:lang w:val="kk-KZ"/>
              </w:rPr>
              <w:br/>
              <w:t>• Қарсы пікірге мәдениетті жауап береді (Discuss);</w:t>
            </w:r>
            <w:r w:rsidRPr="00011A5E">
              <w:rPr>
                <w:rFonts w:ascii="Times New Roman" w:hAnsi="Times New Roman" w:cs="Times New Roman"/>
                <w:lang w:val="kk-KZ"/>
              </w:rPr>
              <w:br/>
              <w:t>• Айтылым мәдениеті, тіл байлығы мен дауыс ырғағын сақтайды.</w:t>
            </w:r>
          </w:p>
        </w:tc>
        <w:tc>
          <w:tcPr>
            <w:tcW w:w="1706" w:type="dxa"/>
          </w:tcPr>
          <w:p w14:paraId="5A1D8B6E" w14:textId="31B4EF46" w:rsidR="00285786" w:rsidRPr="00011A5E" w:rsidRDefault="00285786" w:rsidP="00587EA4">
            <w:pPr>
              <w:spacing w:after="0"/>
              <w:rPr>
                <w:rFonts w:ascii="Times New Roman" w:hAnsi="Times New Roman" w:cs="Times New Roman"/>
                <w:lang w:val="kk-KZ"/>
              </w:rPr>
            </w:pPr>
            <w:r w:rsidRPr="00011A5E">
              <w:rPr>
                <w:rFonts w:ascii="Times New Roman" w:hAnsi="Times New Roman" w:cs="Times New Roman"/>
                <w:lang w:val="kk-KZ"/>
              </w:rPr>
              <w:t>көзқараспен қарай алады;</w:t>
            </w:r>
            <w:r w:rsidRPr="00011A5E">
              <w:rPr>
                <w:rFonts w:ascii="Times New Roman" w:hAnsi="Times New Roman" w:cs="Times New Roman"/>
                <w:lang w:val="kk-KZ"/>
              </w:rPr>
              <w:br/>
              <w:t>• Аргументті және мәдени пікірталас жүргізу дағдыларын меңгереді;</w:t>
            </w:r>
            <w:r w:rsidRPr="00011A5E">
              <w:rPr>
                <w:rFonts w:ascii="Times New Roman" w:hAnsi="Times New Roman" w:cs="Times New Roman"/>
                <w:lang w:val="kk-KZ"/>
              </w:rPr>
              <w:br/>
              <w:t>• Қарсы көзқарасты сыпайы қабылдау және этикалық жауап беру мәдениеті дамиды;</w:t>
            </w:r>
            <w:r w:rsidRPr="00011A5E">
              <w:rPr>
                <w:rFonts w:ascii="Times New Roman" w:hAnsi="Times New Roman" w:cs="Times New Roman"/>
                <w:lang w:val="kk-KZ"/>
              </w:rPr>
              <w:br/>
              <w:t>• Экологиялық жауапкершілік пен фактіге сүйенген логикалық ойлау қабілеті қалыптасады.</w:t>
            </w:r>
          </w:p>
        </w:tc>
      </w:tr>
      <w:bookmarkEnd w:id="5"/>
    </w:tbl>
    <w:p w14:paraId="3EBED928" w14:textId="77777777" w:rsidR="00853D8C" w:rsidRPr="00CC7D0F" w:rsidRDefault="00853D8C" w:rsidP="00587EA4">
      <w:pPr>
        <w:spacing w:after="0" w:line="240" w:lineRule="auto"/>
        <w:ind w:firstLine="708"/>
        <w:jc w:val="both"/>
        <w:rPr>
          <w:rFonts w:ascii="Times New Roman" w:hAnsi="Times New Roman" w:cs="Times New Roman"/>
          <w:bCs/>
          <w:sz w:val="28"/>
          <w:szCs w:val="28"/>
          <w:lang w:val="kk-KZ"/>
        </w:rPr>
      </w:pPr>
    </w:p>
    <w:p w14:paraId="454964A4" w14:textId="2D654006" w:rsidR="00853D8C" w:rsidRPr="00CC7D0F" w:rsidRDefault="003343F4" w:rsidP="00FD3B92">
      <w:pPr>
        <w:spacing w:after="0" w:line="240" w:lineRule="auto"/>
        <w:ind w:firstLine="567"/>
        <w:jc w:val="both"/>
        <w:rPr>
          <w:rFonts w:ascii="Times New Roman" w:hAnsi="Times New Roman" w:cs="Times New Roman"/>
          <w:bCs/>
          <w:sz w:val="28"/>
          <w:szCs w:val="28"/>
          <w:lang w:val="kk-KZ"/>
        </w:rPr>
      </w:pPr>
      <w:r w:rsidRPr="00CC7D0F">
        <w:rPr>
          <w:rFonts w:ascii="Times New Roman" w:hAnsi="Times New Roman" w:cs="Times New Roman"/>
          <w:bCs/>
          <w:sz w:val="28"/>
          <w:szCs w:val="28"/>
          <w:lang w:val="kk-KZ"/>
        </w:rPr>
        <w:t>Мәтінмен жұмыс жасауда оқушыларға шығармашылық бағытта, бейнеролик түсіру, ауди</w:t>
      </w:r>
      <w:r w:rsidR="00B43A36" w:rsidRPr="00CC7D0F">
        <w:rPr>
          <w:rFonts w:ascii="Times New Roman" w:hAnsi="Times New Roman" w:cs="Times New Roman"/>
          <w:bCs/>
          <w:sz w:val="28"/>
          <w:szCs w:val="28"/>
          <w:lang w:val="kk-KZ"/>
        </w:rPr>
        <w:t>о</w:t>
      </w:r>
      <w:r w:rsidRPr="00CC7D0F">
        <w:rPr>
          <w:rFonts w:ascii="Times New Roman" w:hAnsi="Times New Roman" w:cs="Times New Roman"/>
          <w:bCs/>
          <w:sz w:val="28"/>
          <w:szCs w:val="28"/>
          <w:lang w:val="kk-KZ"/>
        </w:rPr>
        <w:t xml:space="preserve">жазба жасау, дебат ұйымдастыруға қатысты тапсырмалар ұнағаны байқалды, олар қызығушылықпен орындап, белсенді атсалысты. Айтылым арқылы орындалатын тапсырмалар кезінде сыныптағы барлық оқушыны қамтуға мүмкіндік көбірек екені белгілі болды. </w:t>
      </w:r>
    </w:p>
    <w:p w14:paraId="60E72408" w14:textId="77777777" w:rsidR="006F2FB0" w:rsidRPr="00CC7D0F" w:rsidRDefault="003343F4" w:rsidP="00FD3B92">
      <w:pPr>
        <w:spacing w:after="0" w:line="240" w:lineRule="auto"/>
        <w:ind w:firstLine="567"/>
        <w:jc w:val="both"/>
        <w:rPr>
          <w:rFonts w:ascii="Times New Roman" w:hAnsi="Times New Roman" w:cs="Times New Roman"/>
          <w:bCs/>
          <w:sz w:val="28"/>
          <w:szCs w:val="28"/>
          <w:lang w:val="kk-KZ"/>
        </w:rPr>
      </w:pPr>
      <w:r w:rsidRPr="00CC7D0F">
        <w:rPr>
          <w:rFonts w:ascii="Times New Roman" w:hAnsi="Times New Roman" w:cs="Times New Roman"/>
          <w:bCs/>
          <w:sz w:val="28"/>
          <w:szCs w:val="28"/>
          <w:lang w:val="kk-KZ"/>
        </w:rPr>
        <w:t xml:space="preserve">Тапсырмаларды орындату барысында олардың танымдық, шығармашылық, коммуникативтік, аналитикалық құзыреттіліктері жақсы дамығандығы байқалды. </w:t>
      </w:r>
    </w:p>
    <w:p w14:paraId="35208B57" w14:textId="77777777" w:rsidR="00426195" w:rsidRPr="00CC7D0F" w:rsidRDefault="00426195" w:rsidP="00FD3B92">
      <w:pPr>
        <w:spacing w:after="0" w:line="240" w:lineRule="auto"/>
        <w:ind w:firstLine="567"/>
        <w:jc w:val="both"/>
        <w:rPr>
          <w:rFonts w:ascii="Times New Roman" w:hAnsi="Times New Roman" w:cs="Times New Roman"/>
          <w:b/>
          <w:sz w:val="28"/>
          <w:szCs w:val="28"/>
          <w:lang w:val="kk-KZ"/>
        </w:rPr>
      </w:pPr>
    </w:p>
    <w:p w14:paraId="6F815352" w14:textId="40E3D4E0" w:rsidR="003343F4" w:rsidRPr="00CC7D0F" w:rsidRDefault="003343F4" w:rsidP="00FD3B92">
      <w:pPr>
        <w:spacing w:after="0" w:line="240" w:lineRule="auto"/>
        <w:ind w:firstLine="567"/>
        <w:jc w:val="both"/>
        <w:rPr>
          <w:rFonts w:ascii="Times New Roman" w:eastAsia="Calibri" w:hAnsi="Times New Roman" w:cs="Times New Roman"/>
          <w:b/>
          <w:sz w:val="28"/>
          <w:szCs w:val="28"/>
          <w:lang w:val="kk-KZ"/>
        </w:rPr>
      </w:pPr>
      <w:bookmarkStart w:id="6" w:name="_Hlk217174167"/>
      <w:r w:rsidRPr="00CC7D0F">
        <w:rPr>
          <w:rFonts w:ascii="Times New Roman" w:hAnsi="Times New Roman" w:cs="Times New Roman"/>
          <w:b/>
          <w:sz w:val="28"/>
          <w:szCs w:val="28"/>
          <w:lang w:val="kk-KZ"/>
        </w:rPr>
        <w:t xml:space="preserve">2.3 </w:t>
      </w:r>
      <w:r w:rsidR="003F7CC2" w:rsidRPr="003F7CC2">
        <w:rPr>
          <w:rFonts w:ascii="Times New Roman" w:eastAsia="Calibri" w:hAnsi="Times New Roman" w:cs="Times New Roman"/>
          <w:b/>
          <w:bCs/>
          <w:sz w:val="28"/>
          <w:szCs w:val="28"/>
          <w:lang w:val="kk-KZ"/>
        </w:rPr>
        <w:t>Мәтінмен жұмыс арқылы оқушылардың айтылым мәдениетін қалыптастырудың эксперимент жүйесі мен нәтижелері</w:t>
      </w:r>
    </w:p>
    <w:p w14:paraId="15EDFE0F" w14:textId="77777777" w:rsidR="00C64656" w:rsidRPr="00CC7D0F" w:rsidRDefault="00C64656" w:rsidP="00FD3B92">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Қазіргі жалпы орта білім беру жүйесінде оқушылардың айтылым мәдениетін қалыптастыру мәселесі тілдік білімді меңгертумен ғана шектелмей, олардың тұлғалық дамуын, коммуникативтік құзыреттілігін және мәдени қарым-қатынас тәжірибесін жетілдірумен тығыз байланысты қарастырылады. Айтылым мәдениеті оқушының өз ойын жүйелі, дәлелді, стильдік жағынан сауатты әрі коммуникативтік жағдаятқа сәйкес жеткізе алу қабілетін білдіреді. Осы тұрғыдан алғанда, мәтінмен жұмыс жасау оқушының сөйлеу әрекетін дамытудың ең тиімді әрі әмбебап құралы ретінде танылады.</w:t>
      </w:r>
    </w:p>
    <w:p w14:paraId="663830C1" w14:textId="79256FBF" w:rsidR="00C64656" w:rsidRPr="00CC7D0F" w:rsidRDefault="00C64656" w:rsidP="00FD3B92">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Мәтін – тілдік бірліктердің ұйымдасқан жүйесі ғана емес, сонымен қатар мәдени, танымдық және коммуникативтік ақпараттың кешені. Сондықтан мәтінмен жұмыс барысында оқушы тілдік нормаларды меңгерумен қатар, мағыналық байланыстарды анықтауға, авторлық позицияны түсінуге және сол мазмұн негізінде өз ойын ауызша жеткізуге үйренеді. Бұл үдеріс айтылым мәдениетін қалыптастырудың табиғи әрі психологиялық тұрғыдан негізделген жолы болып табылады.</w:t>
      </w:r>
    </w:p>
    <w:p w14:paraId="22EE7D07" w14:textId="33FF9B04" w:rsidR="008B2551" w:rsidRPr="002F211E" w:rsidRDefault="008B2551" w:rsidP="00FD3B92">
      <w:pPr>
        <w:tabs>
          <w:tab w:val="left" w:pos="709"/>
          <w:tab w:val="left" w:pos="851"/>
          <w:tab w:val="left" w:pos="993"/>
        </w:tabs>
        <w:spacing w:after="0" w:line="240" w:lineRule="auto"/>
        <w:ind w:firstLine="567"/>
        <w:jc w:val="both"/>
        <w:rPr>
          <w:rFonts w:ascii="Times New Roman" w:eastAsia="Times New Roman" w:hAnsi="Times New Roman" w:cs="Times New Roman"/>
          <w:sz w:val="28"/>
          <w:szCs w:val="28"/>
          <w:lang w:val="kk-KZ" w:eastAsia="ru-RU"/>
        </w:rPr>
      </w:pPr>
      <w:r>
        <w:rPr>
          <w:rFonts w:ascii="Times New Roman" w:hAnsi="Times New Roman" w:cs="Times New Roman"/>
          <w:b/>
          <w:bCs/>
          <w:sz w:val="28"/>
          <w:szCs w:val="28"/>
          <w:lang w:val="kk-KZ"/>
        </w:rPr>
        <w:tab/>
      </w:r>
      <w:r w:rsidRPr="00011A5E">
        <w:rPr>
          <w:rFonts w:ascii="Times New Roman" w:hAnsi="Times New Roman" w:cs="Times New Roman"/>
          <w:sz w:val="28"/>
          <w:szCs w:val="28"/>
          <w:lang w:val="kk-KZ"/>
        </w:rPr>
        <w:t>Айтылым мәдениетін қалыптастыруға арналған мәтіндерді мазмұндық бағыттар бойынша топтастыру.</w:t>
      </w:r>
      <w:r>
        <w:rPr>
          <w:rFonts w:ascii="Times New Roman" w:hAnsi="Times New Roman" w:cs="Times New Roman"/>
          <w:sz w:val="28"/>
          <w:szCs w:val="28"/>
          <w:lang w:val="kk-KZ"/>
        </w:rPr>
        <w:t xml:space="preserve"> </w:t>
      </w:r>
      <w:r w:rsidRPr="002F211E">
        <w:rPr>
          <w:rFonts w:ascii="Times New Roman" w:hAnsi="Times New Roman" w:cs="Times New Roman"/>
          <w:sz w:val="28"/>
          <w:szCs w:val="28"/>
          <w:lang w:val="kk-KZ"/>
        </w:rPr>
        <w:t>Оқушылардың айтылым мәдениетін қалыптастыруға бағытталған оқыту үдерісінде қолданылатын мәтіндердің мазмұны ерекше мәнге ие. Себебі мәтін тек тілдік материал ғана емес, ол – оқушының ойлауын дамытатын, дүниетанымын кеңейтетін, қарым-қатынас тәжірибесін байытатын, мәдени ұстанымын қалыптастыратын және сөйлеу әрекетін жандандыратын негізгі дидактикалық құралдардың бірі. Әсіресе негізгі орта буын оқушылары үшін мәтіннің тақырыптық, мазмұндық және тәрбиелік әлеуеті олардың айтылым әрекетінің сапасына тікелей ықпал етеді. Осы тұрғыдан алғанда, айтылым мәдениетін дамытуға арналған мәтіндерді кездейсоқ таңдау емес, белгілі бір ғылыми-әдістемелік жүйеге сүйене отырып іріктеу және мазмұндық тұрғыдан топтастыру маңызды болып табылады.</w:t>
      </w:r>
    </w:p>
    <w:p w14:paraId="323F3383" w14:textId="77777777" w:rsidR="008B2551" w:rsidRDefault="008B2551" w:rsidP="00FD3B92">
      <w:pPr>
        <w:pStyle w:val="a4"/>
        <w:spacing w:before="0" w:beforeAutospacing="0" w:after="0" w:afterAutospacing="0"/>
        <w:ind w:firstLine="567"/>
        <w:jc w:val="both"/>
        <w:rPr>
          <w:b/>
          <w:bCs/>
          <w:sz w:val="28"/>
          <w:szCs w:val="28"/>
          <w:lang w:val="kk-KZ"/>
        </w:rPr>
      </w:pPr>
      <w:r w:rsidRPr="002F211E">
        <w:rPr>
          <w:sz w:val="28"/>
          <w:szCs w:val="28"/>
          <w:lang w:val="kk-KZ"/>
        </w:rPr>
        <w:t xml:space="preserve">Зерттеу барысында 8-сынып оқушыларының айтылым мәдениетін дамытуға арналған 18 тақырыптық мәтін мен соған негізделген тапсырмалар жүйесі сараланып, олардың мазмұндық сипатына қарай бірнеше бағытқа топтастырылды. Бұл топтастыру мәтіндердің тақырыптық ұқсастығына ғана емес, олардың оқушының сөйлеуін дамытудағы қызметіне, коммуникативтік жүктемесіне, тәрбиелік мүмкіндігіне, интеллектуалдық-танымдық әлеуетіне және әлеуметтік-мәдени мәніне сүйене отырып жасалды. Жүргізілген талдау нәтижесінде аталған мәтіндер бес ірі мазмұндық бағытқа біріктірілді: </w:t>
      </w:r>
      <w:r w:rsidRPr="002F211E">
        <w:rPr>
          <w:rStyle w:val="ab"/>
          <w:b w:val="0"/>
          <w:bCs w:val="0"/>
          <w:sz w:val="28"/>
          <w:szCs w:val="28"/>
          <w:lang w:val="kk-KZ"/>
        </w:rPr>
        <w:t>ұлттық-мәдени және құндылықтық бағыт</w:t>
      </w:r>
      <w:r w:rsidRPr="002F211E">
        <w:rPr>
          <w:b/>
          <w:bCs/>
          <w:sz w:val="28"/>
          <w:szCs w:val="28"/>
          <w:lang w:val="kk-KZ"/>
        </w:rPr>
        <w:t xml:space="preserve">, </w:t>
      </w:r>
      <w:r w:rsidRPr="002F211E">
        <w:rPr>
          <w:rStyle w:val="ab"/>
          <w:b w:val="0"/>
          <w:bCs w:val="0"/>
          <w:sz w:val="28"/>
          <w:szCs w:val="28"/>
          <w:lang w:val="kk-KZ"/>
        </w:rPr>
        <w:t>әлеуметтік-коммуникативтік бағыт</w:t>
      </w:r>
      <w:r w:rsidRPr="002F211E">
        <w:rPr>
          <w:b/>
          <w:bCs/>
          <w:sz w:val="28"/>
          <w:szCs w:val="28"/>
          <w:lang w:val="kk-KZ"/>
        </w:rPr>
        <w:t xml:space="preserve">, </w:t>
      </w:r>
      <w:r w:rsidRPr="002F211E">
        <w:rPr>
          <w:rStyle w:val="ab"/>
          <w:b w:val="0"/>
          <w:bCs w:val="0"/>
          <w:sz w:val="28"/>
          <w:szCs w:val="28"/>
          <w:lang w:val="kk-KZ"/>
        </w:rPr>
        <w:t>танымдық-тұлғалық даму бағыты</w:t>
      </w:r>
      <w:r w:rsidRPr="002F211E">
        <w:rPr>
          <w:b/>
          <w:bCs/>
          <w:sz w:val="28"/>
          <w:szCs w:val="28"/>
          <w:lang w:val="kk-KZ"/>
        </w:rPr>
        <w:t xml:space="preserve">, </w:t>
      </w:r>
      <w:r w:rsidRPr="002F211E">
        <w:rPr>
          <w:rStyle w:val="ab"/>
          <w:b w:val="0"/>
          <w:bCs w:val="0"/>
          <w:sz w:val="28"/>
          <w:szCs w:val="28"/>
          <w:lang w:val="kk-KZ"/>
        </w:rPr>
        <w:t>экологиялық бағыт</w:t>
      </w:r>
      <w:r w:rsidRPr="002F211E">
        <w:rPr>
          <w:b/>
          <w:bCs/>
          <w:sz w:val="28"/>
          <w:szCs w:val="28"/>
          <w:lang w:val="kk-KZ"/>
        </w:rPr>
        <w:t xml:space="preserve">, </w:t>
      </w:r>
      <w:r w:rsidRPr="002F211E">
        <w:rPr>
          <w:rStyle w:val="ab"/>
          <w:b w:val="0"/>
          <w:bCs w:val="0"/>
          <w:sz w:val="28"/>
          <w:szCs w:val="28"/>
          <w:lang w:val="kk-KZ"/>
        </w:rPr>
        <w:t>инновациялық-заманауи бағыт</w:t>
      </w:r>
      <w:r w:rsidRPr="002F211E">
        <w:rPr>
          <w:b/>
          <w:bCs/>
          <w:sz w:val="28"/>
          <w:szCs w:val="28"/>
          <w:lang w:val="kk-KZ"/>
        </w:rPr>
        <w:t>.</w:t>
      </w:r>
    </w:p>
    <w:p w14:paraId="3DA7E462" w14:textId="77777777" w:rsidR="008B2551" w:rsidRPr="00011A5E" w:rsidRDefault="008B2551" w:rsidP="00FD3B92">
      <w:pPr>
        <w:pStyle w:val="a4"/>
        <w:spacing w:before="0" w:beforeAutospacing="0" w:after="0" w:afterAutospacing="0"/>
        <w:ind w:firstLine="567"/>
        <w:jc w:val="both"/>
        <w:rPr>
          <w:sz w:val="28"/>
          <w:szCs w:val="28"/>
          <w:lang w:val="kk-KZ"/>
        </w:rPr>
      </w:pPr>
      <w:r w:rsidRPr="00011A5E">
        <w:rPr>
          <w:sz w:val="28"/>
          <w:szCs w:val="28"/>
          <w:lang w:val="kk-KZ"/>
        </w:rPr>
        <w:t>Ұлттық-мәдени және құндылықтық бағыттағы мәтіндер</w:t>
      </w:r>
    </w:p>
    <w:p w14:paraId="6CF15B7D"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Бұл бағытқа ұлттық дүниетаным, салт-дәстүр, туған жер, ұлттық тәрбие, мәдени болмыс, сөз әдебі сияқты мазмұндық желілерді қамтитын мәтіндер енгізілді. Атап айтқанда, «Қонақжайлық – қазақтың қазынасы», «Атамекен», «Жоғалып бара жатқан құндылықтар», «Қазақ қызының бейнесі», «Сөйлеу мәдениеті – тұлға айнасы» тақырыптары осы топқа біріктірілді.</w:t>
      </w:r>
    </w:p>
    <w:p w14:paraId="024FCD17"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Аталған мәтіндердің ортақ сипаты – оқушыны ұлттық құндылықтарды тануға, оларды тіл арқылы бағалауға, өз көзқарасын мәдени-этикалық тұрғыдан білдіруге бағыттауында. Мәселен, «Қонақжайлық – қазақтың қазынасы» тақырыбында оқушылар жұптық сұхбат жүргізу арқылы қазақ халқының қонақ күту дәстүрін зерделеп, оны өзге мәдениеттермен салыстыруға мүмкіндік алды. Мұндай жұмыс түрі оқушының тек ақпаратты баяндауына емес, мәдени құбылысты тілдік тұрғыдан сипаттап, салыстырып, бағалай алуына жағдай жасайды. Бұл – айтылым мәдениетінің мазмұндық дәлдік, орынды сөз қолдану, салыстырмалы ой айту, әдепті пікір білдіру сияқты сапаларын дамытуға тиімді жол.</w:t>
      </w:r>
    </w:p>
    <w:p w14:paraId="4A7B9670"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Сол сияқты «Атамекен» тақырыбы туған жерге деген сезімді, кеңістік туралы танымды, отаншылдықты тіл арқылы жеткізуге бағытталды. Оқушы өз туған өлкесі туралы сөйлеу мәтінін құрастыру барысында сипаттау, әсерлеу, еске түсіру, бағалау сияқты тілдік амалдарды пайдаланады. Мұнда айтылым әрекеті тек хабарлау сипатында қалмай, тұлғалық рефлексиямен ұштасады. Бұл жағдай оқушы сөйлеуінің мазмұндық тереңдеуіне және оның сөзінің эмоционалдық реңк алуына ықпал етеді.</w:t>
      </w:r>
    </w:p>
    <w:p w14:paraId="0247318B"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«Жоғалып бара жатқан құндылықтар» және «Қазақ қызының бейнесі» сияқты мәтіндер ұлттық-рухани тәрбиені, дәстүр мен заманауи өзгерістер арасындағы байланысты, мәдени нормаларды пайымдауға мүмкіндік береді. Әсіресе мұндай тақырыптарда оқушы өз ойын тек жалаң жеткізіп қоймай, әлеуметтік-мәдени құбылыстарға баға беру, ұлттық дүниетанымды қазіргі өмірмен байланыстыру, өзіндік ұстанымын білдіру дағдыларын дамытады. Ал «Сөйлеу мәдениеті – тұлға айнасы» тақырыбы тікелей айтылым сапасына, тілдік әдепке, сөзді орынды қолдануға, қарым-қатынастағы мәдени нормаларды сақтауға бағытталған. Бұл мәтін мазмұны арқылы оқушылар жұптық талдау жасап, сөз әдебіндегі кемшіліктерді түзетуге, өз сөйлеуіне сыни қарауға үйренді.</w:t>
      </w:r>
    </w:p>
    <w:p w14:paraId="0044465D" w14:textId="77777777" w:rsidR="008B2551"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Жалпы алғанда, ұлттық-мәдени және құндылықтық бағыттағы мәтіндер оқушылардың айтылым мәдениетін тек техникалық дағды ретінде емес, ұлттық таныммен, тұлғалық ұстаныммен, мәдени сәйкестікпен сабақтас құбылыс ретінде қалыптастыруға қызмет етеді. Мұндай мәтіндер арқылы оқушының сөзінде мазмұндық байлық, ұлттық реңк, мәдени жауапкершілік және әдепті қарым-қатынас белгілері орнығады.</w:t>
      </w:r>
    </w:p>
    <w:p w14:paraId="564C1F59" w14:textId="77777777" w:rsidR="008B2551" w:rsidRPr="00011A5E" w:rsidRDefault="008B2551" w:rsidP="00FD3B92">
      <w:pPr>
        <w:pStyle w:val="a4"/>
        <w:spacing w:before="0" w:beforeAutospacing="0" w:after="0" w:afterAutospacing="0"/>
        <w:ind w:firstLine="567"/>
        <w:jc w:val="both"/>
        <w:rPr>
          <w:sz w:val="28"/>
          <w:szCs w:val="28"/>
          <w:lang w:val="kk-KZ"/>
        </w:rPr>
      </w:pPr>
      <w:r w:rsidRPr="00011A5E">
        <w:rPr>
          <w:sz w:val="28"/>
          <w:szCs w:val="28"/>
          <w:lang w:val="kk-KZ"/>
        </w:rPr>
        <w:t>Әлеуметтік-коммуникативтік бағыттағы мәтіндер</w:t>
      </w:r>
    </w:p>
    <w:p w14:paraId="415B87B2"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Бұл бағытқа қоғамдағы өзекті мәселелер, тұлғааралық қарым-қатынас, әлеуметтік орта, пікір алмасу, қоғамдық сана, азаматтық позицияға байланысты мәтіндер топтастырылды. Оларға «Қала мен ауылдың тынысы», «Жасөспірімдер арасындағы буллинг – тәрбиенің өзекті мәселесі», «Әлеуметтік желінің пайдасы мен зияны», «Ақберен Елгезек сұхбаты» тақырыптары жатқызылды.</w:t>
      </w:r>
    </w:p>
    <w:p w14:paraId="6F719698"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Бұл топтағы мәтіндердің басты ерекшелігі – оқушыларды әлеуметтік құбылыстарға қатысты пікір айтуға, дәлелдеуге, салыстыруға, талқылауға және бірлескен қарым-қатынасқа түсуге үйретуінде. Мәселен, «Қала мен ауылдың тынысы» тақырыбы бойынша ұйымдастырылған сахналық көрініс оқушылардың салыстырмалы талдау жасауына, әртүрлі өмір салтының ерекшеліктерін сөйлеу барысында көрсетуіне мүмкіндік берді. Мұнда айтылым мәдениеті рөлдік қарым-қатынас, ситуациялық сөз қолданыс, ортақ шешімге келу, пікірді көркем жеткізу арқылы дамытылады.</w:t>
      </w:r>
    </w:p>
    <w:p w14:paraId="73AB4ABD"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«Жасөспірімдер арасындағы буллинг» тақырыбы оқушылардың эмпатиялық қарым-қатынасын, өзгенің пікірін тыңдауын, әлеуметтік мәселені жан-жақты пайымдауын, этикалық тұрғыдан сөйлеуін жетілдіруге бағытталған. Пікірталас пен форум форматындағы жұмыстарда оқушылар өз уәждерін келтіріп қана қоймай, қарсы пікірді тыңдау, оған жауап беру, сезімтал тақырыпта әдеппен сөйлеу, мәселені адамгершілік тұрғысынан талдау сияқты маңызды коммуникативтік дағдыларды меңгереді. Бұл айтылым мәдениетінің аса маңызды құрамдастарының бірі.</w:t>
      </w:r>
    </w:p>
    <w:p w14:paraId="0D5F28E1"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«Әлеуметтік желінің пайдасы мен зияны» тақырыбы қазіргі заманғы ақпараттық ортадағы тілдік мінез-құлықты, медиамәдениетті және сыни ойлауды қамтиды. Бұл тақырыпта оқушылар сурет, постер, визуалды материалдар арқылы өз ойын негіздеп айтуға дағдыланды. Мұндай тапсырмалар ауызша сөйлеудің логикалық құрылымын сақтауға, дәлелді пікір айтуға, ақпаратты іріктеп жеткізуге көмектеседі. Ал «Ақберен Елгезек сұхбаты» тақырыбы әдеби-мәдени мазмұн мен коммуникативтік талдауды ұштастырды. Ақынның бейнесөзіне сүйене отырып талқылау жүргізу оқушылардың тыңдалым мен айтылымды сабақтастыра қолдануына, дайын мәтіннен идея алып, соны өз сөзімен қайта пайымдауына мүмкіндік береді.</w:t>
      </w:r>
    </w:p>
    <w:p w14:paraId="39187778" w14:textId="77777777" w:rsidR="008B2551"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Әлеуметтік-коммуникативтік бағыттағы мәтіндердің ғылыми-әдістемелік маңызы – олардың оқушыларды шынайы өмірге жақын жағдаяттарда сөйлеуге баулуында. Бұл мәтіндер негізінде орындалатын тапсырмалар диалогтік сөйлеуді, топтық талқылауды, қарсы пікір білдіруді, ұжымдық шешім қабылдауды, әлеуметтік жауапкершілікпен сөйлеуді дамытады. Демек, бұл бағыттағы мәтіндер айтылым мәдениетінің коммуникативтік, интерактивтік және тұлғааралық өлшемдерін жетілдіреді.</w:t>
      </w:r>
    </w:p>
    <w:p w14:paraId="757FE8C1" w14:textId="7AAC0318" w:rsidR="008B2551" w:rsidRPr="00011A5E" w:rsidRDefault="008B2551" w:rsidP="00FD3B92">
      <w:pPr>
        <w:pStyle w:val="a4"/>
        <w:spacing w:before="0" w:beforeAutospacing="0" w:after="0" w:afterAutospacing="0"/>
        <w:ind w:firstLine="567"/>
        <w:jc w:val="both"/>
        <w:rPr>
          <w:sz w:val="28"/>
          <w:szCs w:val="28"/>
          <w:lang w:val="kk-KZ"/>
        </w:rPr>
      </w:pPr>
      <w:r w:rsidRPr="00011A5E">
        <w:rPr>
          <w:sz w:val="28"/>
          <w:szCs w:val="28"/>
          <w:lang w:val="kk-KZ"/>
        </w:rPr>
        <w:t>Танымдық-тұлғалық даму бағыты</w:t>
      </w:r>
    </w:p>
    <w:p w14:paraId="4711355D"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Бұл бағытқа оқушының өзіндік ойы, жеке тәжірибесі, қызығушылығы, болашаққа көзқарасы, рефлексиясы мен өзін-өзі тануына ықпал ететін тақырыптар біріктірілді. Бұған «Кітаппен өткен бір күн», «Менің арманымдағы мамандық», «Болашақтың технологиясы», «Қаржылық сауаттылық – табысты өмірдің кілті», «Тайм-менеджмент – сенің досың» атты мәтіндер жатады.</w:t>
      </w:r>
    </w:p>
    <w:p w14:paraId="7A39175C"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Бұл топтағы мәтіндер оқушының ішкі әлемін, жеке тәжірибесін, арман-мүддесін, өмірлік бағдарын тіл арқылы ашуға бағытталады. Мәселен, «Кітаппен өткен бір күн» тақырыбында оқушылар жеке подкаст дайындау арқылы өз әсерін, кітаптан алған ойларын, жеке көзқарасын ауызша баяндады. Бұл жұмыс түрі оқушының өз ойын еркін жеткізуіне, монологтік сөйлеуін дамытуға, сөйлеу ырғағы мен дауыс мәдениетіне көңіл бөлуіне мүмкіндік берді. Сонымен қатар подкаст форматы қазіргі оқушының қызығушылығына сай келіп, оның сөйлеуге деген ынтасын арттырады.</w:t>
      </w:r>
    </w:p>
    <w:p w14:paraId="7B4217CF"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«Менің арманымдағы мамандық» тақырыбы болашаққа бағытталған тұлғалық рефлексияны күшейтеді. Жұптық әңгімелесу барысында оқушылар өз армандарын, кәсіби таңдау себептерін, қоғамдағы мамандықтың рөлін мәдени тұрғыдан талқылады. Мұндай әрекет өз ойын жүйелеу, дәлелдеу, болашаққа байланысты мақсатты айқындау, сұхбаттасу әдебін сақтау сияқты дағдыларды дамытады. Яғни айтылым мәдениеті бұл жерде тек сөз саптаумен шектелмей, тұлғаның өзін таныту құралына айналады.</w:t>
      </w:r>
    </w:p>
    <w:p w14:paraId="319855EA"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«Болашақтың технологиясы», «Қаржылық сауаттылық», «Тайм-менеджмент» тақырыптары оқушыны өмірлік маңызды практикалық мәселелер төңірегінде ойлануға жетелейді. Мұндай мәтіндер арқылы олар заманауи құбылыстарға сыни көзқарас танытуға, өз тәжірибесімен байланыстырып сөйлеуге, пайдалы ақпаратты құрылымдап жеткізуге үйренеді. Қысқа уақыт ішінде нақты пікір айту, дәлелді жауап беру, ұсыныс білдіру, өмірлік жағдаятқа шешім ұсыну сияқты әрекеттер айтылым мәдениетінің прагматикалық қырын күшейтеді.</w:t>
      </w:r>
    </w:p>
    <w:p w14:paraId="3C24B345" w14:textId="77777777" w:rsidR="008B2551"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Танымдық-тұлғалық бағыттағы мәтіндердің басты артықшылығы – оқушының ішкі әлеуетін ашып, оның жеке пікірі мен дербес ойлауына кеңістік беруінде. Мұндай мәтіндер арқылы қалыптасатын айтылым әрекеті шынайы, сенімді, мазмұнды және тұлғалық реңкті болады. Бұл өз кезегінде оқушының еркін сөйлеуіне, өзіне деген сенімінің артуына және пікірін мәдени түрде қорғауына негіз қалайды.</w:t>
      </w:r>
    </w:p>
    <w:p w14:paraId="66FE3FEC" w14:textId="77777777" w:rsidR="008B2551" w:rsidRPr="00011A5E" w:rsidRDefault="008B2551" w:rsidP="00FD3B92">
      <w:pPr>
        <w:pStyle w:val="a4"/>
        <w:spacing w:before="0" w:beforeAutospacing="0" w:after="0" w:afterAutospacing="0"/>
        <w:ind w:firstLine="567"/>
        <w:jc w:val="both"/>
        <w:rPr>
          <w:sz w:val="28"/>
          <w:szCs w:val="28"/>
          <w:lang w:val="kk-KZ"/>
        </w:rPr>
      </w:pPr>
      <w:r w:rsidRPr="00011A5E">
        <w:rPr>
          <w:sz w:val="28"/>
          <w:szCs w:val="28"/>
          <w:lang w:val="kk-KZ"/>
        </w:rPr>
        <w:t>Экологиялық бағыттағы мәтіндер</w:t>
      </w:r>
    </w:p>
    <w:p w14:paraId="42E7231E"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Экологиялық мазмұндағы мәтіндер қазіргі білім беру кеңістігінде ерекше өзектілікке ие. Зерттеу барысында бұл бағытқа «Табиғатты қорғау – ортақ парыз», «Табиғат – өмірдің жүрегі», «Экология – менің жауапкершілігім» тақырыптары енгізілді. Бұл мәтіндер оқушының табиғатқа қатысты көзқарасын, жауапкершілік сезімін, экологиялық мәдениетін және жаһандық мәселелерді пайымдау қабілетін дамытуға бағытталған.</w:t>
      </w:r>
    </w:p>
    <w:p w14:paraId="383AFC55"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«Табиғатты қорғау – ортақ парыз» тақырыбында өткізілген топтық пікірталас оқушылардың экологиялық мәселеге байланысты өзіндік ұстанымын дәлелмен жеткізуіне мүмкіндік берді. Әр топ өз ойын мәдени дәлелмен қорғау арқылы тек пікір айтуды емес, оны логикалық жүйелеуді, көпшілік алдында сауатты сөйлеуді, қарсы көзқараспен санасуды үйренді. Бұл – айтылым мәдениетінің маңызды сапаларының бірі.</w:t>
      </w:r>
    </w:p>
    <w:p w14:paraId="49EF18D4"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«Табиғат – өмірдің жүрегі» тақырыбы бейнелі ойлау мен көркем сипаттауға негізделді. Аналогия мен қиял арқылы табиғатты суреттеу оқушы тілінің көркемдік мүмкіндігін арттырып, сөздік қорын байытуға ықпал етеді. Мұнда айтылым мәдениеті эмоционалдық-экспрессивтік реңк, бейнелілік, әсерлілік тұрғысынан жетіледі. Ал «Экология – менің жауапкершілігім» тақырыбы дебат үлгісінде ұйымдастырылып, оқушылардың экологиялық мәдениетті насихаттау бағытындағы азаматтық ұстанымын дамытуға мүмкіндік берді.</w:t>
      </w:r>
    </w:p>
    <w:p w14:paraId="74984F95" w14:textId="77777777" w:rsidR="008B2551"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Экологиялық бағыттағы мәтіндердің ерекшелігі – олардың пәндік шеңберден шығып, оқушыны ғаламдық ойлауға тәрбиелеуінде. Бұл мәтіндер арқылы айтылым әрекеті жай мазмұндаудан талдауға, талдаудан бағалауға, бағалаудан ұсынуға қарай дамиды. Осылайша экологиялық мазмұндағы мәтіндер оқушылардың сөйлеу мәдениетін жауапты, дәлелді, әлеуметтік мәні бар мазмұнда құруына жағдай жасайды.</w:t>
      </w:r>
    </w:p>
    <w:p w14:paraId="12320DC7" w14:textId="77777777" w:rsidR="008B2551" w:rsidRPr="00011A5E" w:rsidRDefault="008B2551" w:rsidP="00FD3B92">
      <w:pPr>
        <w:pStyle w:val="a4"/>
        <w:spacing w:before="0" w:beforeAutospacing="0" w:after="0" w:afterAutospacing="0"/>
        <w:ind w:firstLine="567"/>
        <w:jc w:val="both"/>
        <w:rPr>
          <w:sz w:val="28"/>
          <w:szCs w:val="28"/>
          <w:lang w:val="kk-KZ"/>
        </w:rPr>
      </w:pPr>
      <w:r w:rsidRPr="00011A5E">
        <w:rPr>
          <w:sz w:val="28"/>
          <w:szCs w:val="28"/>
          <w:lang w:val="kk-KZ"/>
        </w:rPr>
        <w:t>Инновациялық-заманауи бағыттағы мәтіндер</w:t>
      </w:r>
    </w:p>
    <w:p w14:paraId="25474E81"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Қазіргі қоғамдағы технологиялық өзгерістер оқыту мазмұнына да әсер етуде. Осыған байланысты зерттеуде «Жасанды интеллект – болашақ серігі» тақырыбы жеке инновациялық-заманауи бағыт ретінде қарастырылды. Бұл тақырыптың мазмұны оқушыларды болашақ технологиялары, жасанды интеллектінің мүмкіндіктері мен шектеулері, адам мен технологияның өзара қатынасы жайлы ойлануға жетелейді.</w:t>
      </w:r>
    </w:p>
    <w:p w14:paraId="3B9B8215"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Аталған мәтін бойынша ұйымдастырылған топтық дебат оқушылардың сыни ойлауын, дәлелді пікір айтуын, заманауи ұғымдарды дұрыс қолдануын және пікірталас мәдениетін дамытуға бағытталды. Әсіресе төрт Д тәсілі бойынша құрылған жұмыс түрі оқушының ойды құрылымдауға, мәселені әр қырынан қарастыруға, қарсы аргументтерге жауап беруге дағдыландырады. Мұндай мазмұндағы мәтіндер оқушының сөзін заманауи лексикамен толықтырып қана қоймай, жаңа қоғамдық құбылыстарды мәдени тұрғыдан пайымдап сөйлеуіне негіз қалайды.</w:t>
      </w:r>
    </w:p>
    <w:p w14:paraId="57DA2396" w14:textId="77777777" w:rsidR="008B2551"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Инновациялық бағыттағы мәтіндердің маңызы – олар оқушылардың айтылым мәдениетін бүгінгі күннің шынайы мәселелерімен байланыстыруында. Бұл бағыттағы мәтіндер арқылы оқушылар тек дәстүрлі тақырыптар аясында ғана емес, заманауи ғылыми-техникалық кеңістікте де сауатты, жүйелі, дәлелді сөйлеуге үйренеді.</w:t>
      </w:r>
    </w:p>
    <w:p w14:paraId="66942807" w14:textId="77777777" w:rsidR="008B2551" w:rsidRPr="00011A5E" w:rsidRDefault="008B2551" w:rsidP="00FD3B92">
      <w:pPr>
        <w:pStyle w:val="a4"/>
        <w:spacing w:before="0" w:beforeAutospacing="0" w:after="0" w:afterAutospacing="0"/>
        <w:ind w:firstLine="567"/>
        <w:jc w:val="both"/>
        <w:rPr>
          <w:sz w:val="28"/>
          <w:szCs w:val="28"/>
          <w:lang w:val="kk-KZ"/>
        </w:rPr>
      </w:pPr>
      <w:r w:rsidRPr="00011A5E">
        <w:rPr>
          <w:sz w:val="28"/>
          <w:szCs w:val="28"/>
          <w:lang w:val="kk-KZ"/>
        </w:rPr>
        <w:t>Мазмұндық топтастырудың әдістемелік маңызы</w:t>
      </w:r>
    </w:p>
    <w:p w14:paraId="5CD07C04"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Жүргізілген мазмұндық топтастырудың әдістемелік маңызы өте зор. Біріншіден, бұл топтастыру мәтіндерді кездейсоқ емес, оқушының сөйлеуін жан-жақты дамытуға бағытталған жүйелі материал ретінде ұсынуға мүмкіндік береді. Екіншіден, әр бағыт оқушылардың айтылым мәдениетінің белгілі бір қырын жетілдіреді: ұлттық-мәдени бағыт – сөздің тәрбиелік және құндылықтық мазмұнын; әлеуметтік-коммуникативтік бағыт – пікір алмасу мен өзара әрекетті; танымдық-тұлғалық бағыт – жеке пікір мен рефлексияны; экологиялық бағыт – жауапкершілік пен әлеуметтік сана-сезімді; инновациялық бағыт – сыни және заманауи ойлауды дамытады.</w:t>
      </w:r>
    </w:p>
    <w:p w14:paraId="45329FBC"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Үшіншіден, мұндай мазмұндық жүйелеу мұғалімге мәтіндерді мақсатқа сай таңдауға, тапсырмаларды бағыттап құруға, сабақтың коммуникативтік жүктемесін арттыруға көмектеседі. Әр бағытқа сәйкес ұйымдастырылған жеке, жұптық және топтық жұмыс түрлері оқушылардың монологтік, диалогтік және полилогтік сөйлеу дағдыларын кешенді дамытуға жағдай жасайды. Төртіншіден, мәтіндердің осылайша жіктелуі оқушылардың қызығушылығы мен жас ерекшелігін ескеруге, әртүрлі тақырыптық өрісте сөйлеуін қамтамасыз етуге мүмкіндік береді.</w:t>
      </w:r>
    </w:p>
    <w:p w14:paraId="4226D9EC"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Біздің пайымдауымызша, айтылым мәдениетін қалыптастыруда мәтіндердің мазмұндық алуандығы мен жүйелі топтастырылуы ерекше рөл атқарады. Себебі бір ғана тақырыптық шеңбермен шектелген оқыту оқушының сөйлеу өрісін тарылтса, әртүрлі бағыттағы мәтіндермен жүйелі жұмыс жүргізу оның тілдік қорын, ойлау өрісін, коммуникативтік бейімін және тұлғалық ұстанымын қатар дамытады. Сондықтан мәтіндерді мазмұндық бағыттар бойынша топтастыру оқушылардың айтылым мәдениетін қалыптастыруға арналған әдістемелік жүйенің маңызды құрамдастарының бірі ретінде қарастырылуы тиіс.</w:t>
      </w:r>
    </w:p>
    <w:p w14:paraId="6782F86A" w14:textId="77777777" w:rsidR="008B2551" w:rsidRPr="002F211E" w:rsidRDefault="008B2551" w:rsidP="00FD3B92">
      <w:pPr>
        <w:pStyle w:val="a4"/>
        <w:spacing w:before="0" w:beforeAutospacing="0" w:after="0" w:afterAutospacing="0"/>
        <w:ind w:firstLine="567"/>
        <w:jc w:val="both"/>
        <w:rPr>
          <w:sz w:val="28"/>
          <w:szCs w:val="28"/>
          <w:lang w:val="kk-KZ"/>
        </w:rPr>
      </w:pPr>
      <w:r w:rsidRPr="002F211E">
        <w:rPr>
          <w:sz w:val="28"/>
          <w:szCs w:val="28"/>
          <w:lang w:val="kk-KZ"/>
        </w:rPr>
        <w:t>Сонымен, зерттеу аясында қолданылған 18 тақырыптық мәтіннің мазмұнын талдау олардың оқушылардың айтылым мәдениетін дамытуға кең мүмкіндіктер беретінін көрсетті. Бұл мәтіндер мазмұндық сипатына қарай ұлттық-мәдени және құндылықтық, әлеуметтік-коммуникативтік, танымдық-тұлғалық, экологиялық және инновациялық-заманауи бағыттарға топтастырылды. Әр бағыттың өзіндік тәрбиелік, дамытушылық және коммуникативтік әлеуеті айқындалды. Осындай мазмұндық жүйелеу мәтінмен жұмысты мақсатты ұйымдастыруға, оқушылардың сөйлеу әрекетін әртүрлі жағдаятта жетілдіруге, олардың ойлауын, тілін, мәдени ұстанымын және коммуникативтік құзыретін кешенді дамытуға мүмкіндік береді. Демек, айтылым мәдениетін қалыптастыруға арналған мәтіндерді мазмұндық бағыттар бойынша топтастыру – зерттеудің әдістемелік жаңалығы мен практикалық тиімділігін айқындайтын маңызды тетік.</w:t>
      </w:r>
    </w:p>
    <w:p w14:paraId="36E3373F" w14:textId="63398D35" w:rsidR="0026079A" w:rsidRPr="00CC7D0F" w:rsidRDefault="0026079A" w:rsidP="00FD3B92">
      <w:pPr>
        <w:spacing w:after="0" w:line="240" w:lineRule="auto"/>
        <w:ind w:firstLine="567"/>
        <w:jc w:val="both"/>
        <w:rPr>
          <w:rFonts w:ascii="Times New Roman" w:eastAsia="Times New Roman" w:hAnsi="Times New Roman" w:cs="Times New Roman"/>
          <w:sz w:val="28"/>
          <w:szCs w:val="28"/>
          <w:lang w:val="tr-TR" w:eastAsia="ru-RU"/>
        </w:rPr>
      </w:pPr>
      <w:r w:rsidRPr="00CC7D0F">
        <w:rPr>
          <w:rFonts w:ascii="Times New Roman" w:eastAsia="Times New Roman" w:hAnsi="Times New Roman" w:cs="Times New Roman"/>
          <w:sz w:val="28"/>
          <w:szCs w:val="28"/>
          <w:lang w:val="tr-TR" w:eastAsia="ru-RU"/>
        </w:rPr>
        <w:t>Мәтінмен жұмысқа негізделген әдіс-тәсілдерді тиімді қолдану сегізінші сынып оқушыларының жас және психологиялық ерекшеліктерін ескерумен тікелей байланысты. Бұл кезең жасөспірімдік даму сатысына сәйкес келіп, оқушылардың өзіндік «Мен» тұжырымдамасы қалыптасып, өз ойын білдіруге деген ішкі қажеттілігі күшейе түседі. Алайда осы қажеттілікпен қатар сөйлеу барысында қателесуден қорқу, көпшілік алдында ойын жеткізуге сенімсіздік, эмоциялық тұрақсыздық сияқты психологиялық тосқауылдар да қатар жүреді. Сондықтан айтылым мәдениетін қалыптастыруға бағытталған әдіс-тәсілдер оқушының ішкі психологиялық жай-күйін ескеріп, оны біртіндеп еркін сөйлеуге жетелеуі тиіс.</w:t>
      </w:r>
    </w:p>
    <w:p w14:paraId="45CB2AD4" w14:textId="77777777" w:rsidR="0026079A" w:rsidRPr="00CC7D0F" w:rsidRDefault="0026079A" w:rsidP="00FD3B92">
      <w:pPr>
        <w:spacing w:after="0" w:line="240" w:lineRule="auto"/>
        <w:ind w:firstLine="567"/>
        <w:jc w:val="both"/>
        <w:rPr>
          <w:rFonts w:ascii="Times New Roman" w:eastAsia="Times New Roman" w:hAnsi="Times New Roman" w:cs="Times New Roman"/>
          <w:sz w:val="28"/>
          <w:szCs w:val="28"/>
          <w:lang w:val="tr-TR" w:eastAsia="ru-RU"/>
        </w:rPr>
      </w:pPr>
      <w:r w:rsidRPr="00CC7D0F">
        <w:rPr>
          <w:rFonts w:ascii="Times New Roman" w:eastAsia="Times New Roman" w:hAnsi="Times New Roman" w:cs="Times New Roman"/>
          <w:sz w:val="28"/>
          <w:szCs w:val="28"/>
          <w:lang w:val="tr-TR" w:eastAsia="ru-RU"/>
        </w:rPr>
        <w:t>Зерттеу барысында қолданылған мәтінмен жұмысқа негізделген әдістер оқушылардың дәл осы психологиялық ерекшеліктерін ескеруге мүмкіндік берді. Мәтін оқушы үшін дайын сөйлеу үлгісі әрі ойды ұйымдастыруға тірек болатын құрал қызметін атқарады. Мәтін мазмұнына сүйене отырып сөйлеу оқушының спонтанды сөйлеуге тән қорқынышын азайтып, сөйлеу әрекетінің құрылымдылығын қамтамасыз етеді. Бұл жағдай эксперименттік жұмыс барысында оқушылардың айтылым әрекетіне біртіндеп белсенді қатыса бастағанынан айқын байқалды.</w:t>
      </w:r>
    </w:p>
    <w:p w14:paraId="14B35BDE" w14:textId="77777777" w:rsidR="00C64656" w:rsidRPr="00CC7D0F" w:rsidRDefault="00C64656" w:rsidP="00FD3B92">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8"/>
          <w:szCs w:val="28"/>
          <w:lang w:val="kk-KZ" w:eastAsia="ru-RU"/>
        </w:rPr>
        <w:t>Эксперимент барысында қолданылған әдіс-тәсілдер мәтінмен жұмысқа сүйене отырып, оқушылардың айтылым мәдениетін кезең-кезеңімен дамытуға бағытталды. Әдістерді іріктеуде олардың оқушы жасына сәйкестігі, сөйлеу әрекетін белсендіру мүмкіндігі және тәжірибелік-эксперименттік жұмыста қолдануға жарамдылығы басты өлшемдер ретінде алынды.</w:t>
      </w:r>
    </w:p>
    <w:p w14:paraId="7873A2ED" w14:textId="5B2F03D4" w:rsidR="00FF3F1C" w:rsidRPr="00011A5E" w:rsidRDefault="00354CE6"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1.</w:t>
      </w:r>
      <w:r w:rsidR="003343F4" w:rsidRPr="00011A5E">
        <w:rPr>
          <w:rFonts w:ascii="Times New Roman" w:hAnsi="Times New Roman" w:cs="Times New Roman"/>
          <w:sz w:val="28"/>
          <w:szCs w:val="28"/>
          <w:lang w:val="kk-KZ"/>
        </w:rPr>
        <w:t>«</w:t>
      </w:r>
      <w:r w:rsidR="00426195" w:rsidRPr="00011A5E">
        <w:rPr>
          <w:rFonts w:ascii="Times New Roman" w:hAnsi="Times New Roman" w:cs="Times New Roman"/>
          <w:sz w:val="28"/>
          <w:szCs w:val="28"/>
          <w:lang w:val="kk-KZ"/>
        </w:rPr>
        <w:t>Этноинтервью</w:t>
      </w:r>
      <w:r w:rsidR="003343F4" w:rsidRPr="00011A5E">
        <w:rPr>
          <w:rFonts w:ascii="Times New Roman" w:hAnsi="Times New Roman" w:cs="Times New Roman"/>
          <w:sz w:val="28"/>
          <w:szCs w:val="28"/>
          <w:lang w:val="kk-KZ"/>
        </w:rPr>
        <w:t>»</w:t>
      </w:r>
      <w:r w:rsidR="00426195" w:rsidRPr="00011A5E">
        <w:rPr>
          <w:rFonts w:ascii="Times New Roman" w:hAnsi="Times New Roman" w:cs="Times New Roman"/>
          <w:sz w:val="28"/>
          <w:szCs w:val="28"/>
          <w:lang w:val="kk-KZ"/>
        </w:rPr>
        <w:t xml:space="preserve"> </w:t>
      </w:r>
      <w:r w:rsidR="003343F4" w:rsidRPr="00011A5E">
        <w:rPr>
          <w:rFonts w:ascii="Times New Roman" w:hAnsi="Times New Roman" w:cs="Times New Roman"/>
          <w:sz w:val="28"/>
          <w:szCs w:val="28"/>
          <w:lang w:val="kk-KZ"/>
        </w:rPr>
        <w:t>әдісі. Этноинтервью әдісі этномәдени мазмұнға негізделген сұхбат түрі ретінде оқушылардың сұрақ қою, жауап беру және тыңдау мәдениетін дамытуға бағытталды. Теориялық негізі тіл мен мәдениеттің өзара байланысын зерттеген Э. Сэпир мен Б. Уорф еңбектеріне сүйен</w:t>
      </w:r>
      <w:r w:rsidR="00426195" w:rsidRPr="00011A5E">
        <w:rPr>
          <w:rFonts w:ascii="Times New Roman" w:hAnsi="Times New Roman" w:cs="Times New Roman"/>
          <w:sz w:val="28"/>
          <w:szCs w:val="28"/>
          <w:lang w:val="kk-KZ"/>
        </w:rPr>
        <w:t>ген</w:t>
      </w:r>
      <w:r w:rsidR="003343F4" w:rsidRPr="00011A5E">
        <w:rPr>
          <w:rFonts w:ascii="Times New Roman" w:hAnsi="Times New Roman" w:cs="Times New Roman"/>
          <w:sz w:val="28"/>
          <w:szCs w:val="28"/>
          <w:lang w:val="kk-KZ"/>
        </w:rPr>
        <w:t>.</w:t>
      </w:r>
      <w:r w:rsidR="00FF3F1C" w:rsidRPr="00011A5E">
        <w:rPr>
          <w:rFonts w:ascii="Times New Roman" w:hAnsi="Times New Roman" w:cs="Times New Roman"/>
          <w:sz w:val="28"/>
          <w:szCs w:val="28"/>
          <w:lang w:val="kk-KZ"/>
        </w:rPr>
        <w:t xml:space="preserve"> </w:t>
      </w:r>
      <w:r w:rsidR="003343F4" w:rsidRPr="00011A5E">
        <w:rPr>
          <w:rFonts w:ascii="Times New Roman" w:hAnsi="Times New Roman" w:cs="Times New Roman"/>
          <w:sz w:val="28"/>
          <w:szCs w:val="28"/>
          <w:lang w:val="kk-KZ"/>
        </w:rPr>
        <w:t>Мақсаты – оқушылардың тілдік қарым-қатынас дағдыларын ұлттық құндылықтармен ұштастыра отырып, мәдени сұхбат жүргізу қабілетін қалыптастыру.</w:t>
      </w:r>
    </w:p>
    <w:p w14:paraId="1D0D25DE" w14:textId="12C7DADB" w:rsidR="00C64656" w:rsidRPr="00011A5E" w:rsidRDefault="003343F4" w:rsidP="00FD3B92">
      <w:pPr>
        <w:spacing w:after="0" w:line="240" w:lineRule="auto"/>
        <w:ind w:firstLine="567"/>
        <w:jc w:val="both"/>
        <w:rPr>
          <w:rFonts w:ascii="Times New Roman" w:eastAsia="Times New Roman" w:hAnsi="Times New Roman" w:cs="Times New Roman"/>
          <w:sz w:val="28"/>
          <w:szCs w:val="28"/>
          <w:lang w:val="kk-KZ" w:eastAsia="ru-RU"/>
        </w:rPr>
      </w:pPr>
      <w:r w:rsidRPr="00011A5E">
        <w:rPr>
          <w:rFonts w:ascii="Times New Roman" w:hAnsi="Times New Roman" w:cs="Times New Roman"/>
          <w:sz w:val="28"/>
          <w:szCs w:val="28"/>
          <w:lang w:val="kk-KZ"/>
        </w:rPr>
        <w:t>Артықшылығы: сөйлеудің табиғилығын арттырды, этномәдени лексика мен ұлттық сөз этикетін қолдануға итермеледі, диалогтік және эмпатиялық тыңдау мәдениетін дамытты.</w:t>
      </w:r>
      <w:r w:rsidR="00C64656" w:rsidRPr="00011A5E">
        <w:rPr>
          <w:rFonts w:ascii="Times New Roman" w:hAnsi="Times New Roman" w:cs="Times New Roman"/>
          <w:sz w:val="28"/>
          <w:szCs w:val="28"/>
          <w:lang w:val="kk-KZ"/>
        </w:rPr>
        <w:t xml:space="preserve"> Алдымен, айтылым мәдениетін қалыптастырудың бастапқы кезеңінде оқушылардың сөйлеу белсенділігін арттыруға бағытталған әдістер қолданылды. Этномәдени мазмұндағы мәтіндерге негізделген сұхбаттар оқушыларды ұлттық құндылықтарды ескере отырып сөйлесуге, сұрақ қою мен жауап беру мәдениетін сақтауға үйретті. Эксперимент барысында бұл әдіс оқушылардың диалогтік айтылымында сөйлеу этикетін сақтау, тыңдаушыға құрметпен қарау және сөз саптау дағдыларының қалыптасуына оң әсер еткені байқалды.</w:t>
      </w:r>
    </w:p>
    <w:p w14:paraId="636EA4FD" w14:textId="2CC66FF8" w:rsidR="00FF3F1C" w:rsidRPr="00011A5E" w:rsidRDefault="003343F4"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Нәтижесі: оқушылар өз халқының дәстүрін тіл арқылы танып, сұрақ қою мен жауап беруде мәдени нормаларды сақтауға дағдыланды.</w:t>
      </w:r>
    </w:p>
    <w:p w14:paraId="5F7D7DFB" w14:textId="3804133C" w:rsidR="00FF3F1C" w:rsidRPr="00011A5E" w:rsidRDefault="00354CE6"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2.</w:t>
      </w:r>
      <w:r w:rsidR="003343F4" w:rsidRPr="00011A5E">
        <w:rPr>
          <w:rFonts w:ascii="Times New Roman" w:hAnsi="Times New Roman" w:cs="Times New Roman"/>
          <w:sz w:val="28"/>
          <w:szCs w:val="28"/>
          <w:lang w:val="kk-KZ"/>
        </w:rPr>
        <w:t>«</w:t>
      </w:r>
      <w:r w:rsidR="00C663CD" w:rsidRPr="00011A5E">
        <w:rPr>
          <w:rFonts w:ascii="Times New Roman" w:hAnsi="Times New Roman" w:cs="Times New Roman"/>
          <w:sz w:val="28"/>
          <w:szCs w:val="28"/>
          <w:lang w:val="kk-KZ"/>
        </w:rPr>
        <w:t>Экодебат</w:t>
      </w:r>
      <w:r w:rsidR="003343F4" w:rsidRPr="00011A5E">
        <w:rPr>
          <w:rFonts w:ascii="Times New Roman" w:hAnsi="Times New Roman" w:cs="Times New Roman"/>
          <w:sz w:val="28"/>
          <w:szCs w:val="28"/>
          <w:lang w:val="kk-KZ"/>
        </w:rPr>
        <w:t>»</w:t>
      </w:r>
      <w:r w:rsidR="00426195" w:rsidRPr="00011A5E">
        <w:rPr>
          <w:rFonts w:ascii="Times New Roman" w:hAnsi="Times New Roman" w:cs="Times New Roman"/>
          <w:sz w:val="28"/>
          <w:szCs w:val="28"/>
          <w:lang w:val="kk-KZ"/>
        </w:rPr>
        <w:t xml:space="preserve"> </w:t>
      </w:r>
      <w:r w:rsidR="003343F4" w:rsidRPr="00011A5E">
        <w:rPr>
          <w:rFonts w:ascii="Times New Roman" w:hAnsi="Times New Roman" w:cs="Times New Roman"/>
          <w:sz w:val="28"/>
          <w:szCs w:val="28"/>
          <w:lang w:val="kk-KZ"/>
        </w:rPr>
        <w:t>әдісі</w:t>
      </w:r>
      <w:r w:rsidR="00FF3F1C" w:rsidRPr="00011A5E">
        <w:rPr>
          <w:rFonts w:ascii="Times New Roman" w:hAnsi="Times New Roman" w:cs="Times New Roman"/>
          <w:sz w:val="28"/>
          <w:szCs w:val="28"/>
          <w:lang w:val="kk-KZ"/>
        </w:rPr>
        <w:t xml:space="preserve">. </w:t>
      </w:r>
      <w:r w:rsidR="003343F4" w:rsidRPr="00011A5E">
        <w:rPr>
          <w:rFonts w:ascii="Times New Roman" w:hAnsi="Times New Roman" w:cs="Times New Roman"/>
          <w:sz w:val="28"/>
          <w:szCs w:val="28"/>
          <w:lang w:val="kk-KZ"/>
        </w:rPr>
        <w:t>Дебат әдісі пікірталас педагогикасы мен сыни ойлауды дамыту теорияларына (R. Ennis, D. Paul, L. Elder) негіздел</w:t>
      </w:r>
      <w:r w:rsidR="00426195" w:rsidRPr="00011A5E">
        <w:rPr>
          <w:rFonts w:ascii="Times New Roman" w:hAnsi="Times New Roman" w:cs="Times New Roman"/>
          <w:sz w:val="28"/>
          <w:szCs w:val="28"/>
          <w:lang w:val="kk-KZ"/>
        </w:rPr>
        <w:t>ген</w:t>
      </w:r>
      <w:r w:rsidR="003343F4" w:rsidRPr="00011A5E">
        <w:rPr>
          <w:rFonts w:ascii="Times New Roman" w:hAnsi="Times New Roman" w:cs="Times New Roman"/>
          <w:sz w:val="28"/>
          <w:szCs w:val="28"/>
          <w:lang w:val="kk-KZ"/>
        </w:rPr>
        <w:t>. Ол экологиялық және әлеуметтік тақырыптарда мәдени тұрғыдан пікір білдіруге үйретті.</w:t>
      </w:r>
      <w:r w:rsidR="00FF3F1C" w:rsidRPr="00011A5E">
        <w:rPr>
          <w:rFonts w:ascii="Times New Roman" w:hAnsi="Times New Roman" w:cs="Times New Roman"/>
          <w:sz w:val="28"/>
          <w:szCs w:val="28"/>
          <w:lang w:val="kk-KZ"/>
        </w:rPr>
        <w:t xml:space="preserve"> </w:t>
      </w:r>
      <w:r w:rsidR="003343F4" w:rsidRPr="00011A5E">
        <w:rPr>
          <w:rFonts w:ascii="Times New Roman" w:hAnsi="Times New Roman" w:cs="Times New Roman"/>
          <w:sz w:val="28"/>
          <w:szCs w:val="28"/>
          <w:lang w:val="kk-KZ"/>
        </w:rPr>
        <w:t>Мақсаты – экологиялық мәселелер жөнінде мәдени, этикалық тұрғыда пікір білдіру қабілетін қалыптастыру.</w:t>
      </w:r>
    </w:p>
    <w:p w14:paraId="11CA2D59" w14:textId="51D80CF1" w:rsidR="00C64656" w:rsidRPr="00011A5E" w:rsidRDefault="00E22F31" w:rsidP="00E22F31">
      <w:pPr>
        <w:spacing w:after="0" w:line="240" w:lineRule="auto"/>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    </w:t>
      </w:r>
      <w:r w:rsidR="00C4000B" w:rsidRPr="00011A5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Артықшылығы: </w:t>
      </w:r>
      <w:r w:rsidR="003343F4" w:rsidRPr="00011A5E">
        <w:rPr>
          <w:rFonts w:ascii="Times New Roman" w:hAnsi="Times New Roman" w:cs="Times New Roman"/>
          <w:sz w:val="28"/>
          <w:szCs w:val="28"/>
          <w:lang w:val="kk-KZ"/>
        </w:rPr>
        <w:t>сыни және логикалық ойлауды жетілдірді, көзқарасты дәлелмен қорғауға үйретті, пікірталас мәдениеті мен этикалық сөйлеу әдебін қалыптастырды</w:t>
      </w:r>
      <w:r w:rsidR="00C64656" w:rsidRPr="00011A5E">
        <w:rPr>
          <w:rFonts w:ascii="Times New Roman" w:hAnsi="Times New Roman" w:cs="Times New Roman"/>
          <w:sz w:val="28"/>
          <w:szCs w:val="28"/>
          <w:lang w:val="kk-KZ"/>
        </w:rPr>
        <w:t>; әлеуметтік және экологиялық мазмұндағы мәтіндер негізінде ұйымдастырылған пікірталастар оқушыларды мәтін мазмұнын талдауға, негізгі ойды анықтауға және өз көзқарасын дәлелді түрде жеткізуге үйретті. Эксперимент нәтижелері көрсеткендей, пікірталас барысында оқушылар сөйлеу құрылымын сақтауға, дәлел мен мысалды орынды қолдануға және қарсы пікірді мәдени тұрғыда қабылдауға дағдыланды. Бұл әдіс айтылым мәдениетінің мазмұндылық және логикалық қырларын дамытуда жоғары нәтижелілік көрсетті.</w:t>
      </w:r>
    </w:p>
    <w:p w14:paraId="30BA4897" w14:textId="77777777" w:rsidR="00FF3F1C" w:rsidRPr="00011A5E" w:rsidRDefault="003343F4"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Нәтижесі: оқушылар дәлел мен эмоцияны үйлестіріп, мәдени түрде пікір алмасуды меңгерді.</w:t>
      </w:r>
    </w:p>
    <w:p w14:paraId="4440949A" w14:textId="34C1635D" w:rsidR="00FF3F1C" w:rsidRPr="00011A5E" w:rsidRDefault="00354CE6" w:rsidP="00FD3B92">
      <w:pPr>
        <w:spacing w:after="0" w:line="240" w:lineRule="auto"/>
        <w:ind w:firstLine="567"/>
        <w:jc w:val="both"/>
        <w:rPr>
          <w:rFonts w:ascii="Times New Roman" w:hAnsi="Times New Roman" w:cs="Times New Roman"/>
          <w:sz w:val="28"/>
          <w:szCs w:val="28"/>
          <w:lang w:val="tr-TR"/>
        </w:rPr>
      </w:pPr>
      <w:r w:rsidRPr="00011A5E">
        <w:rPr>
          <w:rFonts w:ascii="Times New Roman" w:hAnsi="Times New Roman" w:cs="Times New Roman"/>
          <w:sz w:val="28"/>
          <w:szCs w:val="28"/>
          <w:lang w:val="kk-KZ"/>
        </w:rPr>
        <w:t>3.</w:t>
      </w:r>
      <w:r w:rsidR="003343F4" w:rsidRPr="00011A5E">
        <w:rPr>
          <w:rFonts w:ascii="Times New Roman" w:hAnsi="Times New Roman" w:cs="Times New Roman"/>
          <w:sz w:val="28"/>
          <w:szCs w:val="28"/>
          <w:lang w:val="kk-KZ"/>
        </w:rPr>
        <w:t>«</w:t>
      </w:r>
      <w:r w:rsidR="00C663CD" w:rsidRPr="00011A5E">
        <w:rPr>
          <w:rFonts w:ascii="Times New Roman" w:hAnsi="Times New Roman" w:cs="Times New Roman"/>
          <w:sz w:val="28"/>
          <w:szCs w:val="28"/>
          <w:lang w:val="kk-KZ"/>
        </w:rPr>
        <w:t>Талқылайық</w:t>
      </w:r>
      <w:r w:rsidR="003343F4" w:rsidRPr="00011A5E">
        <w:rPr>
          <w:rFonts w:ascii="Times New Roman" w:hAnsi="Times New Roman" w:cs="Times New Roman"/>
          <w:sz w:val="28"/>
          <w:szCs w:val="28"/>
          <w:lang w:val="kk-KZ"/>
        </w:rPr>
        <w:t xml:space="preserve"> </w:t>
      </w:r>
      <w:r w:rsidR="00426195" w:rsidRPr="00011A5E">
        <w:rPr>
          <w:rFonts w:ascii="Times New Roman" w:hAnsi="Times New Roman" w:cs="Times New Roman"/>
          <w:sz w:val="28"/>
          <w:szCs w:val="28"/>
          <w:lang w:val="kk-KZ"/>
        </w:rPr>
        <w:t>подкаст</w:t>
      </w:r>
      <w:r w:rsidR="003343F4" w:rsidRPr="00011A5E">
        <w:rPr>
          <w:rFonts w:ascii="Times New Roman" w:hAnsi="Times New Roman" w:cs="Times New Roman"/>
          <w:sz w:val="28"/>
          <w:szCs w:val="28"/>
          <w:lang w:val="kk-KZ"/>
        </w:rPr>
        <w:t>» әдісі</w:t>
      </w:r>
      <w:r w:rsidR="00FF3F1C" w:rsidRPr="00011A5E">
        <w:rPr>
          <w:rFonts w:ascii="Times New Roman" w:hAnsi="Times New Roman" w:cs="Times New Roman"/>
          <w:sz w:val="28"/>
          <w:szCs w:val="28"/>
          <w:lang w:val="kk-KZ"/>
        </w:rPr>
        <w:t xml:space="preserve">. </w:t>
      </w:r>
      <w:r w:rsidR="00C663CD" w:rsidRPr="00011A5E">
        <w:rPr>
          <w:rFonts w:ascii="Times New Roman" w:hAnsi="Times New Roman" w:cs="Times New Roman"/>
          <w:sz w:val="28"/>
          <w:szCs w:val="28"/>
          <w:lang w:val="kk-KZ"/>
        </w:rPr>
        <w:t>Талқылайық</w:t>
      </w:r>
      <w:r w:rsidR="003343F4" w:rsidRPr="00011A5E">
        <w:rPr>
          <w:rFonts w:ascii="Times New Roman" w:hAnsi="Times New Roman" w:cs="Times New Roman"/>
          <w:sz w:val="28"/>
          <w:szCs w:val="28"/>
          <w:lang w:val="kk-KZ"/>
        </w:rPr>
        <w:t xml:space="preserve"> подкаст әдісі мультимодальды оқыту мен цифрлық айтылым теорияларына негізделді. Ол оқушылардың өз ойын заманауи форматта жеткізуге мүмкіндік берді.</w:t>
      </w:r>
      <w:r w:rsidR="00FF3F1C" w:rsidRPr="00011A5E">
        <w:rPr>
          <w:rFonts w:ascii="Times New Roman" w:hAnsi="Times New Roman" w:cs="Times New Roman"/>
          <w:sz w:val="28"/>
          <w:szCs w:val="28"/>
          <w:lang w:val="kk-KZ"/>
        </w:rPr>
        <w:t xml:space="preserve"> </w:t>
      </w:r>
      <w:r w:rsidR="003343F4" w:rsidRPr="00011A5E">
        <w:rPr>
          <w:rFonts w:ascii="Times New Roman" w:hAnsi="Times New Roman" w:cs="Times New Roman"/>
          <w:sz w:val="28"/>
          <w:szCs w:val="28"/>
          <w:lang w:val="kk-KZ"/>
        </w:rPr>
        <w:t>Мақсаты – кітап пен мәтін мазмұнына байланысты өз ойын еркін, логикалық және мәдени тұрғыда жеткізу.</w:t>
      </w:r>
      <w:r w:rsidR="0006488F" w:rsidRPr="00011A5E">
        <w:rPr>
          <w:rFonts w:ascii="Times New Roman" w:hAnsi="Times New Roman" w:cs="Times New Roman"/>
          <w:sz w:val="28"/>
          <w:szCs w:val="28"/>
          <w:lang w:val="kk-KZ"/>
        </w:rPr>
        <w:t xml:space="preserve"> </w:t>
      </w:r>
      <w:r w:rsidR="0006488F" w:rsidRPr="00011A5E">
        <w:rPr>
          <w:rFonts w:ascii="Times New Roman" w:eastAsia="Times New Roman" w:hAnsi="Times New Roman" w:cs="Times New Roman"/>
          <w:sz w:val="28"/>
          <w:szCs w:val="28"/>
          <w:lang w:val="tr-TR" w:eastAsia="ru-RU"/>
        </w:rPr>
        <w:t xml:space="preserve">Айтылым мәдениетін цифрлық ортада дамыту мақсатында </w:t>
      </w:r>
      <w:r w:rsidR="0006488F" w:rsidRPr="00011A5E">
        <w:rPr>
          <w:rFonts w:ascii="Times New Roman" w:eastAsia="Times New Roman" w:hAnsi="Times New Roman" w:cs="Times New Roman"/>
          <w:sz w:val="28"/>
          <w:szCs w:val="28"/>
          <w:lang w:val="kk-KZ" w:eastAsia="ru-RU"/>
        </w:rPr>
        <w:t>осы әдіс</w:t>
      </w:r>
      <w:r w:rsidR="0006488F" w:rsidRPr="00011A5E">
        <w:rPr>
          <w:rFonts w:ascii="Times New Roman" w:eastAsia="Times New Roman" w:hAnsi="Times New Roman" w:cs="Times New Roman"/>
          <w:sz w:val="28"/>
          <w:szCs w:val="28"/>
          <w:lang w:val="tr-TR" w:eastAsia="ru-RU"/>
        </w:rPr>
        <w:t xml:space="preserve"> қолданылды. Бұл әдіс оқушылардың мәтін мазмұнын ауызша баяндауымен қатар, сөйлеудің интонациялық, ырғақтық және эмоциялық қырларына назар аударуына мүмкіндік берді. Подкаст жазу барысында оқушылар өз сөйлеуін қайта тыңдап, кемшіліктерін анықтауға және оларды түзетуге үйренді. Эксперименттік бақылау нәтижелері бұл әдістің оқушылардың сөйлеу сапасын арттыруға және өзіндік рефлексия дағдысын қалыптастыруға ықпал еткенін көрсетті.</w:t>
      </w:r>
    </w:p>
    <w:p w14:paraId="5873D122" w14:textId="77777777" w:rsidR="00FF3F1C" w:rsidRPr="00011A5E" w:rsidRDefault="003343F4"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Артықшылығы: цифрлық форматта айтылым тәжірибесін берді, интонация мен дауыс мәдениетін дамытты, шығармашылық сөйлеу мен эмоционалдық әсерді қалыптастырды.</w:t>
      </w:r>
    </w:p>
    <w:p w14:paraId="2D6C6250" w14:textId="2EC50C40" w:rsidR="00FF3F1C" w:rsidRPr="00011A5E" w:rsidRDefault="003343F4"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Нәтижесі: оқушылар ауызша сөйлеудің заманауи түрін меңгеріп, ақпаратты құрылымдап, мәдени реңкті сақтап жеткізді.</w:t>
      </w:r>
    </w:p>
    <w:p w14:paraId="7A8CBD3A" w14:textId="0D586CBA" w:rsidR="0006488F" w:rsidRPr="00011A5E" w:rsidRDefault="005650AB" w:rsidP="00FD3B92">
      <w:pPr>
        <w:spacing w:after="0" w:line="240" w:lineRule="auto"/>
        <w:ind w:firstLine="567"/>
        <w:jc w:val="both"/>
        <w:rPr>
          <w:rFonts w:ascii="Times New Roman" w:eastAsia="Times New Roman" w:hAnsi="Times New Roman" w:cs="Times New Roman"/>
          <w:sz w:val="28"/>
          <w:szCs w:val="28"/>
          <w:lang w:val="tr-TR" w:eastAsia="ru-RU"/>
        </w:rPr>
      </w:pPr>
      <w:r w:rsidRPr="00011A5E">
        <w:rPr>
          <w:rFonts w:ascii="Times New Roman" w:hAnsi="Times New Roman" w:cs="Times New Roman"/>
          <w:sz w:val="28"/>
          <w:szCs w:val="28"/>
          <w:lang w:val="kk-KZ"/>
        </w:rPr>
        <w:t>4.</w:t>
      </w:r>
      <w:r w:rsidR="003343F4" w:rsidRPr="00011A5E">
        <w:rPr>
          <w:rFonts w:ascii="Times New Roman" w:hAnsi="Times New Roman" w:cs="Times New Roman"/>
          <w:sz w:val="28"/>
          <w:szCs w:val="28"/>
          <w:lang w:val="kk-KZ"/>
        </w:rPr>
        <w:t>«</w:t>
      </w:r>
      <w:r w:rsidR="00426195" w:rsidRPr="00011A5E">
        <w:rPr>
          <w:rFonts w:ascii="Times New Roman" w:hAnsi="Times New Roman" w:cs="Times New Roman"/>
          <w:sz w:val="28"/>
          <w:szCs w:val="28"/>
          <w:lang w:val="kk-KZ"/>
        </w:rPr>
        <w:t>Рөлдік ойын</w:t>
      </w:r>
      <w:r w:rsidR="003343F4" w:rsidRPr="00011A5E">
        <w:rPr>
          <w:rFonts w:ascii="Times New Roman" w:hAnsi="Times New Roman" w:cs="Times New Roman"/>
          <w:sz w:val="28"/>
          <w:szCs w:val="28"/>
          <w:lang w:val="kk-KZ"/>
        </w:rPr>
        <w:t>» әдісі</w:t>
      </w:r>
      <w:r w:rsidR="00FF3F1C" w:rsidRPr="00011A5E">
        <w:rPr>
          <w:rFonts w:ascii="Times New Roman" w:hAnsi="Times New Roman" w:cs="Times New Roman"/>
          <w:sz w:val="28"/>
          <w:szCs w:val="28"/>
          <w:lang w:val="kk-KZ"/>
        </w:rPr>
        <w:t xml:space="preserve">. </w:t>
      </w:r>
      <w:r w:rsidR="003343F4" w:rsidRPr="00011A5E">
        <w:rPr>
          <w:rFonts w:ascii="Times New Roman" w:hAnsi="Times New Roman" w:cs="Times New Roman"/>
          <w:sz w:val="28"/>
          <w:szCs w:val="28"/>
          <w:lang w:val="kk-KZ"/>
        </w:rPr>
        <w:t xml:space="preserve">Рөлдік </w:t>
      </w:r>
      <w:r w:rsidR="00426195" w:rsidRPr="00011A5E">
        <w:rPr>
          <w:rFonts w:ascii="Times New Roman" w:hAnsi="Times New Roman" w:cs="Times New Roman"/>
          <w:sz w:val="28"/>
          <w:szCs w:val="28"/>
          <w:lang w:val="kk-KZ"/>
        </w:rPr>
        <w:t xml:space="preserve">ойын </w:t>
      </w:r>
      <w:r w:rsidR="003343F4" w:rsidRPr="00011A5E">
        <w:rPr>
          <w:rFonts w:ascii="Times New Roman" w:hAnsi="Times New Roman" w:cs="Times New Roman"/>
          <w:sz w:val="28"/>
          <w:szCs w:val="28"/>
          <w:lang w:val="kk-KZ"/>
        </w:rPr>
        <w:t>әдісі әрекеттік-қатысымдық оқыту теориясына (Л.С. Выготский, В.А. Сухомлинский) сүйенді. Бұл әдіс арқылы оқушылар әлеуметтік жағдаяттағы сөйлеу мәдениетін қалыптастырды.</w:t>
      </w:r>
      <w:r w:rsidR="00FF3F1C" w:rsidRPr="00011A5E">
        <w:rPr>
          <w:rFonts w:ascii="Times New Roman" w:hAnsi="Times New Roman" w:cs="Times New Roman"/>
          <w:sz w:val="28"/>
          <w:szCs w:val="28"/>
          <w:lang w:val="kk-KZ"/>
        </w:rPr>
        <w:t xml:space="preserve"> </w:t>
      </w:r>
      <w:r w:rsidR="003343F4" w:rsidRPr="00011A5E">
        <w:rPr>
          <w:rFonts w:ascii="Times New Roman" w:hAnsi="Times New Roman" w:cs="Times New Roman"/>
          <w:sz w:val="28"/>
          <w:szCs w:val="28"/>
          <w:lang w:val="kk-KZ"/>
        </w:rPr>
        <w:t>Мақсаты – өз рөлін сезіне отырып, вербалды және бейвербалды қарым-қатынас мәдениетін дамыту.</w:t>
      </w:r>
      <w:r w:rsidR="0006488F" w:rsidRPr="00011A5E">
        <w:rPr>
          <w:rFonts w:ascii="Times New Roman" w:hAnsi="Times New Roman" w:cs="Times New Roman"/>
          <w:sz w:val="28"/>
          <w:szCs w:val="28"/>
          <w:lang w:val="kk-KZ"/>
        </w:rPr>
        <w:t xml:space="preserve"> </w:t>
      </w:r>
      <w:r w:rsidR="0006488F" w:rsidRPr="00011A5E">
        <w:rPr>
          <w:rFonts w:ascii="Times New Roman" w:eastAsia="Times New Roman" w:hAnsi="Times New Roman" w:cs="Times New Roman"/>
          <w:sz w:val="28"/>
          <w:szCs w:val="28"/>
          <w:lang w:val="tr-TR" w:eastAsia="ru-RU"/>
        </w:rPr>
        <w:t>Әлеуметтік жағдаяттарда сөйлеу мәдениетін қалыптастыруда рөлдік ойын әдісі кеңінен қолданылды. Бұл әдіс оқушылардың түрлі коммуникативтік рөлде сөйлеуіне мүмкіндік беріп, сөйлеу мақсаты мен адресатты ескере отырып тілдік құралдарды таңдауға үйретті. Эксперимент барысында оқушылардың вербалды және бейвербалды қарым-қатынас дағдыларының дамығаны, сөйлеу барысында өзін сенімді ұстауға үйренгені байқалды. Рөлдік ойындар айтылым мәдениетінің прагматикалық қырын дамытуда тиімді әдіс ретінде танылды.</w:t>
      </w:r>
    </w:p>
    <w:p w14:paraId="13120BD6" w14:textId="77777777" w:rsidR="00FF3F1C" w:rsidRPr="00011A5E" w:rsidRDefault="003343F4"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iCs/>
          <w:sz w:val="28"/>
          <w:szCs w:val="28"/>
          <w:lang w:val="kk-KZ"/>
        </w:rPr>
        <w:t>Артықшылығы:</w:t>
      </w:r>
      <w:r w:rsidRPr="00011A5E">
        <w:rPr>
          <w:rFonts w:ascii="Times New Roman" w:hAnsi="Times New Roman" w:cs="Times New Roman"/>
          <w:sz w:val="28"/>
          <w:szCs w:val="28"/>
          <w:lang w:val="kk-KZ"/>
        </w:rPr>
        <w:t xml:space="preserve"> эмпатия мен тілдік икемділікті дамытты, шынайы өмірлік жағдаятты модельдеді, интонация мен дауыс мәнерін үйлестірді.</w:t>
      </w:r>
    </w:p>
    <w:p w14:paraId="57C148CC" w14:textId="0C7F84B0" w:rsidR="00FF3F1C" w:rsidRPr="00011A5E" w:rsidRDefault="003343F4"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Нәтижесі: оқушылар мәдени бейнелерді сахналық сөз арқылы жеткізіп, сөйлеу мәдениетінің вербалды және бейвербалды компоненттерін меңгерді.</w:t>
      </w:r>
    </w:p>
    <w:p w14:paraId="681E0DDD" w14:textId="7E41CF06" w:rsidR="0006488F" w:rsidRPr="00011A5E" w:rsidRDefault="005650AB" w:rsidP="00FD3B92">
      <w:pPr>
        <w:spacing w:after="0" w:line="240" w:lineRule="auto"/>
        <w:ind w:firstLine="567"/>
        <w:jc w:val="both"/>
        <w:rPr>
          <w:rFonts w:ascii="Times New Roman" w:eastAsia="Times New Roman" w:hAnsi="Times New Roman" w:cs="Times New Roman"/>
          <w:sz w:val="28"/>
          <w:szCs w:val="28"/>
          <w:lang w:val="tr-TR" w:eastAsia="ru-RU"/>
        </w:rPr>
      </w:pPr>
      <w:r w:rsidRPr="00011A5E">
        <w:rPr>
          <w:rFonts w:ascii="Times New Roman" w:hAnsi="Times New Roman" w:cs="Times New Roman"/>
          <w:sz w:val="28"/>
          <w:szCs w:val="28"/>
          <w:lang w:val="kk-KZ"/>
        </w:rPr>
        <w:t>5.</w:t>
      </w:r>
      <w:r w:rsidR="003343F4" w:rsidRPr="00011A5E">
        <w:rPr>
          <w:rFonts w:ascii="Times New Roman" w:hAnsi="Times New Roman" w:cs="Times New Roman"/>
          <w:sz w:val="28"/>
          <w:szCs w:val="28"/>
          <w:lang w:val="kk-KZ"/>
        </w:rPr>
        <w:t>«</w:t>
      </w:r>
      <w:r w:rsidR="00426195" w:rsidRPr="00011A5E">
        <w:rPr>
          <w:rFonts w:ascii="Times New Roman" w:hAnsi="Times New Roman" w:cs="Times New Roman"/>
          <w:sz w:val="28"/>
          <w:szCs w:val="28"/>
          <w:lang w:val="kk-KZ"/>
        </w:rPr>
        <w:t>Кәсіби ділмар</w:t>
      </w:r>
      <w:r w:rsidR="003343F4" w:rsidRPr="00011A5E">
        <w:rPr>
          <w:rFonts w:ascii="Times New Roman" w:hAnsi="Times New Roman" w:cs="Times New Roman"/>
          <w:sz w:val="28"/>
          <w:szCs w:val="28"/>
          <w:lang w:val="kk-KZ"/>
        </w:rPr>
        <w:t>» әдісі</w:t>
      </w:r>
      <w:r w:rsidR="00FF3F1C" w:rsidRPr="00011A5E">
        <w:rPr>
          <w:rFonts w:ascii="Times New Roman" w:hAnsi="Times New Roman" w:cs="Times New Roman"/>
          <w:sz w:val="28"/>
          <w:szCs w:val="28"/>
          <w:lang w:val="kk-KZ"/>
        </w:rPr>
        <w:t xml:space="preserve">. </w:t>
      </w:r>
      <w:r w:rsidR="00426195" w:rsidRPr="00011A5E">
        <w:rPr>
          <w:rFonts w:ascii="Times New Roman" w:hAnsi="Times New Roman" w:cs="Times New Roman"/>
          <w:sz w:val="28"/>
          <w:szCs w:val="28"/>
          <w:lang w:val="kk-KZ"/>
        </w:rPr>
        <w:t>Кәсби ділмар</w:t>
      </w:r>
      <w:r w:rsidR="003343F4" w:rsidRPr="00011A5E">
        <w:rPr>
          <w:rFonts w:ascii="Times New Roman" w:hAnsi="Times New Roman" w:cs="Times New Roman"/>
          <w:sz w:val="28"/>
          <w:szCs w:val="28"/>
          <w:lang w:val="kk-KZ"/>
        </w:rPr>
        <w:t xml:space="preserve"> әдісі тұлғаның кәсіби өзін-өзі анықтау процесіне бағытталды. Бұл әдіс оқушылардың өз болашақ мамандығы туралы мәдени және логикалық тұрғыдан пікір білдіру қабілетін дамытты.</w:t>
      </w:r>
      <w:r w:rsidR="00FF3F1C" w:rsidRPr="00011A5E">
        <w:rPr>
          <w:rFonts w:ascii="Times New Roman" w:hAnsi="Times New Roman" w:cs="Times New Roman"/>
          <w:sz w:val="28"/>
          <w:szCs w:val="28"/>
          <w:lang w:val="kk-KZ"/>
        </w:rPr>
        <w:t xml:space="preserve"> </w:t>
      </w:r>
      <w:r w:rsidR="003343F4" w:rsidRPr="00011A5E">
        <w:rPr>
          <w:rFonts w:ascii="Times New Roman" w:hAnsi="Times New Roman" w:cs="Times New Roman"/>
          <w:sz w:val="28"/>
          <w:szCs w:val="28"/>
          <w:lang w:val="kk-KZ"/>
        </w:rPr>
        <w:t>Мақсаты – кәсіби арман мен мақсатты мәдени және сенімді түрде жеткізу.</w:t>
      </w:r>
      <w:r w:rsidR="0006488F" w:rsidRPr="00011A5E">
        <w:rPr>
          <w:rFonts w:ascii="Times New Roman" w:hAnsi="Times New Roman" w:cs="Times New Roman"/>
          <w:sz w:val="28"/>
          <w:szCs w:val="28"/>
          <w:lang w:val="kk-KZ"/>
        </w:rPr>
        <w:t xml:space="preserve"> </w:t>
      </w:r>
      <w:r w:rsidR="0006488F" w:rsidRPr="00011A5E">
        <w:rPr>
          <w:rFonts w:ascii="Times New Roman" w:eastAsia="Times New Roman" w:hAnsi="Times New Roman" w:cs="Times New Roman"/>
          <w:sz w:val="28"/>
          <w:szCs w:val="28"/>
          <w:lang w:val="tr-TR" w:eastAsia="ru-RU"/>
        </w:rPr>
        <w:t>Монологтік сөйлеу мәдениетін дамыту мақсатында «Кәсіби ділмар» әдісі қолданылды. Бұл әдіс оқушыларды көпшілік алдында сөйлеуге, өз ойын жүйелі әрі дәлелді түрде жеткізуге үйретті. Болашақ мамандыққа қатысты мәтіндер негізінде дайындалған сөйлеу тапсырмалары оқушылардың сөйлеу сенімділігін арттырды. Эксперимент нәтижелері бұл әдістің стильдік сауаттылық пен логикалық құрылымды қалыптастыруға ықпал еткенін көрсетті.</w:t>
      </w:r>
    </w:p>
    <w:p w14:paraId="4053C517" w14:textId="5C09F0E3" w:rsidR="00D336F8" w:rsidRPr="00011A5E" w:rsidRDefault="003343F4"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iCs/>
          <w:sz w:val="28"/>
          <w:szCs w:val="28"/>
          <w:lang w:val="kk-KZ"/>
        </w:rPr>
        <w:t>Артықшылығы:</w:t>
      </w:r>
      <w:r w:rsidRPr="00011A5E">
        <w:rPr>
          <w:rFonts w:ascii="Times New Roman" w:hAnsi="Times New Roman" w:cs="Times New Roman"/>
          <w:sz w:val="28"/>
          <w:szCs w:val="28"/>
          <w:lang w:val="kk-KZ"/>
        </w:rPr>
        <w:t xml:space="preserve"> </w:t>
      </w:r>
      <w:r w:rsidR="00426195" w:rsidRPr="00011A5E">
        <w:rPr>
          <w:rFonts w:ascii="Times New Roman" w:hAnsi="Times New Roman" w:cs="Times New Roman"/>
          <w:sz w:val="28"/>
          <w:szCs w:val="28"/>
          <w:lang w:val="kk-KZ"/>
        </w:rPr>
        <w:t xml:space="preserve">шаршы топта </w:t>
      </w:r>
      <w:r w:rsidRPr="00011A5E">
        <w:rPr>
          <w:rFonts w:ascii="Times New Roman" w:hAnsi="Times New Roman" w:cs="Times New Roman"/>
          <w:sz w:val="28"/>
          <w:szCs w:val="28"/>
          <w:lang w:val="kk-KZ"/>
        </w:rPr>
        <w:t>сөйлеу мәдениетін қалыптастырды, сөйлеудің құрылымын сақтауға үйретті, тұлғаның өзіндік позициясын айқындады.</w:t>
      </w:r>
    </w:p>
    <w:p w14:paraId="4465730B" w14:textId="3DBABF90" w:rsidR="00FF3F1C" w:rsidRPr="00011A5E" w:rsidRDefault="003343F4"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Нәтижесі: оқушылар өз кәсіби арманын мәдени және сенімді түрде ұсынуды меңгерді.</w:t>
      </w:r>
    </w:p>
    <w:p w14:paraId="7E3DB2A4" w14:textId="30559EB9" w:rsidR="00C63526" w:rsidRPr="00011A5E" w:rsidRDefault="003343F4" w:rsidP="00FD3B92">
      <w:pPr>
        <w:spacing w:after="0" w:line="240" w:lineRule="auto"/>
        <w:ind w:firstLine="567"/>
        <w:jc w:val="both"/>
        <w:rPr>
          <w:rFonts w:ascii="Times New Roman" w:eastAsia="Times New Roman" w:hAnsi="Times New Roman" w:cs="Times New Roman"/>
          <w:sz w:val="28"/>
          <w:szCs w:val="28"/>
          <w:lang w:val="tr-TR" w:eastAsia="ru-RU"/>
        </w:rPr>
      </w:pPr>
      <w:r w:rsidRPr="00011A5E">
        <w:rPr>
          <w:rFonts w:ascii="Times New Roman" w:hAnsi="Times New Roman" w:cs="Times New Roman"/>
          <w:sz w:val="28"/>
          <w:szCs w:val="28"/>
          <w:lang w:val="kk-KZ"/>
        </w:rPr>
        <w:t>6. «</w:t>
      </w:r>
      <w:r w:rsidR="00C663CD" w:rsidRPr="00011A5E">
        <w:rPr>
          <w:rFonts w:ascii="Times New Roman" w:hAnsi="Times New Roman" w:cs="Times New Roman"/>
          <w:sz w:val="28"/>
          <w:szCs w:val="28"/>
          <w:lang w:val="kk-KZ"/>
        </w:rPr>
        <w:t>Ой жылдам</w:t>
      </w:r>
      <w:r w:rsidRPr="00011A5E">
        <w:rPr>
          <w:rFonts w:ascii="Times New Roman" w:hAnsi="Times New Roman" w:cs="Times New Roman"/>
          <w:sz w:val="28"/>
          <w:szCs w:val="28"/>
          <w:lang w:val="kk-KZ"/>
        </w:rPr>
        <w:t>» әдісі</w:t>
      </w:r>
      <w:r w:rsidR="00D336F8" w:rsidRPr="00011A5E">
        <w:rPr>
          <w:rFonts w:ascii="Times New Roman" w:hAnsi="Times New Roman" w:cs="Times New Roman"/>
          <w:sz w:val="28"/>
          <w:szCs w:val="28"/>
          <w:lang w:val="kk-KZ"/>
        </w:rPr>
        <w:t xml:space="preserve">. </w:t>
      </w:r>
      <w:r w:rsidR="00C663CD" w:rsidRPr="00011A5E">
        <w:rPr>
          <w:rFonts w:ascii="Times New Roman" w:hAnsi="Times New Roman" w:cs="Times New Roman"/>
          <w:sz w:val="28"/>
          <w:szCs w:val="28"/>
          <w:lang w:val="kk-KZ"/>
        </w:rPr>
        <w:t>Ой жылдам</w:t>
      </w:r>
      <w:r w:rsidRPr="00011A5E">
        <w:rPr>
          <w:rFonts w:ascii="Times New Roman" w:hAnsi="Times New Roman" w:cs="Times New Roman"/>
          <w:sz w:val="28"/>
          <w:szCs w:val="28"/>
          <w:lang w:val="kk-KZ"/>
        </w:rPr>
        <w:t xml:space="preserve"> әдісі қысқа уақытта ойды нақты және жинақы жеткізуге үйретті. Ол қатысымдық қысқарту принципіне негізделді.</w:t>
      </w:r>
      <w:r w:rsidR="00D336F8" w:rsidRPr="00011A5E">
        <w:rPr>
          <w:rFonts w:ascii="Times New Roman" w:hAnsi="Times New Roman" w:cs="Times New Roman"/>
          <w:sz w:val="28"/>
          <w:szCs w:val="28"/>
          <w:lang w:val="kk-KZ"/>
        </w:rPr>
        <w:t xml:space="preserve"> </w:t>
      </w:r>
      <w:r w:rsidRPr="00011A5E">
        <w:rPr>
          <w:rFonts w:ascii="Times New Roman" w:hAnsi="Times New Roman" w:cs="Times New Roman"/>
          <w:sz w:val="28"/>
          <w:szCs w:val="28"/>
          <w:lang w:val="kk-KZ"/>
        </w:rPr>
        <w:t>Мақсаты – ойды қысқа, логикалық және мәдени тұрғыда жеткізу қабілетін дамыту.</w:t>
      </w:r>
      <w:r w:rsidR="00C63526" w:rsidRPr="00011A5E">
        <w:rPr>
          <w:rFonts w:ascii="Times New Roman" w:hAnsi="Times New Roman" w:cs="Times New Roman"/>
          <w:sz w:val="28"/>
          <w:szCs w:val="28"/>
          <w:lang w:val="kk-KZ"/>
        </w:rPr>
        <w:t xml:space="preserve"> </w:t>
      </w:r>
      <w:r w:rsidR="00C63526" w:rsidRPr="00011A5E">
        <w:rPr>
          <w:rFonts w:ascii="Times New Roman" w:eastAsia="Times New Roman" w:hAnsi="Times New Roman" w:cs="Times New Roman"/>
          <w:sz w:val="28"/>
          <w:szCs w:val="28"/>
          <w:lang w:val="tr-TR" w:eastAsia="ru-RU"/>
        </w:rPr>
        <w:t>Айтылымның нақтылығын бағалау және дамыту үшін «</w:t>
      </w:r>
      <w:r w:rsidR="00C663CD" w:rsidRPr="00011A5E">
        <w:rPr>
          <w:rFonts w:ascii="Times New Roman" w:eastAsia="Times New Roman" w:hAnsi="Times New Roman" w:cs="Times New Roman"/>
          <w:sz w:val="28"/>
          <w:szCs w:val="28"/>
          <w:lang w:val="tr-TR" w:eastAsia="ru-RU"/>
        </w:rPr>
        <w:t>Ой жылдам</w:t>
      </w:r>
      <w:r w:rsidR="00C63526" w:rsidRPr="00011A5E">
        <w:rPr>
          <w:rFonts w:ascii="Times New Roman" w:eastAsia="Times New Roman" w:hAnsi="Times New Roman" w:cs="Times New Roman"/>
          <w:sz w:val="28"/>
          <w:szCs w:val="28"/>
          <w:lang w:val="tr-TR" w:eastAsia="ru-RU"/>
        </w:rPr>
        <w:t>» әдісі пайдаланылды. Қысқа уақыт ішінде ойды жинақтап жеткізуге бағытталған тапсырмалар оқушылардың негізгі ойды бөліп көрсету қабілетін жетілдірді. Эксперименттік деректер бұл әдістің сөйлеудің ықшамдылығы мен мазмұндылығын арттыруда тиімді екенін дәлелдеді.</w:t>
      </w:r>
    </w:p>
    <w:p w14:paraId="49E37DBC" w14:textId="77777777" w:rsidR="00D336F8" w:rsidRPr="00011A5E" w:rsidRDefault="003343F4"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Артықшылығы: ойды логикалық құрылымдауға үйретті, айтылымның нақтылығын арттырды, тыңдаушының назарын ұстау қабілетін жетілдірді.</w:t>
      </w:r>
    </w:p>
    <w:p w14:paraId="04CF4AA4" w14:textId="331F1132" w:rsidR="00FF3F1C" w:rsidRPr="00011A5E" w:rsidRDefault="003343F4"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Нәтижесі: оқушылар қысқа, бірақ мағыналы сөйлеуді меңгеріп, ойды ықшам әрі мәдени түрде жеткізді.</w:t>
      </w:r>
    </w:p>
    <w:p w14:paraId="30095420" w14:textId="4FA34AA0" w:rsidR="00D336F8" w:rsidRPr="00011A5E" w:rsidRDefault="003343F4"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7.«</w:t>
      </w:r>
      <w:r w:rsidR="005034F3" w:rsidRPr="00011A5E">
        <w:rPr>
          <w:rFonts w:ascii="Times New Roman" w:hAnsi="Times New Roman" w:cs="Times New Roman"/>
          <w:sz w:val="28"/>
          <w:szCs w:val="28"/>
          <w:lang w:val="kk-KZ"/>
        </w:rPr>
        <w:t>Кері байланыс</w:t>
      </w:r>
      <w:r w:rsidRPr="00011A5E">
        <w:rPr>
          <w:rFonts w:ascii="Times New Roman" w:hAnsi="Times New Roman" w:cs="Times New Roman"/>
          <w:sz w:val="28"/>
          <w:szCs w:val="28"/>
          <w:lang w:val="kk-KZ"/>
        </w:rPr>
        <w:t>» әдісі</w:t>
      </w:r>
      <w:r w:rsidR="00D336F8" w:rsidRPr="00011A5E">
        <w:rPr>
          <w:rFonts w:ascii="Times New Roman" w:hAnsi="Times New Roman" w:cs="Times New Roman"/>
          <w:sz w:val="28"/>
          <w:szCs w:val="28"/>
          <w:lang w:val="kk-KZ"/>
        </w:rPr>
        <w:t xml:space="preserve">. </w:t>
      </w:r>
      <w:r w:rsidRPr="00011A5E">
        <w:rPr>
          <w:rFonts w:ascii="Times New Roman" w:hAnsi="Times New Roman" w:cs="Times New Roman"/>
          <w:sz w:val="28"/>
          <w:szCs w:val="28"/>
          <w:lang w:val="kk-KZ"/>
        </w:rPr>
        <w:t>Бұл әдіс мультимодальды қабылдау мен медиакоммун</w:t>
      </w:r>
      <w:r w:rsidR="00E22F31">
        <w:rPr>
          <w:rFonts w:ascii="Times New Roman" w:hAnsi="Times New Roman" w:cs="Times New Roman"/>
          <w:sz w:val="28"/>
          <w:szCs w:val="28"/>
          <w:lang w:val="kk-KZ"/>
        </w:rPr>
        <w:t>икация теориясына (G. Kress, T.</w:t>
      </w:r>
      <w:r w:rsidR="00E22F31" w:rsidRPr="00E22F31">
        <w:rPr>
          <w:rFonts w:ascii="Times New Roman" w:hAnsi="Times New Roman" w:cs="Times New Roman"/>
          <w:sz w:val="28"/>
          <w:szCs w:val="28"/>
          <w:lang w:val="kk-KZ"/>
        </w:rPr>
        <w:t>V</w:t>
      </w:r>
      <w:r w:rsidRPr="00011A5E">
        <w:rPr>
          <w:rFonts w:ascii="Times New Roman" w:hAnsi="Times New Roman" w:cs="Times New Roman"/>
          <w:sz w:val="28"/>
          <w:szCs w:val="28"/>
          <w:lang w:val="kk-KZ"/>
        </w:rPr>
        <w:t>an Leeuwen) негізделді. Оқушылар бейнемәтіннен алған әсерін мәдени тұрғыда сипаттады.</w:t>
      </w:r>
      <w:r w:rsidR="00D336F8" w:rsidRPr="00011A5E">
        <w:rPr>
          <w:rFonts w:ascii="Times New Roman" w:hAnsi="Times New Roman" w:cs="Times New Roman"/>
          <w:sz w:val="28"/>
          <w:szCs w:val="28"/>
          <w:lang w:val="kk-KZ"/>
        </w:rPr>
        <w:t xml:space="preserve"> </w:t>
      </w:r>
      <w:r w:rsidRPr="00011A5E">
        <w:rPr>
          <w:rFonts w:ascii="Times New Roman" w:hAnsi="Times New Roman" w:cs="Times New Roman"/>
          <w:sz w:val="28"/>
          <w:szCs w:val="28"/>
          <w:lang w:val="kk-KZ"/>
        </w:rPr>
        <w:t>Мақсаты – бейнемәтіннен алған әсерін мәдени және тілдік тұрғыдан жеткізу</w:t>
      </w:r>
      <w:r w:rsidR="00D336F8" w:rsidRPr="00011A5E">
        <w:rPr>
          <w:rFonts w:ascii="Times New Roman" w:hAnsi="Times New Roman" w:cs="Times New Roman"/>
          <w:sz w:val="28"/>
          <w:szCs w:val="28"/>
          <w:lang w:val="kk-KZ"/>
        </w:rPr>
        <w:t xml:space="preserve">. </w:t>
      </w:r>
    </w:p>
    <w:p w14:paraId="3C939FA8" w14:textId="77777777" w:rsidR="00D336F8" w:rsidRPr="00011A5E" w:rsidRDefault="003343F4"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Артықшылығы: тыңдалым мен айтылымды біріктірді, медиа сауаттылықты арттырды, эмоциялық және мәдени рефлексияны қалыптастырды.</w:t>
      </w:r>
    </w:p>
    <w:p w14:paraId="54D227CB" w14:textId="77777777" w:rsidR="00D336F8" w:rsidRPr="00011A5E" w:rsidRDefault="003343F4"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Нәтижесі: оқушылар бейнемәтінге мәдени реакция білдіруді үйреніп, пікірін бейтарап әрі әдепті түрде жеткізді.</w:t>
      </w:r>
    </w:p>
    <w:p w14:paraId="4230AE21" w14:textId="77777777" w:rsidR="00E22F31" w:rsidRDefault="005650AB"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8.</w:t>
      </w:r>
      <w:r w:rsidR="003343F4" w:rsidRPr="00011A5E">
        <w:rPr>
          <w:rFonts w:ascii="Times New Roman" w:hAnsi="Times New Roman" w:cs="Times New Roman"/>
          <w:sz w:val="28"/>
          <w:szCs w:val="28"/>
          <w:lang w:val="kk-KZ"/>
        </w:rPr>
        <w:t>«</w:t>
      </w:r>
      <w:r w:rsidR="005034F3" w:rsidRPr="00011A5E">
        <w:rPr>
          <w:rFonts w:ascii="Times New Roman" w:hAnsi="Times New Roman" w:cs="Times New Roman"/>
          <w:sz w:val="28"/>
          <w:szCs w:val="28"/>
          <w:lang w:val="kk-KZ"/>
        </w:rPr>
        <w:t>Айнамен рефлексия жасау</w:t>
      </w:r>
      <w:r w:rsidR="003343F4" w:rsidRPr="00011A5E">
        <w:rPr>
          <w:rFonts w:ascii="Times New Roman" w:hAnsi="Times New Roman" w:cs="Times New Roman"/>
          <w:sz w:val="28"/>
          <w:szCs w:val="28"/>
          <w:lang w:val="kk-KZ"/>
        </w:rPr>
        <w:t>» әдісі</w:t>
      </w:r>
      <w:r w:rsidR="00D336F8" w:rsidRPr="00011A5E">
        <w:rPr>
          <w:rFonts w:ascii="Times New Roman" w:hAnsi="Times New Roman" w:cs="Times New Roman"/>
          <w:sz w:val="28"/>
          <w:szCs w:val="28"/>
          <w:lang w:val="kk-KZ"/>
        </w:rPr>
        <w:t xml:space="preserve">. </w:t>
      </w:r>
      <w:r w:rsidR="00C63526" w:rsidRPr="00011A5E">
        <w:rPr>
          <w:rFonts w:ascii="Times New Roman" w:hAnsi="Times New Roman" w:cs="Times New Roman"/>
          <w:sz w:val="28"/>
          <w:szCs w:val="28"/>
          <w:lang w:val="kk-KZ"/>
        </w:rPr>
        <w:t xml:space="preserve">Бұл </w:t>
      </w:r>
      <w:r w:rsidR="003343F4" w:rsidRPr="00011A5E">
        <w:rPr>
          <w:rFonts w:ascii="Times New Roman" w:hAnsi="Times New Roman" w:cs="Times New Roman"/>
          <w:sz w:val="28"/>
          <w:szCs w:val="28"/>
          <w:lang w:val="kk-KZ"/>
        </w:rPr>
        <w:t xml:space="preserve">әдіс өзіндік талдау мен рефлексия жасауға бағытталды. Ол коммуникативтік </w:t>
      </w:r>
      <w:r w:rsidR="00E22F31">
        <w:rPr>
          <w:rFonts w:ascii="Times New Roman" w:hAnsi="Times New Roman" w:cs="Times New Roman"/>
          <w:sz w:val="28"/>
          <w:szCs w:val="28"/>
          <w:lang w:val="kk-KZ"/>
        </w:rPr>
        <w:t xml:space="preserve">  </w:t>
      </w:r>
      <w:r w:rsidR="003343F4" w:rsidRPr="00011A5E">
        <w:rPr>
          <w:rFonts w:ascii="Times New Roman" w:hAnsi="Times New Roman" w:cs="Times New Roman"/>
          <w:sz w:val="28"/>
          <w:szCs w:val="28"/>
          <w:lang w:val="kk-KZ"/>
        </w:rPr>
        <w:t xml:space="preserve">мәдениет теориясына </w:t>
      </w:r>
      <w:r w:rsidR="00E22F31">
        <w:rPr>
          <w:rFonts w:ascii="Times New Roman" w:hAnsi="Times New Roman" w:cs="Times New Roman"/>
          <w:sz w:val="28"/>
          <w:szCs w:val="28"/>
          <w:lang w:val="kk-KZ"/>
        </w:rPr>
        <w:t xml:space="preserve"> </w:t>
      </w:r>
      <w:r w:rsidR="003343F4" w:rsidRPr="00011A5E">
        <w:rPr>
          <w:rFonts w:ascii="Times New Roman" w:hAnsi="Times New Roman" w:cs="Times New Roman"/>
          <w:sz w:val="28"/>
          <w:szCs w:val="28"/>
          <w:lang w:val="kk-KZ"/>
        </w:rPr>
        <w:t xml:space="preserve">(M. Bakhtin, </w:t>
      </w:r>
    </w:p>
    <w:p w14:paraId="2095E0F9" w14:textId="4B175DD4" w:rsidR="00C63526" w:rsidRPr="00011A5E" w:rsidRDefault="00E22F31" w:rsidP="00E22F31">
      <w:pPr>
        <w:spacing w:after="0" w:line="240" w:lineRule="auto"/>
        <w:jc w:val="both"/>
        <w:rPr>
          <w:rFonts w:ascii="Times New Roman" w:eastAsia="Times New Roman" w:hAnsi="Times New Roman" w:cs="Times New Roman"/>
          <w:sz w:val="28"/>
          <w:szCs w:val="28"/>
          <w:lang w:val="tr-TR" w:eastAsia="ru-RU"/>
        </w:rPr>
      </w:pPr>
      <w:r>
        <w:rPr>
          <w:rFonts w:ascii="Times New Roman" w:hAnsi="Times New Roman" w:cs="Times New Roman"/>
          <w:sz w:val="28"/>
          <w:szCs w:val="28"/>
          <w:lang w:val="kk-KZ"/>
        </w:rPr>
        <w:t>E.</w:t>
      </w:r>
      <w:r w:rsidR="003343F4" w:rsidRPr="00011A5E">
        <w:rPr>
          <w:rFonts w:ascii="Times New Roman" w:hAnsi="Times New Roman" w:cs="Times New Roman"/>
          <w:sz w:val="28"/>
          <w:szCs w:val="28"/>
          <w:lang w:val="kk-KZ"/>
        </w:rPr>
        <w:t>Hall) негізделді.</w:t>
      </w:r>
      <w:r w:rsidR="00D336F8" w:rsidRPr="00011A5E">
        <w:rPr>
          <w:rFonts w:ascii="Times New Roman" w:hAnsi="Times New Roman" w:cs="Times New Roman"/>
          <w:sz w:val="28"/>
          <w:szCs w:val="28"/>
          <w:lang w:val="kk-KZ"/>
        </w:rPr>
        <w:t xml:space="preserve"> </w:t>
      </w:r>
      <w:r w:rsidR="003343F4" w:rsidRPr="00011A5E">
        <w:rPr>
          <w:rFonts w:ascii="Times New Roman" w:hAnsi="Times New Roman" w:cs="Times New Roman"/>
          <w:sz w:val="28"/>
          <w:szCs w:val="28"/>
          <w:lang w:val="kk-KZ"/>
        </w:rPr>
        <w:t>Мақсаты – өз сөйлеу дағдысын талдау және өзін мәдени тұрғыда жетілдіру.</w:t>
      </w:r>
      <w:r w:rsidR="00C63526" w:rsidRPr="00011A5E">
        <w:rPr>
          <w:rFonts w:ascii="Times New Roman" w:hAnsi="Times New Roman" w:cs="Times New Roman"/>
          <w:sz w:val="28"/>
          <w:szCs w:val="28"/>
          <w:lang w:val="kk-KZ"/>
        </w:rPr>
        <w:t xml:space="preserve"> </w:t>
      </w:r>
      <w:r w:rsidR="00C63526" w:rsidRPr="00011A5E">
        <w:rPr>
          <w:rFonts w:ascii="Times New Roman" w:eastAsia="Times New Roman" w:hAnsi="Times New Roman" w:cs="Times New Roman"/>
          <w:sz w:val="28"/>
          <w:szCs w:val="28"/>
          <w:lang w:val="tr-TR" w:eastAsia="ru-RU"/>
        </w:rPr>
        <w:t>Айтылым мәдениетін саналы түрде қалыптастыруда «</w:t>
      </w:r>
      <w:r w:rsidR="00C63526" w:rsidRPr="00011A5E">
        <w:rPr>
          <w:rFonts w:ascii="Times New Roman" w:hAnsi="Times New Roman" w:cs="Times New Roman"/>
          <w:sz w:val="28"/>
          <w:szCs w:val="28"/>
          <w:lang w:val="kk-KZ"/>
        </w:rPr>
        <w:t>Айнамен рефлексия жасау</w:t>
      </w:r>
      <w:r w:rsidR="00C63526" w:rsidRPr="00011A5E">
        <w:rPr>
          <w:rFonts w:ascii="Times New Roman" w:eastAsia="Times New Roman" w:hAnsi="Times New Roman" w:cs="Times New Roman"/>
          <w:sz w:val="28"/>
          <w:szCs w:val="28"/>
          <w:lang w:val="tr-TR" w:eastAsia="ru-RU"/>
        </w:rPr>
        <w:t xml:space="preserve"> » (Speech Mirror) ерекше орын алды. Бұл әдіс эксперименттің барлық кезеңінде қолданылып, оқушылардың өз сөйлеуіне рефлексия жасауына мүмкіндік берді. Оқушылар өз сөзін тыңдап, талдау арқылы сөйлеу кемшіліктерін анықтап, оларды түзету жолдарын үйренді. Эксперимент нәтижелері бұл әдістің айтылым мәдениетін тұрақты әрі саналы түрде дамытуға ықпал ететінін көрсетті.</w:t>
      </w:r>
    </w:p>
    <w:p w14:paraId="30EAF6FC" w14:textId="77777777" w:rsidR="00D336F8" w:rsidRPr="00011A5E" w:rsidRDefault="003343F4"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Артықшылығы: өзіндік талдау мен өзін-өзі жетілдіруге ынталандырды, этикалық сөйлеу дағдысын күшейтті.</w:t>
      </w:r>
    </w:p>
    <w:p w14:paraId="59448A7C" w14:textId="77777777" w:rsidR="00D336F8" w:rsidRPr="00011A5E" w:rsidRDefault="003343F4"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Нәтижесі: оқушылар өз сөйлеу мәдениетін саналы түрде бағалап, вербалды этикетті сақтауға дағдыланды.</w:t>
      </w:r>
    </w:p>
    <w:p w14:paraId="046C85EA" w14:textId="42238767" w:rsidR="00D336F8" w:rsidRPr="00011A5E" w:rsidRDefault="00601959"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9.</w:t>
      </w:r>
      <w:r w:rsidR="003343F4" w:rsidRPr="00011A5E">
        <w:rPr>
          <w:rFonts w:ascii="Times New Roman" w:hAnsi="Times New Roman" w:cs="Times New Roman"/>
          <w:sz w:val="28"/>
          <w:szCs w:val="28"/>
          <w:lang w:val="kk-KZ"/>
        </w:rPr>
        <w:t>«</w:t>
      </w:r>
      <w:r w:rsidR="005034F3" w:rsidRPr="00011A5E">
        <w:rPr>
          <w:rFonts w:ascii="Times New Roman" w:hAnsi="Times New Roman" w:cs="Times New Roman"/>
          <w:sz w:val="28"/>
          <w:szCs w:val="28"/>
          <w:lang w:val="kk-KZ"/>
        </w:rPr>
        <w:t>Авторша ойлан</w:t>
      </w:r>
      <w:r w:rsidR="003343F4" w:rsidRPr="00011A5E">
        <w:rPr>
          <w:rFonts w:ascii="Times New Roman" w:hAnsi="Times New Roman" w:cs="Times New Roman"/>
          <w:sz w:val="28"/>
          <w:szCs w:val="28"/>
          <w:lang w:val="kk-KZ"/>
        </w:rPr>
        <w:t>» әдісі</w:t>
      </w:r>
      <w:r w:rsidR="00D336F8" w:rsidRPr="00011A5E">
        <w:rPr>
          <w:rFonts w:ascii="Times New Roman" w:hAnsi="Times New Roman" w:cs="Times New Roman"/>
          <w:sz w:val="28"/>
          <w:szCs w:val="28"/>
          <w:lang w:val="kk-KZ"/>
        </w:rPr>
        <w:t xml:space="preserve">. </w:t>
      </w:r>
      <w:r w:rsidR="005034F3" w:rsidRPr="00011A5E">
        <w:rPr>
          <w:rFonts w:ascii="Times New Roman" w:hAnsi="Times New Roman" w:cs="Times New Roman"/>
          <w:sz w:val="28"/>
          <w:szCs w:val="28"/>
          <w:lang w:val="kk-KZ"/>
        </w:rPr>
        <w:t>Авторша ойлан</w:t>
      </w:r>
      <w:r w:rsidR="003343F4" w:rsidRPr="00011A5E">
        <w:rPr>
          <w:rFonts w:ascii="Times New Roman" w:hAnsi="Times New Roman" w:cs="Times New Roman"/>
          <w:sz w:val="28"/>
          <w:szCs w:val="28"/>
          <w:lang w:val="kk-KZ"/>
        </w:rPr>
        <w:t xml:space="preserve"> әдісі жазушы немесе ақынның бейнемәтініндегі ойды мәдени тұрғыда талдауға бағытталды.</w:t>
      </w:r>
      <w:r w:rsidR="00D336F8" w:rsidRPr="00011A5E">
        <w:rPr>
          <w:rFonts w:ascii="Times New Roman" w:hAnsi="Times New Roman" w:cs="Times New Roman"/>
          <w:sz w:val="28"/>
          <w:szCs w:val="28"/>
          <w:lang w:val="kk-KZ"/>
        </w:rPr>
        <w:t xml:space="preserve"> </w:t>
      </w:r>
      <w:r w:rsidR="003343F4" w:rsidRPr="00011A5E">
        <w:rPr>
          <w:rFonts w:ascii="Times New Roman" w:hAnsi="Times New Roman" w:cs="Times New Roman"/>
          <w:sz w:val="28"/>
          <w:szCs w:val="28"/>
          <w:lang w:val="kk-KZ"/>
        </w:rPr>
        <w:t>Мақсаты – әдеби ойды мәдени тұрғыда пайымдау және өз көзқарасын этикалық деңгейде білдіру.</w:t>
      </w:r>
    </w:p>
    <w:p w14:paraId="24932C42" w14:textId="77777777" w:rsidR="00D336F8" w:rsidRPr="00011A5E" w:rsidRDefault="003343F4"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Артықшылығы: әдеби және мәдени пайымдау қабілетін дамытты, әдебиеттегі құндылықтарды заманауи көзқараспен түсінуге мүмкіндік берді.</w:t>
      </w:r>
    </w:p>
    <w:p w14:paraId="5520E9E2" w14:textId="77777777" w:rsidR="00D336F8" w:rsidRPr="00011A5E" w:rsidRDefault="003343F4"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Нәтижесі: оқушылар мәдени пікірталас жүргізуді меңгеріп, авторлық идеяға этикалық реакция білдірді.</w:t>
      </w:r>
    </w:p>
    <w:p w14:paraId="7ED2AE93" w14:textId="7F167CE6" w:rsidR="00D336F8" w:rsidRPr="00011A5E" w:rsidRDefault="00D336F8"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 xml:space="preserve">10. </w:t>
      </w:r>
      <w:r w:rsidR="003343F4" w:rsidRPr="00011A5E">
        <w:rPr>
          <w:rFonts w:ascii="Times New Roman" w:hAnsi="Times New Roman" w:cs="Times New Roman"/>
          <w:sz w:val="28"/>
          <w:szCs w:val="28"/>
          <w:lang w:val="kk-KZ"/>
        </w:rPr>
        <w:t xml:space="preserve">«Stop </w:t>
      </w:r>
      <w:r w:rsidR="005034F3" w:rsidRPr="00011A5E">
        <w:rPr>
          <w:rFonts w:ascii="Times New Roman" w:hAnsi="Times New Roman" w:cs="Times New Roman"/>
          <w:sz w:val="28"/>
          <w:szCs w:val="28"/>
          <w:lang w:val="kk-KZ"/>
        </w:rPr>
        <w:t>буллинг</w:t>
      </w:r>
      <w:r w:rsidR="003343F4" w:rsidRPr="00011A5E">
        <w:rPr>
          <w:rFonts w:ascii="Times New Roman" w:hAnsi="Times New Roman" w:cs="Times New Roman"/>
          <w:sz w:val="28"/>
          <w:szCs w:val="28"/>
          <w:lang w:val="kk-KZ"/>
        </w:rPr>
        <w:t>» әдісі</w:t>
      </w:r>
      <w:r w:rsidRPr="00011A5E">
        <w:rPr>
          <w:rFonts w:ascii="Times New Roman" w:hAnsi="Times New Roman" w:cs="Times New Roman"/>
          <w:sz w:val="28"/>
          <w:szCs w:val="28"/>
          <w:lang w:val="kk-KZ"/>
        </w:rPr>
        <w:t xml:space="preserve">. </w:t>
      </w:r>
      <w:r w:rsidR="003343F4" w:rsidRPr="00011A5E">
        <w:rPr>
          <w:rFonts w:ascii="Times New Roman" w:hAnsi="Times New Roman" w:cs="Times New Roman"/>
          <w:sz w:val="28"/>
          <w:szCs w:val="28"/>
          <w:lang w:val="kk-KZ"/>
        </w:rPr>
        <w:t xml:space="preserve">Stop </w:t>
      </w:r>
      <w:r w:rsidR="005034F3" w:rsidRPr="00011A5E">
        <w:rPr>
          <w:rFonts w:ascii="Times New Roman" w:hAnsi="Times New Roman" w:cs="Times New Roman"/>
          <w:sz w:val="28"/>
          <w:szCs w:val="28"/>
          <w:lang w:val="kk-KZ"/>
        </w:rPr>
        <w:t>буллинг</w:t>
      </w:r>
      <w:r w:rsidR="003343F4" w:rsidRPr="00011A5E">
        <w:rPr>
          <w:rFonts w:ascii="Times New Roman" w:hAnsi="Times New Roman" w:cs="Times New Roman"/>
          <w:sz w:val="28"/>
          <w:szCs w:val="28"/>
          <w:lang w:val="kk-KZ"/>
        </w:rPr>
        <w:t xml:space="preserve"> әдісі психолингвистикалық және әлеуметтік-педагогикалық коммуникация теорияларына сүйен</w:t>
      </w:r>
      <w:r w:rsidR="00994AA4" w:rsidRPr="00011A5E">
        <w:rPr>
          <w:rFonts w:ascii="Times New Roman" w:hAnsi="Times New Roman" w:cs="Times New Roman"/>
          <w:sz w:val="28"/>
          <w:szCs w:val="28"/>
          <w:lang w:val="kk-KZ"/>
        </w:rPr>
        <w:t>е</w:t>
      </w:r>
      <w:r w:rsidR="003343F4" w:rsidRPr="00011A5E">
        <w:rPr>
          <w:rFonts w:ascii="Times New Roman" w:hAnsi="Times New Roman" w:cs="Times New Roman"/>
          <w:sz w:val="28"/>
          <w:szCs w:val="28"/>
          <w:lang w:val="kk-KZ"/>
        </w:rPr>
        <w:t>ді.</w:t>
      </w:r>
      <w:r w:rsidRPr="00011A5E">
        <w:rPr>
          <w:rFonts w:ascii="Times New Roman" w:hAnsi="Times New Roman" w:cs="Times New Roman"/>
          <w:sz w:val="28"/>
          <w:szCs w:val="28"/>
          <w:lang w:val="kk-KZ"/>
        </w:rPr>
        <w:t xml:space="preserve"> </w:t>
      </w:r>
      <w:r w:rsidR="003343F4" w:rsidRPr="00011A5E">
        <w:rPr>
          <w:rFonts w:ascii="Times New Roman" w:hAnsi="Times New Roman" w:cs="Times New Roman"/>
          <w:sz w:val="28"/>
          <w:szCs w:val="28"/>
          <w:lang w:val="kk-KZ"/>
        </w:rPr>
        <w:t>Мақсаты – эмпатия, төзімділік және мәдени коммуникация арқылы конфликтіні шешу дағдысын қалыптастыру.</w:t>
      </w:r>
    </w:p>
    <w:p w14:paraId="336291FF" w14:textId="77777777" w:rsidR="00D336F8" w:rsidRPr="00011A5E" w:rsidRDefault="003343F4"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Артықшылығы: қиын тақырыпты этикалық формада талқылауға мүмкіндік берді, әлеуметтік-адамгершілік құндылықтарды тіл арқылы сіңірд</w:t>
      </w:r>
      <w:r w:rsidR="00D336F8" w:rsidRPr="00011A5E">
        <w:rPr>
          <w:rFonts w:ascii="Times New Roman" w:hAnsi="Times New Roman" w:cs="Times New Roman"/>
          <w:sz w:val="28"/>
          <w:szCs w:val="28"/>
          <w:lang w:val="kk-KZ"/>
        </w:rPr>
        <w:t>і.</w:t>
      </w:r>
    </w:p>
    <w:p w14:paraId="619411F2" w14:textId="77777777" w:rsidR="00D336F8" w:rsidRPr="00011A5E" w:rsidRDefault="00D336F8"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Н</w:t>
      </w:r>
      <w:r w:rsidR="003343F4" w:rsidRPr="00011A5E">
        <w:rPr>
          <w:rFonts w:ascii="Times New Roman" w:hAnsi="Times New Roman" w:cs="Times New Roman"/>
          <w:sz w:val="28"/>
          <w:szCs w:val="28"/>
          <w:lang w:val="kk-KZ"/>
        </w:rPr>
        <w:t>әтижесі: оқушылар мәдени қарым-қатынас пен эмпатиялық сөйлеуді меңгеріп, буллингке қарсы мәдени ұстаным қалыптастырды.</w:t>
      </w:r>
    </w:p>
    <w:p w14:paraId="6E5F2DBB" w14:textId="65F92F02" w:rsidR="00D336F8" w:rsidRPr="00011A5E" w:rsidRDefault="005650AB"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11.</w:t>
      </w:r>
      <w:r w:rsidR="005034F3" w:rsidRPr="00011A5E">
        <w:rPr>
          <w:rFonts w:ascii="Times New Roman" w:hAnsi="Times New Roman" w:cs="Times New Roman"/>
          <w:sz w:val="28"/>
          <w:szCs w:val="28"/>
          <w:lang w:val="kk-KZ"/>
        </w:rPr>
        <w:t>«</w:t>
      </w:r>
      <w:r w:rsidR="003343F4" w:rsidRPr="00011A5E">
        <w:rPr>
          <w:rFonts w:ascii="Times New Roman" w:hAnsi="Times New Roman" w:cs="Times New Roman"/>
          <w:sz w:val="28"/>
          <w:szCs w:val="28"/>
          <w:lang w:val="kk-KZ"/>
        </w:rPr>
        <w:t>Синектика</w:t>
      </w:r>
      <w:r w:rsidR="005034F3" w:rsidRPr="00011A5E">
        <w:rPr>
          <w:rFonts w:ascii="Times New Roman" w:hAnsi="Times New Roman" w:cs="Times New Roman"/>
          <w:sz w:val="28"/>
          <w:szCs w:val="28"/>
          <w:lang w:val="kk-KZ"/>
        </w:rPr>
        <w:t>»</w:t>
      </w:r>
      <w:r w:rsidR="003343F4" w:rsidRPr="00011A5E">
        <w:rPr>
          <w:rFonts w:ascii="Times New Roman" w:hAnsi="Times New Roman" w:cs="Times New Roman"/>
          <w:sz w:val="28"/>
          <w:szCs w:val="28"/>
          <w:lang w:val="kk-KZ"/>
        </w:rPr>
        <w:t xml:space="preserve"> әдісі</w:t>
      </w:r>
      <w:r w:rsidR="00D336F8" w:rsidRPr="00011A5E">
        <w:rPr>
          <w:rFonts w:ascii="Times New Roman" w:hAnsi="Times New Roman" w:cs="Times New Roman"/>
          <w:sz w:val="28"/>
          <w:szCs w:val="28"/>
          <w:lang w:val="kk-KZ"/>
        </w:rPr>
        <w:t xml:space="preserve">. </w:t>
      </w:r>
      <w:r w:rsidR="003343F4" w:rsidRPr="00011A5E">
        <w:rPr>
          <w:rFonts w:ascii="Times New Roman" w:hAnsi="Times New Roman" w:cs="Times New Roman"/>
          <w:sz w:val="28"/>
          <w:szCs w:val="28"/>
          <w:lang w:val="kk-KZ"/>
        </w:rPr>
        <w:t>Синектика әдісі креативті ой</w:t>
      </w:r>
      <w:r w:rsidR="00E22F31">
        <w:rPr>
          <w:rFonts w:ascii="Times New Roman" w:hAnsi="Times New Roman" w:cs="Times New Roman"/>
          <w:sz w:val="28"/>
          <w:szCs w:val="28"/>
          <w:lang w:val="kk-KZ"/>
        </w:rPr>
        <w:t>лауды дамыту теориясына (У.Дж.</w:t>
      </w:r>
      <w:r w:rsidR="003343F4" w:rsidRPr="00011A5E">
        <w:rPr>
          <w:rFonts w:ascii="Times New Roman" w:hAnsi="Times New Roman" w:cs="Times New Roman"/>
          <w:sz w:val="28"/>
          <w:szCs w:val="28"/>
          <w:lang w:val="kk-KZ"/>
        </w:rPr>
        <w:t>Гордон) негізделді. Ол ассоциация мен қиял арқылы ойды бейнелі жеткізуге мүмкіндік берді.</w:t>
      </w:r>
      <w:r w:rsidR="00D336F8" w:rsidRPr="00011A5E">
        <w:rPr>
          <w:rFonts w:ascii="Times New Roman" w:hAnsi="Times New Roman" w:cs="Times New Roman"/>
          <w:sz w:val="28"/>
          <w:szCs w:val="28"/>
          <w:lang w:val="kk-KZ"/>
        </w:rPr>
        <w:t xml:space="preserve"> </w:t>
      </w:r>
      <w:r w:rsidR="003343F4" w:rsidRPr="00011A5E">
        <w:rPr>
          <w:rFonts w:ascii="Times New Roman" w:hAnsi="Times New Roman" w:cs="Times New Roman"/>
          <w:sz w:val="28"/>
          <w:szCs w:val="28"/>
          <w:lang w:val="kk-KZ"/>
        </w:rPr>
        <w:t>Мақсаты – аналогиялар арқылы ойды шығармашылық және бейнелі түрде жеткізу.</w:t>
      </w:r>
    </w:p>
    <w:p w14:paraId="6F0C9ED9" w14:textId="77777777" w:rsidR="00D336F8" w:rsidRPr="00011A5E" w:rsidRDefault="003343F4"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Артықшылығы: қиял мен эмоциялық интеллектті дамытты, сөздік бейнелеу қабілетін арттырды, эстетикалық сөйлеу мәдениетін қалыптастырды.</w:t>
      </w:r>
    </w:p>
    <w:p w14:paraId="675D09E5" w14:textId="77777777" w:rsidR="00D336F8" w:rsidRPr="00011A5E" w:rsidRDefault="003343F4"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Нәтижесі: оқушылар тілдің көркемдік әлеуетін пайдаланып, мәдени-шығармашылық тұрғыда ой білдірді.</w:t>
      </w:r>
    </w:p>
    <w:p w14:paraId="39731EA4" w14:textId="76929DC4" w:rsidR="00D336F8" w:rsidRPr="00011A5E" w:rsidRDefault="00D336F8"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ab/>
      </w:r>
      <w:r w:rsidR="00601959" w:rsidRPr="00011A5E">
        <w:rPr>
          <w:rFonts w:ascii="Times New Roman" w:hAnsi="Times New Roman" w:cs="Times New Roman"/>
          <w:sz w:val="28"/>
          <w:szCs w:val="28"/>
          <w:lang w:val="kk-KZ"/>
        </w:rPr>
        <w:t>12.</w:t>
      </w:r>
      <w:r w:rsidR="003343F4" w:rsidRPr="00011A5E">
        <w:rPr>
          <w:rFonts w:ascii="Times New Roman" w:hAnsi="Times New Roman" w:cs="Times New Roman"/>
          <w:sz w:val="28"/>
          <w:szCs w:val="28"/>
          <w:lang w:val="kk-KZ"/>
        </w:rPr>
        <w:t>«</w:t>
      </w:r>
      <w:r w:rsidR="005034F3" w:rsidRPr="00011A5E">
        <w:rPr>
          <w:rFonts w:ascii="Times New Roman" w:hAnsi="Times New Roman" w:cs="Times New Roman"/>
          <w:sz w:val="28"/>
          <w:szCs w:val="28"/>
          <w:lang w:val="tr-TR"/>
        </w:rPr>
        <w:t>4</w:t>
      </w:r>
      <w:r w:rsidR="003343F4" w:rsidRPr="00011A5E">
        <w:rPr>
          <w:rFonts w:ascii="Times New Roman" w:hAnsi="Times New Roman" w:cs="Times New Roman"/>
          <w:sz w:val="28"/>
          <w:szCs w:val="28"/>
          <w:lang w:val="kk-KZ"/>
        </w:rPr>
        <w:t>D</w:t>
      </w:r>
      <w:r w:rsidR="005034F3" w:rsidRPr="00011A5E">
        <w:rPr>
          <w:rFonts w:ascii="Times New Roman" w:hAnsi="Times New Roman" w:cs="Times New Roman"/>
          <w:sz w:val="28"/>
          <w:szCs w:val="28"/>
          <w:lang w:val="kk-KZ"/>
        </w:rPr>
        <w:t xml:space="preserve"> дебат</w:t>
      </w:r>
      <w:r w:rsidR="003343F4" w:rsidRPr="00011A5E">
        <w:rPr>
          <w:rFonts w:ascii="Times New Roman" w:hAnsi="Times New Roman" w:cs="Times New Roman"/>
          <w:sz w:val="28"/>
          <w:szCs w:val="28"/>
          <w:lang w:val="kk-KZ"/>
        </w:rPr>
        <w:t xml:space="preserve">» </w:t>
      </w:r>
      <w:r w:rsidR="005034F3" w:rsidRPr="00011A5E">
        <w:rPr>
          <w:rFonts w:ascii="Times New Roman" w:hAnsi="Times New Roman" w:cs="Times New Roman"/>
          <w:sz w:val="28"/>
          <w:szCs w:val="28"/>
          <w:lang w:val="kk-KZ"/>
        </w:rPr>
        <w:t>әдісі.</w:t>
      </w:r>
      <w:r w:rsidRPr="00011A5E">
        <w:rPr>
          <w:rFonts w:ascii="Times New Roman" w:hAnsi="Times New Roman" w:cs="Times New Roman"/>
          <w:sz w:val="28"/>
          <w:szCs w:val="28"/>
          <w:lang w:val="kk-KZ"/>
        </w:rPr>
        <w:t xml:space="preserve"> </w:t>
      </w:r>
      <w:r w:rsidR="005034F3" w:rsidRPr="00011A5E">
        <w:rPr>
          <w:rFonts w:ascii="Times New Roman" w:hAnsi="Times New Roman" w:cs="Times New Roman"/>
          <w:sz w:val="28"/>
          <w:szCs w:val="28"/>
          <w:lang w:val="kk-KZ"/>
        </w:rPr>
        <w:t>4</w:t>
      </w:r>
      <w:r w:rsidR="003343F4" w:rsidRPr="00011A5E">
        <w:rPr>
          <w:rFonts w:ascii="Times New Roman" w:hAnsi="Times New Roman" w:cs="Times New Roman"/>
          <w:sz w:val="28"/>
          <w:szCs w:val="28"/>
          <w:lang w:val="kk-KZ"/>
        </w:rPr>
        <w:t xml:space="preserve">D </w:t>
      </w:r>
      <w:r w:rsidR="005034F3" w:rsidRPr="00011A5E">
        <w:rPr>
          <w:rFonts w:ascii="Times New Roman" w:hAnsi="Times New Roman" w:cs="Times New Roman"/>
          <w:sz w:val="28"/>
          <w:szCs w:val="28"/>
          <w:lang w:val="kk-KZ"/>
        </w:rPr>
        <w:t>дебат</w:t>
      </w:r>
      <w:r w:rsidR="003343F4" w:rsidRPr="00011A5E">
        <w:rPr>
          <w:rFonts w:ascii="Times New Roman" w:hAnsi="Times New Roman" w:cs="Times New Roman"/>
          <w:sz w:val="28"/>
          <w:szCs w:val="28"/>
          <w:lang w:val="kk-KZ"/>
        </w:rPr>
        <w:t xml:space="preserve"> тәсілі пікірталас құрылымының төрт кезеңін қамтыды: </w:t>
      </w:r>
      <w:r w:rsidRPr="00011A5E">
        <w:rPr>
          <w:rFonts w:ascii="Times New Roman" w:hAnsi="Times New Roman" w:cs="Times New Roman"/>
          <w:sz w:val="28"/>
          <w:szCs w:val="28"/>
          <w:lang w:val="kk-KZ"/>
        </w:rPr>
        <w:t xml:space="preserve">D1 – </w:t>
      </w:r>
      <w:r w:rsidR="005034F3" w:rsidRPr="00011A5E">
        <w:rPr>
          <w:rFonts w:ascii="Times New Roman" w:hAnsi="Times New Roman" w:cs="Times New Roman"/>
          <w:sz w:val="28"/>
          <w:szCs w:val="28"/>
          <w:lang w:val="kk-KZ"/>
        </w:rPr>
        <w:t xml:space="preserve">Ашу </w:t>
      </w:r>
      <w:r w:rsidRPr="00011A5E">
        <w:rPr>
          <w:rFonts w:ascii="Times New Roman" w:hAnsi="Times New Roman" w:cs="Times New Roman"/>
          <w:sz w:val="28"/>
          <w:szCs w:val="28"/>
          <w:lang w:val="kk-KZ"/>
        </w:rPr>
        <w:t>(</w:t>
      </w:r>
      <w:r w:rsidR="005034F3" w:rsidRPr="00011A5E">
        <w:rPr>
          <w:rFonts w:ascii="Times New Roman" w:hAnsi="Times New Roman" w:cs="Times New Roman"/>
          <w:sz w:val="28"/>
          <w:szCs w:val="28"/>
          <w:lang w:val="kk-KZ"/>
        </w:rPr>
        <w:t>Discover</w:t>
      </w:r>
      <w:r w:rsidRPr="00011A5E">
        <w:rPr>
          <w:rFonts w:ascii="Times New Roman" w:hAnsi="Times New Roman" w:cs="Times New Roman"/>
          <w:sz w:val="28"/>
          <w:szCs w:val="28"/>
          <w:lang w:val="kk-KZ"/>
        </w:rPr>
        <w:t xml:space="preserve">), D2 – </w:t>
      </w:r>
      <w:r w:rsidR="005034F3" w:rsidRPr="00011A5E">
        <w:rPr>
          <w:rFonts w:ascii="Times New Roman" w:hAnsi="Times New Roman" w:cs="Times New Roman"/>
          <w:sz w:val="28"/>
          <w:szCs w:val="28"/>
          <w:lang w:val="kk-KZ"/>
        </w:rPr>
        <w:t xml:space="preserve">Талқылау </w:t>
      </w:r>
      <w:r w:rsidRPr="00011A5E">
        <w:rPr>
          <w:rFonts w:ascii="Times New Roman" w:hAnsi="Times New Roman" w:cs="Times New Roman"/>
          <w:sz w:val="28"/>
          <w:szCs w:val="28"/>
          <w:lang w:val="kk-KZ"/>
        </w:rPr>
        <w:t>(</w:t>
      </w:r>
      <w:r w:rsidR="005034F3" w:rsidRPr="00011A5E">
        <w:rPr>
          <w:rFonts w:ascii="Times New Roman" w:hAnsi="Times New Roman" w:cs="Times New Roman"/>
          <w:sz w:val="28"/>
          <w:szCs w:val="28"/>
          <w:lang w:val="kk-KZ"/>
        </w:rPr>
        <w:t>Debate</w:t>
      </w:r>
      <w:r w:rsidRPr="00011A5E">
        <w:rPr>
          <w:rFonts w:ascii="Times New Roman" w:hAnsi="Times New Roman" w:cs="Times New Roman"/>
          <w:sz w:val="28"/>
          <w:szCs w:val="28"/>
          <w:lang w:val="kk-KZ"/>
        </w:rPr>
        <w:t xml:space="preserve">), D3 – </w:t>
      </w:r>
      <w:r w:rsidR="005034F3" w:rsidRPr="00011A5E">
        <w:rPr>
          <w:rFonts w:ascii="Times New Roman" w:hAnsi="Times New Roman" w:cs="Times New Roman"/>
          <w:sz w:val="28"/>
          <w:szCs w:val="28"/>
          <w:lang w:val="kk-KZ"/>
        </w:rPr>
        <w:t xml:space="preserve">Тереңдету </w:t>
      </w:r>
      <w:r w:rsidRPr="00011A5E">
        <w:rPr>
          <w:rFonts w:ascii="Times New Roman" w:hAnsi="Times New Roman" w:cs="Times New Roman"/>
          <w:sz w:val="28"/>
          <w:szCs w:val="28"/>
          <w:lang w:val="kk-KZ"/>
        </w:rPr>
        <w:t>(</w:t>
      </w:r>
      <w:r w:rsidR="005034F3" w:rsidRPr="00011A5E">
        <w:rPr>
          <w:rFonts w:ascii="Times New Roman" w:hAnsi="Times New Roman" w:cs="Times New Roman"/>
          <w:sz w:val="28"/>
          <w:szCs w:val="28"/>
          <w:lang w:val="kk-KZ"/>
        </w:rPr>
        <w:t>Deepen</w:t>
      </w:r>
      <w:r w:rsidRPr="00011A5E">
        <w:rPr>
          <w:rFonts w:ascii="Times New Roman" w:hAnsi="Times New Roman" w:cs="Times New Roman"/>
          <w:sz w:val="28"/>
          <w:szCs w:val="28"/>
          <w:lang w:val="kk-KZ"/>
        </w:rPr>
        <w:t xml:space="preserve">), D4 – </w:t>
      </w:r>
      <w:r w:rsidR="005034F3" w:rsidRPr="00011A5E">
        <w:rPr>
          <w:rFonts w:ascii="Times New Roman" w:hAnsi="Times New Roman" w:cs="Times New Roman"/>
          <w:sz w:val="28"/>
          <w:szCs w:val="28"/>
          <w:lang w:val="kk-KZ"/>
        </w:rPr>
        <w:t xml:space="preserve">Қорытынды </w:t>
      </w:r>
      <w:r w:rsidRPr="00011A5E">
        <w:rPr>
          <w:rFonts w:ascii="Times New Roman" w:hAnsi="Times New Roman" w:cs="Times New Roman"/>
          <w:sz w:val="28"/>
          <w:szCs w:val="28"/>
          <w:lang w:val="kk-KZ"/>
        </w:rPr>
        <w:t>(</w:t>
      </w:r>
      <w:r w:rsidR="005034F3" w:rsidRPr="00011A5E">
        <w:rPr>
          <w:rFonts w:ascii="Times New Roman" w:hAnsi="Times New Roman" w:cs="Times New Roman"/>
          <w:sz w:val="28"/>
          <w:szCs w:val="28"/>
          <w:lang w:val="kk-KZ"/>
        </w:rPr>
        <w:t>Deliver</w:t>
      </w:r>
      <w:r w:rsidRPr="00011A5E">
        <w:rPr>
          <w:rFonts w:ascii="Times New Roman" w:hAnsi="Times New Roman" w:cs="Times New Roman"/>
          <w:sz w:val="28"/>
          <w:szCs w:val="28"/>
          <w:lang w:val="kk-KZ"/>
        </w:rPr>
        <w:t xml:space="preserve">). </w:t>
      </w:r>
      <w:r w:rsidR="003343F4" w:rsidRPr="00011A5E">
        <w:rPr>
          <w:rFonts w:ascii="Times New Roman" w:hAnsi="Times New Roman" w:cs="Times New Roman"/>
          <w:sz w:val="28"/>
          <w:szCs w:val="28"/>
          <w:lang w:val="kk-KZ"/>
        </w:rPr>
        <w:t>Бұл әдіс логикалық, дәлелді және мәдени пікір айтуға үйретті.</w:t>
      </w:r>
      <w:r w:rsidRPr="00011A5E">
        <w:rPr>
          <w:rFonts w:ascii="Times New Roman" w:hAnsi="Times New Roman" w:cs="Times New Roman"/>
          <w:sz w:val="28"/>
          <w:szCs w:val="28"/>
          <w:lang w:val="kk-KZ"/>
        </w:rPr>
        <w:t xml:space="preserve"> </w:t>
      </w:r>
      <w:r w:rsidR="003343F4" w:rsidRPr="00011A5E">
        <w:rPr>
          <w:rFonts w:ascii="Times New Roman" w:hAnsi="Times New Roman" w:cs="Times New Roman"/>
          <w:sz w:val="28"/>
          <w:szCs w:val="28"/>
          <w:lang w:val="kk-KZ"/>
        </w:rPr>
        <w:t>Мақсаты – пікірталас мәдениетін жетілдіру және экологиялық жауапкершілікті тіл арқылы білдіру.</w:t>
      </w:r>
    </w:p>
    <w:p w14:paraId="66B79E07" w14:textId="77777777" w:rsidR="00D336F8" w:rsidRPr="00011A5E" w:rsidRDefault="00D336F8"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ab/>
      </w:r>
      <w:r w:rsidR="003343F4" w:rsidRPr="00011A5E">
        <w:rPr>
          <w:rFonts w:ascii="Times New Roman" w:hAnsi="Times New Roman" w:cs="Times New Roman"/>
          <w:sz w:val="28"/>
          <w:szCs w:val="28"/>
          <w:lang w:val="kk-KZ"/>
        </w:rPr>
        <w:t>Артықшылығы: ойды жүйелі, дәлелді, мәдени жеткізуді үйретті, топтық қарым-қатынас мәдениетін дамытты.</w:t>
      </w:r>
    </w:p>
    <w:p w14:paraId="73FE7E09" w14:textId="720D74FD" w:rsidR="003343F4" w:rsidRPr="00011A5E" w:rsidRDefault="00D336F8"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ab/>
      </w:r>
      <w:r w:rsidR="003343F4" w:rsidRPr="00011A5E">
        <w:rPr>
          <w:rFonts w:ascii="Times New Roman" w:hAnsi="Times New Roman" w:cs="Times New Roman"/>
          <w:sz w:val="28"/>
          <w:szCs w:val="28"/>
          <w:lang w:val="kk-KZ"/>
        </w:rPr>
        <w:t>Нәтижесі: оқушылар мәдени пікірталас тәсілдерін меңгеріп, экологиялық сана мен әлеуметтік жауапкершілікті тіл арқылы жеткізді.</w:t>
      </w:r>
    </w:p>
    <w:p w14:paraId="3BC63966" w14:textId="6E2E41EF" w:rsidR="00F96E5B" w:rsidRDefault="000216F3" w:rsidP="00FD3B92">
      <w:pPr>
        <w:spacing w:after="0" w:line="240" w:lineRule="auto"/>
        <w:ind w:firstLine="567"/>
        <w:jc w:val="both"/>
        <w:rPr>
          <w:rFonts w:ascii="Times New Roman" w:hAnsi="Times New Roman" w:cs="Times New Roman"/>
          <w:b/>
          <w:bCs/>
          <w:sz w:val="28"/>
          <w:szCs w:val="24"/>
          <w:lang w:val="tr-TR"/>
        </w:rPr>
      </w:pPr>
      <w:r w:rsidRPr="00011A5E">
        <w:rPr>
          <w:rFonts w:ascii="Times New Roman" w:hAnsi="Times New Roman" w:cs="Times New Roman"/>
          <w:sz w:val="28"/>
          <w:szCs w:val="28"/>
          <w:lang w:val="kk-KZ"/>
        </w:rPr>
        <w:tab/>
      </w:r>
      <w:r w:rsidR="00A24CF7" w:rsidRPr="00011A5E">
        <w:rPr>
          <w:rFonts w:ascii="Times New Roman" w:hAnsi="Times New Roman" w:cs="Times New Roman"/>
          <w:sz w:val="28"/>
          <w:szCs w:val="28"/>
          <w:lang w:val="kk-KZ"/>
        </w:rPr>
        <w:t>Оқушылардың бойында қалыптасатын құзіреттіліктер олардың шынайы өмірде қалай әрекет ететініне тікелей әсер етеді. Сол себепті пән оқытуда қолданылатын ә</w:t>
      </w:r>
      <w:r w:rsidRPr="00011A5E">
        <w:rPr>
          <w:rFonts w:ascii="Times New Roman" w:hAnsi="Times New Roman" w:cs="Times New Roman"/>
          <w:sz w:val="28"/>
          <w:szCs w:val="28"/>
          <w:lang w:val="kk-KZ"/>
        </w:rPr>
        <w:t>діс</w:t>
      </w:r>
      <w:r w:rsidRPr="00011A5E">
        <w:rPr>
          <w:rFonts w:ascii="Times New Roman" w:hAnsi="Times New Roman" w:cs="Times New Roman"/>
          <w:sz w:val="28"/>
          <w:szCs w:val="28"/>
          <w:lang w:val="tr-TR"/>
        </w:rPr>
        <w:t>-</w:t>
      </w:r>
      <w:r w:rsidRPr="00011A5E">
        <w:rPr>
          <w:rFonts w:ascii="Times New Roman" w:hAnsi="Times New Roman" w:cs="Times New Roman"/>
          <w:sz w:val="28"/>
          <w:szCs w:val="28"/>
          <w:lang w:val="kk-KZ"/>
        </w:rPr>
        <w:t xml:space="preserve">тәсілдерді орынды және тиімді </w:t>
      </w:r>
      <w:r w:rsidR="00E22F31">
        <w:rPr>
          <w:rFonts w:ascii="Times New Roman" w:hAnsi="Times New Roman" w:cs="Times New Roman"/>
          <w:sz w:val="28"/>
          <w:szCs w:val="28"/>
          <w:lang w:val="kk-KZ"/>
        </w:rPr>
        <w:t>іріктеп, бел</w:t>
      </w:r>
      <w:r w:rsidR="00A24CF7" w:rsidRPr="00011A5E">
        <w:rPr>
          <w:rFonts w:ascii="Times New Roman" w:hAnsi="Times New Roman" w:cs="Times New Roman"/>
          <w:sz w:val="28"/>
          <w:szCs w:val="28"/>
          <w:lang w:val="kk-KZ"/>
        </w:rPr>
        <w:t>г</w:t>
      </w:r>
      <w:r w:rsidR="00E22F31">
        <w:rPr>
          <w:rFonts w:ascii="Times New Roman" w:hAnsi="Times New Roman" w:cs="Times New Roman"/>
          <w:sz w:val="28"/>
          <w:szCs w:val="28"/>
          <w:lang w:val="kk-KZ"/>
        </w:rPr>
        <w:t>і</w:t>
      </w:r>
      <w:r w:rsidR="00A24CF7" w:rsidRPr="00011A5E">
        <w:rPr>
          <w:rFonts w:ascii="Times New Roman" w:hAnsi="Times New Roman" w:cs="Times New Roman"/>
          <w:sz w:val="28"/>
          <w:szCs w:val="28"/>
          <w:lang w:val="kk-KZ"/>
        </w:rPr>
        <w:t>леп алу өте маңызды. Мәтінмен жұмыс жасау барысында іріктеліп алынған әдіс</w:t>
      </w:r>
      <w:r w:rsidR="00A24CF7" w:rsidRPr="00011A5E">
        <w:rPr>
          <w:rFonts w:ascii="Times New Roman" w:hAnsi="Times New Roman" w:cs="Times New Roman"/>
          <w:sz w:val="28"/>
          <w:szCs w:val="28"/>
          <w:lang w:val="tr-TR"/>
        </w:rPr>
        <w:t>-</w:t>
      </w:r>
      <w:r w:rsidR="00A24CF7" w:rsidRPr="00011A5E">
        <w:rPr>
          <w:rFonts w:ascii="Times New Roman" w:hAnsi="Times New Roman" w:cs="Times New Roman"/>
          <w:sz w:val="28"/>
          <w:szCs w:val="28"/>
          <w:lang w:val="kk-KZ"/>
        </w:rPr>
        <w:t>тәсілдер мен олармен тікелей байланысты құзіреттіліктердің жіктелемі құрастырылды</w:t>
      </w:r>
      <w:r w:rsidR="001866F9" w:rsidRPr="00011A5E">
        <w:rPr>
          <w:rFonts w:ascii="Times New Roman" w:hAnsi="Times New Roman" w:cs="Times New Roman"/>
          <w:sz w:val="28"/>
          <w:szCs w:val="28"/>
          <w:lang w:val="kk-KZ"/>
        </w:rPr>
        <w:t xml:space="preserve"> (кесте</w:t>
      </w:r>
      <w:r w:rsidR="00285786" w:rsidRPr="00011A5E">
        <w:rPr>
          <w:rFonts w:ascii="Times New Roman" w:hAnsi="Times New Roman" w:cs="Times New Roman"/>
          <w:sz w:val="28"/>
          <w:szCs w:val="28"/>
          <w:lang w:val="kk-KZ"/>
        </w:rPr>
        <w:t xml:space="preserve"> </w:t>
      </w:r>
      <w:r w:rsidR="00285786" w:rsidRPr="00011A5E">
        <w:rPr>
          <w:rFonts w:ascii="Times New Roman" w:hAnsi="Times New Roman" w:cs="Times New Roman"/>
          <w:sz w:val="28"/>
          <w:szCs w:val="28"/>
          <w:lang w:val="tr-TR"/>
        </w:rPr>
        <w:t>14</w:t>
      </w:r>
      <w:r w:rsidR="001866F9" w:rsidRPr="00011A5E">
        <w:rPr>
          <w:rFonts w:ascii="Times New Roman" w:hAnsi="Times New Roman" w:cs="Times New Roman"/>
          <w:sz w:val="28"/>
          <w:szCs w:val="28"/>
          <w:lang w:val="kk-KZ"/>
        </w:rPr>
        <w:t>)</w:t>
      </w:r>
      <w:r w:rsidR="00A24CF7" w:rsidRPr="00011A5E">
        <w:rPr>
          <w:rFonts w:ascii="Times New Roman" w:hAnsi="Times New Roman" w:cs="Times New Roman"/>
          <w:sz w:val="28"/>
          <w:szCs w:val="28"/>
          <w:lang w:val="kk-KZ"/>
        </w:rPr>
        <w:t xml:space="preserve">. </w:t>
      </w:r>
    </w:p>
    <w:p w14:paraId="437FDB47" w14:textId="77777777" w:rsidR="00011A5E" w:rsidRDefault="00011A5E" w:rsidP="00011A5E">
      <w:pPr>
        <w:spacing w:after="0" w:line="240" w:lineRule="auto"/>
        <w:jc w:val="both"/>
        <w:rPr>
          <w:rFonts w:ascii="Times New Roman" w:hAnsi="Times New Roman" w:cs="Times New Roman"/>
          <w:b/>
          <w:bCs/>
          <w:sz w:val="28"/>
          <w:szCs w:val="24"/>
          <w:lang w:val="tr-TR"/>
        </w:rPr>
      </w:pPr>
    </w:p>
    <w:p w14:paraId="78EDD83D" w14:textId="148E1596" w:rsidR="000216F3" w:rsidRPr="00011A5E" w:rsidRDefault="00285786" w:rsidP="00011A5E">
      <w:pPr>
        <w:spacing w:after="0" w:line="240" w:lineRule="auto"/>
        <w:jc w:val="both"/>
        <w:rPr>
          <w:rFonts w:ascii="Times New Roman" w:hAnsi="Times New Roman" w:cs="Times New Roman"/>
          <w:sz w:val="28"/>
          <w:szCs w:val="24"/>
          <w:lang w:val="kk-KZ"/>
        </w:rPr>
      </w:pPr>
      <w:r w:rsidRPr="00011A5E">
        <w:rPr>
          <w:rFonts w:ascii="Times New Roman" w:hAnsi="Times New Roman" w:cs="Times New Roman"/>
          <w:sz w:val="28"/>
          <w:szCs w:val="24"/>
          <w:lang w:val="tr-TR"/>
        </w:rPr>
        <w:t>Кесте 14</w:t>
      </w:r>
      <w:r w:rsidR="00011A5E" w:rsidRPr="00011A5E">
        <w:rPr>
          <w:rFonts w:ascii="Times New Roman" w:hAnsi="Times New Roman" w:cs="Times New Roman"/>
          <w:sz w:val="28"/>
          <w:szCs w:val="24"/>
          <w:lang w:val="kk-KZ"/>
        </w:rPr>
        <w:t xml:space="preserve"> -</w:t>
      </w:r>
      <w:r w:rsidR="000216F3" w:rsidRPr="00011A5E">
        <w:rPr>
          <w:rFonts w:ascii="Times New Roman" w:hAnsi="Times New Roman" w:cs="Times New Roman"/>
          <w:sz w:val="28"/>
          <w:szCs w:val="24"/>
          <w:lang w:val="kk-KZ"/>
        </w:rPr>
        <w:t xml:space="preserve"> Мәтінмен жұмыс барысында қолданылған әдіс</w:t>
      </w:r>
      <w:r w:rsidR="000216F3" w:rsidRPr="00011A5E">
        <w:rPr>
          <w:rFonts w:ascii="Times New Roman" w:hAnsi="Times New Roman" w:cs="Times New Roman"/>
          <w:sz w:val="28"/>
          <w:szCs w:val="24"/>
          <w:lang w:val="tr-TR"/>
        </w:rPr>
        <w:t>-</w:t>
      </w:r>
      <w:r w:rsidR="000216F3" w:rsidRPr="00011A5E">
        <w:rPr>
          <w:rFonts w:ascii="Times New Roman" w:hAnsi="Times New Roman" w:cs="Times New Roman"/>
          <w:sz w:val="28"/>
          <w:szCs w:val="24"/>
          <w:lang w:val="kk-KZ"/>
        </w:rPr>
        <w:t>тәсілдердің ықпалынан қалыптасқан құзіреттіліктер жіктелімі</w:t>
      </w:r>
    </w:p>
    <w:p w14:paraId="17E85D41" w14:textId="77777777" w:rsidR="00994AA4" w:rsidRPr="00CC7D0F" w:rsidRDefault="00994AA4" w:rsidP="000216F3">
      <w:pPr>
        <w:spacing w:after="0" w:line="240" w:lineRule="auto"/>
        <w:ind w:firstLine="708"/>
        <w:jc w:val="both"/>
        <w:rPr>
          <w:rFonts w:ascii="Times New Roman" w:hAnsi="Times New Roman" w:cs="Times New Roman"/>
          <w:b/>
          <w:bCs/>
          <w:sz w:val="28"/>
          <w:szCs w:val="24"/>
          <w:lang w:val="kk-KZ"/>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1779"/>
        <w:gridCol w:w="3425"/>
        <w:gridCol w:w="2117"/>
      </w:tblGrid>
      <w:tr w:rsidR="000216F3" w:rsidRPr="00CC7D0F" w14:paraId="1FC87086" w14:textId="77777777" w:rsidTr="008670D0">
        <w:tc>
          <w:tcPr>
            <w:tcW w:w="1898" w:type="dxa"/>
          </w:tcPr>
          <w:p w14:paraId="578D96D1" w14:textId="77777777" w:rsidR="000216F3" w:rsidRPr="00011A5E" w:rsidRDefault="000216F3" w:rsidP="00B31EEF">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Құзыреттілік түрі</w:t>
            </w:r>
          </w:p>
        </w:tc>
        <w:tc>
          <w:tcPr>
            <w:tcW w:w="1779" w:type="dxa"/>
          </w:tcPr>
          <w:p w14:paraId="6DDFB719" w14:textId="77777777" w:rsidR="000216F3" w:rsidRPr="00011A5E" w:rsidRDefault="000216F3" w:rsidP="00B31EEF">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Қолданылған әдіс-тәсілдер</w:t>
            </w:r>
          </w:p>
        </w:tc>
        <w:tc>
          <w:tcPr>
            <w:tcW w:w="3552" w:type="dxa"/>
          </w:tcPr>
          <w:p w14:paraId="3A803EDB" w14:textId="77777777" w:rsidR="000216F3" w:rsidRPr="00011A5E" w:rsidRDefault="000216F3" w:rsidP="00B31EEF">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Мазмұны</w:t>
            </w:r>
          </w:p>
        </w:tc>
        <w:tc>
          <w:tcPr>
            <w:tcW w:w="2127" w:type="dxa"/>
          </w:tcPr>
          <w:p w14:paraId="64F82C4D" w14:textId="77777777" w:rsidR="000216F3" w:rsidRPr="00011A5E" w:rsidRDefault="000216F3" w:rsidP="00B31EEF">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Нәтижесі</w:t>
            </w:r>
          </w:p>
        </w:tc>
      </w:tr>
      <w:tr w:rsidR="00FD3B92" w:rsidRPr="00CC7D0F" w14:paraId="24578BD9" w14:textId="77777777" w:rsidTr="008670D0">
        <w:tc>
          <w:tcPr>
            <w:tcW w:w="1898" w:type="dxa"/>
          </w:tcPr>
          <w:p w14:paraId="40F663BD" w14:textId="4D9CD1AF" w:rsidR="00FD3B92" w:rsidRPr="00011A5E" w:rsidRDefault="00FD3B92" w:rsidP="00FD3B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79" w:type="dxa"/>
          </w:tcPr>
          <w:p w14:paraId="475D1736" w14:textId="1424F5DA" w:rsidR="00FD3B92" w:rsidRPr="00011A5E" w:rsidRDefault="00FD3B92" w:rsidP="00FD3B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552" w:type="dxa"/>
          </w:tcPr>
          <w:p w14:paraId="59504C61" w14:textId="68F8666A" w:rsidR="00FD3B92" w:rsidRPr="00011A5E" w:rsidRDefault="00FD3B92" w:rsidP="00FD3B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127" w:type="dxa"/>
          </w:tcPr>
          <w:p w14:paraId="788F164D" w14:textId="1C7DCF85" w:rsidR="00FD3B92" w:rsidRPr="00011A5E" w:rsidRDefault="00FD3B92" w:rsidP="00FD3B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0216F3" w:rsidRPr="000F4B92" w14:paraId="70ADB0B3" w14:textId="77777777" w:rsidTr="008670D0">
        <w:tc>
          <w:tcPr>
            <w:tcW w:w="1898" w:type="dxa"/>
            <w:tcBorders>
              <w:bottom w:val="nil"/>
            </w:tcBorders>
          </w:tcPr>
          <w:p w14:paraId="67918365" w14:textId="77777777" w:rsidR="000216F3" w:rsidRPr="00011A5E" w:rsidRDefault="000216F3" w:rsidP="00B31EEF">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Ақпараттық құзыреттілік</w:t>
            </w:r>
          </w:p>
        </w:tc>
        <w:tc>
          <w:tcPr>
            <w:tcW w:w="1779" w:type="dxa"/>
            <w:tcBorders>
              <w:bottom w:val="nil"/>
            </w:tcBorders>
          </w:tcPr>
          <w:p w14:paraId="546A94CE" w14:textId="7BB216A8" w:rsidR="000216F3" w:rsidRPr="00011A5E" w:rsidRDefault="00C663CD" w:rsidP="00B31EEF">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Талқылайық</w:t>
            </w:r>
            <w:r w:rsidR="000216F3" w:rsidRPr="00011A5E">
              <w:rPr>
                <w:rFonts w:ascii="Times New Roman" w:hAnsi="Times New Roman" w:cs="Times New Roman"/>
                <w:sz w:val="24"/>
                <w:szCs w:val="24"/>
                <w:lang w:val="kk-KZ"/>
              </w:rPr>
              <w:t xml:space="preserve"> </w:t>
            </w:r>
            <w:r w:rsidR="00203C57" w:rsidRPr="00011A5E">
              <w:rPr>
                <w:rFonts w:ascii="Times New Roman" w:hAnsi="Times New Roman" w:cs="Times New Roman"/>
                <w:sz w:val="24"/>
                <w:szCs w:val="24"/>
                <w:lang w:val="kk-KZ"/>
              </w:rPr>
              <w:t>подкаст</w:t>
            </w:r>
            <w:r w:rsidR="000216F3" w:rsidRPr="00011A5E">
              <w:rPr>
                <w:rFonts w:ascii="Times New Roman" w:hAnsi="Times New Roman" w:cs="Times New Roman"/>
                <w:sz w:val="24"/>
                <w:szCs w:val="24"/>
                <w:lang w:val="kk-KZ"/>
              </w:rPr>
              <w:t xml:space="preserve">, </w:t>
            </w:r>
            <w:r w:rsidR="00203C57" w:rsidRPr="00011A5E">
              <w:rPr>
                <w:rFonts w:ascii="Times New Roman" w:hAnsi="Times New Roman" w:cs="Times New Roman"/>
                <w:sz w:val="24"/>
                <w:szCs w:val="24"/>
                <w:lang w:val="kk-KZ"/>
              </w:rPr>
              <w:t>Кері байланыс</w:t>
            </w:r>
            <w:r w:rsidR="000216F3" w:rsidRPr="00011A5E">
              <w:rPr>
                <w:rFonts w:ascii="Times New Roman" w:hAnsi="Times New Roman" w:cs="Times New Roman"/>
                <w:sz w:val="24"/>
                <w:szCs w:val="24"/>
                <w:lang w:val="kk-KZ"/>
              </w:rPr>
              <w:t xml:space="preserve">, </w:t>
            </w:r>
            <w:r w:rsidR="00203C57" w:rsidRPr="00011A5E">
              <w:rPr>
                <w:rFonts w:ascii="Times New Roman" w:hAnsi="Times New Roman" w:cs="Times New Roman"/>
                <w:sz w:val="24"/>
                <w:szCs w:val="24"/>
                <w:lang w:val="tr-TR"/>
              </w:rPr>
              <w:t>4</w:t>
            </w:r>
            <w:r w:rsidR="000216F3" w:rsidRPr="00011A5E">
              <w:rPr>
                <w:rFonts w:ascii="Times New Roman" w:hAnsi="Times New Roman" w:cs="Times New Roman"/>
                <w:sz w:val="24"/>
                <w:szCs w:val="24"/>
                <w:lang w:val="kk-KZ"/>
              </w:rPr>
              <w:t xml:space="preserve">D </w:t>
            </w:r>
            <w:r w:rsidR="00203C57" w:rsidRPr="00011A5E">
              <w:rPr>
                <w:rFonts w:ascii="Times New Roman" w:hAnsi="Times New Roman" w:cs="Times New Roman"/>
                <w:sz w:val="24"/>
                <w:szCs w:val="24"/>
                <w:lang w:val="kk-KZ"/>
              </w:rPr>
              <w:t>дебат</w:t>
            </w:r>
            <w:r w:rsidR="000216F3" w:rsidRPr="00011A5E">
              <w:rPr>
                <w:rFonts w:ascii="Times New Roman" w:hAnsi="Times New Roman" w:cs="Times New Roman"/>
                <w:sz w:val="24"/>
                <w:szCs w:val="24"/>
                <w:lang w:val="kk-KZ"/>
              </w:rPr>
              <w:t xml:space="preserve">, </w:t>
            </w:r>
            <w:r w:rsidRPr="00011A5E">
              <w:rPr>
                <w:rFonts w:ascii="Times New Roman" w:hAnsi="Times New Roman" w:cs="Times New Roman"/>
                <w:sz w:val="24"/>
                <w:szCs w:val="24"/>
                <w:lang w:val="kk-KZ"/>
              </w:rPr>
              <w:t>Экодебат</w:t>
            </w:r>
            <w:r w:rsidR="000216F3" w:rsidRPr="00011A5E">
              <w:rPr>
                <w:rFonts w:ascii="Times New Roman" w:hAnsi="Times New Roman" w:cs="Times New Roman"/>
                <w:sz w:val="24"/>
                <w:szCs w:val="24"/>
                <w:lang w:val="kk-KZ"/>
              </w:rPr>
              <w:t xml:space="preserve">, </w:t>
            </w:r>
            <w:r w:rsidR="00203C57" w:rsidRPr="00011A5E">
              <w:rPr>
                <w:rFonts w:ascii="Times New Roman" w:hAnsi="Times New Roman" w:cs="Times New Roman"/>
                <w:sz w:val="24"/>
                <w:szCs w:val="24"/>
                <w:lang w:val="kk-KZ"/>
              </w:rPr>
              <w:t>«Айнамен рефлексия жасау»</w:t>
            </w:r>
          </w:p>
        </w:tc>
        <w:tc>
          <w:tcPr>
            <w:tcW w:w="3552" w:type="dxa"/>
            <w:tcBorders>
              <w:bottom w:val="nil"/>
            </w:tcBorders>
          </w:tcPr>
          <w:p w14:paraId="17DB77E2" w14:textId="77777777" w:rsidR="000216F3" w:rsidRPr="00011A5E" w:rsidRDefault="000216F3" w:rsidP="00B31EEF">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Оқушылардың ақпаратты іздеу, талдау және медиамәтін мазмұнын мәдени тұрғыда интерпретациялау қабілетін дамытуға бағытталды. Цифрлық құралдарды қолдана отырып, деректерге негізделген пікір айту мәдениеті қалыптастырылды.</w:t>
            </w:r>
          </w:p>
        </w:tc>
        <w:tc>
          <w:tcPr>
            <w:tcW w:w="2127" w:type="dxa"/>
            <w:tcBorders>
              <w:bottom w:val="nil"/>
            </w:tcBorders>
          </w:tcPr>
          <w:p w14:paraId="5992D2CC" w14:textId="77777777" w:rsidR="000216F3" w:rsidRPr="00011A5E" w:rsidRDefault="000216F3" w:rsidP="00B31EEF">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Оқушылар ақпараттық сауаттылықты меңгерді, медиамәтінді түсініп, дәлел мен дерекке сүйеніп пікір білдіре алды.</w:t>
            </w:r>
          </w:p>
        </w:tc>
      </w:tr>
      <w:tr w:rsidR="00FD3B92" w:rsidRPr="00F94A5D" w14:paraId="22445DE9" w14:textId="77777777" w:rsidTr="008670D0">
        <w:tc>
          <w:tcPr>
            <w:tcW w:w="9356" w:type="dxa"/>
            <w:gridSpan w:val="4"/>
            <w:tcBorders>
              <w:top w:val="nil"/>
              <w:left w:val="nil"/>
              <w:right w:val="nil"/>
            </w:tcBorders>
          </w:tcPr>
          <w:p w14:paraId="7CD659DF" w14:textId="77777777" w:rsidR="008670D0" w:rsidRDefault="008670D0" w:rsidP="00B31EEF">
            <w:pPr>
              <w:spacing w:after="0" w:line="240" w:lineRule="auto"/>
              <w:rPr>
                <w:rFonts w:ascii="Times New Roman" w:hAnsi="Times New Roman" w:cs="Times New Roman"/>
                <w:sz w:val="28"/>
                <w:szCs w:val="28"/>
                <w:lang w:val="kk-KZ"/>
              </w:rPr>
            </w:pPr>
          </w:p>
          <w:p w14:paraId="44EDFBF1" w14:textId="77777777" w:rsidR="008670D0" w:rsidRDefault="008670D0" w:rsidP="00B31EEF">
            <w:pPr>
              <w:spacing w:after="0" w:line="240" w:lineRule="auto"/>
              <w:rPr>
                <w:rFonts w:ascii="Times New Roman" w:hAnsi="Times New Roman" w:cs="Times New Roman"/>
                <w:sz w:val="28"/>
                <w:szCs w:val="28"/>
                <w:lang w:val="kk-KZ"/>
              </w:rPr>
            </w:pPr>
          </w:p>
          <w:p w14:paraId="13A0B494" w14:textId="77777777" w:rsidR="008670D0" w:rsidRDefault="008670D0" w:rsidP="00B31EEF">
            <w:pPr>
              <w:spacing w:after="0" w:line="240" w:lineRule="auto"/>
              <w:rPr>
                <w:rFonts w:ascii="Times New Roman" w:hAnsi="Times New Roman" w:cs="Times New Roman"/>
                <w:sz w:val="28"/>
                <w:szCs w:val="28"/>
                <w:lang w:val="kk-KZ"/>
              </w:rPr>
            </w:pPr>
          </w:p>
          <w:p w14:paraId="56C746D4" w14:textId="77777777" w:rsidR="008670D0" w:rsidRDefault="008670D0" w:rsidP="00B31EEF">
            <w:pPr>
              <w:spacing w:after="0" w:line="240" w:lineRule="auto"/>
              <w:rPr>
                <w:rFonts w:ascii="Times New Roman" w:hAnsi="Times New Roman" w:cs="Times New Roman"/>
                <w:sz w:val="28"/>
                <w:szCs w:val="28"/>
                <w:lang w:val="kk-KZ"/>
              </w:rPr>
            </w:pPr>
          </w:p>
          <w:p w14:paraId="1B6C09CC" w14:textId="70749722" w:rsidR="008670D0" w:rsidRDefault="008670D0" w:rsidP="00B31EEF">
            <w:pPr>
              <w:spacing w:after="0" w:line="240" w:lineRule="auto"/>
              <w:rPr>
                <w:rFonts w:ascii="Times New Roman" w:hAnsi="Times New Roman" w:cs="Times New Roman"/>
                <w:sz w:val="28"/>
                <w:szCs w:val="28"/>
                <w:lang w:val="kk-KZ"/>
              </w:rPr>
            </w:pPr>
          </w:p>
          <w:p w14:paraId="43D6DA61" w14:textId="77777777" w:rsidR="008670D0" w:rsidRDefault="008670D0" w:rsidP="00B31EEF">
            <w:pPr>
              <w:spacing w:after="0" w:line="240" w:lineRule="auto"/>
              <w:rPr>
                <w:rFonts w:ascii="Times New Roman" w:hAnsi="Times New Roman" w:cs="Times New Roman"/>
                <w:sz w:val="28"/>
                <w:szCs w:val="28"/>
                <w:lang w:val="kk-KZ"/>
              </w:rPr>
            </w:pPr>
          </w:p>
          <w:p w14:paraId="7530B90B" w14:textId="5EFFEE76" w:rsidR="00FD3B92" w:rsidRPr="00FD3B92" w:rsidRDefault="00FD3B92" w:rsidP="00B31EEF">
            <w:pPr>
              <w:spacing w:after="0" w:line="240" w:lineRule="auto"/>
              <w:rPr>
                <w:rFonts w:ascii="Times New Roman" w:hAnsi="Times New Roman" w:cs="Times New Roman"/>
                <w:sz w:val="28"/>
                <w:szCs w:val="28"/>
                <w:lang w:val="kk-KZ"/>
              </w:rPr>
            </w:pPr>
            <w:r w:rsidRPr="00FD3B92">
              <w:rPr>
                <w:rFonts w:ascii="Times New Roman" w:hAnsi="Times New Roman" w:cs="Times New Roman"/>
                <w:sz w:val="28"/>
                <w:szCs w:val="28"/>
                <w:lang w:val="kk-KZ"/>
              </w:rPr>
              <w:t>14 – кестенің жалғасы</w:t>
            </w:r>
          </w:p>
          <w:p w14:paraId="3C2994F5" w14:textId="0BF29AFE" w:rsidR="00FD3B92" w:rsidRPr="00FD3B92" w:rsidRDefault="00FD3B92" w:rsidP="00B31EEF">
            <w:pPr>
              <w:spacing w:after="0" w:line="240" w:lineRule="auto"/>
              <w:rPr>
                <w:rFonts w:ascii="Times New Roman" w:hAnsi="Times New Roman" w:cs="Times New Roman"/>
                <w:sz w:val="24"/>
                <w:szCs w:val="24"/>
                <w:lang w:val="kk-KZ"/>
              </w:rPr>
            </w:pPr>
          </w:p>
        </w:tc>
      </w:tr>
      <w:tr w:rsidR="00FD3B92" w:rsidRPr="00F94A5D" w14:paraId="6EEBDABA" w14:textId="77777777" w:rsidTr="008670D0">
        <w:tc>
          <w:tcPr>
            <w:tcW w:w="1898" w:type="dxa"/>
          </w:tcPr>
          <w:p w14:paraId="1AD9C90E" w14:textId="071A73AC" w:rsidR="00FD3B92" w:rsidRPr="00011A5E" w:rsidRDefault="00FD3B92" w:rsidP="00FD3B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79" w:type="dxa"/>
          </w:tcPr>
          <w:p w14:paraId="3002DA2E" w14:textId="1CD442FC" w:rsidR="00FD3B92" w:rsidRPr="00011A5E" w:rsidRDefault="00FD3B92" w:rsidP="00FD3B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552" w:type="dxa"/>
          </w:tcPr>
          <w:p w14:paraId="7878E41C" w14:textId="161A8B8D" w:rsidR="00FD3B92" w:rsidRPr="00011A5E" w:rsidRDefault="00FD3B92" w:rsidP="00FD3B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127" w:type="dxa"/>
          </w:tcPr>
          <w:p w14:paraId="50D3F85D" w14:textId="13685713" w:rsidR="00FD3B92" w:rsidRPr="00011A5E" w:rsidRDefault="00FD3B92" w:rsidP="00FD3B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0216F3" w:rsidRPr="000F4B92" w14:paraId="51FF8F85" w14:textId="77777777" w:rsidTr="008670D0">
        <w:tc>
          <w:tcPr>
            <w:tcW w:w="1898" w:type="dxa"/>
          </w:tcPr>
          <w:p w14:paraId="5260C600" w14:textId="77777777" w:rsidR="000216F3" w:rsidRPr="00011A5E" w:rsidRDefault="000216F3" w:rsidP="00B31EEF">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Шығармашылық құзыреттілік</w:t>
            </w:r>
          </w:p>
        </w:tc>
        <w:tc>
          <w:tcPr>
            <w:tcW w:w="1779" w:type="dxa"/>
          </w:tcPr>
          <w:p w14:paraId="6598DB52" w14:textId="053E83EC" w:rsidR="000216F3" w:rsidRPr="00011A5E" w:rsidRDefault="00203C57" w:rsidP="00B31EEF">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Синектика</w:t>
            </w:r>
            <w:r w:rsidR="000216F3" w:rsidRPr="00011A5E">
              <w:rPr>
                <w:rFonts w:ascii="Times New Roman" w:hAnsi="Times New Roman" w:cs="Times New Roman"/>
                <w:sz w:val="24"/>
                <w:szCs w:val="24"/>
                <w:lang w:val="kk-KZ"/>
              </w:rPr>
              <w:t xml:space="preserve">, </w:t>
            </w:r>
            <w:r w:rsidRPr="00011A5E">
              <w:rPr>
                <w:rFonts w:ascii="Times New Roman" w:hAnsi="Times New Roman" w:cs="Times New Roman"/>
                <w:sz w:val="24"/>
                <w:szCs w:val="24"/>
                <w:lang w:val="kk-KZ"/>
              </w:rPr>
              <w:t>Рөлдік ойын</w:t>
            </w:r>
            <w:r w:rsidR="000216F3" w:rsidRPr="00011A5E">
              <w:rPr>
                <w:rFonts w:ascii="Times New Roman" w:hAnsi="Times New Roman" w:cs="Times New Roman"/>
                <w:sz w:val="24"/>
                <w:szCs w:val="24"/>
                <w:lang w:val="kk-KZ"/>
              </w:rPr>
              <w:t xml:space="preserve">, </w:t>
            </w:r>
            <w:r w:rsidRPr="00011A5E">
              <w:rPr>
                <w:rFonts w:ascii="Times New Roman" w:hAnsi="Times New Roman" w:cs="Times New Roman"/>
                <w:sz w:val="24"/>
                <w:szCs w:val="24"/>
                <w:lang w:val="kk-KZ"/>
              </w:rPr>
              <w:t>Авторша ойлан</w:t>
            </w:r>
            <w:r w:rsidR="000216F3" w:rsidRPr="00011A5E">
              <w:rPr>
                <w:rFonts w:ascii="Times New Roman" w:hAnsi="Times New Roman" w:cs="Times New Roman"/>
                <w:sz w:val="24"/>
                <w:szCs w:val="24"/>
                <w:lang w:val="kk-KZ"/>
              </w:rPr>
              <w:t xml:space="preserve">, </w:t>
            </w:r>
            <w:r w:rsidRPr="00011A5E">
              <w:rPr>
                <w:rFonts w:ascii="Times New Roman" w:hAnsi="Times New Roman" w:cs="Times New Roman"/>
                <w:sz w:val="24"/>
                <w:szCs w:val="24"/>
                <w:lang w:val="kk-KZ"/>
              </w:rPr>
              <w:t>Кәсіби ділмар</w:t>
            </w:r>
            <w:r w:rsidR="000216F3" w:rsidRPr="00011A5E">
              <w:rPr>
                <w:rFonts w:ascii="Times New Roman" w:hAnsi="Times New Roman" w:cs="Times New Roman"/>
                <w:sz w:val="24"/>
                <w:szCs w:val="24"/>
                <w:lang w:val="kk-KZ"/>
              </w:rPr>
              <w:t xml:space="preserve">, </w:t>
            </w:r>
            <w:r w:rsidR="00C663CD" w:rsidRPr="00011A5E">
              <w:rPr>
                <w:rFonts w:ascii="Times New Roman" w:hAnsi="Times New Roman" w:cs="Times New Roman"/>
                <w:sz w:val="24"/>
                <w:szCs w:val="24"/>
                <w:lang w:val="kk-KZ"/>
              </w:rPr>
              <w:t>Ой жылдам</w:t>
            </w:r>
          </w:p>
        </w:tc>
        <w:tc>
          <w:tcPr>
            <w:tcW w:w="3552" w:type="dxa"/>
          </w:tcPr>
          <w:p w14:paraId="3422B327" w14:textId="77777777" w:rsidR="000216F3" w:rsidRPr="00011A5E" w:rsidRDefault="000216F3" w:rsidP="00B31EEF">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Көркем және бейнелі ойлауды дамытуға, эмоционалды интеллект пен қиялды арттыруға бағытталды. Оқушылар өз ойын эстетикалық, бейнелі түрде жеткізуге дағдыланды.</w:t>
            </w:r>
          </w:p>
        </w:tc>
        <w:tc>
          <w:tcPr>
            <w:tcW w:w="2127" w:type="dxa"/>
          </w:tcPr>
          <w:p w14:paraId="323FBB42" w14:textId="77777777" w:rsidR="000216F3" w:rsidRPr="00011A5E" w:rsidRDefault="000216F3" w:rsidP="00B31EEF">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Оқушылар шығармашылық ойлау қабілетін дамытты, бейнелі тілмен сөйлеуді және эстетикалық талғамды меңгерді.</w:t>
            </w:r>
          </w:p>
        </w:tc>
      </w:tr>
      <w:tr w:rsidR="000216F3" w:rsidRPr="000F4B92" w14:paraId="7CD63E12" w14:textId="77777777" w:rsidTr="008670D0">
        <w:tc>
          <w:tcPr>
            <w:tcW w:w="1898" w:type="dxa"/>
          </w:tcPr>
          <w:p w14:paraId="5431B22A" w14:textId="77777777" w:rsidR="000216F3" w:rsidRPr="00011A5E" w:rsidRDefault="000216F3" w:rsidP="00B31EEF">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Коммуникативтік құзыреттілік</w:t>
            </w:r>
          </w:p>
        </w:tc>
        <w:tc>
          <w:tcPr>
            <w:tcW w:w="1779" w:type="dxa"/>
          </w:tcPr>
          <w:p w14:paraId="118CCEBA" w14:textId="13C75DC3" w:rsidR="000216F3" w:rsidRPr="00011A5E" w:rsidRDefault="00203C57" w:rsidP="00B31EEF">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Этноинтервью</w:t>
            </w:r>
            <w:r w:rsidR="000216F3" w:rsidRPr="00011A5E">
              <w:rPr>
                <w:rFonts w:ascii="Times New Roman" w:hAnsi="Times New Roman" w:cs="Times New Roman"/>
                <w:sz w:val="24"/>
                <w:szCs w:val="24"/>
                <w:lang w:val="kk-KZ"/>
              </w:rPr>
              <w:t xml:space="preserve">, </w:t>
            </w:r>
            <w:r w:rsidRPr="00011A5E">
              <w:rPr>
                <w:rFonts w:ascii="Times New Roman" w:hAnsi="Times New Roman" w:cs="Times New Roman"/>
                <w:sz w:val="24"/>
                <w:szCs w:val="24"/>
                <w:lang w:val="tr-TR"/>
              </w:rPr>
              <w:t>4</w:t>
            </w:r>
            <w:r w:rsidR="000216F3" w:rsidRPr="00011A5E">
              <w:rPr>
                <w:rFonts w:ascii="Times New Roman" w:hAnsi="Times New Roman" w:cs="Times New Roman"/>
                <w:sz w:val="24"/>
                <w:szCs w:val="24"/>
                <w:lang w:val="kk-KZ"/>
              </w:rPr>
              <w:t>D</w:t>
            </w:r>
            <w:r w:rsidRPr="00011A5E">
              <w:rPr>
                <w:rFonts w:ascii="Times New Roman" w:hAnsi="Times New Roman" w:cs="Times New Roman"/>
                <w:sz w:val="24"/>
                <w:szCs w:val="24"/>
                <w:lang w:val="kk-KZ"/>
              </w:rPr>
              <w:t xml:space="preserve"> дебат</w:t>
            </w:r>
            <w:r w:rsidR="000216F3" w:rsidRPr="00011A5E">
              <w:rPr>
                <w:rFonts w:ascii="Times New Roman" w:hAnsi="Times New Roman" w:cs="Times New Roman"/>
                <w:sz w:val="24"/>
                <w:szCs w:val="24"/>
                <w:lang w:val="kk-KZ"/>
              </w:rPr>
              <w:t xml:space="preserve">, Stop </w:t>
            </w:r>
            <w:r w:rsidRPr="00011A5E">
              <w:rPr>
                <w:rFonts w:ascii="Times New Roman" w:hAnsi="Times New Roman" w:cs="Times New Roman"/>
                <w:sz w:val="24"/>
                <w:szCs w:val="24"/>
                <w:lang w:val="kk-KZ"/>
              </w:rPr>
              <w:t>буллинг</w:t>
            </w:r>
            <w:r w:rsidR="000216F3" w:rsidRPr="00011A5E">
              <w:rPr>
                <w:rFonts w:ascii="Times New Roman" w:hAnsi="Times New Roman" w:cs="Times New Roman"/>
                <w:sz w:val="24"/>
                <w:szCs w:val="24"/>
                <w:lang w:val="kk-KZ"/>
              </w:rPr>
              <w:t xml:space="preserve">, </w:t>
            </w:r>
            <w:r w:rsidR="00C663CD" w:rsidRPr="00011A5E">
              <w:rPr>
                <w:rFonts w:ascii="Times New Roman" w:hAnsi="Times New Roman" w:cs="Times New Roman"/>
                <w:sz w:val="24"/>
                <w:szCs w:val="24"/>
                <w:lang w:val="kk-KZ"/>
              </w:rPr>
              <w:t>Экодебат</w:t>
            </w:r>
            <w:r w:rsidRPr="00011A5E">
              <w:rPr>
                <w:rFonts w:ascii="Times New Roman" w:hAnsi="Times New Roman" w:cs="Times New Roman"/>
                <w:sz w:val="24"/>
                <w:szCs w:val="24"/>
                <w:lang w:val="kk-KZ"/>
              </w:rPr>
              <w:t>, Рөлдік ойын</w:t>
            </w:r>
          </w:p>
        </w:tc>
        <w:tc>
          <w:tcPr>
            <w:tcW w:w="3552" w:type="dxa"/>
          </w:tcPr>
          <w:p w14:paraId="61E36466" w14:textId="77777777" w:rsidR="000216F3" w:rsidRPr="00011A5E" w:rsidRDefault="000216F3" w:rsidP="00B31EEF">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Қарым-қатынас жасау, пікір алмасу және тыңдау мәдениетін қалыптастыруға бағытталды. Оқушылар өз көзқарасын мәдени және этикалық нормаларға сүйене отырып жеткізуді үйренді.</w:t>
            </w:r>
          </w:p>
        </w:tc>
        <w:tc>
          <w:tcPr>
            <w:tcW w:w="2127" w:type="dxa"/>
          </w:tcPr>
          <w:p w14:paraId="6B8F8B0C" w14:textId="77777777" w:rsidR="000216F3" w:rsidRPr="00011A5E" w:rsidRDefault="000216F3" w:rsidP="00B31EEF">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Оқушылар мәдени пікірталас жүргізуді меңгерді, этикалық қарым-қатынас пен тыңдау мәдениетін қалыптастырды.</w:t>
            </w:r>
          </w:p>
        </w:tc>
      </w:tr>
      <w:tr w:rsidR="000216F3" w:rsidRPr="000F4B92" w14:paraId="5D23C5BA" w14:textId="77777777" w:rsidTr="008670D0">
        <w:tc>
          <w:tcPr>
            <w:tcW w:w="1898" w:type="dxa"/>
          </w:tcPr>
          <w:p w14:paraId="42183C57" w14:textId="77777777" w:rsidR="000216F3" w:rsidRPr="00011A5E" w:rsidRDefault="000216F3" w:rsidP="00B31EEF">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Мәдени-танымдық құзыреттілік</w:t>
            </w:r>
          </w:p>
        </w:tc>
        <w:tc>
          <w:tcPr>
            <w:tcW w:w="1779" w:type="dxa"/>
          </w:tcPr>
          <w:p w14:paraId="36CF9C90" w14:textId="50722939" w:rsidR="000216F3" w:rsidRPr="00011A5E" w:rsidRDefault="00203C57" w:rsidP="00B31EEF">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Этноинтервью, Авторша ойлан</w:t>
            </w:r>
            <w:r w:rsidR="000216F3" w:rsidRPr="00011A5E">
              <w:rPr>
                <w:rFonts w:ascii="Times New Roman" w:hAnsi="Times New Roman" w:cs="Times New Roman"/>
                <w:sz w:val="24"/>
                <w:szCs w:val="24"/>
                <w:lang w:val="kk-KZ"/>
              </w:rPr>
              <w:t xml:space="preserve">, Stop </w:t>
            </w:r>
            <w:r w:rsidRPr="00011A5E">
              <w:rPr>
                <w:rFonts w:ascii="Times New Roman" w:hAnsi="Times New Roman" w:cs="Times New Roman"/>
                <w:sz w:val="24"/>
                <w:szCs w:val="24"/>
                <w:lang w:val="kk-KZ"/>
              </w:rPr>
              <w:t>буллинг</w:t>
            </w:r>
            <w:r w:rsidR="000216F3" w:rsidRPr="00011A5E">
              <w:rPr>
                <w:rFonts w:ascii="Times New Roman" w:hAnsi="Times New Roman" w:cs="Times New Roman"/>
                <w:sz w:val="24"/>
                <w:szCs w:val="24"/>
                <w:lang w:val="kk-KZ"/>
              </w:rPr>
              <w:t xml:space="preserve">, </w:t>
            </w:r>
            <w:r w:rsidRPr="00011A5E">
              <w:rPr>
                <w:rFonts w:ascii="Times New Roman" w:hAnsi="Times New Roman" w:cs="Times New Roman"/>
                <w:sz w:val="24"/>
                <w:szCs w:val="24"/>
                <w:lang w:val="kk-KZ"/>
              </w:rPr>
              <w:t>Синектика</w:t>
            </w:r>
            <w:r w:rsidR="000216F3" w:rsidRPr="00011A5E">
              <w:rPr>
                <w:rFonts w:ascii="Times New Roman" w:hAnsi="Times New Roman" w:cs="Times New Roman"/>
                <w:sz w:val="24"/>
                <w:szCs w:val="24"/>
                <w:lang w:val="kk-KZ"/>
              </w:rPr>
              <w:t xml:space="preserve">, </w:t>
            </w:r>
            <w:r w:rsidR="00C663CD" w:rsidRPr="00011A5E">
              <w:rPr>
                <w:rFonts w:ascii="Times New Roman" w:hAnsi="Times New Roman" w:cs="Times New Roman"/>
                <w:sz w:val="24"/>
                <w:szCs w:val="24"/>
                <w:lang w:val="kk-KZ"/>
              </w:rPr>
              <w:t>Экодебат</w:t>
            </w:r>
            <w:r w:rsidR="000216F3" w:rsidRPr="00011A5E">
              <w:rPr>
                <w:rFonts w:ascii="Times New Roman" w:hAnsi="Times New Roman" w:cs="Times New Roman"/>
                <w:sz w:val="24"/>
                <w:szCs w:val="24"/>
                <w:lang w:val="kk-KZ"/>
              </w:rPr>
              <w:t xml:space="preserve">, </w:t>
            </w:r>
            <w:r w:rsidRPr="00011A5E">
              <w:rPr>
                <w:rFonts w:ascii="Times New Roman" w:hAnsi="Times New Roman" w:cs="Times New Roman"/>
                <w:sz w:val="24"/>
                <w:szCs w:val="24"/>
                <w:lang w:val="tr-TR"/>
              </w:rPr>
              <w:t>4</w:t>
            </w:r>
            <w:r w:rsidR="000216F3" w:rsidRPr="00011A5E">
              <w:rPr>
                <w:rFonts w:ascii="Times New Roman" w:hAnsi="Times New Roman" w:cs="Times New Roman"/>
                <w:sz w:val="24"/>
                <w:szCs w:val="24"/>
                <w:lang w:val="kk-KZ"/>
              </w:rPr>
              <w:t xml:space="preserve">D </w:t>
            </w:r>
            <w:r w:rsidRPr="00011A5E">
              <w:rPr>
                <w:rFonts w:ascii="Times New Roman" w:hAnsi="Times New Roman" w:cs="Times New Roman"/>
                <w:sz w:val="24"/>
                <w:szCs w:val="24"/>
                <w:lang w:val="kk-KZ"/>
              </w:rPr>
              <w:t>дебат</w:t>
            </w:r>
          </w:p>
        </w:tc>
        <w:tc>
          <w:tcPr>
            <w:tcW w:w="3552" w:type="dxa"/>
          </w:tcPr>
          <w:p w14:paraId="55B61AAD" w14:textId="77777777" w:rsidR="000216F3" w:rsidRPr="00011A5E" w:rsidRDefault="000216F3" w:rsidP="00B31EEF">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Ұлттық және жалпыадамзаттық құндылықтарды тіл арқылы тануға, мәдени айырмашылықтар мен ұқсастықты түсінуге бағытталды. Тіл мен мәдениеттің өзара байланысын сезінуге жағдай жасалды.</w:t>
            </w:r>
          </w:p>
        </w:tc>
        <w:tc>
          <w:tcPr>
            <w:tcW w:w="2127" w:type="dxa"/>
          </w:tcPr>
          <w:p w14:paraId="462A3AEF" w14:textId="77777777" w:rsidR="000216F3" w:rsidRPr="00011A5E" w:rsidRDefault="000216F3" w:rsidP="00B31EEF">
            <w:pPr>
              <w:spacing w:after="0" w:line="240" w:lineRule="auto"/>
              <w:rPr>
                <w:rFonts w:ascii="Times New Roman" w:hAnsi="Times New Roman" w:cs="Times New Roman"/>
                <w:sz w:val="24"/>
                <w:szCs w:val="24"/>
                <w:lang w:val="kk-KZ"/>
              </w:rPr>
            </w:pPr>
            <w:r w:rsidRPr="00011A5E">
              <w:rPr>
                <w:rFonts w:ascii="Times New Roman" w:hAnsi="Times New Roman" w:cs="Times New Roman"/>
                <w:sz w:val="24"/>
                <w:szCs w:val="24"/>
                <w:lang w:val="kk-KZ"/>
              </w:rPr>
              <w:t>Оқушылар мәдениетаралық коммуникацияны меңгерді, ұлттық құндылықтарға құрметі артты, мәдени таным деңгейі кеңейді.</w:t>
            </w:r>
          </w:p>
        </w:tc>
      </w:tr>
    </w:tbl>
    <w:p w14:paraId="67CBCE48" w14:textId="77777777" w:rsidR="005C7D1D" w:rsidRDefault="005C7D1D" w:rsidP="0026079A">
      <w:pPr>
        <w:spacing w:after="0" w:line="240" w:lineRule="auto"/>
        <w:ind w:firstLine="567"/>
        <w:jc w:val="both"/>
        <w:rPr>
          <w:rFonts w:ascii="Times New Roman" w:eastAsia="Times New Roman" w:hAnsi="Times New Roman" w:cs="Times New Roman"/>
          <w:sz w:val="28"/>
          <w:szCs w:val="28"/>
          <w:lang w:val="tr-TR" w:eastAsia="ru-RU"/>
        </w:rPr>
      </w:pPr>
    </w:p>
    <w:p w14:paraId="5F0AF1B1" w14:textId="2984D428" w:rsidR="0026079A" w:rsidRPr="00CC7D0F" w:rsidRDefault="0026079A" w:rsidP="0026079A">
      <w:pPr>
        <w:spacing w:after="0" w:line="240" w:lineRule="auto"/>
        <w:ind w:firstLine="567"/>
        <w:jc w:val="both"/>
        <w:rPr>
          <w:rFonts w:ascii="Times New Roman" w:eastAsia="Times New Roman" w:hAnsi="Times New Roman" w:cs="Times New Roman"/>
          <w:sz w:val="28"/>
          <w:szCs w:val="28"/>
          <w:lang w:val="tr-TR" w:eastAsia="ru-RU"/>
        </w:rPr>
      </w:pPr>
      <w:r w:rsidRPr="00CC7D0F">
        <w:rPr>
          <w:rFonts w:ascii="Times New Roman" w:eastAsia="Times New Roman" w:hAnsi="Times New Roman" w:cs="Times New Roman"/>
          <w:sz w:val="28"/>
          <w:szCs w:val="28"/>
          <w:lang w:val="tr-TR" w:eastAsia="ru-RU"/>
        </w:rPr>
        <w:t>Әрбір әдіс-тәсіл оқушылардың айтылым мәдениетінің белгілі бір қырын дамытуға бағытталды. Мәселен, диалогтік сөйлеуге арналған әдістер (этноинтервью, рөлдік ойын) оқушылардың қарым-қатынасқа түсу қабілетін арттырып, сөйлеу этикетін сақтау дағдысын қалыптастырды. Ал пікірталас пен монологтік сөйлеуге бағытталған әдістер (</w:t>
      </w:r>
      <w:r w:rsidR="00C663CD" w:rsidRPr="00CC7D0F">
        <w:rPr>
          <w:rFonts w:ascii="Times New Roman" w:eastAsia="Times New Roman" w:hAnsi="Times New Roman" w:cs="Times New Roman"/>
          <w:sz w:val="28"/>
          <w:szCs w:val="28"/>
          <w:lang w:val="tr-TR" w:eastAsia="ru-RU"/>
        </w:rPr>
        <w:t>Экодебат</w:t>
      </w:r>
      <w:r w:rsidRPr="00CC7D0F">
        <w:rPr>
          <w:rFonts w:ascii="Times New Roman" w:eastAsia="Times New Roman" w:hAnsi="Times New Roman" w:cs="Times New Roman"/>
          <w:sz w:val="28"/>
          <w:szCs w:val="28"/>
          <w:lang w:val="tr-TR" w:eastAsia="ru-RU"/>
        </w:rPr>
        <w:t>, кәсіби ділмар, 4D дебат) оқушылардың өз ойын логикалық тұрғыда жүйелеуіне, дәлел келтіруіне және сөйлеу барысында стильдік нормаларды сақтауға ықпал етті. Бұл әдістерді жүйелі қолдану нәтижесінде оқушылардың сөйлеу мазмұны тереңдеп, айтылым әрекетінің сапасы артқаны эксперименттік деректермен расталды.</w:t>
      </w:r>
    </w:p>
    <w:p w14:paraId="41E70AD0" w14:textId="77777777" w:rsidR="0026079A" w:rsidRPr="00CC7D0F" w:rsidRDefault="0026079A" w:rsidP="0026079A">
      <w:pPr>
        <w:spacing w:after="0" w:line="240" w:lineRule="auto"/>
        <w:ind w:firstLine="567"/>
        <w:jc w:val="both"/>
        <w:rPr>
          <w:rFonts w:ascii="Times New Roman" w:eastAsia="Times New Roman" w:hAnsi="Times New Roman" w:cs="Times New Roman"/>
          <w:sz w:val="28"/>
          <w:szCs w:val="28"/>
          <w:lang w:val="tr-TR" w:eastAsia="ru-RU"/>
        </w:rPr>
      </w:pPr>
      <w:r w:rsidRPr="00CC7D0F">
        <w:rPr>
          <w:rFonts w:ascii="Times New Roman" w:eastAsia="Times New Roman" w:hAnsi="Times New Roman" w:cs="Times New Roman"/>
          <w:sz w:val="28"/>
          <w:szCs w:val="28"/>
          <w:lang w:val="tr-TR" w:eastAsia="ru-RU"/>
        </w:rPr>
        <w:t>Айтылым мәдениетін қалыптастыруда мұғалімнің рөлі де айрықша маңызға ие. Мұғалім бұл үдерісте тек білім беруші емес, бағыттаушы, ұйымдастырушы және кері байланыс беруші қызметін атқарады. Мәтінмен жұмыс барысында мұғалім оқушыларға сөйлеу тапсырмасының мақсатын түсіндіріп, мәтінді талдау жолдарын көрсетіп, сөйлеу барысында жіберілген кемшіліктерді дер кезінде түзетіп отыруы қажет. Эксперимент барысында мұғалімнің жүйелі кері байланысы оқушылардың сөйлеуіне саналы көзқарас қалыптастыруға және өз кемшілігін түзетуге деген ынтасын арттырды.</w:t>
      </w:r>
    </w:p>
    <w:p w14:paraId="47F9D209" w14:textId="55FB8892" w:rsidR="003F7CC2" w:rsidRDefault="000216F3" w:rsidP="00FD3B92">
      <w:pPr>
        <w:spacing w:after="0" w:line="240" w:lineRule="auto"/>
        <w:ind w:firstLine="567"/>
        <w:jc w:val="both"/>
        <w:rPr>
          <w:rFonts w:ascii="Times New Roman" w:eastAsia="Times New Roman" w:hAnsi="Times New Roman" w:cs="Times New Roman"/>
          <w:sz w:val="28"/>
          <w:szCs w:val="28"/>
          <w:lang w:val="kk-KZ" w:eastAsia="ru-RU"/>
        </w:rPr>
      </w:pPr>
      <w:r w:rsidRPr="00CC7D0F">
        <w:rPr>
          <w:rFonts w:ascii="Times New Roman" w:hAnsi="Times New Roman" w:cs="Times New Roman"/>
          <w:sz w:val="28"/>
          <w:szCs w:val="28"/>
          <w:lang w:val="kk-KZ"/>
        </w:rPr>
        <w:t>Жалпы алғанда, әдіс-тәсілдердің бұл жіктелуі оқушылардың көпқырлы құзыреттіліктерін қалыптастыруға мүмкіндік берді. Ақпараттық әдістер медиасауаттылықты дамытса, шығармашылық әдістер бейнелі ойлауды арттырды, коммуникативтік әдістер тілдік және этикалық қарым-қатынасты нығайтты, ал мәдени-танымдық әдістер ұлттық құндылықтарға құрмет сезімін қалыптастырды.</w:t>
      </w:r>
      <w:r w:rsidR="00203C57" w:rsidRPr="00CC7D0F">
        <w:rPr>
          <w:rFonts w:ascii="Times New Roman" w:hAnsi="Times New Roman" w:cs="Times New Roman"/>
          <w:sz w:val="28"/>
          <w:szCs w:val="28"/>
          <w:lang w:val="kk-KZ"/>
        </w:rPr>
        <w:t xml:space="preserve"> Қ</w:t>
      </w:r>
      <w:r w:rsidR="003343F4" w:rsidRPr="00CC7D0F">
        <w:rPr>
          <w:rFonts w:ascii="Times New Roman" w:hAnsi="Times New Roman" w:cs="Times New Roman"/>
          <w:sz w:val="28"/>
          <w:szCs w:val="28"/>
          <w:lang w:val="kk-KZ"/>
        </w:rPr>
        <w:t>орытындылай келе, қолданылған әдістер оқушылардың айтылым мәдениетін дамытты, эмоциялық интеллект</w:t>
      </w:r>
      <w:r w:rsidR="00203C57" w:rsidRPr="00CC7D0F">
        <w:rPr>
          <w:rFonts w:ascii="Times New Roman" w:hAnsi="Times New Roman" w:cs="Times New Roman"/>
          <w:sz w:val="28"/>
          <w:szCs w:val="28"/>
          <w:lang w:val="kk-KZ"/>
        </w:rPr>
        <w:t>іс</w:t>
      </w:r>
      <w:r w:rsidR="003343F4" w:rsidRPr="00CC7D0F">
        <w:rPr>
          <w:rFonts w:ascii="Times New Roman" w:hAnsi="Times New Roman" w:cs="Times New Roman"/>
          <w:sz w:val="28"/>
          <w:szCs w:val="28"/>
          <w:lang w:val="kk-KZ"/>
        </w:rPr>
        <w:t>ін жетілдірді және мәдени қарым-қатынас дағдыларын қалыптастырды. Бұл әдістер тіл үйрету процесін тұлғалық және мәдени өлшемге негіздеп, оқушыны мәдени тұлға ретінде қалыптастыруға мүмкіндік берді.</w:t>
      </w:r>
      <w:bookmarkEnd w:id="6"/>
      <w:r w:rsidR="00177348" w:rsidRPr="00CC7D0F">
        <w:rPr>
          <w:rFonts w:ascii="Times New Roman" w:hAnsi="Times New Roman" w:cs="Times New Roman"/>
          <w:sz w:val="28"/>
          <w:szCs w:val="28"/>
          <w:lang w:val="kk-KZ"/>
        </w:rPr>
        <w:t xml:space="preserve"> </w:t>
      </w:r>
      <w:r w:rsidR="00C3045C" w:rsidRPr="00CC7D0F">
        <w:rPr>
          <w:rFonts w:ascii="Times New Roman" w:eastAsia="Times New Roman" w:hAnsi="Times New Roman" w:cs="Times New Roman"/>
          <w:sz w:val="28"/>
          <w:szCs w:val="28"/>
          <w:lang w:val="tr-TR" w:eastAsia="ru-RU"/>
        </w:rPr>
        <w:t xml:space="preserve">Жүргізілген тәжірибелік-эксперименттік жұмыс нәтижелері мәтінмен жұмысқа негізделген әдіс-тәсілдердің сегізінші сынып оқушыларының айтылым мәдениетін қалыптастыруда жоғары тиімділік көрсететінін дәлелдеді. Әдістерді жүйелі, кезеңдік және мақсатты қолдану оқушылардың сөйлеу сапасын, логикалық құрылымын, стильдік сауаттылығын және коммуникативтік мәдениетін арттыруға мүмкіндік берді. </w:t>
      </w:r>
    </w:p>
    <w:p w14:paraId="5771A83D" w14:textId="7D8AD141" w:rsidR="00577486" w:rsidRPr="00CC7D0F" w:rsidRDefault="00577486"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Мектеп оқушыларының айтылым мәдениетін қалыптастыру мақсатында жүргізілген педагогикалық эксперимент үш кезеңнен тұрды: анықтаушы, қалыптастырушы және қорытынды эксперимент. </w:t>
      </w:r>
    </w:p>
    <w:p w14:paraId="7F36A9C9" w14:textId="72163BBC" w:rsidR="00577486" w:rsidRPr="00CC7D0F" w:rsidRDefault="00B942CB"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Анықтаушы эксперименттің н</w:t>
      </w:r>
      <w:r w:rsidR="00577486" w:rsidRPr="00CC7D0F">
        <w:rPr>
          <w:rFonts w:ascii="Times New Roman" w:hAnsi="Times New Roman" w:cs="Times New Roman"/>
          <w:sz w:val="28"/>
          <w:szCs w:val="28"/>
          <w:lang w:val="kk-KZ"/>
        </w:rPr>
        <w:t>егізгі мақсаты – зерттеу нысаны болып табылатын оқушылардың айтылым мәдениетінің бастапқы деңге</w:t>
      </w:r>
      <w:r w:rsidRPr="00CC7D0F">
        <w:rPr>
          <w:rFonts w:ascii="Times New Roman" w:hAnsi="Times New Roman" w:cs="Times New Roman"/>
          <w:sz w:val="28"/>
          <w:szCs w:val="28"/>
          <w:lang w:val="kk-KZ"/>
        </w:rPr>
        <w:t xml:space="preserve">йін, дағдыларындағы кемшіліктер мен даму мүмкіндіктерін айқындау. Оқу бағдарламасына және оқулықтарға талдау жасау, қазақ тілі мұғалімдері арасында сауалнама өткізу. </w:t>
      </w:r>
    </w:p>
    <w:p w14:paraId="5C90647B" w14:textId="73593862" w:rsidR="00B942CB" w:rsidRPr="00CC7D0F" w:rsidRDefault="00994AA4"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Эксперименттің бірінш</w:t>
      </w:r>
      <w:r w:rsidR="00E418CE" w:rsidRPr="00CC7D0F">
        <w:rPr>
          <w:rFonts w:ascii="Times New Roman" w:hAnsi="Times New Roman" w:cs="Times New Roman"/>
          <w:sz w:val="28"/>
          <w:szCs w:val="28"/>
          <w:lang w:val="kk-KZ"/>
        </w:rPr>
        <w:t xml:space="preserve">і </w:t>
      </w:r>
      <w:r w:rsidRPr="00CC7D0F">
        <w:rPr>
          <w:rFonts w:ascii="Times New Roman" w:hAnsi="Times New Roman" w:cs="Times New Roman"/>
          <w:sz w:val="28"/>
          <w:szCs w:val="28"/>
          <w:lang w:val="kk-KZ"/>
        </w:rPr>
        <w:t xml:space="preserve">кезеңінде </w:t>
      </w:r>
      <w:r w:rsidR="00B942CB" w:rsidRPr="00CC7D0F">
        <w:rPr>
          <w:rFonts w:ascii="Times New Roman" w:hAnsi="Times New Roman" w:cs="Times New Roman"/>
          <w:sz w:val="28"/>
          <w:szCs w:val="28"/>
          <w:lang w:val="kk-KZ"/>
        </w:rPr>
        <w:t>жалпы білім беретін мектептің 8-сынып</w:t>
      </w:r>
      <w:r w:rsidR="00E418CE" w:rsidRPr="00CC7D0F">
        <w:rPr>
          <w:rFonts w:ascii="Times New Roman" w:hAnsi="Times New Roman" w:cs="Times New Roman"/>
          <w:sz w:val="28"/>
          <w:szCs w:val="28"/>
          <w:lang w:val="kk-KZ"/>
        </w:rPr>
        <w:t xml:space="preserve">тан </w:t>
      </w:r>
      <w:r w:rsidR="00B942CB" w:rsidRPr="00CC7D0F">
        <w:rPr>
          <w:rFonts w:ascii="Times New Roman" w:hAnsi="Times New Roman" w:cs="Times New Roman"/>
          <w:sz w:val="28"/>
          <w:szCs w:val="28"/>
          <w:lang w:val="kk-KZ"/>
        </w:rPr>
        <w:t>90 оқушы</w:t>
      </w:r>
      <w:r w:rsidR="00E418CE" w:rsidRPr="00CC7D0F">
        <w:rPr>
          <w:rFonts w:ascii="Times New Roman" w:hAnsi="Times New Roman" w:cs="Times New Roman"/>
          <w:sz w:val="28"/>
          <w:szCs w:val="28"/>
          <w:lang w:val="kk-KZ"/>
        </w:rPr>
        <w:t xml:space="preserve"> қатыстырылды</w:t>
      </w:r>
      <w:r w:rsidR="00B942CB" w:rsidRPr="00CC7D0F">
        <w:rPr>
          <w:rFonts w:ascii="Times New Roman" w:hAnsi="Times New Roman" w:cs="Times New Roman"/>
          <w:sz w:val="28"/>
          <w:szCs w:val="28"/>
          <w:lang w:val="kk-KZ"/>
        </w:rPr>
        <w:t xml:space="preserve">. </w:t>
      </w:r>
      <w:r w:rsidR="00E418CE" w:rsidRPr="00CC7D0F">
        <w:rPr>
          <w:rFonts w:ascii="Times New Roman" w:hAnsi="Times New Roman" w:cs="Times New Roman"/>
          <w:sz w:val="28"/>
          <w:szCs w:val="28"/>
          <w:lang w:val="kk-KZ"/>
        </w:rPr>
        <w:t>Олар б</w:t>
      </w:r>
      <w:r w:rsidR="00B942CB" w:rsidRPr="00CC7D0F">
        <w:rPr>
          <w:rFonts w:ascii="Times New Roman" w:hAnsi="Times New Roman" w:cs="Times New Roman"/>
          <w:sz w:val="28"/>
          <w:szCs w:val="28"/>
          <w:lang w:val="kk-KZ"/>
        </w:rPr>
        <w:t xml:space="preserve">ақылау және эксперимент </w:t>
      </w:r>
      <w:r w:rsidR="00E418CE" w:rsidRPr="00CC7D0F">
        <w:rPr>
          <w:rFonts w:ascii="Times New Roman" w:hAnsi="Times New Roman" w:cs="Times New Roman"/>
          <w:sz w:val="28"/>
          <w:szCs w:val="28"/>
          <w:lang w:val="kk-KZ"/>
        </w:rPr>
        <w:t>топтарына бөлінді</w:t>
      </w:r>
      <w:r w:rsidR="00B942CB" w:rsidRPr="00CC7D0F">
        <w:rPr>
          <w:rFonts w:ascii="Times New Roman" w:hAnsi="Times New Roman" w:cs="Times New Roman"/>
          <w:sz w:val="28"/>
          <w:szCs w:val="28"/>
          <w:lang w:val="kk-KZ"/>
        </w:rPr>
        <w:t>.</w:t>
      </w:r>
    </w:p>
    <w:p w14:paraId="233D0DCB" w14:textId="77777777" w:rsidR="00011A5E" w:rsidRDefault="00B942CB"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Эксперимент барысында оқушылардың айтылым мәдениеті арнайы құрастырылған диагностикалық тапсырмалар арқылы бағаланды. Диагностика бірнеше бағытта жүргізілді: мәтін бойынша әңгімелеу, пікір білдіру, сұхбатқа қатысу, жеке және топтық пікірталас элементтері.</w:t>
      </w:r>
    </w:p>
    <w:p w14:paraId="5268C2CA" w14:textId="77777777" w:rsidR="00011A5E" w:rsidRDefault="00011A5E" w:rsidP="00011A5E">
      <w:pPr>
        <w:spacing w:after="0" w:line="240" w:lineRule="auto"/>
        <w:jc w:val="both"/>
        <w:rPr>
          <w:rFonts w:ascii="Times New Roman" w:hAnsi="Times New Roman" w:cs="Times New Roman"/>
          <w:sz w:val="28"/>
          <w:szCs w:val="28"/>
          <w:lang w:val="kk-KZ"/>
        </w:rPr>
      </w:pPr>
    </w:p>
    <w:p w14:paraId="1C3C2407" w14:textId="1805A7E9" w:rsidR="00DB57F2" w:rsidRPr="00011A5E" w:rsidRDefault="00285786" w:rsidP="00011A5E">
      <w:pPr>
        <w:spacing w:after="0" w:line="240" w:lineRule="auto"/>
        <w:jc w:val="both"/>
        <w:rPr>
          <w:rFonts w:ascii="Times New Roman" w:hAnsi="Times New Roman" w:cs="Times New Roman"/>
          <w:sz w:val="28"/>
          <w:szCs w:val="28"/>
          <w:lang w:val="kk-KZ"/>
        </w:rPr>
      </w:pPr>
      <w:proofErr w:type="spellStart"/>
      <w:r w:rsidRPr="00011A5E">
        <w:rPr>
          <w:rFonts w:ascii="Times New Roman" w:hAnsi="Times New Roman" w:cs="Times New Roman"/>
          <w:sz w:val="28"/>
          <w:szCs w:val="28"/>
        </w:rPr>
        <w:t>К</w:t>
      </w:r>
      <w:r w:rsidR="00504EAF" w:rsidRPr="00011A5E">
        <w:rPr>
          <w:rFonts w:ascii="Times New Roman" w:hAnsi="Times New Roman" w:cs="Times New Roman"/>
          <w:sz w:val="28"/>
          <w:szCs w:val="28"/>
        </w:rPr>
        <w:t>есте</w:t>
      </w:r>
      <w:proofErr w:type="spellEnd"/>
      <w:r w:rsidRPr="00011A5E">
        <w:rPr>
          <w:rFonts w:ascii="Times New Roman" w:hAnsi="Times New Roman" w:cs="Times New Roman"/>
          <w:sz w:val="28"/>
          <w:szCs w:val="28"/>
        </w:rPr>
        <w:t xml:space="preserve"> 15 – </w:t>
      </w:r>
      <w:r w:rsidR="00DB57F2" w:rsidRPr="00011A5E">
        <w:rPr>
          <w:rFonts w:ascii="Times New Roman" w:hAnsi="Times New Roman" w:cs="Times New Roman"/>
          <w:sz w:val="28"/>
          <w:szCs w:val="28"/>
          <w:lang w:val="kk-KZ"/>
        </w:rPr>
        <w:t>Қолданылған диагностикалық құралдар</w:t>
      </w:r>
    </w:p>
    <w:p w14:paraId="45013962" w14:textId="77777777" w:rsidR="00E418CE" w:rsidRPr="00CC7D0F" w:rsidRDefault="00E418CE" w:rsidP="008B323B">
      <w:pPr>
        <w:spacing w:after="0" w:line="240" w:lineRule="auto"/>
        <w:ind w:firstLine="709"/>
        <w:jc w:val="both"/>
        <w:rPr>
          <w:rFonts w:ascii="Times New Roman" w:hAnsi="Times New Roman" w:cs="Times New Roman"/>
          <w:b/>
          <w:bCs/>
          <w:sz w:val="28"/>
          <w:szCs w:val="28"/>
          <w:lang w:val="kk-KZ"/>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985"/>
        <w:gridCol w:w="3260"/>
        <w:gridCol w:w="3686"/>
      </w:tblGrid>
      <w:tr w:rsidR="00B43A36" w:rsidRPr="00CC7D0F" w14:paraId="5DB9EEAA" w14:textId="77777777" w:rsidTr="00FD3B92">
        <w:tc>
          <w:tcPr>
            <w:tcW w:w="562" w:type="dxa"/>
          </w:tcPr>
          <w:p w14:paraId="71741886" w14:textId="70787598" w:rsidR="00DB57F2" w:rsidRPr="00011A5E" w:rsidRDefault="00DB57F2" w:rsidP="00D5363F">
            <w:pPr>
              <w:spacing w:after="0" w:line="240" w:lineRule="auto"/>
              <w:jc w:val="center"/>
              <w:rPr>
                <w:rFonts w:ascii="Times New Roman" w:hAnsi="Times New Roman" w:cs="Times New Roman"/>
                <w:sz w:val="28"/>
                <w:szCs w:val="28"/>
                <w:lang w:val="kk-KZ"/>
              </w:rPr>
            </w:pPr>
            <w:r w:rsidRPr="00011A5E">
              <w:rPr>
                <w:rFonts w:ascii="Times New Roman" w:hAnsi="Times New Roman" w:cs="Times New Roman"/>
              </w:rPr>
              <w:t>№</w:t>
            </w:r>
          </w:p>
        </w:tc>
        <w:tc>
          <w:tcPr>
            <w:tcW w:w="1985" w:type="dxa"/>
          </w:tcPr>
          <w:p w14:paraId="0DDDB07D" w14:textId="1104CD3A" w:rsidR="00DB57F2" w:rsidRPr="00011A5E" w:rsidRDefault="00DB57F2" w:rsidP="00D5363F">
            <w:pPr>
              <w:spacing w:after="0" w:line="240" w:lineRule="auto"/>
              <w:jc w:val="center"/>
              <w:rPr>
                <w:rFonts w:ascii="Times New Roman" w:hAnsi="Times New Roman" w:cs="Times New Roman"/>
                <w:sz w:val="28"/>
                <w:szCs w:val="28"/>
                <w:lang w:val="kk-KZ"/>
              </w:rPr>
            </w:pPr>
            <w:proofErr w:type="spellStart"/>
            <w:r w:rsidRPr="00011A5E">
              <w:rPr>
                <w:rFonts w:ascii="Times New Roman" w:hAnsi="Times New Roman" w:cs="Times New Roman"/>
              </w:rPr>
              <w:t>Диагностикалық</w:t>
            </w:r>
            <w:proofErr w:type="spellEnd"/>
            <w:r w:rsidRPr="00011A5E">
              <w:rPr>
                <w:rFonts w:ascii="Times New Roman" w:hAnsi="Times New Roman" w:cs="Times New Roman"/>
              </w:rPr>
              <w:t xml:space="preserve"> </w:t>
            </w:r>
            <w:proofErr w:type="spellStart"/>
            <w:r w:rsidRPr="00011A5E">
              <w:rPr>
                <w:rFonts w:ascii="Times New Roman" w:hAnsi="Times New Roman" w:cs="Times New Roman"/>
              </w:rPr>
              <w:t>құрал</w:t>
            </w:r>
            <w:proofErr w:type="spellEnd"/>
          </w:p>
        </w:tc>
        <w:tc>
          <w:tcPr>
            <w:tcW w:w="3260" w:type="dxa"/>
          </w:tcPr>
          <w:p w14:paraId="0CC85CCB" w14:textId="0041E651" w:rsidR="00DB57F2" w:rsidRPr="00011A5E" w:rsidRDefault="00DB57F2" w:rsidP="00D5363F">
            <w:pPr>
              <w:spacing w:after="0" w:line="240" w:lineRule="auto"/>
              <w:jc w:val="center"/>
              <w:rPr>
                <w:rFonts w:ascii="Times New Roman" w:hAnsi="Times New Roman" w:cs="Times New Roman"/>
                <w:sz w:val="28"/>
                <w:szCs w:val="28"/>
                <w:lang w:val="kk-KZ"/>
              </w:rPr>
            </w:pPr>
            <w:proofErr w:type="spellStart"/>
            <w:r w:rsidRPr="00011A5E">
              <w:rPr>
                <w:rFonts w:ascii="Times New Roman" w:hAnsi="Times New Roman" w:cs="Times New Roman"/>
              </w:rPr>
              <w:t>Мақсаты</w:t>
            </w:r>
            <w:proofErr w:type="spellEnd"/>
          </w:p>
        </w:tc>
        <w:tc>
          <w:tcPr>
            <w:tcW w:w="3686" w:type="dxa"/>
          </w:tcPr>
          <w:p w14:paraId="7D9C7FC1" w14:textId="7B2D6666" w:rsidR="00DB57F2" w:rsidRPr="00011A5E" w:rsidRDefault="00DB57F2" w:rsidP="00D5363F">
            <w:pPr>
              <w:spacing w:after="0" w:line="240" w:lineRule="auto"/>
              <w:jc w:val="center"/>
              <w:rPr>
                <w:rFonts w:ascii="Times New Roman" w:hAnsi="Times New Roman" w:cs="Times New Roman"/>
                <w:sz w:val="28"/>
                <w:szCs w:val="28"/>
                <w:lang w:val="kk-KZ"/>
              </w:rPr>
            </w:pPr>
            <w:proofErr w:type="spellStart"/>
            <w:r w:rsidRPr="00011A5E">
              <w:rPr>
                <w:rFonts w:ascii="Times New Roman" w:hAnsi="Times New Roman" w:cs="Times New Roman"/>
              </w:rPr>
              <w:t>Қолдану</w:t>
            </w:r>
            <w:proofErr w:type="spellEnd"/>
            <w:r w:rsidRPr="00011A5E">
              <w:rPr>
                <w:rFonts w:ascii="Times New Roman" w:hAnsi="Times New Roman" w:cs="Times New Roman"/>
              </w:rPr>
              <w:t xml:space="preserve"> </w:t>
            </w:r>
            <w:proofErr w:type="spellStart"/>
            <w:r w:rsidRPr="00011A5E">
              <w:rPr>
                <w:rFonts w:ascii="Times New Roman" w:hAnsi="Times New Roman" w:cs="Times New Roman"/>
              </w:rPr>
              <w:t>тәсілі</w:t>
            </w:r>
            <w:proofErr w:type="spellEnd"/>
          </w:p>
        </w:tc>
      </w:tr>
      <w:tr w:rsidR="00B43A36" w:rsidRPr="000F4B92" w14:paraId="1D252F8D" w14:textId="77777777" w:rsidTr="00FD3B92">
        <w:tc>
          <w:tcPr>
            <w:tcW w:w="562" w:type="dxa"/>
          </w:tcPr>
          <w:p w14:paraId="1CF8A86F" w14:textId="17BE4102" w:rsidR="00DB57F2" w:rsidRPr="00CC7D0F" w:rsidRDefault="00DB57F2" w:rsidP="00587EA4">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rPr>
              <w:t>1</w:t>
            </w:r>
          </w:p>
        </w:tc>
        <w:tc>
          <w:tcPr>
            <w:tcW w:w="1985" w:type="dxa"/>
          </w:tcPr>
          <w:p w14:paraId="0A626CA4" w14:textId="78D0A571" w:rsidR="00DB57F2" w:rsidRPr="00CC7D0F" w:rsidRDefault="00DB57F2" w:rsidP="00587EA4">
            <w:pPr>
              <w:spacing w:after="0" w:line="240" w:lineRule="auto"/>
              <w:jc w:val="both"/>
              <w:rPr>
                <w:rFonts w:ascii="Times New Roman" w:hAnsi="Times New Roman" w:cs="Times New Roman"/>
                <w:sz w:val="28"/>
                <w:szCs w:val="28"/>
                <w:lang w:val="kk-KZ"/>
              </w:rPr>
            </w:pPr>
            <w:proofErr w:type="spellStart"/>
            <w:r w:rsidRPr="00CC7D0F">
              <w:rPr>
                <w:rFonts w:ascii="Times New Roman" w:hAnsi="Times New Roman" w:cs="Times New Roman"/>
              </w:rPr>
              <w:t>Бақылау</w:t>
            </w:r>
            <w:proofErr w:type="spellEnd"/>
            <w:r w:rsidRPr="00CC7D0F">
              <w:rPr>
                <w:rFonts w:ascii="Times New Roman" w:hAnsi="Times New Roman" w:cs="Times New Roman"/>
              </w:rPr>
              <w:t xml:space="preserve"> </w:t>
            </w:r>
            <w:proofErr w:type="spellStart"/>
            <w:r w:rsidRPr="00CC7D0F">
              <w:rPr>
                <w:rFonts w:ascii="Times New Roman" w:hAnsi="Times New Roman" w:cs="Times New Roman"/>
              </w:rPr>
              <w:t>картасы</w:t>
            </w:r>
            <w:proofErr w:type="spellEnd"/>
          </w:p>
        </w:tc>
        <w:tc>
          <w:tcPr>
            <w:tcW w:w="3260" w:type="dxa"/>
          </w:tcPr>
          <w:p w14:paraId="7CEE7989" w14:textId="7767D755" w:rsidR="00DB57F2" w:rsidRPr="00CC7D0F" w:rsidRDefault="00DB57F2" w:rsidP="00587EA4">
            <w:pPr>
              <w:spacing w:after="0" w:line="240" w:lineRule="auto"/>
              <w:jc w:val="both"/>
              <w:rPr>
                <w:rFonts w:ascii="Times New Roman" w:hAnsi="Times New Roman" w:cs="Times New Roman"/>
                <w:sz w:val="28"/>
                <w:szCs w:val="28"/>
                <w:lang w:val="kk-KZ"/>
              </w:rPr>
            </w:pPr>
            <w:proofErr w:type="spellStart"/>
            <w:r w:rsidRPr="00CC7D0F">
              <w:rPr>
                <w:rFonts w:ascii="Times New Roman" w:hAnsi="Times New Roman" w:cs="Times New Roman"/>
              </w:rPr>
              <w:t>Сөйлеу</w:t>
            </w:r>
            <w:proofErr w:type="spellEnd"/>
            <w:r w:rsidRPr="00CC7D0F">
              <w:rPr>
                <w:rFonts w:ascii="Times New Roman" w:hAnsi="Times New Roman" w:cs="Times New Roman"/>
              </w:rPr>
              <w:t xml:space="preserve"> </w:t>
            </w:r>
            <w:proofErr w:type="spellStart"/>
            <w:r w:rsidRPr="00CC7D0F">
              <w:rPr>
                <w:rFonts w:ascii="Times New Roman" w:hAnsi="Times New Roman" w:cs="Times New Roman"/>
              </w:rPr>
              <w:t>мәдениетінің</w:t>
            </w:r>
            <w:proofErr w:type="spellEnd"/>
            <w:r w:rsidRPr="00CC7D0F">
              <w:rPr>
                <w:rFonts w:ascii="Times New Roman" w:hAnsi="Times New Roman" w:cs="Times New Roman"/>
              </w:rPr>
              <w:t xml:space="preserve"> </w:t>
            </w:r>
            <w:proofErr w:type="spellStart"/>
            <w:r w:rsidRPr="00CC7D0F">
              <w:rPr>
                <w:rFonts w:ascii="Times New Roman" w:hAnsi="Times New Roman" w:cs="Times New Roman"/>
              </w:rPr>
              <w:t>көрсеткіштерін</w:t>
            </w:r>
            <w:proofErr w:type="spellEnd"/>
            <w:r w:rsidRPr="00CC7D0F">
              <w:rPr>
                <w:rFonts w:ascii="Times New Roman" w:hAnsi="Times New Roman" w:cs="Times New Roman"/>
              </w:rPr>
              <w:t xml:space="preserve"> </w:t>
            </w:r>
            <w:proofErr w:type="spellStart"/>
            <w:r w:rsidRPr="00CC7D0F">
              <w:rPr>
                <w:rFonts w:ascii="Times New Roman" w:hAnsi="Times New Roman" w:cs="Times New Roman"/>
              </w:rPr>
              <w:t>тіркеу</w:t>
            </w:r>
            <w:proofErr w:type="spellEnd"/>
          </w:p>
        </w:tc>
        <w:tc>
          <w:tcPr>
            <w:tcW w:w="3686" w:type="dxa"/>
          </w:tcPr>
          <w:p w14:paraId="63B9722E" w14:textId="65BCDEAC" w:rsidR="00DB57F2" w:rsidRPr="00CC7D0F" w:rsidRDefault="00DB57F2" w:rsidP="00587EA4">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lang w:val="kk-KZ"/>
              </w:rPr>
              <w:t>Мұғалім мен сарапшы сабақта бақылау жүргізді.</w:t>
            </w:r>
          </w:p>
        </w:tc>
      </w:tr>
      <w:tr w:rsidR="00B43A36" w:rsidRPr="00CC7D0F" w14:paraId="363347FE" w14:textId="77777777" w:rsidTr="00FD3B92">
        <w:tc>
          <w:tcPr>
            <w:tcW w:w="562" w:type="dxa"/>
          </w:tcPr>
          <w:p w14:paraId="26E9D0FF" w14:textId="19B763FF" w:rsidR="00DB57F2" w:rsidRPr="00CC7D0F" w:rsidRDefault="00DB57F2" w:rsidP="00587EA4">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rPr>
              <w:t>2</w:t>
            </w:r>
          </w:p>
        </w:tc>
        <w:tc>
          <w:tcPr>
            <w:tcW w:w="1985" w:type="dxa"/>
          </w:tcPr>
          <w:p w14:paraId="73038127" w14:textId="2B83FC9D" w:rsidR="00DB57F2" w:rsidRPr="00CC7D0F" w:rsidRDefault="00DB57F2" w:rsidP="00587EA4">
            <w:pPr>
              <w:spacing w:after="0" w:line="240" w:lineRule="auto"/>
              <w:jc w:val="both"/>
              <w:rPr>
                <w:rFonts w:ascii="Times New Roman" w:hAnsi="Times New Roman" w:cs="Times New Roman"/>
                <w:sz w:val="28"/>
                <w:szCs w:val="28"/>
                <w:lang w:val="kk-KZ"/>
              </w:rPr>
            </w:pPr>
            <w:proofErr w:type="spellStart"/>
            <w:r w:rsidRPr="00CC7D0F">
              <w:rPr>
                <w:rFonts w:ascii="Times New Roman" w:hAnsi="Times New Roman" w:cs="Times New Roman"/>
              </w:rPr>
              <w:t>Сауалнама</w:t>
            </w:r>
            <w:proofErr w:type="spellEnd"/>
          </w:p>
        </w:tc>
        <w:tc>
          <w:tcPr>
            <w:tcW w:w="3260" w:type="dxa"/>
          </w:tcPr>
          <w:p w14:paraId="687EB00C" w14:textId="017ED7C0" w:rsidR="00DB57F2" w:rsidRPr="00CC7D0F" w:rsidRDefault="00DB57F2" w:rsidP="00587EA4">
            <w:pPr>
              <w:spacing w:after="0" w:line="240" w:lineRule="auto"/>
              <w:jc w:val="both"/>
              <w:rPr>
                <w:rFonts w:ascii="Times New Roman" w:hAnsi="Times New Roman" w:cs="Times New Roman"/>
                <w:sz w:val="28"/>
                <w:szCs w:val="28"/>
                <w:lang w:val="kk-KZ"/>
              </w:rPr>
            </w:pPr>
            <w:proofErr w:type="spellStart"/>
            <w:r w:rsidRPr="00CC7D0F">
              <w:rPr>
                <w:rFonts w:ascii="Times New Roman" w:hAnsi="Times New Roman" w:cs="Times New Roman"/>
              </w:rPr>
              <w:t>Оқушылардың</w:t>
            </w:r>
            <w:proofErr w:type="spellEnd"/>
            <w:r w:rsidRPr="00CC7D0F">
              <w:rPr>
                <w:rFonts w:ascii="Times New Roman" w:hAnsi="Times New Roman" w:cs="Times New Roman"/>
              </w:rPr>
              <w:t xml:space="preserve"> </w:t>
            </w:r>
            <w:proofErr w:type="spellStart"/>
            <w:r w:rsidRPr="00CC7D0F">
              <w:rPr>
                <w:rFonts w:ascii="Times New Roman" w:hAnsi="Times New Roman" w:cs="Times New Roman"/>
              </w:rPr>
              <w:t>коммуникативтік</w:t>
            </w:r>
            <w:proofErr w:type="spellEnd"/>
            <w:r w:rsidRPr="00CC7D0F">
              <w:rPr>
                <w:rFonts w:ascii="Times New Roman" w:hAnsi="Times New Roman" w:cs="Times New Roman"/>
              </w:rPr>
              <w:t xml:space="preserve"> </w:t>
            </w:r>
            <w:proofErr w:type="spellStart"/>
            <w:r w:rsidRPr="00CC7D0F">
              <w:rPr>
                <w:rFonts w:ascii="Times New Roman" w:hAnsi="Times New Roman" w:cs="Times New Roman"/>
              </w:rPr>
              <w:t>тәжірибесін</w:t>
            </w:r>
            <w:proofErr w:type="spellEnd"/>
            <w:r w:rsidRPr="00CC7D0F">
              <w:rPr>
                <w:rFonts w:ascii="Times New Roman" w:hAnsi="Times New Roman" w:cs="Times New Roman"/>
              </w:rPr>
              <w:t xml:space="preserve"> </w:t>
            </w:r>
            <w:proofErr w:type="spellStart"/>
            <w:r w:rsidRPr="00CC7D0F">
              <w:rPr>
                <w:rFonts w:ascii="Times New Roman" w:hAnsi="Times New Roman" w:cs="Times New Roman"/>
              </w:rPr>
              <w:t>анықтау</w:t>
            </w:r>
            <w:proofErr w:type="spellEnd"/>
          </w:p>
        </w:tc>
        <w:tc>
          <w:tcPr>
            <w:tcW w:w="3686" w:type="dxa"/>
          </w:tcPr>
          <w:p w14:paraId="5F34B85D" w14:textId="7A278383" w:rsidR="00DB57F2" w:rsidRPr="00CC7D0F" w:rsidRDefault="00DB57F2" w:rsidP="00587EA4">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rPr>
              <w:t xml:space="preserve">15 </w:t>
            </w:r>
            <w:proofErr w:type="spellStart"/>
            <w:r w:rsidRPr="00CC7D0F">
              <w:rPr>
                <w:rFonts w:ascii="Times New Roman" w:hAnsi="Times New Roman" w:cs="Times New Roman"/>
              </w:rPr>
              <w:t>сұрақтан</w:t>
            </w:r>
            <w:proofErr w:type="spellEnd"/>
            <w:r w:rsidRPr="00CC7D0F">
              <w:rPr>
                <w:rFonts w:ascii="Times New Roman" w:hAnsi="Times New Roman" w:cs="Times New Roman"/>
              </w:rPr>
              <w:t xml:space="preserve"> </w:t>
            </w:r>
            <w:proofErr w:type="spellStart"/>
            <w:r w:rsidRPr="00CC7D0F">
              <w:rPr>
                <w:rFonts w:ascii="Times New Roman" w:hAnsi="Times New Roman" w:cs="Times New Roman"/>
              </w:rPr>
              <w:t>тұратын</w:t>
            </w:r>
            <w:proofErr w:type="spellEnd"/>
            <w:r w:rsidRPr="00CC7D0F">
              <w:rPr>
                <w:rFonts w:ascii="Times New Roman" w:hAnsi="Times New Roman" w:cs="Times New Roman"/>
              </w:rPr>
              <w:t xml:space="preserve"> анкета </w:t>
            </w:r>
            <w:proofErr w:type="spellStart"/>
            <w:r w:rsidRPr="00CC7D0F">
              <w:rPr>
                <w:rFonts w:ascii="Times New Roman" w:hAnsi="Times New Roman" w:cs="Times New Roman"/>
              </w:rPr>
              <w:t>толтырылды</w:t>
            </w:r>
            <w:proofErr w:type="spellEnd"/>
            <w:r w:rsidRPr="00CC7D0F">
              <w:rPr>
                <w:rFonts w:ascii="Times New Roman" w:hAnsi="Times New Roman" w:cs="Times New Roman"/>
              </w:rPr>
              <w:t>.</w:t>
            </w:r>
          </w:p>
        </w:tc>
      </w:tr>
      <w:tr w:rsidR="00B43A36" w:rsidRPr="000F4B92" w14:paraId="7058C6B9" w14:textId="77777777" w:rsidTr="00FD3B92">
        <w:tc>
          <w:tcPr>
            <w:tcW w:w="562" w:type="dxa"/>
          </w:tcPr>
          <w:p w14:paraId="657BC00F" w14:textId="58ED4395" w:rsidR="00DB57F2" w:rsidRPr="00CC7D0F" w:rsidRDefault="00DB57F2" w:rsidP="00587EA4">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rPr>
              <w:t>3</w:t>
            </w:r>
          </w:p>
        </w:tc>
        <w:tc>
          <w:tcPr>
            <w:tcW w:w="1985" w:type="dxa"/>
          </w:tcPr>
          <w:p w14:paraId="5783DF0E" w14:textId="21468E69" w:rsidR="00DB57F2" w:rsidRPr="00CC7D0F" w:rsidRDefault="00DB57F2" w:rsidP="00587EA4">
            <w:pPr>
              <w:spacing w:after="0" w:line="240" w:lineRule="auto"/>
              <w:jc w:val="both"/>
              <w:rPr>
                <w:rFonts w:ascii="Times New Roman" w:hAnsi="Times New Roman" w:cs="Times New Roman"/>
                <w:sz w:val="28"/>
                <w:szCs w:val="28"/>
                <w:lang w:val="kk-KZ"/>
              </w:rPr>
            </w:pPr>
            <w:proofErr w:type="spellStart"/>
            <w:r w:rsidRPr="00CC7D0F">
              <w:rPr>
                <w:rFonts w:ascii="Times New Roman" w:hAnsi="Times New Roman" w:cs="Times New Roman"/>
              </w:rPr>
              <w:t>Айтылым</w:t>
            </w:r>
            <w:proofErr w:type="spellEnd"/>
            <w:r w:rsidRPr="00CC7D0F">
              <w:rPr>
                <w:rFonts w:ascii="Times New Roman" w:hAnsi="Times New Roman" w:cs="Times New Roman"/>
              </w:rPr>
              <w:t xml:space="preserve"> </w:t>
            </w:r>
            <w:proofErr w:type="spellStart"/>
            <w:r w:rsidRPr="00CC7D0F">
              <w:rPr>
                <w:rFonts w:ascii="Times New Roman" w:hAnsi="Times New Roman" w:cs="Times New Roman"/>
              </w:rPr>
              <w:t>тапсырмасы</w:t>
            </w:r>
            <w:proofErr w:type="spellEnd"/>
          </w:p>
        </w:tc>
        <w:tc>
          <w:tcPr>
            <w:tcW w:w="3260" w:type="dxa"/>
          </w:tcPr>
          <w:p w14:paraId="79111398" w14:textId="2AD21F79" w:rsidR="00DB57F2" w:rsidRPr="00CC7D0F" w:rsidRDefault="00DB57F2" w:rsidP="00587EA4">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lang w:val="kk-KZ"/>
              </w:rPr>
              <w:t>Сөйлеу этикасы мен логикалық жүйелілікті бағалау</w:t>
            </w:r>
          </w:p>
        </w:tc>
        <w:tc>
          <w:tcPr>
            <w:tcW w:w="3686" w:type="dxa"/>
          </w:tcPr>
          <w:p w14:paraId="1F29A38F" w14:textId="5A0E29D1" w:rsidR="00DB57F2" w:rsidRPr="00CC7D0F" w:rsidRDefault="00DB57F2" w:rsidP="00587EA4">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lang w:val="kk-KZ"/>
              </w:rPr>
              <w:t>Мәтінге байланысты ауызша пікір айту тапсырылды.</w:t>
            </w:r>
          </w:p>
        </w:tc>
      </w:tr>
      <w:tr w:rsidR="00B43A36" w:rsidRPr="000F4B92" w14:paraId="5D61A5CE" w14:textId="77777777" w:rsidTr="00FD3B92">
        <w:tc>
          <w:tcPr>
            <w:tcW w:w="562" w:type="dxa"/>
          </w:tcPr>
          <w:p w14:paraId="5C0C0144" w14:textId="6C670DFD" w:rsidR="00DB57F2" w:rsidRPr="00CC7D0F" w:rsidRDefault="00DB57F2" w:rsidP="00587EA4">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rPr>
              <w:t>4</w:t>
            </w:r>
          </w:p>
        </w:tc>
        <w:tc>
          <w:tcPr>
            <w:tcW w:w="1985" w:type="dxa"/>
          </w:tcPr>
          <w:p w14:paraId="53996A17" w14:textId="4890A5A9" w:rsidR="00DB57F2" w:rsidRPr="00CC7D0F" w:rsidRDefault="00DB57F2" w:rsidP="00587EA4">
            <w:pPr>
              <w:spacing w:after="0" w:line="240" w:lineRule="auto"/>
              <w:jc w:val="both"/>
              <w:rPr>
                <w:rFonts w:ascii="Times New Roman" w:hAnsi="Times New Roman" w:cs="Times New Roman"/>
                <w:sz w:val="28"/>
                <w:szCs w:val="28"/>
                <w:lang w:val="kk-KZ"/>
              </w:rPr>
            </w:pPr>
            <w:proofErr w:type="spellStart"/>
            <w:r w:rsidRPr="00CC7D0F">
              <w:rPr>
                <w:rFonts w:ascii="Times New Roman" w:hAnsi="Times New Roman" w:cs="Times New Roman"/>
              </w:rPr>
              <w:t>Бағалау</w:t>
            </w:r>
            <w:proofErr w:type="spellEnd"/>
            <w:r w:rsidRPr="00CC7D0F">
              <w:rPr>
                <w:rFonts w:ascii="Times New Roman" w:hAnsi="Times New Roman" w:cs="Times New Roman"/>
              </w:rPr>
              <w:t xml:space="preserve"> </w:t>
            </w:r>
            <w:proofErr w:type="spellStart"/>
            <w:r w:rsidRPr="00CC7D0F">
              <w:rPr>
                <w:rFonts w:ascii="Times New Roman" w:hAnsi="Times New Roman" w:cs="Times New Roman"/>
              </w:rPr>
              <w:t>парағы</w:t>
            </w:r>
            <w:proofErr w:type="spellEnd"/>
          </w:p>
        </w:tc>
        <w:tc>
          <w:tcPr>
            <w:tcW w:w="3260" w:type="dxa"/>
          </w:tcPr>
          <w:p w14:paraId="3F87CCC5" w14:textId="70301CE2" w:rsidR="00DB57F2" w:rsidRPr="00CC7D0F" w:rsidRDefault="00DB57F2" w:rsidP="00587EA4">
            <w:pPr>
              <w:spacing w:after="0" w:line="240" w:lineRule="auto"/>
              <w:jc w:val="both"/>
              <w:rPr>
                <w:rFonts w:ascii="Times New Roman" w:hAnsi="Times New Roman" w:cs="Times New Roman"/>
                <w:sz w:val="28"/>
                <w:szCs w:val="28"/>
                <w:lang w:val="kk-KZ"/>
              </w:rPr>
            </w:pPr>
            <w:proofErr w:type="spellStart"/>
            <w:r w:rsidRPr="00CC7D0F">
              <w:rPr>
                <w:rFonts w:ascii="Times New Roman" w:hAnsi="Times New Roman" w:cs="Times New Roman"/>
              </w:rPr>
              <w:t>Айтылым</w:t>
            </w:r>
            <w:proofErr w:type="spellEnd"/>
            <w:r w:rsidRPr="00CC7D0F">
              <w:rPr>
                <w:rFonts w:ascii="Times New Roman" w:hAnsi="Times New Roman" w:cs="Times New Roman"/>
              </w:rPr>
              <w:t xml:space="preserve"> </w:t>
            </w:r>
            <w:proofErr w:type="spellStart"/>
            <w:r w:rsidRPr="00CC7D0F">
              <w:rPr>
                <w:rFonts w:ascii="Times New Roman" w:hAnsi="Times New Roman" w:cs="Times New Roman"/>
              </w:rPr>
              <w:t>сапасын</w:t>
            </w:r>
            <w:proofErr w:type="spellEnd"/>
            <w:r w:rsidRPr="00CC7D0F">
              <w:rPr>
                <w:rFonts w:ascii="Times New Roman" w:hAnsi="Times New Roman" w:cs="Times New Roman"/>
              </w:rPr>
              <w:t xml:space="preserve"> </w:t>
            </w:r>
            <w:proofErr w:type="spellStart"/>
            <w:r w:rsidRPr="00CC7D0F">
              <w:rPr>
                <w:rFonts w:ascii="Times New Roman" w:hAnsi="Times New Roman" w:cs="Times New Roman"/>
              </w:rPr>
              <w:t>сандық</w:t>
            </w:r>
            <w:proofErr w:type="spellEnd"/>
            <w:r w:rsidRPr="00CC7D0F">
              <w:rPr>
                <w:rFonts w:ascii="Times New Roman" w:hAnsi="Times New Roman" w:cs="Times New Roman"/>
              </w:rPr>
              <w:t xml:space="preserve"> </w:t>
            </w:r>
            <w:proofErr w:type="spellStart"/>
            <w:r w:rsidRPr="00CC7D0F">
              <w:rPr>
                <w:rFonts w:ascii="Times New Roman" w:hAnsi="Times New Roman" w:cs="Times New Roman"/>
              </w:rPr>
              <w:t>тұрғыда</w:t>
            </w:r>
            <w:proofErr w:type="spellEnd"/>
            <w:r w:rsidRPr="00CC7D0F">
              <w:rPr>
                <w:rFonts w:ascii="Times New Roman" w:hAnsi="Times New Roman" w:cs="Times New Roman"/>
              </w:rPr>
              <w:t xml:space="preserve"> </w:t>
            </w:r>
            <w:proofErr w:type="spellStart"/>
            <w:r w:rsidRPr="00CC7D0F">
              <w:rPr>
                <w:rFonts w:ascii="Times New Roman" w:hAnsi="Times New Roman" w:cs="Times New Roman"/>
              </w:rPr>
              <w:t>бағалау</w:t>
            </w:r>
            <w:proofErr w:type="spellEnd"/>
          </w:p>
        </w:tc>
        <w:tc>
          <w:tcPr>
            <w:tcW w:w="3686" w:type="dxa"/>
          </w:tcPr>
          <w:p w14:paraId="57C7884B" w14:textId="00D0F7CD" w:rsidR="00DB57F2" w:rsidRPr="00CC7D0F" w:rsidRDefault="00DB57F2" w:rsidP="00587EA4">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lang w:val="kk-KZ"/>
              </w:rPr>
              <w:t>Деңгейлер бойынша ұпай берілді (жоғары–орта–төмен).</w:t>
            </w:r>
          </w:p>
        </w:tc>
      </w:tr>
      <w:tr w:rsidR="00B43A36" w:rsidRPr="000F4B92" w14:paraId="6C9DFF87" w14:textId="77777777" w:rsidTr="00FD3B92">
        <w:tc>
          <w:tcPr>
            <w:tcW w:w="562" w:type="dxa"/>
          </w:tcPr>
          <w:p w14:paraId="39775EBA" w14:textId="6BBF23F3" w:rsidR="00DB57F2" w:rsidRPr="00CC7D0F" w:rsidRDefault="00DB57F2" w:rsidP="00587EA4">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rPr>
              <w:t>5</w:t>
            </w:r>
          </w:p>
        </w:tc>
        <w:tc>
          <w:tcPr>
            <w:tcW w:w="1985" w:type="dxa"/>
          </w:tcPr>
          <w:p w14:paraId="3379C782" w14:textId="1ED30F20" w:rsidR="00DB57F2" w:rsidRPr="00CC7D0F" w:rsidRDefault="00DB57F2" w:rsidP="00587EA4">
            <w:pPr>
              <w:spacing w:after="0" w:line="240" w:lineRule="auto"/>
              <w:jc w:val="both"/>
              <w:rPr>
                <w:rFonts w:ascii="Times New Roman" w:hAnsi="Times New Roman" w:cs="Times New Roman"/>
                <w:sz w:val="28"/>
                <w:szCs w:val="28"/>
                <w:lang w:val="kk-KZ"/>
              </w:rPr>
            </w:pPr>
            <w:proofErr w:type="spellStart"/>
            <w:r w:rsidRPr="00CC7D0F">
              <w:rPr>
                <w:rFonts w:ascii="Times New Roman" w:hAnsi="Times New Roman" w:cs="Times New Roman"/>
              </w:rPr>
              <w:t>Сұхбат</w:t>
            </w:r>
            <w:proofErr w:type="spellEnd"/>
            <w:r w:rsidRPr="00CC7D0F">
              <w:rPr>
                <w:rFonts w:ascii="Times New Roman" w:hAnsi="Times New Roman" w:cs="Times New Roman"/>
              </w:rPr>
              <w:t xml:space="preserve"> </w:t>
            </w:r>
            <w:proofErr w:type="spellStart"/>
            <w:r w:rsidRPr="00CC7D0F">
              <w:rPr>
                <w:rFonts w:ascii="Times New Roman" w:hAnsi="Times New Roman" w:cs="Times New Roman"/>
              </w:rPr>
              <w:t>және</w:t>
            </w:r>
            <w:proofErr w:type="spellEnd"/>
            <w:r w:rsidRPr="00CC7D0F">
              <w:rPr>
                <w:rFonts w:ascii="Times New Roman" w:hAnsi="Times New Roman" w:cs="Times New Roman"/>
              </w:rPr>
              <w:t xml:space="preserve"> </w:t>
            </w:r>
            <w:proofErr w:type="spellStart"/>
            <w:r w:rsidRPr="00CC7D0F">
              <w:rPr>
                <w:rFonts w:ascii="Times New Roman" w:hAnsi="Times New Roman" w:cs="Times New Roman"/>
              </w:rPr>
              <w:t>еркін</w:t>
            </w:r>
            <w:proofErr w:type="spellEnd"/>
            <w:r w:rsidRPr="00CC7D0F">
              <w:rPr>
                <w:rFonts w:ascii="Times New Roman" w:hAnsi="Times New Roman" w:cs="Times New Roman"/>
              </w:rPr>
              <w:t xml:space="preserve"> </w:t>
            </w:r>
            <w:proofErr w:type="spellStart"/>
            <w:r w:rsidRPr="00CC7D0F">
              <w:rPr>
                <w:rFonts w:ascii="Times New Roman" w:hAnsi="Times New Roman" w:cs="Times New Roman"/>
              </w:rPr>
              <w:t>пікірталас</w:t>
            </w:r>
            <w:proofErr w:type="spellEnd"/>
          </w:p>
        </w:tc>
        <w:tc>
          <w:tcPr>
            <w:tcW w:w="3260" w:type="dxa"/>
          </w:tcPr>
          <w:p w14:paraId="61E79A12" w14:textId="21F80895" w:rsidR="00DB57F2" w:rsidRPr="00CC7D0F" w:rsidRDefault="00DB57F2" w:rsidP="00587EA4">
            <w:pPr>
              <w:spacing w:after="0" w:line="240" w:lineRule="auto"/>
              <w:jc w:val="both"/>
              <w:rPr>
                <w:rFonts w:ascii="Times New Roman" w:hAnsi="Times New Roman" w:cs="Times New Roman"/>
                <w:sz w:val="28"/>
                <w:szCs w:val="28"/>
                <w:lang w:val="kk-KZ"/>
              </w:rPr>
            </w:pPr>
            <w:proofErr w:type="spellStart"/>
            <w:r w:rsidRPr="00CC7D0F">
              <w:rPr>
                <w:rFonts w:ascii="Times New Roman" w:hAnsi="Times New Roman" w:cs="Times New Roman"/>
              </w:rPr>
              <w:t>Тілдік</w:t>
            </w:r>
            <w:proofErr w:type="spellEnd"/>
            <w:r w:rsidRPr="00CC7D0F">
              <w:rPr>
                <w:rFonts w:ascii="Times New Roman" w:hAnsi="Times New Roman" w:cs="Times New Roman"/>
              </w:rPr>
              <w:t xml:space="preserve"> </w:t>
            </w:r>
            <w:proofErr w:type="spellStart"/>
            <w:r w:rsidRPr="00CC7D0F">
              <w:rPr>
                <w:rFonts w:ascii="Times New Roman" w:hAnsi="Times New Roman" w:cs="Times New Roman"/>
              </w:rPr>
              <w:t>белсенділікті</w:t>
            </w:r>
            <w:proofErr w:type="spellEnd"/>
            <w:r w:rsidRPr="00CC7D0F">
              <w:rPr>
                <w:rFonts w:ascii="Times New Roman" w:hAnsi="Times New Roman" w:cs="Times New Roman"/>
              </w:rPr>
              <w:t xml:space="preserve"> </w:t>
            </w:r>
            <w:proofErr w:type="spellStart"/>
            <w:r w:rsidRPr="00CC7D0F">
              <w:rPr>
                <w:rFonts w:ascii="Times New Roman" w:hAnsi="Times New Roman" w:cs="Times New Roman"/>
              </w:rPr>
              <w:t>анықтау</w:t>
            </w:r>
            <w:proofErr w:type="spellEnd"/>
          </w:p>
        </w:tc>
        <w:tc>
          <w:tcPr>
            <w:tcW w:w="3686" w:type="dxa"/>
          </w:tcPr>
          <w:p w14:paraId="0D0E8832" w14:textId="436DFA52" w:rsidR="00DB57F2" w:rsidRPr="00CC7D0F" w:rsidRDefault="00DB57F2" w:rsidP="00587EA4">
            <w:pPr>
              <w:spacing w:after="0" w:line="240" w:lineRule="auto"/>
              <w:jc w:val="both"/>
              <w:rPr>
                <w:rFonts w:ascii="Times New Roman" w:hAnsi="Times New Roman" w:cs="Times New Roman"/>
                <w:sz w:val="28"/>
                <w:szCs w:val="28"/>
                <w:lang w:val="kk-KZ"/>
              </w:rPr>
            </w:pPr>
            <w:r w:rsidRPr="00CC7D0F">
              <w:rPr>
                <w:rFonts w:ascii="Times New Roman" w:hAnsi="Times New Roman" w:cs="Times New Roman"/>
                <w:lang w:val="kk-KZ"/>
              </w:rPr>
              <w:t>Жеке және топтық әңгімелесу ұйымдастырылды.</w:t>
            </w:r>
          </w:p>
        </w:tc>
      </w:tr>
    </w:tbl>
    <w:p w14:paraId="43B08289" w14:textId="5DF4032E" w:rsidR="00B60E3B" w:rsidRPr="00CC7D0F" w:rsidRDefault="00B60E3B" w:rsidP="00FD3B92">
      <w:pPr>
        <w:spacing w:after="0" w:line="240" w:lineRule="auto"/>
        <w:ind w:firstLine="567"/>
        <w:jc w:val="both"/>
        <w:rPr>
          <w:rFonts w:ascii="Times New Roman" w:hAnsi="Times New Roman" w:cs="Times New Roman"/>
          <w:sz w:val="28"/>
          <w:szCs w:val="28"/>
          <w:lang w:val="tr-TR"/>
        </w:rPr>
      </w:pPr>
      <w:r w:rsidRPr="00CC7D0F">
        <w:rPr>
          <w:rFonts w:ascii="Times New Roman" w:hAnsi="Times New Roman" w:cs="Times New Roman"/>
          <w:sz w:val="28"/>
          <w:szCs w:val="28"/>
          <w:lang w:val="kk-KZ"/>
        </w:rPr>
        <w:t>Анықтаушы эксперимент барысында оқушылардың бастапқы айтылым мәдениеті деңгейі анықталды. Бағалау критерийлері – сөйлеу мәдениеті, логикалық жүйелілік, сөз әдебі және мәдени контексті ескеру.</w:t>
      </w:r>
      <w:r w:rsidR="006D1365" w:rsidRPr="00CC7D0F">
        <w:rPr>
          <w:rFonts w:ascii="Times New Roman" w:hAnsi="Times New Roman" w:cs="Times New Roman"/>
          <w:sz w:val="28"/>
          <w:szCs w:val="28"/>
          <w:lang w:val="kk-KZ"/>
        </w:rPr>
        <w:t xml:space="preserve"> Сонымен, бақылау тобындағы оқушылардың</w:t>
      </w:r>
      <w:r w:rsidR="00867B01" w:rsidRPr="00CC7D0F">
        <w:rPr>
          <w:rFonts w:ascii="Times New Roman" w:hAnsi="Times New Roman" w:cs="Times New Roman"/>
          <w:sz w:val="28"/>
          <w:szCs w:val="28"/>
          <w:lang w:val="kk-KZ"/>
        </w:rPr>
        <w:t xml:space="preserve"> айтылым мәдениеті деңгейі мынадай болды: айтылым деңгейі жоғары оқушылардың пайыздық үлесі </w:t>
      </w:r>
      <w:r w:rsidR="00867B01" w:rsidRPr="00CC7D0F">
        <w:rPr>
          <w:rFonts w:ascii="Times New Roman" w:hAnsi="Times New Roman" w:cs="Times New Roman"/>
          <w:sz w:val="28"/>
          <w:szCs w:val="28"/>
          <w:lang w:val="tr-TR"/>
        </w:rPr>
        <w:t>– 11</w:t>
      </w:r>
      <w:r w:rsidR="00867B01" w:rsidRPr="00CC7D0F">
        <w:rPr>
          <w:rFonts w:ascii="Times New Roman" w:hAnsi="Times New Roman" w:cs="Times New Roman"/>
          <w:sz w:val="28"/>
          <w:szCs w:val="28"/>
          <w:lang w:val="kk-KZ"/>
        </w:rPr>
        <w:t xml:space="preserve">,5%, айтылым мәдениеті орта деңгейдегі оқушылар үлесі </w:t>
      </w:r>
      <w:r w:rsidR="00867B01" w:rsidRPr="00CC7D0F">
        <w:rPr>
          <w:rFonts w:ascii="Times New Roman" w:hAnsi="Times New Roman" w:cs="Times New Roman"/>
          <w:sz w:val="28"/>
          <w:szCs w:val="28"/>
          <w:lang w:val="tr-TR"/>
        </w:rPr>
        <w:t>–</w:t>
      </w:r>
      <w:r w:rsidR="00867B01" w:rsidRPr="00CC7D0F">
        <w:rPr>
          <w:rFonts w:ascii="Times New Roman" w:hAnsi="Times New Roman" w:cs="Times New Roman"/>
          <w:sz w:val="28"/>
          <w:szCs w:val="28"/>
          <w:lang w:val="kk-KZ"/>
        </w:rPr>
        <w:t xml:space="preserve"> 46,1%,  айтылым мәдениеті төмен деңгейдегі оқушылар үлесі </w:t>
      </w:r>
      <w:r w:rsidR="00867B01" w:rsidRPr="00CC7D0F">
        <w:rPr>
          <w:rFonts w:ascii="Times New Roman" w:hAnsi="Times New Roman" w:cs="Times New Roman"/>
          <w:sz w:val="28"/>
          <w:szCs w:val="28"/>
          <w:lang w:val="tr-TR"/>
        </w:rPr>
        <w:t>–</w:t>
      </w:r>
      <w:r w:rsidR="00867B01" w:rsidRPr="00CC7D0F">
        <w:rPr>
          <w:rFonts w:ascii="Times New Roman" w:hAnsi="Times New Roman" w:cs="Times New Roman"/>
          <w:sz w:val="28"/>
          <w:szCs w:val="28"/>
          <w:lang w:val="kk-KZ"/>
        </w:rPr>
        <w:t xml:space="preserve"> 42,4%. Ал эксперимент тобындағы оқушылардың айтылым мәдениеті деңгейінің сипаттамасы мынадай болды: айтылым деңгейі жоғары оқушылардың пайыздық үлесі </w:t>
      </w:r>
      <w:r w:rsidR="00867B01" w:rsidRPr="00CC7D0F">
        <w:rPr>
          <w:rFonts w:ascii="Times New Roman" w:hAnsi="Times New Roman" w:cs="Times New Roman"/>
          <w:sz w:val="28"/>
          <w:szCs w:val="28"/>
          <w:lang w:val="tr-TR"/>
        </w:rPr>
        <w:t>– 1</w:t>
      </w:r>
      <w:r w:rsidR="00867B01" w:rsidRPr="00CC7D0F">
        <w:rPr>
          <w:rFonts w:ascii="Times New Roman" w:hAnsi="Times New Roman" w:cs="Times New Roman"/>
          <w:sz w:val="28"/>
          <w:szCs w:val="28"/>
          <w:lang w:val="kk-KZ"/>
        </w:rPr>
        <w:t xml:space="preserve">5,3%, айтылым мәдениеті орта деңгейдегі оқушылар үлесі </w:t>
      </w:r>
      <w:r w:rsidR="00867B01" w:rsidRPr="00CC7D0F">
        <w:rPr>
          <w:rFonts w:ascii="Times New Roman" w:hAnsi="Times New Roman" w:cs="Times New Roman"/>
          <w:sz w:val="28"/>
          <w:szCs w:val="28"/>
          <w:lang w:val="tr-TR"/>
        </w:rPr>
        <w:t>–</w:t>
      </w:r>
      <w:r w:rsidR="00867B01" w:rsidRPr="00CC7D0F">
        <w:rPr>
          <w:rFonts w:ascii="Times New Roman" w:hAnsi="Times New Roman" w:cs="Times New Roman"/>
          <w:sz w:val="28"/>
          <w:szCs w:val="28"/>
          <w:lang w:val="kk-KZ"/>
        </w:rPr>
        <w:t xml:space="preserve"> 44,2%,  айтылым мәдениеті төмен деңгейдегі оқушылар үлесі </w:t>
      </w:r>
      <w:r w:rsidR="00867B01" w:rsidRPr="00CC7D0F">
        <w:rPr>
          <w:rFonts w:ascii="Times New Roman" w:hAnsi="Times New Roman" w:cs="Times New Roman"/>
          <w:sz w:val="28"/>
          <w:szCs w:val="28"/>
          <w:lang w:val="tr-TR"/>
        </w:rPr>
        <w:t>–</w:t>
      </w:r>
      <w:r w:rsidR="00867B01" w:rsidRPr="00CC7D0F">
        <w:rPr>
          <w:rFonts w:ascii="Times New Roman" w:hAnsi="Times New Roman" w:cs="Times New Roman"/>
          <w:sz w:val="28"/>
          <w:szCs w:val="28"/>
          <w:lang w:val="kk-KZ"/>
        </w:rPr>
        <w:t xml:space="preserve"> 40,5%. </w:t>
      </w:r>
      <w:r w:rsidRPr="00CC7D0F">
        <w:rPr>
          <w:rFonts w:ascii="Times New Roman" w:hAnsi="Times New Roman" w:cs="Times New Roman"/>
          <w:sz w:val="28"/>
          <w:szCs w:val="28"/>
          <w:lang w:val="kk-KZ"/>
        </w:rPr>
        <w:t>Анықтаушы кезеңде екі топта да айтылым мәдениеті дағдысының жүйелі қалыптаспағаны байқалды. Көптеген оқушыларда сөз әдебі мен мәдени контекстіні сақтау жеткіліксіз болды</w:t>
      </w:r>
      <w:r w:rsidR="00DB57F2" w:rsidRPr="00CC7D0F">
        <w:rPr>
          <w:rFonts w:ascii="Times New Roman" w:hAnsi="Times New Roman" w:cs="Times New Roman"/>
          <w:sz w:val="28"/>
          <w:szCs w:val="28"/>
          <w:lang w:val="kk-KZ"/>
        </w:rPr>
        <w:t>.</w:t>
      </w:r>
    </w:p>
    <w:p w14:paraId="1FBCED29" w14:textId="77777777" w:rsidR="003F2B82" w:rsidRPr="00CC7D0F" w:rsidRDefault="003F2B82"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Анықтаушы эксперимент нәтижелері зерттеу жұмысының бағытын нақтылады. Оқушылардың басым бөлігі сөйлеу мәдениетінің төменгі және орта деңгейінде болғандықтан, арнайы әдістемелік жүйені енгізу қажеттілігі туындады. Айтылым мәдениетін дамыту үшін мәтінмен жұмысқа негізделген тапсырмалар мен әдіс-тәсілдер кешенін қолдану келесі қалыптастырушы кезеңнің басты мазмұнын айқындады.</w:t>
      </w:r>
    </w:p>
    <w:p w14:paraId="739950FE" w14:textId="6ED830CD" w:rsidR="00DB57F2" w:rsidRPr="00CC7D0F" w:rsidRDefault="00DB57F2"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Сондай-ақ, оқу бағдарламасы мен оқулықтарға талдау жасалды. Яғни айтылым мәдениетін қалыптастыруға бағытталған тапсырмалар саны анықталды, олар қандай жолмен, тәсілмен берілгендігі анықталды. </w:t>
      </w:r>
    </w:p>
    <w:p w14:paraId="76D51651" w14:textId="643BE7E6" w:rsidR="00DB57F2" w:rsidRPr="00CC7D0F" w:rsidRDefault="00DB57F2"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Мұ</w:t>
      </w:r>
      <w:r w:rsidR="003F2B82" w:rsidRPr="00CC7D0F">
        <w:rPr>
          <w:rFonts w:ascii="Times New Roman" w:hAnsi="Times New Roman" w:cs="Times New Roman"/>
          <w:sz w:val="28"/>
          <w:szCs w:val="28"/>
          <w:lang w:val="kk-KZ"/>
        </w:rPr>
        <w:t>ғ</w:t>
      </w:r>
      <w:r w:rsidRPr="00CC7D0F">
        <w:rPr>
          <w:rFonts w:ascii="Times New Roman" w:hAnsi="Times New Roman" w:cs="Times New Roman"/>
          <w:sz w:val="28"/>
          <w:szCs w:val="28"/>
          <w:lang w:val="kk-KZ"/>
        </w:rPr>
        <w:t>алімдер арасында сауалнама жүргізілді. Қазақстандық 209 мұғалім өз пік</w:t>
      </w:r>
      <w:r w:rsidR="0044081A" w:rsidRPr="00CC7D0F">
        <w:rPr>
          <w:rFonts w:ascii="Times New Roman" w:hAnsi="Times New Roman" w:cs="Times New Roman"/>
          <w:sz w:val="28"/>
          <w:szCs w:val="28"/>
          <w:lang w:val="kk-KZ"/>
        </w:rPr>
        <w:t xml:space="preserve">ірін айтып, оқушылардың сөйлеу мәдениеті туралы, оқулықтағы тапсырмалар жайы, жалпы айтылым мәдениетінің көбіне төмен жағдайды болуының себептерімен бөлісті. </w:t>
      </w:r>
    </w:p>
    <w:p w14:paraId="176FA83C" w14:textId="12A537E0" w:rsidR="0044081A" w:rsidRPr="00CC7D0F" w:rsidRDefault="0044081A"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Осындай ақпараттарды жинастыра келе, қалыптастырушы эксперимент кезеңіне жасалатын негізгі жұмыстардың бағыт-бағдары анықталды.</w:t>
      </w:r>
    </w:p>
    <w:p w14:paraId="658C9DEE" w14:textId="2688BF52" w:rsidR="00B60E3B" w:rsidRPr="00011A5E" w:rsidRDefault="00B60E3B"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Қалыптастырушы эксперимент</w:t>
      </w:r>
    </w:p>
    <w:p w14:paraId="002DB6F3" w14:textId="0BB2F8AB" w:rsidR="0044081A" w:rsidRPr="00CC7D0F" w:rsidRDefault="00B60E3B"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Қалыптастырушы эксперимент бір оқу жылы көлемінде жүргізілді. </w:t>
      </w:r>
      <w:r w:rsidR="0044081A" w:rsidRPr="00CC7D0F">
        <w:rPr>
          <w:rFonts w:ascii="Times New Roman" w:hAnsi="Times New Roman" w:cs="Times New Roman"/>
          <w:sz w:val="28"/>
          <w:szCs w:val="28"/>
          <w:lang w:val="kk-KZ"/>
        </w:rPr>
        <w:t xml:space="preserve">Екі сыныптың оқушыларын қатыстырдық. Яғни бір сынып бақылау тобында болса, екінші сынып </w:t>
      </w:r>
      <w:r w:rsidR="003F2B82" w:rsidRPr="00CC7D0F">
        <w:rPr>
          <w:rFonts w:ascii="Times New Roman" w:hAnsi="Times New Roman" w:cs="Times New Roman"/>
          <w:sz w:val="28"/>
          <w:szCs w:val="28"/>
          <w:lang w:val="kk-KZ"/>
        </w:rPr>
        <w:t xml:space="preserve">эксперимент тобында болды. </w:t>
      </w:r>
    </w:p>
    <w:p w14:paraId="5E939D55" w14:textId="05174A61" w:rsidR="00B60E3B" w:rsidRPr="00CC7D0F" w:rsidRDefault="003F2B82"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Қалыптастырушы эксперимент жүргізуге қажетті материалдарды дайындалды. Айтылым мәдениетін қалыптастыруға арналған мәтіндер, олармен жұмыс жасау үшін тапсырмалар жасалды. М</w:t>
      </w:r>
      <w:r w:rsidR="00B60E3B" w:rsidRPr="00CC7D0F">
        <w:rPr>
          <w:rFonts w:ascii="Times New Roman" w:hAnsi="Times New Roman" w:cs="Times New Roman"/>
          <w:sz w:val="28"/>
          <w:szCs w:val="28"/>
          <w:lang w:val="kk-KZ"/>
        </w:rPr>
        <w:t xml:space="preserve">әтінмен жұмысқа негізделген келесі әдістер қолданылды: </w:t>
      </w:r>
      <w:r w:rsidR="00867B01" w:rsidRPr="00CC7D0F">
        <w:rPr>
          <w:rFonts w:ascii="Times New Roman" w:hAnsi="Times New Roman" w:cs="Times New Roman"/>
          <w:sz w:val="28"/>
          <w:szCs w:val="28"/>
          <w:lang w:val="kk-KZ"/>
        </w:rPr>
        <w:t>Синектика</w:t>
      </w:r>
      <w:r w:rsidR="00B60E3B" w:rsidRPr="00CC7D0F">
        <w:rPr>
          <w:rFonts w:ascii="Times New Roman" w:hAnsi="Times New Roman" w:cs="Times New Roman"/>
          <w:sz w:val="28"/>
          <w:szCs w:val="28"/>
          <w:lang w:val="kk-KZ"/>
        </w:rPr>
        <w:t xml:space="preserve">, </w:t>
      </w:r>
      <w:r w:rsidR="00867B01" w:rsidRPr="00CC7D0F">
        <w:rPr>
          <w:rFonts w:ascii="Times New Roman" w:hAnsi="Times New Roman" w:cs="Times New Roman"/>
          <w:sz w:val="28"/>
          <w:szCs w:val="28"/>
          <w:lang w:val="tr-TR"/>
        </w:rPr>
        <w:t>4</w:t>
      </w:r>
      <w:r w:rsidR="00B60E3B" w:rsidRPr="00CC7D0F">
        <w:rPr>
          <w:rFonts w:ascii="Times New Roman" w:hAnsi="Times New Roman" w:cs="Times New Roman"/>
          <w:sz w:val="28"/>
          <w:szCs w:val="28"/>
          <w:lang w:val="kk-KZ"/>
        </w:rPr>
        <w:t xml:space="preserve">D </w:t>
      </w:r>
      <w:r w:rsidR="00867B01" w:rsidRPr="00CC7D0F">
        <w:rPr>
          <w:rFonts w:ascii="Times New Roman" w:hAnsi="Times New Roman" w:cs="Times New Roman"/>
          <w:sz w:val="28"/>
          <w:szCs w:val="28"/>
          <w:lang w:val="kk-KZ"/>
        </w:rPr>
        <w:t>дебат</w:t>
      </w:r>
      <w:r w:rsidR="00B60E3B" w:rsidRPr="00CC7D0F">
        <w:rPr>
          <w:rFonts w:ascii="Times New Roman" w:hAnsi="Times New Roman" w:cs="Times New Roman"/>
          <w:sz w:val="28"/>
          <w:szCs w:val="28"/>
          <w:lang w:val="kk-KZ"/>
        </w:rPr>
        <w:t>, Stop</w:t>
      </w:r>
      <w:r w:rsidR="00867B01" w:rsidRPr="00CC7D0F">
        <w:rPr>
          <w:rFonts w:ascii="Times New Roman" w:hAnsi="Times New Roman" w:cs="Times New Roman"/>
          <w:sz w:val="28"/>
          <w:szCs w:val="28"/>
          <w:lang w:val="kk-KZ"/>
        </w:rPr>
        <w:t xml:space="preserve"> буллинг</w:t>
      </w:r>
      <w:r w:rsidR="00B60E3B" w:rsidRPr="00CC7D0F">
        <w:rPr>
          <w:rFonts w:ascii="Times New Roman" w:hAnsi="Times New Roman" w:cs="Times New Roman"/>
          <w:sz w:val="28"/>
          <w:szCs w:val="28"/>
          <w:lang w:val="kk-KZ"/>
        </w:rPr>
        <w:t>, Eco</w:t>
      </w:r>
      <w:r w:rsidR="00867B01" w:rsidRPr="00CC7D0F">
        <w:rPr>
          <w:rFonts w:ascii="Times New Roman" w:hAnsi="Times New Roman" w:cs="Times New Roman"/>
          <w:sz w:val="28"/>
          <w:szCs w:val="28"/>
          <w:lang w:val="kk-KZ"/>
        </w:rPr>
        <w:t xml:space="preserve"> дебат</w:t>
      </w:r>
      <w:r w:rsidR="00B60E3B" w:rsidRPr="00CC7D0F">
        <w:rPr>
          <w:rFonts w:ascii="Times New Roman" w:hAnsi="Times New Roman" w:cs="Times New Roman"/>
          <w:sz w:val="28"/>
          <w:szCs w:val="28"/>
          <w:lang w:val="kk-KZ"/>
        </w:rPr>
        <w:t xml:space="preserve">, </w:t>
      </w:r>
      <w:r w:rsidR="00867B01" w:rsidRPr="00CC7D0F">
        <w:rPr>
          <w:rFonts w:ascii="Times New Roman" w:hAnsi="Times New Roman" w:cs="Times New Roman"/>
          <w:sz w:val="28"/>
          <w:szCs w:val="28"/>
          <w:lang w:val="kk-KZ"/>
        </w:rPr>
        <w:t>рөлдік ойын</w:t>
      </w:r>
      <w:r w:rsidR="00B60E3B" w:rsidRPr="00CC7D0F">
        <w:rPr>
          <w:rFonts w:ascii="Times New Roman" w:hAnsi="Times New Roman" w:cs="Times New Roman"/>
          <w:sz w:val="28"/>
          <w:szCs w:val="28"/>
          <w:lang w:val="kk-KZ"/>
        </w:rPr>
        <w:t xml:space="preserve">, </w:t>
      </w:r>
      <w:r w:rsidR="00C663CD" w:rsidRPr="00CC7D0F">
        <w:rPr>
          <w:rFonts w:ascii="Times New Roman" w:hAnsi="Times New Roman" w:cs="Times New Roman"/>
          <w:sz w:val="28"/>
          <w:szCs w:val="28"/>
          <w:lang w:val="kk-KZ"/>
        </w:rPr>
        <w:t>Талқылайық</w:t>
      </w:r>
      <w:r w:rsidR="00B60E3B" w:rsidRPr="00CC7D0F">
        <w:rPr>
          <w:rFonts w:ascii="Times New Roman" w:hAnsi="Times New Roman" w:cs="Times New Roman"/>
          <w:sz w:val="28"/>
          <w:szCs w:val="28"/>
          <w:lang w:val="kk-KZ"/>
        </w:rPr>
        <w:t xml:space="preserve"> </w:t>
      </w:r>
      <w:r w:rsidR="00867B01" w:rsidRPr="00CC7D0F">
        <w:rPr>
          <w:rFonts w:ascii="Times New Roman" w:hAnsi="Times New Roman" w:cs="Times New Roman"/>
          <w:sz w:val="28"/>
          <w:szCs w:val="28"/>
          <w:lang w:val="kk-KZ"/>
        </w:rPr>
        <w:t>подкаст</w:t>
      </w:r>
      <w:r w:rsidR="00B60E3B" w:rsidRPr="00CC7D0F">
        <w:rPr>
          <w:rFonts w:ascii="Times New Roman" w:hAnsi="Times New Roman" w:cs="Times New Roman"/>
          <w:sz w:val="28"/>
          <w:szCs w:val="28"/>
          <w:lang w:val="kk-KZ"/>
        </w:rPr>
        <w:t xml:space="preserve"> </w:t>
      </w:r>
      <w:r w:rsidR="00867B01" w:rsidRPr="00CC7D0F">
        <w:rPr>
          <w:rFonts w:ascii="Times New Roman" w:hAnsi="Times New Roman" w:cs="Times New Roman"/>
          <w:sz w:val="28"/>
          <w:szCs w:val="28"/>
          <w:lang w:val="kk-KZ"/>
        </w:rPr>
        <w:t>пен</w:t>
      </w:r>
      <w:r w:rsidR="00B60E3B" w:rsidRPr="00CC7D0F">
        <w:rPr>
          <w:rFonts w:ascii="Times New Roman" w:hAnsi="Times New Roman" w:cs="Times New Roman"/>
          <w:sz w:val="28"/>
          <w:szCs w:val="28"/>
          <w:lang w:val="kk-KZ"/>
        </w:rPr>
        <w:t xml:space="preserve"> </w:t>
      </w:r>
      <w:r w:rsidR="00867B01" w:rsidRPr="00CC7D0F">
        <w:rPr>
          <w:rFonts w:ascii="Times New Roman" w:hAnsi="Times New Roman" w:cs="Times New Roman"/>
          <w:sz w:val="28"/>
          <w:szCs w:val="28"/>
          <w:lang w:val="kk-KZ"/>
        </w:rPr>
        <w:t xml:space="preserve">Рефлексия </w:t>
      </w:r>
      <w:r w:rsidRPr="00CC7D0F">
        <w:rPr>
          <w:rFonts w:ascii="Times New Roman" w:hAnsi="Times New Roman" w:cs="Times New Roman"/>
          <w:sz w:val="28"/>
          <w:szCs w:val="28"/>
          <w:lang w:val="kk-KZ"/>
        </w:rPr>
        <w:t xml:space="preserve">және т.б. </w:t>
      </w:r>
      <w:r w:rsidR="00867B01" w:rsidRPr="00CC7D0F">
        <w:rPr>
          <w:rFonts w:ascii="Times New Roman" w:hAnsi="Times New Roman" w:cs="Times New Roman"/>
          <w:sz w:val="28"/>
          <w:szCs w:val="28"/>
          <w:lang w:val="kk-KZ"/>
        </w:rPr>
        <w:t>Бұл ә</w:t>
      </w:r>
      <w:r w:rsidR="00B60E3B" w:rsidRPr="00CC7D0F">
        <w:rPr>
          <w:rFonts w:ascii="Times New Roman" w:hAnsi="Times New Roman" w:cs="Times New Roman"/>
          <w:sz w:val="28"/>
          <w:szCs w:val="28"/>
          <w:lang w:val="kk-KZ"/>
        </w:rPr>
        <w:t>дістер оқушылардың мәдени контексте сөйлеуін, дәлелмен пікір білдіруін және диалогтік қатынасты дамытты.</w:t>
      </w:r>
    </w:p>
    <w:p w14:paraId="2CB67ED0" w14:textId="77777777" w:rsidR="006C02D8" w:rsidRPr="00CC7D0F" w:rsidRDefault="006C02D8"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b/>
          <w:sz w:val="28"/>
          <w:szCs w:val="28"/>
          <w:lang w:val="kk-KZ"/>
        </w:rPr>
        <w:tab/>
      </w:r>
      <w:r w:rsidRPr="00CC7D0F">
        <w:rPr>
          <w:rFonts w:ascii="Times New Roman" w:hAnsi="Times New Roman" w:cs="Times New Roman"/>
          <w:bCs/>
          <w:sz w:val="28"/>
          <w:szCs w:val="28"/>
          <w:lang w:val="kk-KZ"/>
        </w:rPr>
        <w:t>Енді қорытынды экспериментке тоқталар болсақ:</w:t>
      </w:r>
      <w:r w:rsidRPr="00CC7D0F">
        <w:rPr>
          <w:rFonts w:ascii="Times New Roman" w:hAnsi="Times New Roman" w:cs="Times New Roman"/>
          <w:b/>
          <w:sz w:val="28"/>
          <w:szCs w:val="28"/>
          <w:lang w:val="kk-KZ"/>
        </w:rPr>
        <w:t xml:space="preserve"> </w:t>
      </w:r>
      <w:r w:rsidRPr="00CC7D0F">
        <w:rPr>
          <w:rFonts w:ascii="Times New Roman" w:hAnsi="Times New Roman" w:cs="Times New Roman"/>
          <w:sz w:val="28"/>
          <w:szCs w:val="28"/>
          <w:lang w:val="kk-KZ"/>
        </w:rPr>
        <w:t>бұл кезеңнің негізгі мақсаты – қалыптастырушы эксперимент барысында енгізілген әдістемелік жүйенің тиімділігін тексеру және алынған нәтижелерді салыстырмалы тұрғыдан талдау болып табылады. Қорытынды эксперимент зерттеудің ғылыми дәлдігін қамтамасыз етеді және практикалық қорытынды жасауға мүмкіндік береді. Қорытынды эксперимент келесі міндеттерді шешуге бағытталды:</w:t>
      </w:r>
    </w:p>
    <w:p w14:paraId="702BBA78" w14:textId="4E3CE429" w:rsidR="006C02D8" w:rsidRPr="00CC7D0F" w:rsidRDefault="00570DA6" w:rsidP="00FD3B92">
      <w:pPr>
        <w:pStyle w:val="a"/>
        <w:numPr>
          <w:ilvl w:val="0"/>
          <w:numId w:val="0"/>
        </w:num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w:t>
      </w:r>
      <w:r w:rsidR="00F43B82">
        <w:rPr>
          <w:rFonts w:ascii="Times New Roman" w:hAnsi="Times New Roman" w:cs="Times New Roman"/>
          <w:sz w:val="28"/>
          <w:szCs w:val="28"/>
          <w:lang w:val="kk-KZ"/>
        </w:rPr>
        <w:t>1)</w:t>
      </w:r>
      <w:r w:rsidR="006C02D8" w:rsidRPr="00CC7D0F">
        <w:rPr>
          <w:rFonts w:ascii="Times New Roman" w:hAnsi="Times New Roman" w:cs="Times New Roman"/>
          <w:sz w:val="28"/>
          <w:szCs w:val="28"/>
          <w:lang w:val="kk-KZ"/>
        </w:rPr>
        <w:t>қалыптастырушы кезеңнен кейінгі оқушылардың айтылым мәдениетінің деңгейін қайта анықтау;</w:t>
      </w:r>
    </w:p>
    <w:p w14:paraId="589D7452" w14:textId="03029616" w:rsidR="006C02D8" w:rsidRPr="00CC7D0F" w:rsidRDefault="00570DA6" w:rsidP="00FD3B92">
      <w:pPr>
        <w:pStyle w:val="a"/>
        <w:numPr>
          <w:ilvl w:val="0"/>
          <w:numId w:val="0"/>
        </w:num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w:t>
      </w:r>
      <w:r w:rsidR="006C02D8" w:rsidRPr="00CC7D0F">
        <w:rPr>
          <w:rFonts w:ascii="Times New Roman" w:hAnsi="Times New Roman" w:cs="Times New Roman"/>
          <w:sz w:val="28"/>
          <w:szCs w:val="28"/>
          <w:lang w:val="kk-KZ"/>
        </w:rPr>
        <w:t>2) бақылау және эксперимент топтарының көрсеткіштерін салыстыру;</w:t>
      </w:r>
    </w:p>
    <w:p w14:paraId="2B8448D4" w14:textId="16A1CD12" w:rsidR="006C02D8" w:rsidRPr="00CC7D0F" w:rsidRDefault="00570DA6" w:rsidP="00FD3B92">
      <w:pPr>
        <w:pStyle w:val="a"/>
        <w:numPr>
          <w:ilvl w:val="0"/>
          <w:numId w:val="0"/>
        </w:num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w:t>
      </w:r>
      <w:r w:rsidR="006C02D8" w:rsidRPr="00CC7D0F">
        <w:rPr>
          <w:rFonts w:ascii="Times New Roman" w:hAnsi="Times New Roman" w:cs="Times New Roman"/>
          <w:sz w:val="28"/>
          <w:szCs w:val="28"/>
          <w:lang w:val="kk-KZ"/>
        </w:rPr>
        <w:t>3) зерттеу нәтижелерін сапалық және сандық тұрғыда талдау;</w:t>
      </w:r>
    </w:p>
    <w:p w14:paraId="0CEABB18" w14:textId="75F63B2B" w:rsidR="006C02D8" w:rsidRPr="00CC7D0F" w:rsidRDefault="00570DA6" w:rsidP="00FD3B92">
      <w:pPr>
        <w:pStyle w:val="a"/>
        <w:numPr>
          <w:ilvl w:val="0"/>
          <w:numId w:val="0"/>
        </w:num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w:t>
      </w:r>
      <w:r w:rsidR="006C02D8" w:rsidRPr="00CC7D0F">
        <w:rPr>
          <w:rFonts w:ascii="Times New Roman" w:hAnsi="Times New Roman" w:cs="Times New Roman"/>
          <w:sz w:val="28"/>
          <w:szCs w:val="28"/>
          <w:lang w:val="kk-KZ"/>
        </w:rPr>
        <w:t>4) әдістемелік жүйенің тиімділігі мен педагогикалық маңызын айқындау.</w:t>
      </w:r>
    </w:p>
    <w:p w14:paraId="1AD32989" w14:textId="77777777" w:rsidR="005F5472" w:rsidRPr="00CC7D0F" w:rsidRDefault="005F5472"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Қорытынды кезең үш негізгі әрекеттен тұрды: қайта диагностика, салыстырмалы талдау және нәтижелерді интерпретациялау.</w:t>
      </w:r>
    </w:p>
    <w:p w14:paraId="5B9CF114" w14:textId="13E832DC" w:rsidR="005F5472" w:rsidRPr="00CC7D0F" w:rsidRDefault="00570DA6"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w:t>
      </w:r>
      <w:r w:rsidR="005F5472" w:rsidRPr="00CC7D0F">
        <w:rPr>
          <w:rFonts w:ascii="Times New Roman" w:hAnsi="Times New Roman" w:cs="Times New Roman"/>
          <w:sz w:val="28"/>
          <w:szCs w:val="28"/>
          <w:lang w:val="kk-KZ"/>
        </w:rPr>
        <w:t>- Қайта диагностика жүргізу – алғашқы кезеңдегі әдістемелік құралдар (тест, сауалнама, бақылау парақтары, айтылым кестесі) қайта қолданылып, оқушылардың даму динамикасы анықталды.</w:t>
      </w:r>
    </w:p>
    <w:p w14:paraId="71A77E1C" w14:textId="4DF3DA58" w:rsidR="005F5472" w:rsidRPr="00CC7D0F" w:rsidRDefault="00570DA6"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 </w:t>
      </w:r>
      <w:r w:rsidR="005F5472" w:rsidRPr="00CC7D0F">
        <w:rPr>
          <w:rFonts w:ascii="Times New Roman" w:hAnsi="Times New Roman" w:cs="Times New Roman"/>
          <w:sz w:val="28"/>
          <w:szCs w:val="28"/>
          <w:lang w:val="kk-KZ"/>
        </w:rPr>
        <w:t>Салыстырмалы талдау – бақылау және эксперимент топтарының нәтижелері пайыздық және сапалық тұрғыда салыстырылды.</w:t>
      </w:r>
    </w:p>
    <w:p w14:paraId="6AAFCEE8" w14:textId="2A45BD0D" w:rsidR="005F5472" w:rsidRPr="00CC7D0F" w:rsidRDefault="00601959"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w:t>
      </w:r>
      <w:r w:rsidR="00E418CE" w:rsidRPr="00CC7D0F">
        <w:rPr>
          <w:rFonts w:ascii="Times New Roman" w:hAnsi="Times New Roman" w:cs="Times New Roman"/>
          <w:sz w:val="28"/>
          <w:szCs w:val="28"/>
          <w:lang w:val="kk-KZ"/>
        </w:rPr>
        <w:tab/>
      </w:r>
      <w:r w:rsidR="005F5472" w:rsidRPr="00CC7D0F">
        <w:rPr>
          <w:rFonts w:ascii="Times New Roman" w:hAnsi="Times New Roman" w:cs="Times New Roman"/>
          <w:sz w:val="28"/>
          <w:szCs w:val="28"/>
          <w:lang w:val="kk-KZ"/>
        </w:rPr>
        <w:t>-  Нәтижелерді интерпретациялау – алынған деректердің педагогикалық және мәдени маңызы түсіндіріліп, қорытынды тұжырым жасалды.</w:t>
      </w:r>
    </w:p>
    <w:p w14:paraId="1994B893" w14:textId="58E57EFF" w:rsidR="00820432" w:rsidRDefault="00BC53E1" w:rsidP="00BC53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0EFD3FBD" w14:textId="2C51398F" w:rsidR="00F96E5B" w:rsidRDefault="00285786" w:rsidP="00820432">
      <w:pPr>
        <w:spacing w:after="0" w:line="240" w:lineRule="auto"/>
        <w:jc w:val="both"/>
        <w:rPr>
          <w:rFonts w:ascii="Times New Roman" w:hAnsi="Times New Roman" w:cs="Times New Roman"/>
          <w:bCs/>
          <w:sz w:val="28"/>
          <w:szCs w:val="28"/>
          <w:lang w:val="kk-KZ"/>
        </w:rPr>
      </w:pPr>
      <w:r w:rsidRPr="00011A5E">
        <w:rPr>
          <w:rFonts w:ascii="Times New Roman" w:hAnsi="Times New Roman" w:cs="Times New Roman"/>
          <w:bCs/>
          <w:sz w:val="28"/>
          <w:szCs w:val="28"/>
          <w:lang w:val="kk-KZ"/>
        </w:rPr>
        <w:t>К</w:t>
      </w:r>
      <w:r w:rsidR="00504EAF" w:rsidRPr="00011A5E">
        <w:rPr>
          <w:rFonts w:ascii="Times New Roman" w:hAnsi="Times New Roman" w:cs="Times New Roman"/>
          <w:bCs/>
          <w:sz w:val="28"/>
          <w:szCs w:val="28"/>
          <w:lang w:val="kk-KZ"/>
        </w:rPr>
        <w:t>есте</w:t>
      </w:r>
      <w:r w:rsidRPr="00011A5E">
        <w:rPr>
          <w:rFonts w:ascii="Times New Roman" w:hAnsi="Times New Roman" w:cs="Times New Roman"/>
          <w:bCs/>
          <w:sz w:val="28"/>
          <w:szCs w:val="28"/>
          <w:lang w:val="kk-KZ"/>
        </w:rPr>
        <w:t xml:space="preserve"> 16 –</w:t>
      </w:r>
      <w:r w:rsidR="00504EAF" w:rsidRPr="00011A5E">
        <w:rPr>
          <w:rFonts w:ascii="Times New Roman" w:hAnsi="Times New Roman" w:cs="Times New Roman"/>
          <w:bCs/>
          <w:sz w:val="28"/>
          <w:szCs w:val="28"/>
          <w:lang w:val="kk-KZ"/>
        </w:rPr>
        <w:t xml:space="preserve"> </w:t>
      </w:r>
      <w:r w:rsidR="005F5472" w:rsidRPr="00011A5E">
        <w:rPr>
          <w:rFonts w:ascii="Times New Roman" w:hAnsi="Times New Roman" w:cs="Times New Roman"/>
          <w:bCs/>
          <w:sz w:val="28"/>
          <w:szCs w:val="28"/>
          <w:lang w:val="kk-KZ"/>
        </w:rPr>
        <w:t>Қолданылған құралдар мен әдістер</w:t>
      </w:r>
    </w:p>
    <w:p w14:paraId="30C90233" w14:textId="77777777" w:rsidR="00011A5E" w:rsidRPr="00011A5E" w:rsidRDefault="00011A5E" w:rsidP="00820432">
      <w:pPr>
        <w:spacing w:after="0" w:line="240" w:lineRule="auto"/>
        <w:jc w:val="both"/>
        <w:rPr>
          <w:rFonts w:ascii="Times New Roman" w:hAnsi="Times New Roman" w:cs="Times New Roman"/>
          <w:bCs/>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1759"/>
        <w:gridCol w:w="2951"/>
        <w:gridCol w:w="4365"/>
      </w:tblGrid>
      <w:tr w:rsidR="00B43A36" w:rsidRPr="00820432" w14:paraId="5392476A" w14:textId="77777777" w:rsidTr="00D661D8">
        <w:tc>
          <w:tcPr>
            <w:tcW w:w="559" w:type="dxa"/>
          </w:tcPr>
          <w:p w14:paraId="28F90DD7" w14:textId="4201BE38" w:rsidR="005F5472" w:rsidRPr="00011A5E" w:rsidRDefault="005F5472" w:rsidP="00320B58">
            <w:pPr>
              <w:spacing w:after="0" w:line="240" w:lineRule="auto"/>
              <w:jc w:val="center"/>
              <w:rPr>
                <w:rFonts w:ascii="Times New Roman" w:hAnsi="Times New Roman" w:cs="Times New Roman"/>
                <w:sz w:val="20"/>
                <w:szCs w:val="20"/>
                <w:lang w:val="kk-KZ"/>
              </w:rPr>
            </w:pPr>
            <w:r w:rsidRPr="00011A5E">
              <w:rPr>
                <w:rFonts w:ascii="Times New Roman" w:hAnsi="Times New Roman" w:cs="Times New Roman"/>
                <w:sz w:val="20"/>
                <w:szCs w:val="20"/>
              </w:rPr>
              <w:t>№</w:t>
            </w:r>
          </w:p>
        </w:tc>
        <w:tc>
          <w:tcPr>
            <w:tcW w:w="1759" w:type="dxa"/>
          </w:tcPr>
          <w:p w14:paraId="7594C0E7" w14:textId="57EB3259" w:rsidR="005F5472" w:rsidRPr="00011A5E" w:rsidRDefault="005F5472" w:rsidP="00320B58">
            <w:pPr>
              <w:spacing w:after="0" w:line="240" w:lineRule="auto"/>
              <w:jc w:val="center"/>
              <w:rPr>
                <w:rFonts w:ascii="Times New Roman" w:hAnsi="Times New Roman" w:cs="Times New Roman"/>
                <w:sz w:val="20"/>
                <w:szCs w:val="20"/>
                <w:lang w:val="kk-KZ"/>
              </w:rPr>
            </w:pPr>
            <w:proofErr w:type="spellStart"/>
            <w:r w:rsidRPr="00011A5E">
              <w:rPr>
                <w:rFonts w:ascii="Times New Roman" w:hAnsi="Times New Roman" w:cs="Times New Roman"/>
                <w:sz w:val="20"/>
                <w:szCs w:val="20"/>
              </w:rPr>
              <w:t>Талдау</w:t>
            </w:r>
            <w:proofErr w:type="spellEnd"/>
            <w:r w:rsidRPr="00011A5E">
              <w:rPr>
                <w:rFonts w:ascii="Times New Roman" w:hAnsi="Times New Roman" w:cs="Times New Roman"/>
                <w:sz w:val="20"/>
                <w:szCs w:val="20"/>
              </w:rPr>
              <w:t xml:space="preserve"> </w:t>
            </w:r>
            <w:proofErr w:type="spellStart"/>
            <w:r w:rsidRPr="00011A5E">
              <w:rPr>
                <w:rFonts w:ascii="Times New Roman" w:hAnsi="Times New Roman" w:cs="Times New Roman"/>
                <w:sz w:val="20"/>
                <w:szCs w:val="20"/>
              </w:rPr>
              <w:t>құралы</w:t>
            </w:r>
            <w:proofErr w:type="spellEnd"/>
          </w:p>
        </w:tc>
        <w:tc>
          <w:tcPr>
            <w:tcW w:w="2951" w:type="dxa"/>
          </w:tcPr>
          <w:p w14:paraId="66B9546A" w14:textId="74F76F86" w:rsidR="005F5472" w:rsidRPr="00011A5E" w:rsidRDefault="005F5472" w:rsidP="00320B58">
            <w:pPr>
              <w:spacing w:after="0" w:line="240" w:lineRule="auto"/>
              <w:jc w:val="center"/>
              <w:rPr>
                <w:rFonts w:ascii="Times New Roman" w:hAnsi="Times New Roman" w:cs="Times New Roman"/>
                <w:sz w:val="20"/>
                <w:szCs w:val="20"/>
                <w:lang w:val="kk-KZ"/>
              </w:rPr>
            </w:pPr>
            <w:proofErr w:type="spellStart"/>
            <w:r w:rsidRPr="00011A5E">
              <w:rPr>
                <w:rFonts w:ascii="Times New Roman" w:hAnsi="Times New Roman" w:cs="Times New Roman"/>
                <w:sz w:val="20"/>
                <w:szCs w:val="20"/>
              </w:rPr>
              <w:t>Мақсаты</w:t>
            </w:r>
            <w:proofErr w:type="spellEnd"/>
          </w:p>
        </w:tc>
        <w:tc>
          <w:tcPr>
            <w:tcW w:w="4365" w:type="dxa"/>
          </w:tcPr>
          <w:p w14:paraId="6EE85DB7" w14:textId="537E56CC" w:rsidR="005F5472" w:rsidRPr="00011A5E" w:rsidRDefault="005F5472" w:rsidP="00320B58">
            <w:pPr>
              <w:spacing w:after="0" w:line="240" w:lineRule="auto"/>
              <w:jc w:val="center"/>
              <w:rPr>
                <w:rFonts w:ascii="Times New Roman" w:hAnsi="Times New Roman" w:cs="Times New Roman"/>
                <w:sz w:val="20"/>
                <w:szCs w:val="20"/>
                <w:lang w:val="kk-KZ"/>
              </w:rPr>
            </w:pPr>
            <w:proofErr w:type="spellStart"/>
            <w:r w:rsidRPr="00011A5E">
              <w:rPr>
                <w:rFonts w:ascii="Times New Roman" w:hAnsi="Times New Roman" w:cs="Times New Roman"/>
                <w:sz w:val="20"/>
                <w:szCs w:val="20"/>
              </w:rPr>
              <w:t>Қолдану</w:t>
            </w:r>
            <w:proofErr w:type="spellEnd"/>
            <w:r w:rsidRPr="00011A5E">
              <w:rPr>
                <w:rFonts w:ascii="Times New Roman" w:hAnsi="Times New Roman" w:cs="Times New Roman"/>
                <w:sz w:val="20"/>
                <w:szCs w:val="20"/>
              </w:rPr>
              <w:t xml:space="preserve"> </w:t>
            </w:r>
            <w:proofErr w:type="spellStart"/>
            <w:r w:rsidRPr="00011A5E">
              <w:rPr>
                <w:rFonts w:ascii="Times New Roman" w:hAnsi="Times New Roman" w:cs="Times New Roman"/>
                <w:sz w:val="20"/>
                <w:szCs w:val="20"/>
              </w:rPr>
              <w:t>тәсілі</w:t>
            </w:r>
            <w:proofErr w:type="spellEnd"/>
          </w:p>
        </w:tc>
      </w:tr>
      <w:tr w:rsidR="00B43A36" w:rsidRPr="000F4B92" w14:paraId="2A1C594C" w14:textId="77777777" w:rsidTr="00D661D8">
        <w:tc>
          <w:tcPr>
            <w:tcW w:w="559" w:type="dxa"/>
          </w:tcPr>
          <w:p w14:paraId="7CE9ED0A" w14:textId="30D4B856" w:rsidR="005F5472" w:rsidRPr="00820432" w:rsidRDefault="005F5472" w:rsidP="00587EA4">
            <w:pPr>
              <w:spacing w:after="0" w:line="240" w:lineRule="auto"/>
              <w:jc w:val="both"/>
              <w:rPr>
                <w:rFonts w:ascii="Times New Roman" w:hAnsi="Times New Roman" w:cs="Times New Roman"/>
                <w:bCs/>
                <w:sz w:val="20"/>
                <w:szCs w:val="20"/>
                <w:lang w:val="kk-KZ"/>
              </w:rPr>
            </w:pPr>
            <w:r w:rsidRPr="00820432">
              <w:rPr>
                <w:rFonts w:ascii="Times New Roman" w:hAnsi="Times New Roman" w:cs="Times New Roman"/>
                <w:sz w:val="20"/>
                <w:szCs w:val="20"/>
              </w:rPr>
              <w:t>1</w:t>
            </w:r>
          </w:p>
        </w:tc>
        <w:tc>
          <w:tcPr>
            <w:tcW w:w="1759" w:type="dxa"/>
          </w:tcPr>
          <w:p w14:paraId="35379491" w14:textId="6BB0881E" w:rsidR="005F5472" w:rsidRPr="00820432" w:rsidRDefault="005F5472" w:rsidP="00A5786F">
            <w:pPr>
              <w:spacing w:after="0" w:line="240" w:lineRule="auto"/>
              <w:rPr>
                <w:rFonts w:ascii="Times New Roman" w:hAnsi="Times New Roman" w:cs="Times New Roman"/>
                <w:bCs/>
                <w:sz w:val="20"/>
                <w:szCs w:val="20"/>
                <w:lang w:val="kk-KZ"/>
              </w:rPr>
            </w:pPr>
            <w:proofErr w:type="spellStart"/>
            <w:r w:rsidRPr="00820432">
              <w:rPr>
                <w:rFonts w:ascii="Times New Roman" w:hAnsi="Times New Roman" w:cs="Times New Roman"/>
                <w:sz w:val="20"/>
                <w:szCs w:val="20"/>
              </w:rPr>
              <w:t>Қайта</w:t>
            </w:r>
            <w:proofErr w:type="spellEnd"/>
            <w:r w:rsidRPr="00820432">
              <w:rPr>
                <w:rFonts w:ascii="Times New Roman" w:hAnsi="Times New Roman" w:cs="Times New Roman"/>
                <w:sz w:val="20"/>
                <w:szCs w:val="20"/>
              </w:rPr>
              <w:t xml:space="preserve"> тест/</w:t>
            </w:r>
            <w:proofErr w:type="spellStart"/>
            <w:r w:rsidRPr="00820432">
              <w:rPr>
                <w:rFonts w:ascii="Times New Roman" w:hAnsi="Times New Roman" w:cs="Times New Roman"/>
                <w:sz w:val="20"/>
                <w:szCs w:val="20"/>
              </w:rPr>
              <w:t>сауалнама</w:t>
            </w:r>
            <w:proofErr w:type="spellEnd"/>
          </w:p>
        </w:tc>
        <w:tc>
          <w:tcPr>
            <w:tcW w:w="2951" w:type="dxa"/>
          </w:tcPr>
          <w:p w14:paraId="304B42F0" w14:textId="6E62CEAC" w:rsidR="005F5472" w:rsidRPr="00820432" w:rsidRDefault="005F5472" w:rsidP="00A5786F">
            <w:pPr>
              <w:spacing w:after="0" w:line="240" w:lineRule="auto"/>
              <w:rPr>
                <w:rFonts w:ascii="Times New Roman" w:hAnsi="Times New Roman" w:cs="Times New Roman"/>
                <w:bCs/>
                <w:sz w:val="20"/>
                <w:szCs w:val="20"/>
                <w:lang w:val="kk-KZ"/>
              </w:rPr>
            </w:pPr>
            <w:proofErr w:type="spellStart"/>
            <w:r w:rsidRPr="00820432">
              <w:rPr>
                <w:rFonts w:ascii="Times New Roman" w:hAnsi="Times New Roman" w:cs="Times New Roman"/>
                <w:sz w:val="20"/>
                <w:szCs w:val="20"/>
              </w:rPr>
              <w:t>Айтылым</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мәдениетінің</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өзгерісін</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бағалау</w:t>
            </w:r>
            <w:proofErr w:type="spellEnd"/>
          </w:p>
        </w:tc>
        <w:tc>
          <w:tcPr>
            <w:tcW w:w="4365" w:type="dxa"/>
          </w:tcPr>
          <w:p w14:paraId="5253B6DF" w14:textId="5F9F8C5A" w:rsidR="005F5472" w:rsidRPr="00820432" w:rsidRDefault="005F5472" w:rsidP="00A5786F">
            <w:pPr>
              <w:spacing w:after="0" w:line="240" w:lineRule="auto"/>
              <w:rPr>
                <w:rFonts w:ascii="Times New Roman" w:hAnsi="Times New Roman" w:cs="Times New Roman"/>
                <w:bCs/>
                <w:sz w:val="20"/>
                <w:szCs w:val="20"/>
                <w:lang w:val="kk-KZ"/>
              </w:rPr>
            </w:pPr>
            <w:r w:rsidRPr="00820432">
              <w:rPr>
                <w:rFonts w:ascii="Times New Roman" w:hAnsi="Times New Roman" w:cs="Times New Roman"/>
                <w:sz w:val="20"/>
                <w:szCs w:val="20"/>
                <w:lang w:val="kk-KZ"/>
              </w:rPr>
              <w:t>Бірдей сұрақтар негізінде нәтижелер салыстырылды.</w:t>
            </w:r>
          </w:p>
        </w:tc>
      </w:tr>
      <w:tr w:rsidR="00B43A36" w:rsidRPr="000F4B92" w14:paraId="5A2DEEBD" w14:textId="77777777" w:rsidTr="00D661D8">
        <w:tc>
          <w:tcPr>
            <w:tcW w:w="559" w:type="dxa"/>
          </w:tcPr>
          <w:p w14:paraId="13BEDBC9" w14:textId="06D839E2" w:rsidR="005F5472" w:rsidRPr="00820432" w:rsidRDefault="005F5472" w:rsidP="00587EA4">
            <w:pPr>
              <w:spacing w:after="0" w:line="240" w:lineRule="auto"/>
              <w:jc w:val="both"/>
              <w:rPr>
                <w:rFonts w:ascii="Times New Roman" w:hAnsi="Times New Roman" w:cs="Times New Roman"/>
                <w:bCs/>
                <w:sz w:val="20"/>
                <w:szCs w:val="20"/>
                <w:lang w:val="kk-KZ"/>
              </w:rPr>
            </w:pPr>
            <w:r w:rsidRPr="00820432">
              <w:rPr>
                <w:rFonts w:ascii="Times New Roman" w:hAnsi="Times New Roman" w:cs="Times New Roman"/>
                <w:sz w:val="20"/>
                <w:szCs w:val="20"/>
              </w:rPr>
              <w:t>2</w:t>
            </w:r>
          </w:p>
        </w:tc>
        <w:tc>
          <w:tcPr>
            <w:tcW w:w="1759" w:type="dxa"/>
          </w:tcPr>
          <w:p w14:paraId="1C026432" w14:textId="303136C5" w:rsidR="005F5472" w:rsidRPr="00820432" w:rsidRDefault="005F5472" w:rsidP="00A5786F">
            <w:pPr>
              <w:spacing w:after="0" w:line="240" w:lineRule="auto"/>
              <w:rPr>
                <w:rFonts w:ascii="Times New Roman" w:hAnsi="Times New Roman" w:cs="Times New Roman"/>
                <w:bCs/>
                <w:sz w:val="20"/>
                <w:szCs w:val="20"/>
                <w:lang w:val="kk-KZ"/>
              </w:rPr>
            </w:pPr>
            <w:proofErr w:type="spellStart"/>
            <w:r w:rsidRPr="00820432">
              <w:rPr>
                <w:rFonts w:ascii="Times New Roman" w:hAnsi="Times New Roman" w:cs="Times New Roman"/>
                <w:sz w:val="20"/>
                <w:szCs w:val="20"/>
              </w:rPr>
              <w:t>Бақылау</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парағы</w:t>
            </w:r>
            <w:proofErr w:type="spellEnd"/>
          </w:p>
        </w:tc>
        <w:tc>
          <w:tcPr>
            <w:tcW w:w="2951" w:type="dxa"/>
          </w:tcPr>
          <w:p w14:paraId="22CA9228" w14:textId="6B0EE8B9" w:rsidR="005F5472" w:rsidRPr="00820432" w:rsidRDefault="005F5472" w:rsidP="00A5786F">
            <w:pPr>
              <w:spacing w:after="0" w:line="240" w:lineRule="auto"/>
              <w:rPr>
                <w:rFonts w:ascii="Times New Roman" w:hAnsi="Times New Roman" w:cs="Times New Roman"/>
                <w:bCs/>
                <w:sz w:val="20"/>
                <w:szCs w:val="20"/>
                <w:lang w:val="kk-KZ"/>
              </w:rPr>
            </w:pPr>
            <w:proofErr w:type="spellStart"/>
            <w:r w:rsidRPr="00820432">
              <w:rPr>
                <w:rFonts w:ascii="Times New Roman" w:hAnsi="Times New Roman" w:cs="Times New Roman"/>
                <w:sz w:val="20"/>
                <w:szCs w:val="20"/>
              </w:rPr>
              <w:t>Сөйлеу</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әрекетін</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сараптау</w:t>
            </w:r>
            <w:proofErr w:type="spellEnd"/>
          </w:p>
        </w:tc>
        <w:tc>
          <w:tcPr>
            <w:tcW w:w="4365" w:type="dxa"/>
          </w:tcPr>
          <w:p w14:paraId="5055C0A7" w14:textId="3602F426" w:rsidR="005F5472" w:rsidRPr="00820432" w:rsidRDefault="005F5472" w:rsidP="00A5786F">
            <w:pPr>
              <w:spacing w:after="0" w:line="240" w:lineRule="auto"/>
              <w:rPr>
                <w:rFonts w:ascii="Times New Roman" w:hAnsi="Times New Roman" w:cs="Times New Roman"/>
                <w:bCs/>
                <w:sz w:val="20"/>
                <w:szCs w:val="20"/>
                <w:lang w:val="kk-KZ"/>
              </w:rPr>
            </w:pPr>
            <w:r w:rsidRPr="00820432">
              <w:rPr>
                <w:rFonts w:ascii="Times New Roman" w:hAnsi="Times New Roman" w:cs="Times New Roman"/>
                <w:sz w:val="20"/>
                <w:szCs w:val="20"/>
                <w:lang w:val="kk-KZ"/>
              </w:rPr>
              <w:t>Мұғалім мен сарапшылар бағалау парақтарын толтырды.</w:t>
            </w:r>
          </w:p>
        </w:tc>
      </w:tr>
      <w:tr w:rsidR="00B43A36" w:rsidRPr="00820432" w14:paraId="75722073" w14:textId="77777777" w:rsidTr="00D661D8">
        <w:tc>
          <w:tcPr>
            <w:tcW w:w="559" w:type="dxa"/>
          </w:tcPr>
          <w:p w14:paraId="397E49AA" w14:textId="2A5D21DC" w:rsidR="005F5472" w:rsidRPr="00820432" w:rsidRDefault="005F5472" w:rsidP="00587EA4">
            <w:pPr>
              <w:spacing w:after="0" w:line="240" w:lineRule="auto"/>
              <w:jc w:val="both"/>
              <w:rPr>
                <w:rFonts w:ascii="Times New Roman" w:hAnsi="Times New Roman" w:cs="Times New Roman"/>
                <w:bCs/>
                <w:sz w:val="20"/>
                <w:szCs w:val="20"/>
                <w:lang w:val="kk-KZ"/>
              </w:rPr>
            </w:pPr>
            <w:r w:rsidRPr="00820432">
              <w:rPr>
                <w:rFonts w:ascii="Times New Roman" w:hAnsi="Times New Roman" w:cs="Times New Roman"/>
                <w:sz w:val="20"/>
                <w:szCs w:val="20"/>
              </w:rPr>
              <w:t>3</w:t>
            </w:r>
          </w:p>
        </w:tc>
        <w:tc>
          <w:tcPr>
            <w:tcW w:w="1759" w:type="dxa"/>
          </w:tcPr>
          <w:p w14:paraId="3CDCE436" w14:textId="51E8B669" w:rsidR="005F5472" w:rsidRPr="00820432" w:rsidRDefault="005F5472" w:rsidP="00A5786F">
            <w:pPr>
              <w:spacing w:after="0" w:line="240" w:lineRule="auto"/>
              <w:rPr>
                <w:rFonts w:ascii="Times New Roman" w:hAnsi="Times New Roman" w:cs="Times New Roman"/>
                <w:bCs/>
                <w:sz w:val="20"/>
                <w:szCs w:val="20"/>
                <w:lang w:val="kk-KZ"/>
              </w:rPr>
            </w:pPr>
            <w:proofErr w:type="spellStart"/>
            <w:r w:rsidRPr="00820432">
              <w:rPr>
                <w:rFonts w:ascii="Times New Roman" w:hAnsi="Times New Roman" w:cs="Times New Roman"/>
                <w:sz w:val="20"/>
                <w:szCs w:val="20"/>
              </w:rPr>
              <w:t>Бағалау</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кестесі</w:t>
            </w:r>
            <w:proofErr w:type="spellEnd"/>
          </w:p>
        </w:tc>
        <w:tc>
          <w:tcPr>
            <w:tcW w:w="2951" w:type="dxa"/>
          </w:tcPr>
          <w:p w14:paraId="012BC336" w14:textId="67AAAA8A" w:rsidR="005F5472" w:rsidRPr="00820432" w:rsidRDefault="005F5472" w:rsidP="00A5786F">
            <w:pPr>
              <w:spacing w:after="0" w:line="240" w:lineRule="auto"/>
              <w:rPr>
                <w:rFonts w:ascii="Times New Roman" w:hAnsi="Times New Roman" w:cs="Times New Roman"/>
                <w:bCs/>
                <w:sz w:val="20"/>
                <w:szCs w:val="20"/>
                <w:lang w:val="kk-KZ"/>
              </w:rPr>
            </w:pPr>
            <w:proofErr w:type="spellStart"/>
            <w:r w:rsidRPr="00820432">
              <w:rPr>
                <w:rFonts w:ascii="Times New Roman" w:hAnsi="Times New Roman" w:cs="Times New Roman"/>
                <w:sz w:val="20"/>
                <w:szCs w:val="20"/>
              </w:rPr>
              <w:t>Айтылым</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деңгейін</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анықтау</w:t>
            </w:r>
            <w:proofErr w:type="spellEnd"/>
          </w:p>
        </w:tc>
        <w:tc>
          <w:tcPr>
            <w:tcW w:w="4365" w:type="dxa"/>
          </w:tcPr>
          <w:p w14:paraId="06ECAF0F" w14:textId="195D6C84" w:rsidR="005F5472" w:rsidRPr="00820432" w:rsidRDefault="005F5472" w:rsidP="00A5786F">
            <w:pPr>
              <w:spacing w:after="0" w:line="240" w:lineRule="auto"/>
              <w:rPr>
                <w:rFonts w:ascii="Times New Roman" w:hAnsi="Times New Roman" w:cs="Times New Roman"/>
                <w:bCs/>
                <w:sz w:val="20"/>
                <w:szCs w:val="20"/>
                <w:lang w:val="kk-KZ"/>
              </w:rPr>
            </w:pPr>
            <w:proofErr w:type="spellStart"/>
            <w:r w:rsidRPr="00820432">
              <w:rPr>
                <w:rFonts w:ascii="Times New Roman" w:hAnsi="Times New Roman" w:cs="Times New Roman"/>
                <w:sz w:val="20"/>
                <w:szCs w:val="20"/>
              </w:rPr>
              <w:t>Жоғары</w:t>
            </w:r>
            <w:proofErr w:type="spellEnd"/>
            <w:r w:rsidRPr="00820432">
              <w:rPr>
                <w:rFonts w:ascii="Times New Roman" w:hAnsi="Times New Roman" w:cs="Times New Roman"/>
                <w:sz w:val="20"/>
                <w:szCs w:val="20"/>
              </w:rPr>
              <w:t>–орта–</w:t>
            </w:r>
            <w:proofErr w:type="spellStart"/>
            <w:r w:rsidRPr="00820432">
              <w:rPr>
                <w:rFonts w:ascii="Times New Roman" w:hAnsi="Times New Roman" w:cs="Times New Roman"/>
                <w:sz w:val="20"/>
                <w:szCs w:val="20"/>
              </w:rPr>
              <w:t>төмен</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шкаласы</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пайдаланылды</w:t>
            </w:r>
            <w:proofErr w:type="spellEnd"/>
            <w:r w:rsidRPr="00820432">
              <w:rPr>
                <w:rFonts w:ascii="Times New Roman" w:hAnsi="Times New Roman" w:cs="Times New Roman"/>
                <w:sz w:val="20"/>
                <w:szCs w:val="20"/>
              </w:rPr>
              <w:t>.</w:t>
            </w:r>
          </w:p>
        </w:tc>
      </w:tr>
      <w:tr w:rsidR="00B43A36" w:rsidRPr="00820432" w14:paraId="6063A069" w14:textId="77777777" w:rsidTr="00D661D8">
        <w:tc>
          <w:tcPr>
            <w:tcW w:w="559" w:type="dxa"/>
          </w:tcPr>
          <w:p w14:paraId="20DC624C" w14:textId="690DCD82" w:rsidR="005F5472" w:rsidRPr="00820432" w:rsidRDefault="005F5472" w:rsidP="00587EA4">
            <w:pPr>
              <w:spacing w:after="0" w:line="240" w:lineRule="auto"/>
              <w:jc w:val="both"/>
              <w:rPr>
                <w:rFonts w:ascii="Times New Roman" w:hAnsi="Times New Roman" w:cs="Times New Roman"/>
                <w:sz w:val="20"/>
                <w:szCs w:val="20"/>
              </w:rPr>
            </w:pPr>
            <w:r w:rsidRPr="00820432">
              <w:rPr>
                <w:rFonts w:ascii="Times New Roman" w:hAnsi="Times New Roman" w:cs="Times New Roman"/>
                <w:sz w:val="20"/>
                <w:szCs w:val="20"/>
              </w:rPr>
              <w:t>4</w:t>
            </w:r>
          </w:p>
        </w:tc>
        <w:tc>
          <w:tcPr>
            <w:tcW w:w="1759" w:type="dxa"/>
          </w:tcPr>
          <w:p w14:paraId="41B3AEB0" w14:textId="5191ED9C" w:rsidR="005F5472" w:rsidRPr="00820432" w:rsidRDefault="005F5472" w:rsidP="00A5786F">
            <w:pPr>
              <w:spacing w:after="0" w:line="240" w:lineRule="auto"/>
              <w:rPr>
                <w:rFonts w:ascii="Times New Roman" w:hAnsi="Times New Roman" w:cs="Times New Roman"/>
                <w:sz w:val="20"/>
                <w:szCs w:val="20"/>
              </w:rPr>
            </w:pPr>
            <w:proofErr w:type="spellStart"/>
            <w:r w:rsidRPr="00820432">
              <w:rPr>
                <w:rFonts w:ascii="Times New Roman" w:hAnsi="Times New Roman" w:cs="Times New Roman"/>
                <w:sz w:val="20"/>
                <w:szCs w:val="20"/>
              </w:rPr>
              <w:t>Диаграммалар</w:t>
            </w:r>
            <w:proofErr w:type="spellEnd"/>
          </w:p>
        </w:tc>
        <w:tc>
          <w:tcPr>
            <w:tcW w:w="2951" w:type="dxa"/>
          </w:tcPr>
          <w:p w14:paraId="25416ECE" w14:textId="66555D66" w:rsidR="005F5472" w:rsidRPr="00820432" w:rsidRDefault="005F5472" w:rsidP="00A5786F">
            <w:pPr>
              <w:spacing w:after="0" w:line="240" w:lineRule="auto"/>
              <w:rPr>
                <w:rFonts w:ascii="Times New Roman" w:hAnsi="Times New Roman" w:cs="Times New Roman"/>
                <w:sz w:val="20"/>
                <w:szCs w:val="20"/>
              </w:rPr>
            </w:pPr>
            <w:proofErr w:type="spellStart"/>
            <w:r w:rsidRPr="00820432">
              <w:rPr>
                <w:rFonts w:ascii="Times New Roman" w:hAnsi="Times New Roman" w:cs="Times New Roman"/>
                <w:sz w:val="20"/>
                <w:szCs w:val="20"/>
              </w:rPr>
              <w:t>Сандық</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нәтижені</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көрсету</w:t>
            </w:r>
            <w:proofErr w:type="spellEnd"/>
          </w:p>
        </w:tc>
        <w:tc>
          <w:tcPr>
            <w:tcW w:w="4365" w:type="dxa"/>
          </w:tcPr>
          <w:p w14:paraId="5A4498A5" w14:textId="73ED0930" w:rsidR="005F5472" w:rsidRPr="00820432" w:rsidRDefault="005F5472" w:rsidP="00A5786F">
            <w:pPr>
              <w:spacing w:after="0" w:line="240" w:lineRule="auto"/>
              <w:rPr>
                <w:rFonts w:ascii="Times New Roman" w:hAnsi="Times New Roman" w:cs="Times New Roman"/>
                <w:sz w:val="20"/>
                <w:szCs w:val="20"/>
              </w:rPr>
            </w:pPr>
            <w:proofErr w:type="spellStart"/>
            <w:r w:rsidRPr="00820432">
              <w:rPr>
                <w:rFonts w:ascii="Times New Roman" w:hAnsi="Times New Roman" w:cs="Times New Roman"/>
                <w:sz w:val="20"/>
                <w:szCs w:val="20"/>
              </w:rPr>
              <w:t>Excel</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бағдарламасы</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арқылы</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салыстырмалы</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графиктер</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жасалды</w:t>
            </w:r>
            <w:proofErr w:type="spellEnd"/>
            <w:r w:rsidRPr="00820432">
              <w:rPr>
                <w:rFonts w:ascii="Times New Roman" w:hAnsi="Times New Roman" w:cs="Times New Roman"/>
                <w:sz w:val="20"/>
                <w:szCs w:val="20"/>
              </w:rPr>
              <w:t>.</w:t>
            </w:r>
          </w:p>
        </w:tc>
      </w:tr>
      <w:tr w:rsidR="005F5472" w:rsidRPr="00820432" w14:paraId="2428BDB9" w14:textId="77777777" w:rsidTr="00D661D8">
        <w:tc>
          <w:tcPr>
            <w:tcW w:w="559" w:type="dxa"/>
          </w:tcPr>
          <w:p w14:paraId="1039764E" w14:textId="4A032292" w:rsidR="005F5472" w:rsidRPr="00820432" w:rsidRDefault="005F5472" w:rsidP="00587EA4">
            <w:pPr>
              <w:spacing w:after="0" w:line="240" w:lineRule="auto"/>
              <w:jc w:val="both"/>
              <w:rPr>
                <w:rFonts w:ascii="Times New Roman" w:hAnsi="Times New Roman" w:cs="Times New Roman"/>
                <w:sz w:val="20"/>
                <w:szCs w:val="20"/>
              </w:rPr>
            </w:pPr>
            <w:r w:rsidRPr="00820432">
              <w:rPr>
                <w:rFonts w:ascii="Times New Roman" w:hAnsi="Times New Roman" w:cs="Times New Roman"/>
                <w:sz w:val="20"/>
                <w:szCs w:val="20"/>
              </w:rPr>
              <w:t>5</w:t>
            </w:r>
          </w:p>
        </w:tc>
        <w:tc>
          <w:tcPr>
            <w:tcW w:w="1759" w:type="dxa"/>
          </w:tcPr>
          <w:p w14:paraId="077C41F7" w14:textId="75521600" w:rsidR="005F5472" w:rsidRPr="00820432" w:rsidRDefault="005F5472" w:rsidP="00A5786F">
            <w:pPr>
              <w:spacing w:after="0" w:line="240" w:lineRule="auto"/>
              <w:rPr>
                <w:rFonts w:ascii="Times New Roman" w:hAnsi="Times New Roman" w:cs="Times New Roman"/>
                <w:sz w:val="20"/>
                <w:szCs w:val="20"/>
              </w:rPr>
            </w:pPr>
            <w:proofErr w:type="spellStart"/>
            <w:r w:rsidRPr="00820432">
              <w:rPr>
                <w:rFonts w:ascii="Times New Roman" w:hAnsi="Times New Roman" w:cs="Times New Roman"/>
                <w:sz w:val="20"/>
                <w:szCs w:val="20"/>
              </w:rPr>
              <w:t>Қорытынды</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талдау</w:t>
            </w:r>
            <w:proofErr w:type="spellEnd"/>
          </w:p>
        </w:tc>
        <w:tc>
          <w:tcPr>
            <w:tcW w:w="2951" w:type="dxa"/>
          </w:tcPr>
          <w:p w14:paraId="44FB59FA" w14:textId="6922EB78" w:rsidR="005F5472" w:rsidRPr="00820432" w:rsidRDefault="005F5472" w:rsidP="00A5786F">
            <w:pPr>
              <w:spacing w:after="0" w:line="240" w:lineRule="auto"/>
              <w:rPr>
                <w:rFonts w:ascii="Times New Roman" w:hAnsi="Times New Roman" w:cs="Times New Roman"/>
                <w:sz w:val="20"/>
                <w:szCs w:val="20"/>
              </w:rPr>
            </w:pPr>
            <w:proofErr w:type="spellStart"/>
            <w:r w:rsidRPr="00820432">
              <w:rPr>
                <w:rFonts w:ascii="Times New Roman" w:hAnsi="Times New Roman" w:cs="Times New Roman"/>
                <w:sz w:val="20"/>
                <w:szCs w:val="20"/>
              </w:rPr>
              <w:t>Нәтижелерді</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түсіндіру</w:t>
            </w:r>
            <w:proofErr w:type="spellEnd"/>
          </w:p>
        </w:tc>
        <w:tc>
          <w:tcPr>
            <w:tcW w:w="4365" w:type="dxa"/>
          </w:tcPr>
          <w:p w14:paraId="79B79CF7" w14:textId="7BB042F7" w:rsidR="005F5472" w:rsidRPr="00820432" w:rsidRDefault="005F5472" w:rsidP="00A5786F">
            <w:pPr>
              <w:spacing w:after="0" w:line="240" w:lineRule="auto"/>
              <w:rPr>
                <w:rFonts w:ascii="Times New Roman" w:hAnsi="Times New Roman" w:cs="Times New Roman"/>
                <w:sz w:val="20"/>
                <w:szCs w:val="20"/>
              </w:rPr>
            </w:pPr>
            <w:proofErr w:type="spellStart"/>
            <w:r w:rsidRPr="00820432">
              <w:rPr>
                <w:rFonts w:ascii="Times New Roman" w:hAnsi="Times New Roman" w:cs="Times New Roman"/>
                <w:sz w:val="20"/>
                <w:szCs w:val="20"/>
              </w:rPr>
              <w:t>Сапалық</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және</w:t>
            </w:r>
            <w:proofErr w:type="spellEnd"/>
            <w:r w:rsidRPr="00820432">
              <w:rPr>
                <w:rFonts w:ascii="Times New Roman" w:hAnsi="Times New Roman" w:cs="Times New Roman"/>
                <w:sz w:val="20"/>
                <w:szCs w:val="20"/>
              </w:rPr>
              <w:t xml:space="preserve"> </w:t>
            </w:r>
            <w:proofErr w:type="spellStart"/>
            <w:r w:rsidRPr="00820432">
              <w:rPr>
                <w:rFonts w:ascii="Times New Roman" w:hAnsi="Times New Roman" w:cs="Times New Roman"/>
                <w:sz w:val="20"/>
                <w:szCs w:val="20"/>
              </w:rPr>
              <w:t>статистикалық</w:t>
            </w:r>
            <w:proofErr w:type="spellEnd"/>
            <w:r w:rsidRPr="00820432">
              <w:rPr>
                <w:rFonts w:ascii="Times New Roman" w:hAnsi="Times New Roman" w:cs="Times New Roman"/>
                <w:sz w:val="20"/>
                <w:szCs w:val="20"/>
              </w:rPr>
              <w:t xml:space="preserve"> интерпретация </w:t>
            </w:r>
            <w:proofErr w:type="spellStart"/>
            <w:r w:rsidRPr="00820432">
              <w:rPr>
                <w:rFonts w:ascii="Times New Roman" w:hAnsi="Times New Roman" w:cs="Times New Roman"/>
                <w:sz w:val="20"/>
                <w:szCs w:val="20"/>
              </w:rPr>
              <w:t>жасалды</w:t>
            </w:r>
            <w:proofErr w:type="spellEnd"/>
            <w:r w:rsidRPr="00820432">
              <w:rPr>
                <w:rFonts w:ascii="Times New Roman" w:hAnsi="Times New Roman" w:cs="Times New Roman"/>
                <w:sz w:val="20"/>
                <w:szCs w:val="20"/>
              </w:rPr>
              <w:t>.</w:t>
            </w:r>
          </w:p>
        </w:tc>
      </w:tr>
    </w:tbl>
    <w:p w14:paraId="036C8861" w14:textId="77777777" w:rsidR="00C46640" w:rsidRPr="00CC7D0F" w:rsidRDefault="00C46640" w:rsidP="00587EA4">
      <w:pPr>
        <w:spacing w:after="0" w:line="240" w:lineRule="auto"/>
        <w:ind w:firstLine="708"/>
        <w:jc w:val="both"/>
        <w:rPr>
          <w:rFonts w:ascii="Times New Roman" w:hAnsi="Times New Roman" w:cs="Times New Roman"/>
          <w:bCs/>
          <w:sz w:val="28"/>
          <w:szCs w:val="28"/>
        </w:rPr>
      </w:pPr>
    </w:p>
    <w:p w14:paraId="5417EB8A" w14:textId="30EBADC5" w:rsidR="005F5472" w:rsidRPr="00CC7D0F" w:rsidRDefault="00AC6E8E"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bCs/>
          <w:sz w:val="28"/>
          <w:szCs w:val="28"/>
          <w:lang w:val="kk-KZ"/>
        </w:rPr>
        <w:t>Қорытынды экперимент кезіндегі оқушылардың айтылым мәдениеті деңгейі</w:t>
      </w:r>
      <w:r w:rsidR="00CE61DA" w:rsidRPr="00CC7D0F">
        <w:rPr>
          <w:rFonts w:ascii="Times New Roman" w:hAnsi="Times New Roman" w:cs="Times New Roman"/>
          <w:bCs/>
          <w:sz w:val="28"/>
          <w:szCs w:val="28"/>
          <w:lang w:val="kk-KZ"/>
        </w:rPr>
        <w:t>нің көрсеткіштеріне тоқталғанымыз жөн. Бақылау тобында:</w:t>
      </w:r>
      <w:r w:rsidR="00CE61DA" w:rsidRPr="00CC7D0F">
        <w:rPr>
          <w:rFonts w:ascii="Times New Roman" w:hAnsi="Times New Roman" w:cs="Times New Roman"/>
          <w:sz w:val="28"/>
          <w:szCs w:val="28"/>
          <w:lang w:val="kk-KZ"/>
        </w:rPr>
        <w:t xml:space="preserve"> айтылым деңгейі жоғары оқушылардың пайыздық үлесі </w:t>
      </w:r>
      <w:r w:rsidR="00CE61DA" w:rsidRPr="00CC7D0F">
        <w:rPr>
          <w:rFonts w:ascii="Times New Roman" w:hAnsi="Times New Roman" w:cs="Times New Roman"/>
          <w:sz w:val="28"/>
          <w:szCs w:val="28"/>
          <w:lang w:val="tr-TR"/>
        </w:rPr>
        <w:t>– 1</w:t>
      </w:r>
      <w:r w:rsidR="00CE61DA" w:rsidRPr="00CC7D0F">
        <w:rPr>
          <w:rFonts w:ascii="Times New Roman" w:hAnsi="Times New Roman" w:cs="Times New Roman"/>
          <w:sz w:val="28"/>
          <w:szCs w:val="28"/>
          <w:lang w:val="kk-KZ"/>
        </w:rPr>
        <w:t xml:space="preserve">9,2%, айтылым мәдениеті орта деңгейдегі оқушылар үлесі </w:t>
      </w:r>
      <w:r w:rsidR="00CE61DA" w:rsidRPr="00CC7D0F">
        <w:rPr>
          <w:rFonts w:ascii="Times New Roman" w:hAnsi="Times New Roman" w:cs="Times New Roman"/>
          <w:sz w:val="28"/>
          <w:szCs w:val="28"/>
          <w:lang w:val="tr-TR"/>
        </w:rPr>
        <w:t>–</w:t>
      </w:r>
      <w:r w:rsidR="00CE61DA" w:rsidRPr="00CC7D0F">
        <w:rPr>
          <w:rFonts w:ascii="Times New Roman" w:hAnsi="Times New Roman" w:cs="Times New Roman"/>
          <w:sz w:val="28"/>
          <w:szCs w:val="28"/>
          <w:lang w:val="kk-KZ"/>
        </w:rPr>
        <w:t xml:space="preserve"> 50%,  айтылым мәдениеті төмен деңгейдегі оқушылар үлесі </w:t>
      </w:r>
      <w:r w:rsidR="00CE61DA" w:rsidRPr="00CC7D0F">
        <w:rPr>
          <w:rFonts w:ascii="Times New Roman" w:hAnsi="Times New Roman" w:cs="Times New Roman"/>
          <w:sz w:val="28"/>
          <w:szCs w:val="28"/>
          <w:lang w:val="tr-TR"/>
        </w:rPr>
        <w:t>–</w:t>
      </w:r>
      <w:r w:rsidR="00CE61DA" w:rsidRPr="00CC7D0F">
        <w:rPr>
          <w:rFonts w:ascii="Times New Roman" w:hAnsi="Times New Roman" w:cs="Times New Roman"/>
          <w:sz w:val="28"/>
          <w:szCs w:val="28"/>
          <w:lang w:val="kk-KZ"/>
        </w:rPr>
        <w:t xml:space="preserve"> 30,8%. Ал эксперимент тобындағы оқушылардың айтылым мәдениеті деңгейінің сипаттамасы мынадай болды: айтылым деңгейі жоғары оқушылардың пайыздық үлесі </w:t>
      </w:r>
      <w:r w:rsidR="00CE61DA" w:rsidRPr="00CC7D0F">
        <w:rPr>
          <w:rFonts w:ascii="Times New Roman" w:hAnsi="Times New Roman" w:cs="Times New Roman"/>
          <w:sz w:val="28"/>
          <w:szCs w:val="28"/>
          <w:lang w:val="tr-TR"/>
        </w:rPr>
        <w:t xml:space="preserve">– </w:t>
      </w:r>
      <w:r w:rsidR="00CE61DA" w:rsidRPr="00CC7D0F">
        <w:rPr>
          <w:rFonts w:ascii="Times New Roman" w:hAnsi="Times New Roman" w:cs="Times New Roman"/>
          <w:sz w:val="28"/>
          <w:szCs w:val="28"/>
          <w:lang w:val="kk-KZ"/>
        </w:rPr>
        <w:t xml:space="preserve">57,7%, айтылым мәдениеті орта деңгейдегі оқушылар үлесі </w:t>
      </w:r>
      <w:r w:rsidR="00CE61DA" w:rsidRPr="00CC7D0F">
        <w:rPr>
          <w:rFonts w:ascii="Times New Roman" w:hAnsi="Times New Roman" w:cs="Times New Roman"/>
          <w:sz w:val="28"/>
          <w:szCs w:val="28"/>
          <w:lang w:val="tr-TR"/>
        </w:rPr>
        <w:t>–</w:t>
      </w:r>
      <w:r w:rsidR="00CE61DA" w:rsidRPr="00CC7D0F">
        <w:rPr>
          <w:rFonts w:ascii="Times New Roman" w:hAnsi="Times New Roman" w:cs="Times New Roman"/>
          <w:sz w:val="28"/>
          <w:szCs w:val="28"/>
          <w:lang w:val="kk-KZ"/>
        </w:rPr>
        <w:t xml:space="preserve"> 34,6%,  айтылым мәдениеті төмен деңгейдегі оқушылар үлесі </w:t>
      </w:r>
      <w:r w:rsidR="00CE61DA" w:rsidRPr="00CC7D0F">
        <w:rPr>
          <w:rFonts w:ascii="Times New Roman" w:hAnsi="Times New Roman" w:cs="Times New Roman"/>
          <w:sz w:val="28"/>
          <w:szCs w:val="28"/>
          <w:lang w:val="tr-TR"/>
        </w:rPr>
        <w:t>–</w:t>
      </w:r>
      <w:r w:rsidR="00CE61DA" w:rsidRPr="00CC7D0F">
        <w:rPr>
          <w:rFonts w:ascii="Times New Roman" w:hAnsi="Times New Roman" w:cs="Times New Roman"/>
          <w:sz w:val="28"/>
          <w:szCs w:val="28"/>
          <w:lang w:val="kk-KZ"/>
        </w:rPr>
        <w:t xml:space="preserve"> 7,7%. </w:t>
      </w:r>
      <w:r w:rsidR="005F5472" w:rsidRPr="00CC7D0F">
        <w:rPr>
          <w:rFonts w:ascii="Times New Roman" w:hAnsi="Times New Roman" w:cs="Times New Roman"/>
          <w:sz w:val="28"/>
          <w:szCs w:val="28"/>
          <w:lang w:val="kk-KZ"/>
        </w:rPr>
        <w:t>Төменде эксперименттік және бақылау топтарының нәтижелерінің салыстырмалы диаграммасы берілді</w:t>
      </w:r>
      <w:r w:rsidR="00C46640" w:rsidRPr="00CC7D0F">
        <w:rPr>
          <w:rFonts w:ascii="Times New Roman" w:hAnsi="Times New Roman" w:cs="Times New Roman"/>
          <w:sz w:val="28"/>
          <w:szCs w:val="28"/>
          <w:lang w:val="kk-KZ"/>
        </w:rPr>
        <w:t xml:space="preserve"> (сурет</w:t>
      </w:r>
      <w:r w:rsidR="00F358E1" w:rsidRPr="00CC7D0F">
        <w:rPr>
          <w:rFonts w:ascii="Times New Roman" w:hAnsi="Times New Roman" w:cs="Times New Roman"/>
          <w:sz w:val="28"/>
          <w:szCs w:val="28"/>
          <w:lang w:val="kk-KZ"/>
        </w:rPr>
        <w:t xml:space="preserve"> 17</w:t>
      </w:r>
      <w:r w:rsidR="00C46640" w:rsidRPr="00CC7D0F">
        <w:rPr>
          <w:rFonts w:ascii="Times New Roman" w:hAnsi="Times New Roman" w:cs="Times New Roman"/>
          <w:sz w:val="28"/>
          <w:szCs w:val="28"/>
          <w:lang w:val="kk-KZ"/>
        </w:rPr>
        <w:t>)</w:t>
      </w:r>
      <w:r w:rsidR="00CE61DA" w:rsidRPr="00CC7D0F">
        <w:rPr>
          <w:rFonts w:ascii="Times New Roman" w:hAnsi="Times New Roman" w:cs="Times New Roman"/>
          <w:sz w:val="28"/>
          <w:szCs w:val="28"/>
          <w:lang w:val="kk-KZ"/>
        </w:rPr>
        <w:t>.</w:t>
      </w:r>
    </w:p>
    <w:p w14:paraId="6182D4A1" w14:textId="0386C45A" w:rsidR="000216F3" w:rsidRDefault="000216F3" w:rsidP="00CE61DA">
      <w:pPr>
        <w:spacing w:after="0" w:line="240" w:lineRule="auto"/>
        <w:ind w:firstLine="708"/>
        <w:jc w:val="both"/>
        <w:rPr>
          <w:rFonts w:ascii="Times New Roman" w:hAnsi="Times New Roman" w:cs="Times New Roman"/>
          <w:sz w:val="28"/>
          <w:szCs w:val="28"/>
          <w:lang w:val="kk-KZ"/>
        </w:rPr>
      </w:pPr>
    </w:p>
    <w:p w14:paraId="372097DF" w14:textId="2768D6B7" w:rsidR="001A58FF" w:rsidRPr="00CC7D0F" w:rsidRDefault="0046349D" w:rsidP="00832A7C">
      <w:pPr>
        <w:spacing w:after="0" w:line="240" w:lineRule="auto"/>
        <w:ind w:firstLine="708"/>
        <w:jc w:val="both"/>
        <w:rPr>
          <w:rFonts w:ascii="Times New Roman" w:hAnsi="Times New Roman" w:cs="Times New Roman"/>
          <w:sz w:val="28"/>
          <w:szCs w:val="28"/>
          <w:lang w:val="kk-KZ"/>
        </w:rPr>
      </w:pPr>
      <w:r w:rsidRPr="00B82195">
        <w:rPr>
          <w:noProof/>
          <w:sz w:val="24"/>
          <w:szCs w:val="24"/>
          <w:lang w:val="kk-KZ" w:eastAsia="kk-KZ"/>
        </w:rPr>
        <w:drawing>
          <wp:inline distT="0" distB="0" distL="0" distR="0" wp14:anchorId="7C01E5AC" wp14:editId="0D67E7AB">
            <wp:extent cx="5454727" cy="27432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96761" cy="2764339"/>
                    </a:xfrm>
                    <a:prstGeom prst="rect">
                      <a:avLst/>
                    </a:prstGeom>
                  </pic:spPr>
                </pic:pic>
              </a:graphicData>
            </a:graphic>
          </wp:inline>
        </w:drawing>
      </w:r>
    </w:p>
    <w:p w14:paraId="5EBCA62B" w14:textId="77777777" w:rsidR="00F96E5B" w:rsidRDefault="00F96E5B" w:rsidP="00832A7C">
      <w:pPr>
        <w:spacing w:after="0" w:line="240" w:lineRule="auto"/>
        <w:jc w:val="center"/>
        <w:rPr>
          <w:rFonts w:ascii="Times New Roman" w:hAnsi="Times New Roman" w:cs="Times New Roman"/>
          <w:b/>
          <w:sz w:val="28"/>
          <w:szCs w:val="28"/>
          <w:lang w:val="kk-KZ"/>
        </w:rPr>
      </w:pPr>
    </w:p>
    <w:p w14:paraId="66144029" w14:textId="422EBB03" w:rsidR="001A58FF" w:rsidRPr="00011A5E" w:rsidRDefault="00F358E1" w:rsidP="00832A7C">
      <w:pPr>
        <w:spacing w:after="0" w:line="240" w:lineRule="auto"/>
        <w:jc w:val="center"/>
        <w:rPr>
          <w:rFonts w:ascii="Times New Roman" w:hAnsi="Times New Roman" w:cs="Times New Roman"/>
          <w:bCs/>
          <w:sz w:val="28"/>
          <w:szCs w:val="28"/>
          <w:lang w:val="kk-KZ"/>
        </w:rPr>
      </w:pPr>
      <w:r w:rsidRPr="00011A5E">
        <w:rPr>
          <w:rFonts w:ascii="Times New Roman" w:hAnsi="Times New Roman" w:cs="Times New Roman"/>
          <w:bCs/>
          <w:sz w:val="28"/>
          <w:szCs w:val="28"/>
          <w:lang w:val="kk-KZ"/>
        </w:rPr>
        <w:t>Сурет 17</w:t>
      </w:r>
      <w:r w:rsidR="00011A5E" w:rsidRPr="00011A5E">
        <w:rPr>
          <w:rFonts w:ascii="Times New Roman" w:hAnsi="Times New Roman" w:cs="Times New Roman"/>
          <w:bCs/>
          <w:sz w:val="28"/>
          <w:szCs w:val="28"/>
          <w:lang w:val="kk-KZ"/>
        </w:rPr>
        <w:t xml:space="preserve"> -</w:t>
      </w:r>
      <w:r w:rsidR="00C46640" w:rsidRPr="00011A5E">
        <w:rPr>
          <w:rFonts w:ascii="Times New Roman" w:hAnsi="Times New Roman" w:cs="Times New Roman"/>
          <w:bCs/>
          <w:sz w:val="28"/>
          <w:szCs w:val="28"/>
          <w:lang w:val="kk-KZ"/>
        </w:rPr>
        <w:t xml:space="preserve"> Айтылым мәдениеті деңгейінің даму динамикасы</w:t>
      </w:r>
    </w:p>
    <w:p w14:paraId="252A4DE5" w14:textId="77777777" w:rsidR="00F96E5B" w:rsidRPr="00CC7D0F" w:rsidRDefault="00F96E5B" w:rsidP="00832A7C">
      <w:pPr>
        <w:spacing w:after="0" w:line="240" w:lineRule="auto"/>
        <w:jc w:val="center"/>
        <w:rPr>
          <w:rFonts w:ascii="Times New Roman" w:hAnsi="Times New Roman" w:cs="Times New Roman"/>
          <w:b/>
          <w:sz w:val="28"/>
          <w:szCs w:val="28"/>
          <w:lang w:val="kk-KZ"/>
        </w:rPr>
      </w:pPr>
    </w:p>
    <w:p w14:paraId="7F2E6DB0" w14:textId="55FDA0DF" w:rsidR="005F5472" w:rsidRPr="00CC7D0F" w:rsidRDefault="005F5472"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Салыстырмалы талдау көрсеткендей, эксперимент тобында жоғары деңгейдегі оқушылар үлесі 15,3%-дан 57,7%-ға дейін өсті, ал төмен деңгей 40,5%-дан 7,7%-ға дейін төмендеді. Бұл айырмашылық мәтінмен жұмысқа негізделген әдіс-тәсілдердің тиімділігін дәлелдеді. Бақылау тобында мұндай айқын өзгеріс байқалмады, жоғары деңгей 11,5%-дан 19,2%-ға ғана көтерілді. Осылайша, эксперимент әдістері оқушылардың мәдени контексте сөйлеуін, логикалық және этикалық пайымдауын едәуір жақсартты.</w:t>
      </w:r>
    </w:p>
    <w:p w14:paraId="05BD101F" w14:textId="77777777" w:rsidR="005F5472" w:rsidRPr="00CC7D0F" w:rsidRDefault="005F5472"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Қорытынды кезең нәтижесінде мәтінмен жұмыс арқылы айтылым мәдениетін қалыптастыруға бағытталған әдістемелік жүйе өзінің жоғары тиімділігін көрсетті. Эксперимент тобының оқушылары сөйлеу мәдениетінің этикалық және эстетикалық қырларын меңгеріп, логикалық және шығармашылық ойлау қабілеттерін жетілдірді. Ал бақылау тобында тек жекелеген оқушыларда ғана сапалық өсім байқалды.</w:t>
      </w:r>
    </w:p>
    <w:p w14:paraId="3EE2A39C" w14:textId="2BE556EC" w:rsidR="001E4ABD" w:rsidRPr="00CC7D0F" w:rsidRDefault="005F5472" w:rsidP="00FD3B92">
      <w:pPr>
        <w:spacing w:after="0" w:line="240" w:lineRule="auto"/>
        <w:ind w:firstLine="567"/>
        <w:jc w:val="both"/>
        <w:rPr>
          <w:rFonts w:ascii="Times New Roman" w:hAnsi="Times New Roman" w:cs="Times New Roman"/>
          <w:bCs/>
          <w:sz w:val="28"/>
          <w:szCs w:val="28"/>
          <w:lang w:val="kk-KZ"/>
        </w:rPr>
      </w:pPr>
      <w:r w:rsidRPr="00CC7D0F">
        <w:rPr>
          <w:rFonts w:ascii="Times New Roman" w:hAnsi="Times New Roman" w:cs="Times New Roman"/>
          <w:sz w:val="28"/>
          <w:szCs w:val="28"/>
          <w:lang w:val="kk-KZ"/>
        </w:rPr>
        <w:t>Жалпы алғанда, қорытынды эксперимент зерттеу гипо</w:t>
      </w:r>
      <w:r w:rsidR="005650AB" w:rsidRPr="00CC7D0F">
        <w:rPr>
          <w:rFonts w:ascii="Times New Roman" w:hAnsi="Times New Roman" w:cs="Times New Roman"/>
          <w:sz w:val="28"/>
          <w:szCs w:val="28"/>
          <w:lang w:val="kk-KZ"/>
        </w:rPr>
        <w:t xml:space="preserve">тезасының дұрыстығын дәлелдеді: </w:t>
      </w:r>
      <w:r w:rsidRPr="00CC7D0F">
        <w:rPr>
          <w:rFonts w:ascii="Times New Roman" w:hAnsi="Times New Roman" w:cs="Times New Roman"/>
          <w:sz w:val="28"/>
          <w:szCs w:val="28"/>
          <w:lang w:val="kk-KZ"/>
        </w:rPr>
        <w:t>мәтінмен жұмысқа негізделген әдістемелік жүйе оқушылардың айтылым мәдениетін дамытудың тиімді құралы болып табылады.</w:t>
      </w:r>
      <w:r w:rsidR="00203C57" w:rsidRPr="00CC7D0F">
        <w:rPr>
          <w:rFonts w:ascii="Times New Roman" w:hAnsi="Times New Roman" w:cs="Times New Roman"/>
          <w:sz w:val="28"/>
          <w:szCs w:val="28"/>
          <w:lang w:val="tr-TR"/>
        </w:rPr>
        <w:t xml:space="preserve"> </w:t>
      </w:r>
      <w:r w:rsidR="001E4ABD" w:rsidRPr="00CC7D0F">
        <w:rPr>
          <w:rFonts w:ascii="Times New Roman" w:hAnsi="Times New Roman" w:cs="Times New Roman"/>
          <w:bCs/>
          <w:sz w:val="28"/>
          <w:szCs w:val="28"/>
          <w:lang w:val="kk-KZ"/>
        </w:rPr>
        <w:t>Жоғарыда көрсетілген нәтижелерге жетуде бүтін бір жүйелі жұмыс жасалғанын атап өтк</w:t>
      </w:r>
      <w:r w:rsidR="00203C57" w:rsidRPr="00CC7D0F">
        <w:rPr>
          <w:rFonts w:ascii="Times New Roman" w:hAnsi="Times New Roman" w:cs="Times New Roman"/>
          <w:bCs/>
          <w:sz w:val="28"/>
          <w:szCs w:val="28"/>
          <w:lang w:val="kk-KZ"/>
        </w:rPr>
        <w:t>ен жөн</w:t>
      </w:r>
      <w:r w:rsidR="001E4ABD" w:rsidRPr="00CC7D0F">
        <w:rPr>
          <w:rFonts w:ascii="Times New Roman" w:hAnsi="Times New Roman" w:cs="Times New Roman"/>
          <w:bCs/>
          <w:sz w:val="28"/>
          <w:szCs w:val="28"/>
          <w:lang w:val="kk-KZ"/>
        </w:rPr>
        <w:t>. Оқушылардың ай</w:t>
      </w:r>
      <w:r w:rsidRPr="00CC7D0F">
        <w:rPr>
          <w:rFonts w:ascii="Times New Roman" w:hAnsi="Times New Roman" w:cs="Times New Roman"/>
          <w:bCs/>
          <w:sz w:val="28"/>
          <w:szCs w:val="28"/>
          <w:lang w:val="kk-KZ"/>
        </w:rPr>
        <w:t>ты</w:t>
      </w:r>
      <w:r w:rsidR="001E4ABD" w:rsidRPr="00CC7D0F">
        <w:rPr>
          <w:rFonts w:ascii="Times New Roman" w:hAnsi="Times New Roman" w:cs="Times New Roman"/>
          <w:bCs/>
          <w:sz w:val="28"/>
          <w:szCs w:val="28"/>
          <w:lang w:val="kk-KZ"/>
        </w:rPr>
        <w:t>лым мәдениетін қалыптастырудың иерархиясы құрастырып, анықта</w:t>
      </w:r>
      <w:r w:rsidR="00203C57" w:rsidRPr="00CC7D0F">
        <w:rPr>
          <w:rFonts w:ascii="Times New Roman" w:hAnsi="Times New Roman" w:cs="Times New Roman"/>
          <w:bCs/>
          <w:sz w:val="28"/>
          <w:szCs w:val="28"/>
          <w:lang w:val="kk-KZ"/>
        </w:rPr>
        <w:t>лды</w:t>
      </w:r>
      <w:r w:rsidR="001E4ABD" w:rsidRPr="00CC7D0F">
        <w:rPr>
          <w:rFonts w:ascii="Times New Roman" w:hAnsi="Times New Roman" w:cs="Times New Roman"/>
          <w:bCs/>
          <w:sz w:val="28"/>
          <w:szCs w:val="28"/>
          <w:lang w:val="kk-KZ"/>
        </w:rPr>
        <w:t>. Осыны басшылыққа ала отырып, мәтіндерді таңдап, тапсырмалар құрастыр</w:t>
      </w:r>
      <w:r w:rsidR="00CE058F" w:rsidRPr="00CC7D0F">
        <w:rPr>
          <w:rFonts w:ascii="Times New Roman" w:hAnsi="Times New Roman" w:cs="Times New Roman"/>
          <w:bCs/>
          <w:sz w:val="28"/>
          <w:szCs w:val="28"/>
          <w:lang w:val="kk-KZ"/>
        </w:rPr>
        <w:t>ылған болатын</w:t>
      </w:r>
      <w:r w:rsidR="001E4ABD" w:rsidRPr="00CC7D0F">
        <w:rPr>
          <w:rFonts w:ascii="Times New Roman" w:hAnsi="Times New Roman" w:cs="Times New Roman"/>
          <w:bCs/>
          <w:sz w:val="28"/>
          <w:szCs w:val="28"/>
          <w:lang w:val="kk-KZ"/>
        </w:rPr>
        <w:t>.</w:t>
      </w:r>
    </w:p>
    <w:p w14:paraId="7B1A8299" w14:textId="374D059E" w:rsidR="007F09EC" w:rsidRPr="00CC7D0F" w:rsidRDefault="007F09EC"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Тапсырмалар жеке, жұптық және топтық жұмыс түрінде ұйымдастырылды. Мұндай жіктеу оқушылардың коммуникативтік белсенділігін арттыруға, өзара әрекеттестікті дамытуға және дербес ойлау қабілеттерін жетілдіруге мүмкіндік берді</w:t>
      </w:r>
      <w:r w:rsidR="00C46640" w:rsidRPr="00CC7D0F">
        <w:rPr>
          <w:rFonts w:ascii="Times New Roman" w:hAnsi="Times New Roman" w:cs="Times New Roman"/>
          <w:sz w:val="28"/>
          <w:szCs w:val="28"/>
          <w:lang w:val="kk-KZ"/>
        </w:rPr>
        <w:t xml:space="preserve"> (кесте</w:t>
      </w:r>
      <w:r w:rsidR="00F358E1" w:rsidRPr="00CC7D0F">
        <w:rPr>
          <w:rFonts w:ascii="Times New Roman" w:hAnsi="Times New Roman" w:cs="Times New Roman"/>
          <w:sz w:val="28"/>
          <w:szCs w:val="28"/>
          <w:lang w:val="kk-KZ"/>
        </w:rPr>
        <w:t xml:space="preserve"> 17</w:t>
      </w:r>
      <w:r w:rsidR="00C46640" w:rsidRPr="00CC7D0F">
        <w:rPr>
          <w:rFonts w:ascii="Times New Roman" w:hAnsi="Times New Roman" w:cs="Times New Roman"/>
          <w:sz w:val="28"/>
          <w:szCs w:val="28"/>
          <w:lang w:val="kk-KZ"/>
        </w:rPr>
        <w:t>)</w:t>
      </w:r>
      <w:r w:rsidRPr="00CC7D0F">
        <w:rPr>
          <w:rFonts w:ascii="Times New Roman" w:hAnsi="Times New Roman" w:cs="Times New Roman"/>
          <w:sz w:val="28"/>
          <w:szCs w:val="28"/>
          <w:lang w:val="kk-KZ"/>
        </w:rPr>
        <w:t>.</w:t>
      </w:r>
    </w:p>
    <w:p w14:paraId="3DD38819" w14:textId="662F3CF2" w:rsidR="0026079A" w:rsidRDefault="0026079A" w:rsidP="00587EA4">
      <w:pPr>
        <w:spacing w:after="0" w:line="240" w:lineRule="auto"/>
        <w:ind w:firstLine="708"/>
        <w:jc w:val="both"/>
        <w:rPr>
          <w:rFonts w:ascii="Times New Roman" w:hAnsi="Times New Roman" w:cs="Times New Roman"/>
          <w:sz w:val="28"/>
          <w:szCs w:val="24"/>
          <w:lang w:val="kk-KZ"/>
        </w:rPr>
      </w:pPr>
    </w:p>
    <w:p w14:paraId="3D420819" w14:textId="293D8E69" w:rsidR="00FD3B92" w:rsidRDefault="00FD3B92" w:rsidP="00587EA4">
      <w:pPr>
        <w:spacing w:after="0" w:line="240" w:lineRule="auto"/>
        <w:ind w:firstLine="708"/>
        <w:jc w:val="both"/>
        <w:rPr>
          <w:rFonts w:ascii="Times New Roman" w:hAnsi="Times New Roman" w:cs="Times New Roman"/>
          <w:sz w:val="28"/>
          <w:szCs w:val="24"/>
          <w:lang w:val="kk-KZ"/>
        </w:rPr>
      </w:pPr>
    </w:p>
    <w:p w14:paraId="398D1821" w14:textId="77777777" w:rsidR="00FD3B92" w:rsidRPr="00CC7D0F" w:rsidRDefault="00FD3B92" w:rsidP="00587EA4">
      <w:pPr>
        <w:spacing w:after="0" w:line="240" w:lineRule="auto"/>
        <w:ind w:firstLine="708"/>
        <w:jc w:val="both"/>
        <w:rPr>
          <w:rFonts w:ascii="Times New Roman" w:hAnsi="Times New Roman" w:cs="Times New Roman"/>
          <w:sz w:val="28"/>
          <w:szCs w:val="24"/>
          <w:lang w:val="kk-KZ"/>
        </w:rPr>
      </w:pPr>
    </w:p>
    <w:p w14:paraId="5466C7EB" w14:textId="614F8AB0" w:rsidR="0026079A" w:rsidRPr="00011A5E" w:rsidRDefault="00F358E1" w:rsidP="00011A5E">
      <w:pPr>
        <w:spacing w:after="0" w:line="240" w:lineRule="auto"/>
        <w:jc w:val="both"/>
        <w:rPr>
          <w:rFonts w:ascii="Times New Roman" w:hAnsi="Times New Roman" w:cs="Times New Roman"/>
          <w:sz w:val="28"/>
          <w:szCs w:val="24"/>
          <w:lang w:val="kk-KZ"/>
        </w:rPr>
      </w:pPr>
      <w:r w:rsidRPr="00011A5E">
        <w:rPr>
          <w:rFonts w:ascii="Times New Roman" w:hAnsi="Times New Roman" w:cs="Times New Roman"/>
          <w:sz w:val="28"/>
          <w:szCs w:val="24"/>
          <w:lang w:val="kk-KZ"/>
        </w:rPr>
        <w:t>К</w:t>
      </w:r>
      <w:r w:rsidR="00C46640" w:rsidRPr="00011A5E">
        <w:rPr>
          <w:rFonts w:ascii="Times New Roman" w:hAnsi="Times New Roman" w:cs="Times New Roman"/>
          <w:sz w:val="28"/>
          <w:szCs w:val="24"/>
          <w:lang w:val="kk-KZ"/>
        </w:rPr>
        <w:t>есте</w:t>
      </w:r>
      <w:r w:rsidRPr="00011A5E">
        <w:rPr>
          <w:rFonts w:ascii="Times New Roman" w:hAnsi="Times New Roman" w:cs="Times New Roman"/>
          <w:sz w:val="28"/>
          <w:szCs w:val="24"/>
          <w:lang w:val="kk-KZ"/>
        </w:rPr>
        <w:t xml:space="preserve"> 17 –</w:t>
      </w:r>
      <w:r w:rsidR="002615D9" w:rsidRPr="00011A5E">
        <w:rPr>
          <w:rFonts w:ascii="Times New Roman" w:hAnsi="Times New Roman" w:cs="Times New Roman"/>
          <w:sz w:val="28"/>
          <w:szCs w:val="24"/>
          <w:lang w:val="kk-KZ"/>
        </w:rPr>
        <w:t xml:space="preserve"> </w:t>
      </w:r>
      <w:r w:rsidR="0026079A" w:rsidRPr="00011A5E">
        <w:rPr>
          <w:rFonts w:ascii="Times New Roman" w:hAnsi="Times New Roman" w:cs="Times New Roman"/>
          <w:sz w:val="28"/>
          <w:szCs w:val="24"/>
          <w:lang w:val="kk-KZ"/>
        </w:rPr>
        <w:t>Мәтінмен жұмыс жасауда қолданылған оқыту формасы</w:t>
      </w:r>
    </w:p>
    <w:p w14:paraId="4388636B" w14:textId="77777777" w:rsidR="00011A5E" w:rsidRPr="00011A5E" w:rsidRDefault="00011A5E" w:rsidP="00011A5E">
      <w:pPr>
        <w:spacing w:after="0" w:line="240" w:lineRule="auto"/>
        <w:jc w:val="both"/>
        <w:rPr>
          <w:rFonts w:ascii="Times New Roman" w:hAnsi="Times New Roman" w:cs="Times New Roman"/>
          <w:sz w:val="28"/>
          <w:szCs w:val="24"/>
          <w:lang w:val="kk-KZ"/>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689"/>
        <w:gridCol w:w="1701"/>
        <w:gridCol w:w="4394"/>
      </w:tblGrid>
      <w:tr w:rsidR="0026079A" w:rsidRPr="00011A5E" w14:paraId="6B9970D0" w14:textId="77777777" w:rsidTr="0026079A">
        <w:tc>
          <w:tcPr>
            <w:tcW w:w="567" w:type="dxa"/>
          </w:tcPr>
          <w:p w14:paraId="2F2F807D" w14:textId="50D65CFB" w:rsidR="0026079A" w:rsidRPr="00011A5E" w:rsidRDefault="0026079A" w:rsidP="00587EA4">
            <w:pPr>
              <w:spacing w:after="0" w:line="240" w:lineRule="auto"/>
              <w:rPr>
                <w:rFonts w:ascii="Times New Roman" w:hAnsi="Times New Roman" w:cs="Times New Roman"/>
                <w:lang w:val="kk-KZ"/>
              </w:rPr>
            </w:pPr>
            <w:r w:rsidRPr="00011A5E">
              <w:rPr>
                <w:rFonts w:ascii="Times New Roman" w:hAnsi="Times New Roman" w:cs="Times New Roman"/>
                <w:lang w:val="kk-KZ"/>
              </w:rPr>
              <w:t>№</w:t>
            </w:r>
          </w:p>
        </w:tc>
        <w:tc>
          <w:tcPr>
            <w:tcW w:w="2689" w:type="dxa"/>
          </w:tcPr>
          <w:p w14:paraId="4C6105BE" w14:textId="4AB9E99E" w:rsidR="0026079A" w:rsidRPr="00011A5E" w:rsidRDefault="0026079A" w:rsidP="00587EA4">
            <w:pPr>
              <w:spacing w:after="0" w:line="240" w:lineRule="auto"/>
              <w:rPr>
                <w:rFonts w:ascii="Times New Roman" w:hAnsi="Times New Roman" w:cs="Times New Roman"/>
                <w:lang w:val="kk-KZ"/>
              </w:rPr>
            </w:pPr>
            <w:r w:rsidRPr="00011A5E">
              <w:rPr>
                <w:rFonts w:ascii="Times New Roman" w:hAnsi="Times New Roman" w:cs="Times New Roman"/>
                <w:lang w:val="kk-KZ"/>
              </w:rPr>
              <w:t>Тапсырма тақырыбы</w:t>
            </w:r>
          </w:p>
        </w:tc>
        <w:tc>
          <w:tcPr>
            <w:tcW w:w="1701" w:type="dxa"/>
          </w:tcPr>
          <w:p w14:paraId="6E01550D" w14:textId="7A7D0A2D" w:rsidR="0026079A" w:rsidRPr="00011A5E" w:rsidRDefault="0026079A" w:rsidP="00587EA4">
            <w:pPr>
              <w:spacing w:after="0" w:line="240" w:lineRule="auto"/>
              <w:rPr>
                <w:rFonts w:ascii="Times New Roman" w:hAnsi="Times New Roman" w:cs="Times New Roman"/>
                <w:lang w:val="kk-KZ"/>
              </w:rPr>
            </w:pPr>
            <w:r w:rsidRPr="00011A5E">
              <w:rPr>
                <w:rFonts w:ascii="Times New Roman" w:hAnsi="Times New Roman" w:cs="Times New Roman"/>
                <w:lang w:val="kk-KZ"/>
              </w:rPr>
              <w:t>Оқыту формасы</w:t>
            </w:r>
          </w:p>
        </w:tc>
        <w:tc>
          <w:tcPr>
            <w:tcW w:w="4394" w:type="dxa"/>
          </w:tcPr>
          <w:p w14:paraId="4428C850" w14:textId="1C0D9335" w:rsidR="0026079A" w:rsidRPr="00011A5E" w:rsidRDefault="0026079A" w:rsidP="00587EA4">
            <w:pPr>
              <w:spacing w:after="0" w:line="240" w:lineRule="auto"/>
              <w:rPr>
                <w:rFonts w:ascii="Times New Roman" w:hAnsi="Times New Roman" w:cs="Times New Roman"/>
                <w:lang w:val="kk-KZ"/>
              </w:rPr>
            </w:pPr>
            <w:r w:rsidRPr="00011A5E">
              <w:rPr>
                <w:rFonts w:ascii="Times New Roman" w:hAnsi="Times New Roman" w:cs="Times New Roman"/>
                <w:lang w:val="kk-KZ"/>
              </w:rPr>
              <w:t>Тиімділігі</w:t>
            </w:r>
          </w:p>
        </w:tc>
      </w:tr>
      <w:tr w:rsidR="0026079A" w:rsidRPr="000F4B92" w14:paraId="143FFEB6" w14:textId="77777777" w:rsidTr="0026079A">
        <w:tc>
          <w:tcPr>
            <w:tcW w:w="567" w:type="dxa"/>
          </w:tcPr>
          <w:p w14:paraId="7889CDE6" w14:textId="27781912"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1</w:t>
            </w:r>
          </w:p>
        </w:tc>
        <w:tc>
          <w:tcPr>
            <w:tcW w:w="2689" w:type="dxa"/>
          </w:tcPr>
          <w:p w14:paraId="59ACF7F3" w14:textId="45668953"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Қонақжайлық – қазақтың қазынасы</w:t>
            </w:r>
          </w:p>
        </w:tc>
        <w:tc>
          <w:tcPr>
            <w:tcW w:w="1701" w:type="dxa"/>
          </w:tcPr>
          <w:p w14:paraId="31856492" w14:textId="1EA21822"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Жұптық</w:t>
            </w:r>
          </w:p>
        </w:tc>
        <w:tc>
          <w:tcPr>
            <w:tcW w:w="4394" w:type="dxa"/>
          </w:tcPr>
          <w:p w14:paraId="656FFCBE" w14:textId="4B849968"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Оқушылар ұлттық қонақжайлық дәстүрі туралы сұхбат жүргізіп, мәдениетаралық салыстыру жасады.</w:t>
            </w:r>
          </w:p>
        </w:tc>
      </w:tr>
      <w:tr w:rsidR="0026079A" w:rsidRPr="000F4B92" w14:paraId="4BFFFDE1" w14:textId="77777777" w:rsidTr="0026079A">
        <w:tc>
          <w:tcPr>
            <w:tcW w:w="567" w:type="dxa"/>
          </w:tcPr>
          <w:p w14:paraId="761B3EFE" w14:textId="28D0A556"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2</w:t>
            </w:r>
          </w:p>
        </w:tc>
        <w:tc>
          <w:tcPr>
            <w:tcW w:w="2689" w:type="dxa"/>
          </w:tcPr>
          <w:p w14:paraId="0E4C7CEE" w14:textId="6763A3AA"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Табиғатты қорғау – ортақ парыз</w:t>
            </w:r>
          </w:p>
        </w:tc>
        <w:tc>
          <w:tcPr>
            <w:tcW w:w="1701" w:type="dxa"/>
          </w:tcPr>
          <w:p w14:paraId="5E4F77B0" w14:textId="050D3D90"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Топтық</w:t>
            </w:r>
          </w:p>
        </w:tc>
        <w:tc>
          <w:tcPr>
            <w:tcW w:w="4394" w:type="dxa"/>
          </w:tcPr>
          <w:p w14:paraId="29AF7A9F" w14:textId="67FF7DF9"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Экологиялық тақырыпта пікірталас өткізіліп, әр топ өз ұстанымын мәдени дәлелмен қорғады.</w:t>
            </w:r>
          </w:p>
        </w:tc>
      </w:tr>
      <w:tr w:rsidR="0026079A" w:rsidRPr="000F4B92" w14:paraId="0BA4DABC" w14:textId="77777777" w:rsidTr="0026079A">
        <w:tc>
          <w:tcPr>
            <w:tcW w:w="567" w:type="dxa"/>
          </w:tcPr>
          <w:p w14:paraId="36BB6B98" w14:textId="4F90B04B"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3</w:t>
            </w:r>
          </w:p>
        </w:tc>
        <w:tc>
          <w:tcPr>
            <w:tcW w:w="2689" w:type="dxa"/>
          </w:tcPr>
          <w:p w14:paraId="4F1B6B4D" w14:textId="7CC80A3B"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Кітаппен өткен бір күн</w:t>
            </w:r>
          </w:p>
        </w:tc>
        <w:tc>
          <w:tcPr>
            <w:tcW w:w="1701" w:type="dxa"/>
          </w:tcPr>
          <w:p w14:paraId="43F797F0" w14:textId="4B14BA8E"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Жеке</w:t>
            </w:r>
          </w:p>
        </w:tc>
        <w:tc>
          <w:tcPr>
            <w:tcW w:w="4394" w:type="dxa"/>
          </w:tcPr>
          <w:p w14:paraId="0C8CABBB" w14:textId="7545B78B"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Әр оқушы оқыған кітабы бойынша жеке подкаст дайындап, сөйлеу мәнерін жетілдірді.</w:t>
            </w:r>
          </w:p>
        </w:tc>
      </w:tr>
      <w:tr w:rsidR="0026079A" w:rsidRPr="000F4B92" w14:paraId="40D1BF4A" w14:textId="77777777" w:rsidTr="0026079A">
        <w:tc>
          <w:tcPr>
            <w:tcW w:w="567" w:type="dxa"/>
          </w:tcPr>
          <w:p w14:paraId="4E6821CF" w14:textId="0E9F4729"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4</w:t>
            </w:r>
          </w:p>
        </w:tc>
        <w:tc>
          <w:tcPr>
            <w:tcW w:w="2689" w:type="dxa"/>
          </w:tcPr>
          <w:p w14:paraId="0BE5CEEE" w14:textId="0F79A685"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Атамекен</w:t>
            </w:r>
          </w:p>
        </w:tc>
        <w:tc>
          <w:tcPr>
            <w:tcW w:w="1701" w:type="dxa"/>
          </w:tcPr>
          <w:p w14:paraId="5C154FDC" w14:textId="206154E0"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Жеке</w:t>
            </w:r>
          </w:p>
        </w:tc>
        <w:tc>
          <w:tcPr>
            <w:tcW w:w="4394" w:type="dxa"/>
          </w:tcPr>
          <w:p w14:paraId="38A58450" w14:textId="5101CCF9"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Оқушы өз туған жері туралы сөйлеуін жазып, өзіндік талдау жасады.</w:t>
            </w:r>
          </w:p>
        </w:tc>
      </w:tr>
      <w:tr w:rsidR="0026079A" w:rsidRPr="000F4B92" w14:paraId="6D9E30DC" w14:textId="77777777" w:rsidTr="0026079A">
        <w:tc>
          <w:tcPr>
            <w:tcW w:w="567" w:type="dxa"/>
          </w:tcPr>
          <w:p w14:paraId="49A445A3" w14:textId="7B5160A3"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5</w:t>
            </w:r>
          </w:p>
        </w:tc>
        <w:tc>
          <w:tcPr>
            <w:tcW w:w="2689" w:type="dxa"/>
          </w:tcPr>
          <w:p w14:paraId="3E104A31" w14:textId="7BF545D9"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Менің арманымдағы мамандық</w:t>
            </w:r>
          </w:p>
        </w:tc>
        <w:tc>
          <w:tcPr>
            <w:tcW w:w="1701" w:type="dxa"/>
          </w:tcPr>
          <w:p w14:paraId="693B8017" w14:textId="1BA94DBF"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Жұптық</w:t>
            </w:r>
          </w:p>
        </w:tc>
        <w:tc>
          <w:tcPr>
            <w:tcW w:w="4394" w:type="dxa"/>
          </w:tcPr>
          <w:p w14:paraId="2AADEE5D" w14:textId="491865DD"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Оқушылар жұпта өз армандаған мамандығы туралы мәдени тұрғыда әңгімелесті.</w:t>
            </w:r>
          </w:p>
        </w:tc>
      </w:tr>
      <w:tr w:rsidR="0026079A" w:rsidRPr="000F4B92" w14:paraId="51C24ED0" w14:textId="77777777" w:rsidTr="0026079A">
        <w:tc>
          <w:tcPr>
            <w:tcW w:w="567" w:type="dxa"/>
          </w:tcPr>
          <w:p w14:paraId="68C56846" w14:textId="7FD5D8D4"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6</w:t>
            </w:r>
          </w:p>
        </w:tc>
        <w:tc>
          <w:tcPr>
            <w:tcW w:w="2689" w:type="dxa"/>
          </w:tcPr>
          <w:p w14:paraId="783E251C" w14:textId="49EC3B6B"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Қала мен ауылдың тынысы</w:t>
            </w:r>
          </w:p>
        </w:tc>
        <w:tc>
          <w:tcPr>
            <w:tcW w:w="1701" w:type="dxa"/>
          </w:tcPr>
          <w:p w14:paraId="62A04E85" w14:textId="37B3E857"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Топтық</w:t>
            </w:r>
          </w:p>
        </w:tc>
        <w:tc>
          <w:tcPr>
            <w:tcW w:w="4394" w:type="dxa"/>
          </w:tcPr>
          <w:p w14:paraId="3AF12FC4" w14:textId="0BE512B9"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Қала мен ауыл өмірін салыстыратын сахналық көрініс қойылды.</w:t>
            </w:r>
          </w:p>
        </w:tc>
      </w:tr>
      <w:tr w:rsidR="0026079A" w:rsidRPr="000F4B92" w14:paraId="154C2B0A" w14:textId="77777777" w:rsidTr="0026079A">
        <w:tc>
          <w:tcPr>
            <w:tcW w:w="567" w:type="dxa"/>
          </w:tcPr>
          <w:p w14:paraId="26566EE3" w14:textId="6E0BF0C3"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7</w:t>
            </w:r>
          </w:p>
        </w:tc>
        <w:tc>
          <w:tcPr>
            <w:tcW w:w="2689" w:type="dxa"/>
          </w:tcPr>
          <w:p w14:paraId="5CE8AE77" w14:textId="5B205376"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Жоғалып бара жатқан құндылықтар</w:t>
            </w:r>
          </w:p>
        </w:tc>
        <w:tc>
          <w:tcPr>
            <w:tcW w:w="1701" w:type="dxa"/>
          </w:tcPr>
          <w:p w14:paraId="10ABF156" w14:textId="56D4E4DF"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Жеке</w:t>
            </w:r>
          </w:p>
        </w:tc>
        <w:tc>
          <w:tcPr>
            <w:tcW w:w="4394" w:type="dxa"/>
          </w:tcPr>
          <w:p w14:paraId="2F561ABA" w14:textId="405D1050"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Бейнемәтін негізінде ұлттық құндылықтар туралы жеке пікір айтылды.</w:t>
            </w:r>
          </w:p>
        </w:tc>
      </w:tr>
      <w:tr w:rsidR="0026079A" w:rsidRPr="000F4B92" w14:paraId="2FB6FF94" w14:textId="77777777" w:rsidTr="0026079A">
        <w:tc>
          <w:tcPr>
            <w:tcW w:w="567" w:type="dxa"/>
          </w:tcPr>
          <w:p w14:paraId="3DC24034" w14:textId="1A778FB5"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8</w:t>
            </w:r>
          </w:p>
        </w:tc>
        <w:tc>
          <w:tcPr>
            <w:tcW w:w="2689" w:type="dxa"/>
          </w:tcPr>
          <w:p w14:paraId="6025EB79" w14:textId="77D0DC68"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Болашақтың технологиясы</w:t>
            </w:r>
          </w:p>
        </w:tc>
        <w:tc>
          <w:tcPr>
            <w:tcW w:w="1701" w:type="dxa"/>
          </w:tcPr>
          <w:p w14:paraId="60B96CDB" w14:textId="19892FFD"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Жеке</w:t>
            </w:r>
          </w:p>
        </w:tc>
        <w:tc>
          <w:tcPr>
            <w:tcW w:w="4394" w:type="dxa"/>
          </w:tcPr>
          <w:p w14:paraId="4491FD80" w14:textId="3F02AE83"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Оқушылар бейнематериал көріп, өз көзқарасын білдірді.</w:t>
            </w:r>
          </w:p>
        </w:tc>
      </w:tr>
      <w:tr w:rsidR="0026079A" w:rsidRPr="000F4B92" w14:paraId="282249BB" w14:textId="77777777" w:rsidTr="0026079A">
        <w:tc>
          <w:tcPr>
            <w:tcW w:w="567" w:type="dxa"/>
          </w:tcPr>
          <w:p w14:paraId="04CEEE0E" w14:textId="4673484D"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9</w:t>
            </w:r>
          </w:p>
        </w:tc>
        <w:tc>
          <w:tcPr>
            <w:tcW w:w="2689" w:type="dxa"/>
          </w:tcPr>
          <w:p w14:paraId="118F4F74" w14:textId="4FA982BF"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Сөйлеу мәдениеті – тұлға айнасы</w:t>
            </w:r>
          </w:p>
        </w:tc>
        <w:tc>
          <w:tcPr>
            <w:tcW w:w="1701" w:type="dxa"/>
          </w:tcPr>
          <w:p w14:paraId="74334521" w14:textId="4F13D66A"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Жұптық</w:t>
            </w:r>
          </w:p>
        </w:tc>
        <w:tc>
          <w:tcPr>
            <w:tcW w:w="4394" w:type="dxa"/>
          </w:tcPr>
          <w:p w14:paraId="6DEFEB49" w14:textId="47158E21"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Жұптық талдау арқылы сөйлеу әдебі мен қателер түзетілді.</w:t>
            </w:r>
          </w:p>
        </w:tc>
      </w:tr>
      <w:tr w:rsidR="0026079A" w:rsidRPr="000F4B92" w14:paraId="1C780C84" w14:textId="77777777" w:rsidTr="0026079A">
        <w:tc>
          <w:tcPr>
            <w:tcW w:w="567" w:type="dxa"/>
          </w:tcPr>
          <w:p w14:paraId="79FA53A8" w14:textId="4484EF7B"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10</w:t>
            </w:r>
          </w:p>
        </w:tc>
        <w:tc>
          <w:tcPr>
            <w:tcW w:w="2689" w:type="dxa"/>
          </w:tcPr>
          <w:p w14:paraId="13684B2C" w14:textId="3AE41F1F"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Ақберен Елгезек сұхбаты</w:t>
            </w:r>
          </w:p>
        </w:tc>
        <w:tc>
          <w:tcPr>
            <w:tcW w:w="1701" w:type="dxa"/>
          </w:tcPr>
          <w:p w14:paraId="7E70AEF3" w14:textId="4F6DF1D6"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Топтық</w:t>
            </w:r>
          </w:p>
        </w:tc>
        <w:tc>
          <w:tcPr>
            <w:tcW w:w="4394" w:type="dxa"/>
          </w:tcPr>
          <w:p w14:paraId="43F4AC05" w14:textId="47E37EF3"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Топтар ақынның бейнемәтінінен алынған ойларды талқылады.</w:t>
            </w:r>
          </w:p>
        </w:tc>
      </w:tr>
      <w:tr w:rsidR="0026079A" w:rsidRPr="000F4B92" w14:paraId="3FD38BC2" w14:textId="77777777" w:rsidTr="0026079A">
        <w:tc>
          <w:tcPr>
            <w:tcW w:w="567" w:type="dxa"/>
          </w:tcPr>
          <w:p w14:paraId="48EE0C12" w14:textId="31A56F4A"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11</w:t>
            </w:r>
          </w:p>
        </w:tc>
        <w:tc>
          <w:tcPr>
            <w:tcW w:w="2689" w:type="dxa"/>
          </w:tcPr>
          <w:p w14:paraId="6F51F99C" w14:textId="32AB2D3F"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Табиғат – өмірдің жүрегі</w:t>
            </w:r>
          </w:p>
        </w:tc>
        <w:tc>
          <w:tcPr>
            <w:tcW w:w="1701" w:type="dxa"/>
          </w:tcPr>
          <w:p w14:paraId="0E55C0E4" w14:textId="78CF36ED"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Жеке</w:t>
            </w:r>
          </w:p>
        </w:tc>
        <w:tc>
          <w:tcPr>
            <w:tcW w:w="4394" w:type="dxa"/>
          </w:tcPr>
          <w:p w14:paraId="0AD59C22" w14:textId="407B1975"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Аналогия мен қиял арқылы табиғатты бейнелі сипаттау орындалды.</w:t>
            </w:r>
          </w:p>
        </w:tc>
      </w:tr>
      <w:tr w:rsidR="0026079A" w:rsidRPr="000F4B92" w14:paraId="5792AD70" w14:textId="77777777" w:rsidTr="0026079A">
        <w:tc>
          <w:tcPr>
            <w:tcW w:w="567" w:type="dxa"/>
          </w:tcPr>
          <w:p w14:paraId="4099B9E8" w14:textId="57EA4791"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12</w:t>
            </w:r>
          </w:p>
        </w:tc>
        <w:tc>
          <w:tcPr>
            <w:tcW w:w="2689" w:type="dxa"/>
          </w:tcPr>
          <w:p w14:paraId="647DC3C2" w14:textId="51C858B2"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Қаржылық сауаттылық – табысты өмірдің кілті</w:t>
            </w:r>
          </w:p>
        </w:tc>
        <w:tc>
          <w:tcPr>
            <w:tcW w:w="1701" w:type="dxa"/>
          </w:tcPr>
          <w:p w14:paraId="723B67A0" w14:textId="1F205B77"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Жұптық</w:t>
            </w:r>
          </w:p>
        </w:tc>
        <w:tc>
          <w:tcPr>
            <w:tcW w:w="4394" w:type="dxa"/>
          </w:tcPr>
          <w:p w14:paraId="6C0359A3" w14:textId="3761B6BA"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Оқушылар қысқа уақыт ішінде өз пікірін нақты жеткізуді үйренді.</w:t>
            </w:r>
          </w:p>
        </w:tc>
      </w:tr>
      <w:tr w:rsidR="0026079A" w:rsidRPr="000F4B92" w14:paraId="36878F62" w14:textId="77777777" w:rsidTr="0026079A">
        <w:tc>
          <w:tcPr>
            <w:tcW w:w="567" w:type="dxa"/>
          </w:tcPr>
          <w:p w14:paraId="72A0CC7E" w14:textId="3AABD6E3"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13</w:t>
            </w:r>
          </w:p>
        </w:tc>
        <w:tc>
          <w:tcPr>
            <w:tcW w:w="2689" w:type="dxa"/>
          </w:tcPr>
          <w:p w14:paraId="1DD2028C" w14:textId="6D5F89B8"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Тайм-менеджмент – сенің досың</w:t>
            </w:r>
          </w:p>
        </w:tc>
        <w:tc>
          <w:tcPr>
            <w:tcW w:w="1701" w:type="dxa"/>
          </w:tcPr>
          <w:p w14:paraId="6E83C37E" w14:textId="1C474762"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Топтық</w:t>
            </w:r>
          </w:p>
        </w:tc>
        <w:tc>
          <w:tcPr>
            <w:tcW w:w="4394" w:type="dxa"/>
          </w:tcPr>
          <w:p w14:paraId="4FEF9DDA" w14:textId="758A4693"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Топтар уақытты тиімді пайдалану тақырыбында көрініс қойды.</w:t>
            </w:r>
          </w:p>
        </w:tc>
      </w:tr>
      <w:tr w:rsidR="0026079A" w:rsidRPr="000F4B92" w14:paraId="06DF5A63" w14:textId="77777777" w:rsidTr="0026079A">
        <w:tc>
          <w:tcPr>
            <w:tcW w:w="567" w:type="dxa"/>
          </w:tcPr>
          <w:p w14:paraId="67C7766C" w14:textId="54C27CA6"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14</w:t>
            </w:r>
          </w:p>
        </w:tc>
        <w:tc>
          <w:tcPr>
            <w:tcW w:w="2689" w:type="dxa"/>
          </w:tcPr>
          <w:p w14:paraId="6A16FDD9" w14:textId="4434C0E6"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Жасанды интеллект – болашақ серігі</w:t>
            </w:r>
          </w:p>
        </w:tc>
        <w:tc>
          <w:tcPr>
            <w:tcW w:w="1701" w:type="dxa"/>
          </w:tcPr>
          <w:p w14:paraId="4433C08E" w14:textId="40E77C94"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Топтық</w:t>
            </w:r>
          </w:p>
        </w:tc>
        <w:tc>
          <w:tcPr>
            <w:tcW w:w="4394" w:type="dxa"/>
          </w:tcPr>
          <w:p w14:paraId="106ED49E" w14:textId="0BA31422"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Төрт Д тәсілі бойынша топтық дебат ұйымдастырылды.</w:t>
            </w:r>
          </w:p>
        </w:tc>
      </w:tr>
      <w:tr w:rsidR="0026079A" w:rsidRPr="000F4B92" w14:paraId="7B45F348" w14:textId="77777777" w:rsidTr="0026079A">
        <w:tc>
          <w:tcPr>
            <w:tcW w:w="567" w:type="dxa"/>
          </w:tcPr>
          <w:p w14:paraId="5FCBE334" w14:textId="4592FA5C"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15</w:t>
            </w:r>
          </w:p>
        </w:tc>
        <w:tc>
          <w:tcPr>
            <w:tcW w:w="2689" w:type="dxa"/>
          </w:tcPr>
          <w:p w14:paraId="2BD82C5E" w14:textId="329B66E0"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Жасөспірімдер арасындағы буллинг – тәрбиенің өзекті мәселесі</w:t>
            </w:r>
          </w:p>
        </w:tc>
        <w:tc>
          <w:tcPr>
            <w:tcW w:w="1701" w:type="dxa"/>
          </w:tcPr>
          <w:p w14:paraId="4790356D" w14:textId="6EA3AA78"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Топтық</w:t>
            </w:r>
          </w:p>
        </w:tc>
        <w:tc>
          <w:tcPr>
            <w:tcW w:w="4394" w:type="dxa"/>
          </w:tcPr>
          <w:p w14:paraId="025E6B45" w14:textId="17CFB6FB"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Оқушылар пікірталас пен форум арқылы эмпатиялық қарым-қатынас дағдысын дамытты.</w:t>
            </w:r>
          </w:p>
        </w:tc>
      </w:tr>
      <w:tr w:rsidR="0026079A" w:rsidRPr="000F4B92" w14:paraId="1CCFFDF7" w14:textId="77777777" w:rsidTr="0026079A">
        <w:tc>
          <w:tcPr>
            <w:tcW w:w="567" w:type="dxa"/>
          </w:tcPr>
          <w:p w14:paraId="33EE031D" w14:textId="724EBAA7"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16</w:t>
            </w:r>
          </w:p>
        </w:tc>
        <w:tc>
          <w:tcPr>
            <w:tcW w:w="2689" w:type="dxa"/>
          </w:tcPr>
          <w:p w14:paraId="4CFA3B23" w14:textId="515B9546"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Әлеуметтік желінің пайдасы мен зияны</w:t>
            </w:r>
          </w:p>
        </w:tc>
        <w:tc>
          <w:tcPr>
            <w:tcW w:w="1701" w:type="dxa"/>
          </w:tcPr>
          <w:p w14:paraId="54E17206" w14:textId="12CC3C16"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Топтық</w:t>
            </w:r>
          </w:p>
        </w:tc>
        <w:tc>
          <w:tcPr>
            <w:tcW w:w="4394" w:type="dxa"/>
          </w:tcPr>
          <w:p w14:paraId="67E023F3" w14:textId="4029D01D"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Суреттер мен постерлер арқылы әлеуметтік медианың әсерін талқылады.</w:t>
            </w:r>
          </w:p>
        </w:tc>
      </w:tr>
      <w:tr w:rsidR="0026079A" w:rsidRPr="000F4B92" w14:paraId="20202F37" w14:textId="77777777" w:rsidTr="0026079A">
        <w:tc>
          <w:tcPr>
            <w:tcW w:w="567" w:type="dxa"/>
          </w:tcPr>
          <w:p w14:paraId="6624C452" w14:textId="0DC007C2"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17</w:t>
            </w:r>
          </w:p>
        </w:tc>
        <w:tc>
          <w:tcPr>
            <w:tcW w:w="2689" w:type="dxa"/>
          </w:tcPr>
          <w:p w14:paraId="2B8C67E4" w14:textId="1AF6487D"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Қазақ қызының бейнесі</w:t>
            </w:r>
          </w:p>
        </w:tc>
        <w:tc>
          <w:tcPr>
            <w:tcW w:w="1701" w:type="dxa"/>
          </w:tcPr>
          <w:p w14:paraId="2385F98F" w14:textId="57F582CE"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Жеке</w:t>
            </w:r>
          </w:p>
        </w:tc>
        <w:tc>
          <w:tcPr>
            <w:tcW w:w="4394" w:type="dxa"/>
          </w:tcPr>
          <w:p w14:paraId="65C3B5BE" w14:textId="00A80975"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Оқушы өз мәдени ортасындағы қыз бейнесін сипаттап, ұлттық құндылықтарға рефлексия жасады.</w:t>
            </w:r>
          </w:p>
        </w:tc>
      </w:tr>
      <w:tr w:rsidR="0026079A" w:rsidRPr="000F4B92" w14:paraId="4B9C2043" w14:textId="77777777" w:rsidTr="0026079A">
        <w:tc>
          <w:tcPr>
            <w:tcW w:w="567" w:type="dxa"/>
          </w:tcPr>
          <w:p w14:paraId="4287691F" w14:textId="3F8E9AE2"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18</w:t>
            </w:r>
          </w:p>
        </w:tc>
        <w:tc>
          <w:tcPr>
            <w:tcW w:w="2689" w:type="dxa"/>
          </w:tcPr>
          <w:p w14:paraId="5FD8942D" w14:textId="5CD8A332"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Экология – менің жауапкершілігім</w:t>
            </w:r>
          </w:p>
        </w:tc>
        <w:tc>
          <w:tcPr>
            <w:tcW w:w="1701" w:type="dxa"/>
          </w:tcPr>
          <w:p w14:paraId="70092174" w14:textId="6C76ADEF"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Топтық</w:t>
            </w:r>
          </w:p>
        </w:tc>
        <w:tc>
          <w:tcPr>
            <w:tcW w:w="4394" w:type="dxa"/>
          </w:tcPr>
          <w:p w14:paraId="295561F8" w14:textId="1FFBA323" w:rsidR="0026079A" w:rsidRPr="00277062" w:rsidRDefault="0026079A" w:rsidP="00587EA4">
            <w:pPr>
              <w:spacing w:after="0" w:line="240" w:lineRule="auto"/>
              <w:rPr>
                <w:rFonts w:ascii="Times New Roman" w:hAnsi="Times New Roman" w:cs="Times New Roman"/>
                <w:lang w:val="kk-KZ"/>
              </w:rPr>
            </w:pPr>
            <w:r w:rsidRPr="00277062">
              <w:rPr>
                <w:rFonts w:ascii="Times New Roman" w:hAnsi="Times New Roman" w:cs="Times New Roman"/>
                <w:lang w:val="kk-KZ"/>
              </w:rPr>
              <w:t>Экологиялық мәдениетті насихаттау мақсатында төрт кезеңдік дебат өткізілді.</w:t>
            </w:r>
          </w:p>
        </w:tc>
      </w:tr>
    </w:tbl>
    <w:p w14:paraId="4C1A77FC" w14:textId="77777777" w:rsidR="00A5786F" w:rsidRPr="00CC7D0F" w:rsidRDefault="00A5786F" w:rsidP="00587EA4">
      <w:pPr>
        <w:spacing w:after="0" w:line="240" w:lineRule="auto"/>
        <w:ind w:firstLine="708"/>
        <w:jc w:val="both"/>
        <w:rPr>
          <w:rFonts w:ascii="Times New Roman" w:hAnsi="Times New Roman" w:cs="Times New Roman"/>
          <w:sz w:val="28"/>
          <w:szCs w:val="28"/>
          <w:lang w:val="kk-KZ"/>
        </w:rPr>
      </w:pPr>
    </w:p>
    <w:p w14:paraId="73806D2B" w14:textId="2A467BDC" w:rsidR="00811682" w:rsidRPr="00CC7D0F" w:rsidRDefault="00811682"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Оқушылардың айтылым мәдениетін дамытуға арналған тапсырмалар олардың орындалу мазмұны мен әрекет сипатына қарай репродуктивтік, ізденістік және шығармашылық әдістерге жіктелді. Репродуктивтік әдіс үлгі бойынша орындау мен тілдік жаттығуға бағытталса, ізденістік әдіс дәлелдеу мен салыстыруды көздейді, ал шығармашылық әдіс қиял мен бейнелі ойлауды дамытады</w:t>
      </w:r>
      <w:r w:rsidR="00EA3EEB" w:rsidRPr="00CC7D0F">
        <w:rPr>
          <w:rFonts w:ascii="Times New Roman" w:hAnsi="Times New Roman" w:cs="Times New Roman"/>
          <w:sz w:val="28"/>
          <w:szCs w:val="28"/>
          <w:lang w:val="kk-KZ"/>
        </w:rPr>
        <w:t>.</w:t>
      </w:r>
    </w:p>
    <w:p w14:paraId="6D0A725F" w14:textId="77777777" w:rsidR="00EA3EEB" w:rsidRPr="00CC7D0F" w:rsidRDefault="00EA3EEB" w:rsidP="00FD3B92">
      <w:pPr>
        <w:spacing w:after="0" w:line="240" w:lineRule="auto"/>
        <w:ind w:firstLine="567"/>
        <w:jc w:val="both"/>
        <w:rPr>
          <w:rFonts w:ascii="Times New Roman" w:eastAsia="Times New Roman" w:hAnsi="Times New Roman" w:cs="Times New Roman"/>
          <w:sz w:val="28"/>
          <w:szCs w:val="28"/>
          <w:lang w:val="tr-TR" w:eastAsia="ru-RU"/>
        </w:rPr>
      </w:pPr>
      <w:r w:rsidRPr="00CC7D0F">
        <w:rPr>
          <w:rFonts w:ascii="Times New Roman" w:eastAsia="Times New Roman" w:hAnsi="Times New Roman" w:cs="Times New Roman"/>
          <w:sz w:val="28"/>
          <w:szCs w:val="28"/>
          <w:lang w:val="tr-TR" w:eastAsia="ru-RU"/>
        </w:rPr>
        <w:t>Зерттеу барысында оқушылардың айтылым мәдениетін қалыптастыру мақсатында мазмұны мен әдістемелік бағыты әртүрлі тапсырмалар жүйесі қолданылды. Ұсынылған тапсырмалар ізденістік, шығармашылық және репродуктивтік әдістерге негізделіп, оқушылардың сөйлеу белсенділігін, мәдени пайымын және коммуникативтік икемділігін кешенді дамытуға бағытталды.</w:t>
      </w:r>
    </w:p>
    <w:p w14:paraId="44D2A358" w14:textId="4E408CE8" w:rsidR="00EA3EEB" w:rsidRPr="00CC7D0F" w:rsidRDefault="00EA3EEB" w:rsidP="00FD3B92">
      <w:pPr>
        <w:spacing w:after="0" w:line="240" w:lineRule="auto"/>
        <w:ind w:firstLine="567"/>
        <w:jc w:val="both"/>
        <w:rPr>
          <w:rFonts w:ascii="Times New Roman" w:eastAsia="Times New Roman" w:hAnsi="Times New Roman" w:cs="Times New Roman"/>
          <w:sz w:val="28"/>
          <w:szCs w:val="28"/>
          <w:lang w:val="tr-TR" w:eastAsia="ru-RU"/>
        </w:rPr>
      </w:pPr>
      <w:r w:rsidRPr="00CC7D0F">
        <w:rPr>
          <w:rFonts w:ascii="Times New Roman" w:eastAsia="Times New Roman" w:hAnsi="Times New Roman" w:cs="Times New Roman"/>
          <w:sz w:val="28"/>
          <w:szCs w:val="28"/>
          <w:lang w:val="tr-TR" w:eastAsia="ru-RU"/>
        </w:rPr>
        <w:t>Ізденістік бағыттағы тапсырмалар оқушылардың мәтін мазмұнын терең түсінуіне, ақпаратты талдауына және дерекке сүйене отырып пікір білдіруіне мүмкіндік берді. Мәселен, «Қонақжайлық – қазақтың қазынасы» тақырыбында оқушылар ұлттық дәстүрлерге қатысты сұхбат жүргізу арқылы мәдени құндылықтарды салыстырмалы тұрғыда талдады. Сол сияқты «Табиғатты қорғау – ортақ парыз», «Жоғалып бара жатқан құндылықт</w:t>
      </w:r>
      <w:r w:rsidR="007C5D8C">
        <w:rPr>
          <w:rFonts w:ascii="Times New Roman" w:eastAsia="Times New Roman" w:hAnsi="Times New Roman" w:cs="Times New Roman"/>
          <w:sz w:val="28"/>
          <w:szCs w:val="28"/>
          <w:lang w:val="tr-TR" w:eastAsia="ru-RU"/>
        </w:rPr>
        <w:t>ар», «Болашақтың технологиясы»,</w:t>
      </w:r>
      <w:r w:rsidR="007C5D8C" w:rsidRPr="007C5D8C">
        <w:rPr>
          <w:rFonts w:ascii="Times New Roman" w:eastAsia="Times New Roman" w:hAnsi="Times New Roman" w:cs="Times New Roman"/>
          <w:sz w:val="28"/>
          <w:szCs w:val="28"/>
          <w:lang w:val="tr-TR" w:eastAsia="ru-RU"/>
        </w:rPr>
        <w:t xml:space="preserve"> </w:t>
      </w:r>
      <w:r w:rsidRPr="00CC7D0F">
        <w:rPr>
          <w:rFonts w:ascii="Times New Roman" w:eastAsia="Times New Roman" w:hAnsi="Times New Roman" w:cs="Times New Roman"/>
          <w:sz w:val="28"/>
          <w:szCs w:val="28"/>
          <w:lang w:val="tr-TR" w:eastAsia="ru-RU"/>
        </w:rPr>
        <w:t>«Ақберен Елгезек сұхбаты», «Экология – менің жауапкершілігім» тақырыптарындағы тапсырмалар барысында оқушылар бейнемәтіндер мен мәтіндік деректерге сүйене отырып, экологиялық, мәдени және рухани мәселелерге қатысты өз көзқарастарын білдірді. Бұл тапсырмалар оқушылардың сыни ойлауын дамытып, дәлелді әрі мәдени тұрғыда сөйлеу дағдысын қалыптастыруға ықпал етті.</w:t>
      </w:r>
    </w:p>
    <w:p w14:paraId="5FD1321F" w14:textId="77777777" w:rsidR="00EA3EEB" w:rsidRPr="00CC7D0F" w:rsidRDefault="00EA3EEB" w:rsidP="00FD3B92">
      <w:pPr>
        <w:spacing w:after="0" w:line="240" w:lineRule="auto"/>
        <w:ind w:firstLine="567"/>
        <w:jc w:val="both"/>
        <w:rPr>
          <w:rFonts w:ascii="Times New Roman" w:eastAsia="Times New Roman" w:hAnsi="Times New Roman" w:cs="Times New Roman"/>
          <w:sz w:val="28"/>
          <w:szCs w:val="28"/>
          <w:lang w:val="tr-TR" w:eastAsia="ru-RU"/>
        </w:rPr>
      </w:pPr>
      <w:r w:rsidRPr="00CC7D0F">
        <w:rPr>
          <w:rFonts w:ascii="Times New Roman" w:eastAsia="Times New Roman" w:hAnsi="Times New Roman" w:cs="Times New Roman"/>
          <w:sz w:val="28"/>
          <w:szCs w:val="28"/>
          <w:lang w:val="tr-TR" w:eastAsia="ru-RU"/>
        </w:rPr>
        <w:t>Шығармашылық бағыттағы тапсырмалар оқушылардың қиялы мен эмоциялық қабылдауын іске қосып, сөйлеудің көркемдік және экспрессивтік қырын дамытуға арналды. «Кітаппен өткен бір күн» тақырыбында оқушылар подкаст форматында өз пікірін еркін жеткізіп, сөйлеу мәнерін қалыптастырды. «Менің арманымдағы мамандық», «Қала мен ауылдың тынысы», «Табиғат – өмірдің жүрегі», «Тайм-менеджмент – сенің досың», «Қазақ қызының бейнесі», «Әлеуметтік желінің пайдасы мен зияны» сияқты тапсырмалар арқылы оқушылар әлеуметтік және мәдени тақырыптарды шығармашылық тұрғыда бейнелеп, өзіндік сөйлеу стилін көрсетті. Бұл тапсырмалар оқушылардың ауызша сөйлеуінде бейнелі сөз қолдану, ойды жүйелі жеткізу және коммуникативтік икемділікті арттыруға мүмкіндік берді.</w:t>
      </w:r>
    </w:p>
    <w:p w14:paraId="777CB037" w14:textId="77777777" w:rsidR="00EA3EEB" w:rsidRPr="00CC7D0F" w:rsidRDefault="00EA3EEB" w:rsidP="00FD3B92">
      <w:pPr>
        <w:spacing w:after="0" w:line="240" w:lineRule="auto"/>
        <w:ind w:firstLine="567"/>
        <w:jc w:val="both"/>
        <w:rPr>
          <w:rFonts w:ascii="Times New Roman" w:eastAsia="Times New Roman" w:hAnsi="Times New Roman" w:cs="Times New Roman"/>
          <w:sz w:val="28"/>
          <w:szCs w:val="28"/>
          <w:lang w:val="tr-TR" w:eastAsia="ru-RU"/>
        </w:rPr>
      </w:pPr>
      <w:r w:rsidRPr="00CC7D0F">
        <w:rPr>
          <w:rFonts w:ascii="Times New Roman" w:eastAsia="Times New Roman" w:hAnsi="Times New Roman" w:cs="Times New Roman"/>
          <w:sz w:val="28"/>
          <w:szCs w:val="28"/>
          <w:lang w:val="tr-TR" w:eastAsia="ru-RU"/>
        </w:rPr>
        <w:t>Репродуктивтік бағыттағы тапсырмалар оқушылардың тілдік нормаларды меңгеруін, сөйлеу құрылымын сақтай отырып айту дағдыларын қалыптастыруға бағытталды. «Атамекен» тақырыбында оқушылар дайын құрылымға сүйене отырып туған жері туралы сөйлеуін талдап, тілдік нормаларды қайталады. «Сөйлеу мәдениеті – тұлға айнасы» және «Қаржылық сауаттылық – табысты өмірдің кілті» тақырыптарындағы тапсырмалар барысында оқушылар сөйлеу әдебін модель бойынша орындап, қысқа уақыт ішінде нақты әрі логикалық пікір айтуға дағдыланды. Бұл тапсырмалар айтылым мәдениетінің нақтылық, жүйелілік және тілдік дұрыстық көрсеткіштерін қалыптастыруда маңызды рөл атқарды.</w:t>
      </w:r>
    </w:p>
    <w:p w14:paraId="05812FD6" w14:textId="77777777" w:rsidR="00EA3EEB" w:rsidRPr="00CC7D0F" w:rsidRDefault="00EA3EEB" w:rsidP="00FD3B92">
      <w:pPr>
        <w:spacing w:after="0" w:line="240" w:lineRule="auto"/>
        <w:ind w:firstLine="567"/>
        <w:jc w:val="both"/>
        <w:rPr>
          <w:rFonts w:ascii="Times New Roman" w:eastAsia="Times New Roman" w:hAnsi="Times New Roman" w:cs="Times New Roman"/>
          <w:sz w:val="28"/>
          <w:szCs w:val="28"/>
          <w:lang w:val="tr-TR" w:eastAsia="ru-RU"/>
        </w:rPr>
      </w:pPr>
      <w:r w:rsidRPr="00CC7D0F">
        <w:rPr>
          <w:rFonts w:ascii="Times New Roman" w:eastAsia="Times New Roman" w:hAnsi="Times New Roman" w:cs="Times New Roman"/>
          <w:sz w:val="28"/>
          <w:szCs w:val="28"/>
          <w:lang w:val="tr-TR" w:eastAsia="ru-RU"/>
        </w:rPr>
        <w:t>Жалпы алғанда, тапсырмалар жүйесі оқушылардың айтылым мәдениетін түрлі қырынан дамытуға бағытталып, олардың мәдени, әлеуметтік және тұлғалық дамуын қамтамасыз етті. Ізденістік тапсырмалар аналитикалық және сыни ойлауды дамытса, шығармашылық тапсырмалар сөйлеудің көркемдік және эмоциялық жағын жетілдірді, ал репродуктивтік тапсырмалар тілдік нормалар мен сөйлеу құрылымын бекітуге мүмкіндік берді. Осы әдістердің өзара сабақтастығы мәтінмен жұмыс арқылы оқушылардың айтылым мәдениетін қалыптастырудың тиімділігін арттырып, тәжірибелік-эксперименттік жұмыстың нәтижелілігін қамтамасыз етті.</w:t>
      </w:r>
    </w:p>
    <w:p w14:paraId="3C01E151" w14:textId="72DEBE63" w:rsidR="00272C2B" w:rsidRPr="00CC7D0F" w:rsidRDefault="00EA3EEB"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Қ</w:t>
      </w:r>
      <w:r w:rsidR="00811682" w:rsidRPr="00CC7D0F">
        <w:rPr>
          <w:rFonts w:ascii="Times New Roman" w:hAnsi="Times New Roman" w:cs="Times New Roman"/>
          <w:sz w:val="28"/>
          <w:szCs w:val="28"/>
          <w:lang w:val="kk-KZ"/>
        </w:rPr>
        <w:t>орытындылай келе, репродуктивтік әдіске негізделген тапсырмалар оқушылардың тілдік дағдыларын бекітті, ізденістік әдістер аналитикалық ойлау мен дәлелді сөйлеуді дамытты, ал шығармашылық әдістер бейнелі ойлау мен мәдени-эмоциялық айтылым қабілеттерін жетілдірді.</w:t>
      </w:r>
    </w:p>
    <w:p w14:paraId="42B7159A" w14:textId="77777777" w:rsidR="00901F58" w:rsidRPr="00CC7D0F" w:rsidRDefault="00901F58"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Жүргізілген ғылыми-зерттеу жұмысының нәтижелері мәтінмен жұмыс арқылы оқушылардың айтылым мәдениетін қалыптастыру әдістемесінің тиімділігін айқын көрсетті. Эксперименттік деректер мен қолданылған әдіс-тәсілдердің негізінде төмендегі қорытынды нәтижелер мен тұжырымдар жасалды.</w:t>
      </w:r>
    </w:p>
    <w:p w14:paraId="0555B34C" w14:textId="37B9F498" w:rsidR="00901F58" w:rsidRPr="00CC7D0F" w:rsidRDefault="00901F58" w:rsidP="00FD3B92">
      <w:pPr>
        <w:spacing w:after="0" w:line="240" w:lineRule="auto"/>
        <w:ind w:firstLine="567"/>
        <w:jc w:val="both"/>
        <w:rPr>
          <w:rFonts w:ascii="Times New Roman" w:hAnsi="Times New Roman" w:cs="Times New Roman"/>
          <w:sz w:val="28"/>
          <w:szCs w:val="28"/>
          <w:lang w:val="kk-KZ"/>
        </w:rPr>
      </w:pPr>
      <w:r w:rsidRPr="00011A5E">
        <w:rPr>
          <w:rFonts w:ascii="Times New Roman" w:hAnsi="Times New Roman" w:cs="Times New Roman"/>
          <w:sz w:val="28"/>
          <w:szCs w:val="28"/>
          <w:lang w:val="kk-KZ"/>
        </w:rPr>
        <w:t>Зерттеудің мазмұндық нәтижелері</w:t>
      </w:r>
      <w:r w:rsidR="00EA3EEB" w:rsidRPr="00011A5E">
        <w:rPr>
          <w:rFonts w:ascii="Times New Roman" w:hAnsi="Times New Roman" w:cs="Times New Roman"/>
          <w:sz w:val="28"/>
          <w:szCs w:val="28"/>
          <w:lang w:val="kk-KZ"/>
        </w:rPr>
        <w:t xml:space="preserve">. </w:t>
      </w:r>
      <w:r w:rsidRPr="00011A5E">
        <w:rPr>
          <w:rFonts w:ascii="Times New Roman" w:hAnsi="Times New Roman" w:cs="Times New Roman"/>
          <w:sz w:val="28"/>
          <w:szCs w:val="28"/>
          <w:lang w:val="kk-KZ"/>
        </w:rPr>
        <w:t>Айтылым</w:t>
      </w:r>
      <w:r w:rsidRPr="00CC7D0F">
        <w:rPr>
          <w:rFonts w:ascii="Times New Roman" w:hAnsi="Times New Roman" w:cs="Times New Roman"/>
          <w:sz w:val="28"/>
          <w:szCs w:val="28"/>
          <w:lang w:val="kk-KZ"/>
        </w:rPr>
        <w:t xml:space="preserve"> мәдениетін қалыптастыру үдерісін жетілдіруге бағытталған әдістемелік жүйе құрылды. Бұл жүйе мәтінмен жұмысқа негізделген және мазмұндық, іс-әрекеттік, құзыреттілік, эксперименттік бағыттар арқылы жүзеге асырылды. Әр бағыт оқушылардың тілдік тұлға ретінде дамуына ықпал етті.</w:t>
      </w:r>
    </w:p>
    <w:p w14:paraId="450ACF50" w14:textId="64243F73" w:rsidR="00901F58" w:rsidRPr="00CC7D0F" w:rsidRDefault="00F95CBE" w:rsidP="00FD3B92">
      <w:pPr>
        <w:spacing w:after="0" w:line="240" w:lineRule="auto"/>
        <w:ind w:firstLine="567"/>
        <w:rPr>
          <w:rFonts w:ascii="Times New Roman" w:hAnsi="Times New Roman" w:cs="Times New Roman"/>
          <w:sz w:val="28"/>
          <w:szCs w:val="28"/>
          <w:lang w:val="kk-KZ"/>
        </w:rPr>
      </w:pPr>
      <w:r w:rsidRPr="00CC7D0F">
        <w:rPr>
          <w:rFonts w:ascii="Times New Roman" w:hAnsi="Times New Roman" w:cs="Times New Roman"/>
          <w:sz w:val="28"/>
          <w:szCs w:val="28"/>
          <w:lang w:val="kk-KZ"/>
        </w:rPr>
        <w:t>Екінші тарау бойынша қорытынды тұжырымдар</w:t>
      </w:r>
      <w:r w:rsidR="005D0434" w:rsidRPr="00CC7D0F">
        <w:rPr>
          <w:rFonts w:ascii="Times New Roman" w:hAnsi="Times New Roman" w:cs="Times New Roman"/>
          <w:sz w:val="28"/>
          <w:szCs w:val="28"/>
          <w:lang w:val="kk-KZ"/>
        </w:rPr>
        <w:t>:</w:t>
      </w:r>
    </w:p>
    <w:p w14:paraId="07E1C24A" w14:textId="19620882" w:rsidR="005D0434" w:rsidRPr="00CC7D0F" w:rsidRDefault="005D0434" w:rsidP="00FD3B92">
      <w:pPr>
        <w:pStyle w:val="a"/>
        <w:tabs>
          <w:tab w:val="left" w:pos="851"/>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Мәтінмен жұмыс – айтылым мәдениетін қалыптастырудың басты әдістемелік өзегі.</w:t>
      </w:r>
    </w:p>
    <w:p w14:paraId="17BC8892" w14:textId="38082348" w:rsidR="005D0434" w:rsidRPr="00CC7D0F" w:rsidRDefault="005D0434" w:rsidP="00FD3B92">
      <w:pPr>
        <w:pStyle w:val="a"/>
        <w:tabs>
          <w:tab w:val="left" w:pos="851"/>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w:t>
      </w:r>
      <w:r w:rsidR="00125462" w:rsidRPr="00CC7D0F">
        <w:rPr>
          <w:rFonts w:ascii="Times New Roman" w:hAnsi="Times New Roman" w:cs="Times New Roman"/>
          <w:sz w:val="28"/>
          <w:szCs w:val="28"/>
          <w:lang w:val="kk-KZ"/>
        </w:rPr>
        <w:t>Дұрыс таңдалған</w:t>
      </w:r>
      <w:r w:rsidRPr="00CC7D0F">
        <w:rPr>
          <w:rFonts w:ascii="Times New Roman" w:hAnsi="Times New Roman" w:cs="Times New Roman"/>
          <w:sz w:val="28"/>
          <w:szCs w:val="28"/>
          <w:lang w:val="kk-KZ"/>
        </w:rPr>
        <w:t xml:space="preserve"> әдіс-тәсілдер жүйесі </w:t>
      </w:r>
      <w:r w:rsidR="00125462" w:rsidRPr="00CC7D0F">
        <w:rPr>
          <w:rFonts w:ascii="Times New Roman" w:hAnsi="Times New Roman" w:cs="Times New Roman"/>
          <w:sz w:val="28"/>
          <w:szCs w:val="28"/>
          <w:lang w:val="tr-TR"/>
        </w:rPr>
        <w:t xml:space="preserve">– </w:t>
      </w:r>
      <w:r w:rsidRPr="00CC7D0F">
        <w:rPr>
          <w:rFonts w:ascii="Times New Roman" w:hAnsi="Times New Roman" w:cs="Times New Roman"/>
          <w:sz w:val="28"/>
          <w:szCs w:val="28"/>
          <w:lang w:val="kk-KZ"/>
        </w:rPr>
        <w:t>оқушылардың мәдени және когнитивтік белсенділігі</w:t>
      </w:r>
      <w:r w:rsidR="00125462" w:rsidRPr="00CC7D0F">
        <w:rPr>
          <w:rFonts w:ascii="Times New Roman" w:hAnsi="Times New Roman" w:cs="Times New Roman"/>
          <w:sz w:val="28"/>
          <w:szCs w:val="28"/>
          <w:lang w:val="kk-KZ"/>
        </w:rPr>
        <w:t xml:space="preserve"> жоғарылауына әсер етушы фактор</w:t>
      </w:r>
      <w:r w:rsidRPr="00CC7D0F">
        <w:rPr>
          <w:rFonts w:ascii="Times New Roman" w:hAnsi="Times New Roman" w:cs="Times New Roman"/>
          <w:sz w:val="28"/>
          <w:szCs w:val="28"/>
          <w:lang w:val="kk-KZ"/>
        </w:rPr>
        <w:t>.</w:t>
      </w:r>
    </w:p>
    <w:p w14:paraId="47033CE8" w14:textId="6E7F7920" w:rsidR="005D0434" w:rsidRPr="00CC7D0F" w:rsidRDefault="005D0434" w:rsidP="00FD3B92">
      <w:pPr>
        <w:pStyle w:val="a"/>
        <w:tabs>
          <w:tab w:val="left" w:pos="709"/>
          <w:tab w:val="left" w:pos="851"/>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 Әдістерді құзыреттілік тұрғысынан ұйымдастыру </w:t>
      </w:r>
      <w:r w:rsidR="00125462" w:rsidRPr="00CC7D0F">
        <w:rPr>
          <w:rFonts w:ascii="Times New Roman" w:hAnsi="Times New Roman" w:cs="Times New Roman"/>
          <w:sz w:val="28"/>
          <w:szCs w:val="28"/>
          <w:lang w:val="tr-TR"/>
        </w:rPr>
        <w:t xml:space="preserve">– </w:t>
      </w:r>
      <w:r w:rsidRPr="00CC7D0F">
        <w:rPr>
          <w:rFonts w:ascii="Times New Roman" w:hAnsi="Times New Roman" w:cs="Times New Roman"/>
          <w:sz w:val="28"/>
          <w:szCs w:val="28"/>
          <w:lang w:val="kk-KZ"/>
        </w:rPr>
        <w:t>оқушылардың тұлғалық дамуында айқын нәтиже</w:t>
      </w:r>
      <w:r w:rsidR="00125462" w:rsidRPr="00CC7D0F">
        <w:rPr>
          <w:rFonts w:ascii="Times New Roman" w:hAnsi="Times New Roman" w:cs="Times New Roman"/>
          <w:sz w:val="28"/>
          <w:szCs w:val="28"/>
          <w:lang w:val="kk-KZ"/>
        </w:rPr>
        <w:t xml:space="preserve"> беретін шешім</w:t>
      </w:r>
      <w:r w:rsidRPr="00CC7D0F">
        <w:rPr>
          <w:rFonts w:ascii="Times New Roman" w:hAnsi="Times New Roman" w:cs="Times New Roman"/>
          <w:sz w:val="28"/>
          <w:szCs w:val="28"/>
          <w:lang w:val="kk-KZ"/>
        </w:rPr>
        <w:t>.</w:t>
      </w:r>
    </w:p>
    <w:p w14:paraId="562EC1CC" w14:textId="6FB2F0AA" w:rsidR="005D0434" w:rsidRPr="00CC7D0F" w:rsidRDefault="005D0434" w:rsidP="00FD3B92">
      <w:pPr>
        <w:pStyle w:val="a"/>
        <w:tabs>
          <w:tab w:val="left" w:pos="709"/>
          <w:tab w:val="left" w:pos="851"/>
          <w:tab w:val="left" w:pos="993"/>
        </w:tabs>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Оқушылардың айтылым мәдениеті –</w:t>
      </w:r>
      <w:r w:rsidR="00114D20" w:rsidRPr="00CC7D0F">
        <w:rPr>
          <w:rFonts w:ascii="Times New Roman" w:hAnsi="Times New Roman" w:cs="Times New Roman"/>
          <w:sz w:val="28"/>
          <w:szCs w:val="28"/>
          <w:lang w:val="kk-KZ"/>
        </w:rPr>
        <w:t xml:space="preserve"> </w:t>
      </w:r>
      <w:r w:rsidRPr="00CC7D0F">
        <w:rPr>
          <w:rFonts w:ascii="Times New Roman" w:hAnsi="Times New Roman" w:cs="Times New Roman"/>
          <w:sz w:val="28"/>
          <w:szCs w:val="28"/>
          <w:lang w:val="kk-KZ"/>
        </w:rPr>
        <w:t>қарым-қатынас мәдениетін қалыптастырудың негізгі көрсеткіші.</w:t>
      </w:r>
    </w:p>
    <w:p w14:paraId="1FB9D571" w14:textId="0D8C3089" w:rsidR="005D0434" w:rsidRPr="00CC7D0F" w:rsidRDefault="005D0434" w:rsidP="00FD3B92">
      <w:pPr>
        <w:pStyle w:val="a"/>
        <w:numPr>
          <w:ilvl w:val="0"/>
          <w:numId w:val="0"/>
        </w:numPr>
        <w:tabs>
          <w:tab w:val="left" w:pos="709"/>
          <w:tab w:val="left" w:pos="851"/>
        </w:tabs>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Мәтінге негізделген тапсырмалар жүйесі арқылы оқушылардың тілдік мәдениеті, сөйлеудің этикалық және эстетикалық деңгейі айтарлықтай артты. Логикалық, мәдени және шығармашылық ойлау қабілеттері жетілді, өз пікірін мәдени тұрғыдан білдіру дағдылары қалыптасты. Осылайша, жасалған әдістемелік жүйе айтылым мәдениетін қалыптастырудың заманауи, ғылыми негізделген моделі ретінде ұсынылады.</w:t>
      </w:r>
    </w:p>
    <w:p w14:paraId="3C69AFD3" w14:textId="0901D8F1" w:rsidR="005D0434" w:rsidRPr="00CC7D0F" w:rsidRDefault="005D0434" w:rsidP="00FD3B92">
      <w:pPr>
        <w:spacing w:after="0" w:line="240" w:lineRule="auto"/>
        <w:ind w:firstLine="567"/>
        <w:jc w:val="both"/>
        <w:rPr>
          <w:rFonts w:ascii="Times New Roman" w:hAnsi="Times New Roman" w:cs="Times New Roman"/>
          <w:b/>
          <w:bCs/>
          <w:i/>
          <w:iCs/>
          <w:sz w:val="36"/>
          <w:szCs w:val="36"/>
          <w:lang w:val="kk-KZ"/>
        </w:rPr>
      </w:pPr>
    </w:p>
    <w:p w14:paraId="78C7A142" w14:textId="77777777" w:rsidR="007B61F9" w:rsidRPr="00CC7D0F" w:rsidRDefault="00794BE9" w:rsidP="00FD3B92">
      <w:pPr>
        <w:spacing w:after="0" w:line="240" w:lineRule="auto"/>
        <w:ind w:firstLine="567"/>
        <w:rPr>
          <w:rFonts w:ascii="Times New Roman" w:hAnsi="Times New Roman" w:cs="Times New Roman"/>
          <w:b/>
          <w:bCs/>
          <w:i/>
          <w:iCs/>
          <w:sz w:val="36"/>
          <w:szCs w:val="36"/>
          <w:lang w:val="kk-KZ"/>
        </w:rPr>
      </w:pPr>
      <w:r w:rsidRPr="00CC7D0F">
        <w:rPr>
          <w:rFonts w:ascii="Times New Roman" w:hAnsi="Times New Roman" w:cs="Times New Roman"/>
          <w:b/>
          <w:bCs/>
          <w:i/>
          <w:iCs/>
          <w:sz w:val="36"/>
          <w:szCs w:val="36"/>
          <w:lang w:val="kk-KZ"/>
        </w:rPr>
        <w:t xml:space="preserve">                           </w:t>
      </w:r>
    </w:p>
    <w:p w14:paraId="2A789A42" w14:textId="77777777" w:rsidR="007B61F9" w:rsidRPr="00CC7D0F" w:rsidRDefault="007B61F9" w:rsidP="00FD3B92">
      <w:pPr>
        <w:spacing w:after="160" w:line="259" w:lineRule="auto"/>
        <w:ind w:firstLine="567"/>
        <w:rPr>
          <w:rFonts w:ascii="Times New Roman" w:hAnsi="Times New Roman" w:cs="Times New Roman"/>
          <w:b/>
          <w:bCs/>
          <w:i/>
          <w:iCs/>
          <w:sz w:val="36"/>
          <w:szCs w:val="36"/>
          <w:lang w:val="kk-KZ"/>
        </w:rPr>
      </w:pPr>
      <w:r w:rsidRPr="00CC7D0F">
        <w:rPr>
          <w:rFonts w:ascii="Times New Roman" w:hAnsi="Times New Roman" w:cs="Times New Roman"/>
          <w:b/>
          <w:bCs/>
          <w:i/>
          <w:iCs/>
          <w:sz w:val="36"/>
          <w:szCs w:val="36"/>
          <w:lang w:val="kk-KZ"/>
        </w:rPr>
        <w:br w:type="page"/>
      </w:r>
    </w:p>
    <w:p w14:paraId="63B3886E" w14:textId="50D9483E" w:rsidR="00E4676A" w:rsidRPr="00CC7D0F" w:rsidRDefault="00E722EF" w:rsidP="00FD3B92">
      <w:pPr>
        <w:spacing w:after="0" w:line="240" w:lineRule="auto"/>
        <w:ind w:firstLine="567"/>
        <w:jc w:val="center"/>
        <w:rPr>
          <w:rFonts w:ascii="Times New Roman" w:hAnsi="Times New Roman" w:cs="Times New Roman"/>
          <w:b/>
          <w:bCs/>
          <w:sz w:val="28"/>
          <w:szCs w:val="28"/>
          <w:lang w:val="kk-KZ"/>
        </w:rPr>
      </w:pPr>
      <w:r w:rsidRPr="00CC7D0F">
        <w:rPr>
          <w:rFonts w:ascii="Times New Roman" w:hAnsi="Times New Roman" w:cs="Times New Roman"/>
          <w:b/>
          <w:bCs/>
          <w:sz w:val="28"/>
          <w:szCs w:val="28"/>
          <w:lang w:val="kk-KZ"/>
        </w:rPr>
        <w:t>ҚОРЫТЫНДЫ</w:t>
      </w:r>
    </w:p>
    <w:p w14:paraId="05084AA4" w14:textId="77777777" w:rsidR="007B61F9" w:rsidRPr="00CC7D0F" w:rsidRDefault="007B61F9" w:rsidP="007B61F9">
      <w:pPr>
        <w:spacing w:after="0" w:line="240" w:lineRule="auto"/>
        <w:jc w:val="center"/>
        <w:rPr>
          <w:rFonts w:ascii="Times New Roman" w:hAnsi="Times New Roman" w:cs="Times New Roman"/>
          <w:b/>
          <w:bCs/>
          <w:sz w:val="28"/>
          <w:szCs w:val="28"/>
          <w:lang w:val="kk-KZ"/>
        </w:rPr>
      </w:pPr>
    </w:p>
    <w:p w14:paraId="7985DB19" w14:textId="77777777" w:rsidR="00E4676A" w:rsidRPr="00CC7D0F" w:rsidRDefault="00E4676A"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Еліміздің білім беру саласы соңғы онжылдықта біршама жаңартылды. Оқушылардың білім-білік, дағдылар, құзыреттіліктеріне – білім нәтижесіне қойылатын талап деңгейі өсті. Әлемдік білім беру салаларында да заман ағымына, нарық сұранысына сай келетін білім нәтижелерін көрсетуге тың әрекеттер жасалуда. Адамзаттың құндылықтар танымы өзгеріп жатқанда, рухани дамудың маңыздылығы өсуде. Қазақ тілі пәнін оқытуда ұлттық құндылықтарды сіңіру – уақыт талабы. Себебі тілдің өміршеңдігі өз ұлтын сыйлап-қастерлейтін, өз ұлтының салт-дәстүріне адал ұрпақтың қолында. Дәл қазіргі таңда гаджеттердің дамуы, әлеуметтік желінің күнделікті өмірге ентелеп енуінің нәтижесінде балалардың (оқушылардың) тілдік мәдениеті, сөйлеу мәдениеті сараңданып барады, яғни өз ойын жеткізуде көптеген кедергілерді кездестіреді, өзара достар болып сөйлесу кезінде де, сабақты ауызша орындап, қатысқан кезде де осы жайттар анық көрінуде.</w:t>
      </w:r>
    </w:p>
    <w:p w14:paraId="1F333795" w14:textId="77777777" w:rsidR="00E4676A" w:rsidRPr="00CC7D0F" w:rsidRDefault="00E4676A"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Білім беру бағдарламасындағы оқылым, айтылым, тыңдалым, жазылым блоктарында көрсетілген негізгі шарттар, түсіндірмелер, мақсат-міндеттер өз жұмысын атқаруда ма жоқ әлі де кемшін тұстары бар ма? деген сұрақтар айналасында зерттеушілер жұмыстанды. Осы мәселенің өзегінен туындаған мәселелердің бірі – оқушылардың айтылым мәдениетін қалыптастырып, дамыту. </w:t>
      </w:r>
    </w:p>
    <w:p w14:paraId="0AE81F61" w14:textId="77777777" w:rsidR="00E4676A" w:rsidRPr="00CC7D0F" w:rsidRDefault="00E4676A"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Айтылым мәдениетін айтқанда біз оқылым, тыңдалым деген терминдерді еске алатынымыз заңды. Себебі жаңа білімді меңгертіп, бекітуде қолданылатын мәтіндер – оқу үдерісінің өзегі. Мәтіндерді тақырыптық-мазмұндық, стильдік, құрылымдық жақтары, сөз саптау сипаты, ресурстық сипаты, оқыту әдісі, оқыту формасы, күтілетін нәтижесіне байланысты  дұрыс таңдап, жинақтау, оны оқу үдерісінде оңтайлы қолданудың әдістемесін жасап, құрастыру жұмыстың өзектілігін дәйектейді. </w:t>
      </w:r>
    </w:p>
    <w:p w14:paraId="06089453" w14:textId="6C224276" w:rsidR="00E4676A" w:rsidRPr="00CC7D0F" w:rsidRDefault="00E4676A"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Зерттеу жұмысын теориялық бөлімінде мәтінмен жұмыс арқылы  оқушылардың айтылым мәдениетін қалыптас</w:t>
      </w:r>
      <w:r w:rsidR="00452CEB" w:rsidRPr="00CC7D0F">
        <w:rPr>
          <w:rFonts w:ascii="Times New Roman" w:hAnsi="Times New Roman" w:cs="Times New Roman"/>
          <w:sz w:val="28"/>
          <w:szCs w:val="28"/>
          <w:lang w:val="kk-KZ"/>
        </w:rPr>
        <w:t>тырудың лингвофилософиялық, педаг</w:t>
      </w:r>
      <w:r w:rsidRPr="00CC7D0F">
        <w:rPr>
          <w:rFonts w:ascii="Times New Roman" w:hAnsi="Times New Roman" w:cs="Times New Roman"/>
          <w:sz w:val="28"/>
          <w:szCs w:val="28"/>
          <w:lang w:val="kk-KZ"/>
        </w:rPr>
        <w:t xml:space="preserve">огикалық, психологиялық аспектілері қарастырылды. Тілдік қабаттардың, стилистиканың, ойлау мен сөйлеудің мәтінмен жұмыс жасауда атқаратын функциясы анықталды. Оқушының дұрыс, дәл ойланып, өз ойын дұрыс жеткізуге машықтандыру үшін тіл білімі мен философия ғылымдарының теориялық қорынан мәтінмен жұмыс жасауға қажетті негізгі критерийлерді белгілеуге талпыныс жасалды. Мәтіннің түрлері, 8-сынып оқушыларының мәтінмен жұмыс арқылы айтылым мәдениетін қалыптастырудың  иерархиясы, олардың стильдік бағдарлары мен нәтижелері осы бөлімде құрастырылып, негіздемесі жасалды. Сондай-ақ, жасөспірімдер психологиясына мақсатты түрде тоқталдық. Себебі оқу үдерісінде оқушылардың жас ерекшелік психологиясына сүйене отырып жұмыс жасау мұғалімдерге нәтижелі әрі тиімді оқытуды таңдауға, анықтауға көмегі зор. </w:t>
      </w:r>
    </w:p>
    <w:p w14:paraId="122EDD97" w14:textId="77777777" w:rsidR="00E4676A" w:rsidRPr="00CC7D0F" w:rsidRDefault="00E4676A"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Педагогикалық қырын зерделеуде әдіскер ғалымдардың ғылыми еңбектері қамтылды. Осы уақытқа дейін оқушылардың білім алуда меңгеретін дағдылары мен құзыреттіліктері, оқытудағы тиімді, ұтымды әдіс-тәсілдердің ғылыми-әдістемелік түсіндірмелері таныстырылды. Жұмыстың әдістемелік жүйесін жасауға бағыт-бағдарды осы бөлімде қарастырылған ғалымдардың тәжірибесін, әдіснамалық негіз ретінде алдық. </w:t>
      </w:r>
    </w:p>
    <w:p w14:paraId="2AF7AE7E" w14:textId="77777777" w:rsidR="00E4676A" w:rsidRPr="00CC7D0F" w:rsidRDefault="00E4676A"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Жұмыстың екінші тарауы 8-сынып оқушыларының мәтінмен жұмыс жасау арқылы айтылым мәдениетін қалыптастырудың әдістемелік жүйесіне арналды. </w:t>
      </w:r>
    </w:p>
    <w:p w14:paraId="7AEDD9EF" w14:textId="77777777" w:rsidR="00E4676A" w:rsidRPr="00CC7D0F" w:rsidRDefault="00E4676A"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Екінші бөлімнің бірінші тараушасында оқушылардың мәтінмен жұмыс арқылы айтылым мәдениетін қалыптастырудың оқу үдерісіндегі жайы талқыланды. Яғни қазіргі таңда қазақ сыныптарындағы қазақ тілі пәнін оқитын оқушылардың айтылым мәдениетінің деңгейі, оқу бағдарламасының сапасы, мазмұны, оқулықтардағы айтылым мәдениетін қалыптастыруға арналған тапсырмалардың саны мен сапасы, мұғалімдердің көзқарасы, бағасы деген ақпараттар кірістірілді. Осы тараушада анықтаушы эксперименттің жүргізілу барысы, нәтижелері талданып, келесі кезеңге дайындық жұмыстары жүргізілді. </w:t>
      </w:r>
    </w:p>
    <w:p w14:paraId="11CE8E94" w14:textId="77777777" w:rsidR="00E4676A" w:rsidRPr="00CC7D0F" w:rsidRDefault="00E4676A"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Екінші бөлімнің екінші тараушасы түгелдей қалыптастырушы экспериментке арналды. Бұл тараушада мәтінмен жұмыс түрлері айқындалды, айтылым мәдениетін қалыптастыруға арналған мәтіндер кірістірілді, мақсатқа сай тапсырмалар ойластырылды. Айтылым мәдениетін қалыптастыруға бағытталған 20 мәтін алынды және әр мәтінге түрлі әдістермен тапсырмалар берілді. Мәтіннің жазбаша, аудиомәтін, бейнемәтін, суреттік мәтін деген түрлері алынды. Ол оқушылардың қызығушылығын оятып, сабақтың қызықты өтуіне ықпал ететінін ескерілді. Тапсырманың шарты, мақсаты, бағалау критерийлері, нәтижесі анық берілді. Тапсырма дербес, жұптық, топтық формаларда ұйымдастырылды. Оқушылардың айтылым мәдениетін қалыптастыруда тапсырмалар креативті әрі жаңаша әдістермен берілді. Оқушылардың мәтінмен жұмыс арқылы айтылым мәдениетін қалыптастырудың технологиялық моделі жасалды. Сол модельдің мазмұнында жұмысымыздың негізгі мақсатына қол жеткізудің бағдарлы картасын көруге болады. Мәтінмен жұмыс жасауда қандай критерийлер болуы керек, қандай ұстанымды басшылыққа аламыз деген сұрақтардың жауабы осы модельде берілді.  Бұл – жұмыстың басты құнды нәтижелерінің бірі, әдістемелік өнім. Сонымен бірге мектеп қабырғасында 8-сынып оқушыларының мәтінмен жұмыс арқылы айтылым мәдениетін қалыптастыруға арналған элективті курстың бағдарламасы әзірленіп, бекітілді. Бағдарлама бір жылға есептеліп жасалған, яғни аптасы 1сағат өтілетін элективті курс ретінде бекітілді. Бағдарламаның мақсат-міндеті, ғылымилық сипаты, курстың күнтізбелік мазмұны, тақырыптық мазмұны, дәрістер мен практикалық сабақтарға қатысты барлық ақпараты кірістіріліп, оқушылар мен мұғалімдерді сәтті әрі нәтижелі жұмыс жасауына өз септігін тигізді.</w:t>
      </w:r>
    </w:p>
    <w:p w14:paraId="3C4074D8" w14:textId="47A7FA75" w:rsidR="00E4676A" w:rsidRPr="00011A5E" w:rsidRDefault="00E4676A"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Екінші бөлімнің үшінші тараушасында айтылым мәдениетін қалыптастырудағы әдіс-тәсілдер қарастырылды. Әдіс-тәсілдердің жаңаша, креативті, қызықты болуы оқушылардың оқу үдерісіне зейінді болуына тікелей әсер етеді және оқытуда нәтижелі әрекет жүзеге асуына ықпалын тигізеді. Педагогика саласында өзекті әрі тиімді деп танылған жаңа әдістерді қалыптастырушы эксперимент кезінде қолданып, оң нәтижесін алдық. Атап айтар болсақ: </w:t>
      </w:r>
      <w:r w:rsidRPr="00011A5E">
        <w:rPr>
          <w:rFonts w:ascii="Times New Roman" w:hAnsi="Times New Roman" w:cs="Times New Roman"/>
          <w:sz w:val="28"/>
          <w:szCs w:val="28"/>
          <w:lang w:val="kk-KZ"/>
        </w:rPr>
        <w:t>сыни тұрғыдан ойлауға үйрету әдістері, стратегиялары; Этноинтервью әдісі; «</w:t>
      </w:r>
      <w:r w:rsidR="00C663CD" w:rsidRPr="00011A5E">
        <w:rPr>
          <w:rFonts w:ascii="Times New Roman" w:hAnsi="Times New Roman" w:cs="Times New Roman"/>
          <w:sz w:val="28"/>
          <w:szCs w:val="28"/>
          <w:lang w:val="kk-KZ"/>
        </w:rPr>
        <w:t>Экодебат</w:t>
      </w:r>
      <w:r w:rsidRPr="00011A5E">
        <w:rPr>
          <w:rFonts w:ascii="Times New Roman" w:hAnsi="Times New Roman" w:cs="Times New Roman"/>
          <w:sz w:val="28"/>
          <w:szCs w:val="28"/>
          <w:lang w:val="kk-KZ"/>
        </w:rPr>
        <w:t>» әдісі; «</w:t>
      </w:r>
      <w:r w:rsidR="00C663CD" w:rsidRPr="00011A5E">
        <w:rPr>
          <w:rFonts w:ascii="Times New Roman" w:hAnsi="Times New Roman" w:cs="Times New Roman"/>
          <w:sz w:val="28"/>
          <w:szCs w:val="28"/>
          <w:lang w:val="kk-KZ"/>
        </w:rPr>
        <w:t>Талқылайық</w:t>
      </w:r>
      <w:r w:rsidRPr="00011A5E">
        <w:rPr>
          <w:rFonts w:ascii="Times New Roman" w:hAnsi="Times New Roman" w:cs="Times New Roman"/>
          <w:sz w:val="28"/>
          <w:szCs w:val="28"/>
          <w:lang w:val="kk-KZ"/>
        </w:rPr>
        <w:t xml:space="preserve"> </w:t>
      </w:r>
      <w:r w:rsidR="00EA3EEB" w:rsidRPr="00011A5E">
        <w:rPr>
          <w:rFonts w:ascii="Times New Roman" w:hAnsi="Times New Roman" w:cs="Times New Roman"/>
          <w:sz w:val="28"/>
          <w:szCs w:val="28"/>
          <w:lang w:val="kk-KZ"/>
        </w:rPr>
        <w:t>подкаст</w:t>
      </w:r>
      <w:r w:rsidRPr="00011A5E">
        <w:rPr>
          <w:rFonts w:ascii="Times New Roman" w:hAnsi="Times New Roman" w:cs="Times New Roman"/>
          <w:sz w:val="28"/>
          <w:szCs w:val="28"/>
          <w:lang w:val="kk-KZ"/>
        </w:rPr>
        <w:t xml:space="preserve">» әдісі; Рөлдік </w:t>
      </w:r>
      <w:r w:rsidR="00EA3EEB" w:rsidRPr="00011A5E">
        <w:rPr>
          <w:rFonts w:ascii="Times New Roman" w:hAnsi="Times New Roman" w:cs="Times New Roman"/>
          <w:sz w:val="28"/>
          <w:szCs w:val="28"/>
          <w:lang w:val="kk-KZ"/>
        </w:rPr>
        <w:t>ойын</w:t>
      </w:r>
      <w:r w:rsidRPr="00011A5E">
        <w:rPr>
          <w:rFonts w:ascii="Times New Roman" w:hAnsi="Times New Roman" w:cs="Times New Roman"/>
          <w:sz w:val="28"/>
          <w:szCs w:val="28"/>
          <w:lang w:val="kk-KZ"/>
        </w:rPr>
        <w:t xml:space="preserve"> әдісі; «</w:t>
      </w:r>
      <w:r w:rsidR="00EA3EEB" w:rsidRPr="00011A5E">
        <w:rPr>
          <w:rFonts w:ascii="Times New Roman" w:hAnsi="Times New Roman" w:cs="Times New Roman"/>
          <w:sz w:val="28"/>
          <w:szCs w:val="28"/>
          <w:lang w:val="kk-KZ"/>
        </w:rPr>
        <w:t>Кәсіби ділмар</w:t>
      </w:r>
      <w:r w:rsidRPr="00011A5E">
        <w:rPr>
          <w:rFonts w:ascii="Times New Roman" w:hAnsi="Times New Roman" w:cs="Times New Roman"/>
          <w:sz w:val="28"/>
          <w:szCs w:val="28"/>
          <w:lang w:val="kk-KZ"/>
        </w:rPr>
        <w:t>» әдісі; «</w:t>
      </w:r>
      <w:r w:rsidR="00C663CD" w:rsidRPr="00011A5E">
        <w:rPr>
          <w:rFonts w:ascii="Times New Roman" w:hAnsi="Times New Roman" w:cs="Times New Roman"/>
          <w:sz w:val="28"/>
          <w:szCs w:val="28"/>
          <w:lang w:val="kk-KZ"/>
        </w:rPr>
        <w:t>Ой жылдам</w:t>
      </w:r>
      <w:r w:rsidRPr="00011A5E">
        <w:rPr>
          <w:rFonts w:ascii="Times New Roman" w:hAnsi="Times New Roman" w:cs="Times New Roman"/>
          <w:sz w:val="28"/>
          <w:szCs w:val="28"/>
          <w:lang w:val="kk-KZ"/>
        </w:rPr>
        <w:t>» әдісі; «</w:t>
      </w:r>
      <w:r w:rsidR="00EA3EEB" w:rsidRPr="00011A5E">
        <w:rPr>
          <w:rFonts w:ascii="Times New Roman" w:hAnsi="Times New Roman" w:cs="Times New Roman"/>
          <w:sz w:val="28"/>
          <w:szCs w:val="28"/>
          <w:lang w:val="kk-KZ"/>
        </w:rPr>
        <w:t>Кері байланыс</w:t>
      </w:r>
      <w:r w:rsidRPr="00011A5E">
        <w:rPr>
          <w:rFonts w:ascii="Times New Roman" w:hAnsi="Times New Roman" w:cs="Times New Roman"/>
          <w:sz w:val="28"/>
          <w:szCs w:val="28"/>
          <w:lang w:val="kk-KZ"/>
        </w:rPr>
        <w:t>» әдісі; «</w:t>
      </w:r>
      <w:r w:rsidR="00EA3EEB" w:rsidRPr="00011A5E">
        <w:rPr>
          <w:rFonts w:ascii="Times New Roman" w:hAnsi="Times New Roman" w:cs="Times New Roman"/>
          <w:sz w:val="28"/>
          <w:szCs w:val="28"/>
          <w:lang w:val="kk-KZ"/>
        </w:rPr>
        <w:t>Айнамен рефлексия жасау</w:t>
      </w:r>
      <w:r w:rsidRPr="00011A5E">
        <w:rPr>
          <w:rFonts w:ascii="Times New Roman" w:hAnsi="Times New Roman" w:cs="Times New Roman"/>
          <w:sz w:val="28"/>
          <w:szCs w:val="28"/>
          <w:lang w:val="kk-KZ"/>
        </w:rPr>
        <w:t>» әдісі; «</w:t>
      </w:r>
      <w:r w:rsidR="00EA3EEB" w:rsidRPr="00011A5E">
        <w:rPr>
          <w:rFonts w:ascii="Times New Roman" w:hAnsi="Times New Roman" w:cs="Times New Roman"/>
          <w:sz w:val="28"/>
          <w:szCs w:val="28"/>
          <w:lang w:val="kk-KZ"/>
        </w:rPr>
        <w:t>Авторша ойлан</w:t>
      </w:r>
      <w:r w:rsidRPr="00011A5E">
        <w:rPr>
          <w:rFonts w:ascii="Times New Roman" w:hAnsi="Times New Roman" w:cs="Times New Roman"/>
          <w:sz w:val="28"/>
          <w:szCs w:val="28"/>
          <w:lang w:val="kk-KZ"/>
        </w:rPr>
        <w:t xml:space="preserve">» әдісі; «Stop </w:t>
      </w:r>
      <w:r w:rsidR="00EA3EEB" w:rsidRPr="00011A5E">
        <w:rPr>
          <w:rFonts w:ascii="Times New Roman" w:hAnsi="Times New Roman" w:cs="Times New Roman"/>
          <w:sz w:val="28"/>
          <w:szCs w:val="28"/>
          <w:lang w:val="kk-KZ"/>
        </w:rPr>
        <w:t>буллинг</w:t>
      </w:r>
      <w:r w:rsidRPr="00011A5E">
        <w:rPr>
          <w:rFonts w:ascii="Times New Roman" w:hAnsi="Times New Roman" w:cs="Times New Roman"/>
          <w:sz w:val="28"/>
          <w:szCs w:val="28"/>
          <w:lang w:val="kk-KZ"/>
        </w:rPr>
        <w:t>» әдісі.</w:t>
      </w:r>
    </w:p>
    <w:p w14:paraId="0FCF5B56" w14:textId="77777777" w:rsidR="00E4676A" w:rsidRPr="00CC7D0F" w:rsidRDefault="00E4676A"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Әр әдістің сипаттамасы, нәтижесі барлығы түсіндіріліп берілді. </w:t>
      </w:r>
    </w:p>
    <w:p w14:paraId="20EFB60E" w14:textId="50212060" w:rsidR="00E4676A" w:rsidRPr="00CC7D0F" w:rsidRDefault="008E7A4E" w:rsidP="00FD3B9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Сондай</w:t>
      </w:r>
      <w:r w:rsidRPr="008E7A4E">
        <w:rPr>
          <w:rFonts w:ascii="Times New Roman" w:hAnsi="Times New Roman" w:cs="Times New Roman"/>
          <w:sz w:val="28"/>
          <w:szCs w:val="28"/>
          <w:lang w:val="kk-KZ"/>
        </w:rPr>
        <w:t>-</w:t>
      </w:r>
      <w:r>
        <w:rPr>
          <w:rFonts w:ascii="Times New Roman" w:hAnsi="Times New Roman" w:cs="Times New Roman"/>
          <w:sz w:val="28"/>
          <w:szCs w:val="28"/>
          <w:lang w:val="kk-KZ"/>
        </w:rPr>
        <w:t>ақ осы тараушада</w:t>
      </w:r>
      <w:r w:rsidR="00E4676A" w:rsidRPr="00CC7D0F">
        <w:rPr>
          <w:rFonts w:ascii="Times New Roman" w:hAnsi="Times New Roman" w:cs="Times New Roman"/>
          <w:sz w:val="28"/>
          <w:szCs w:val="28"/>
          <w:lang w:val="kk-KZ"/>
        </w:rPr>
        <w:t xml:space="preserve"> жалпы эксперименттік жүйе барысы, нәтижелері туралы ақпарат қарастырылды. Зерттеуде жүргізілген эксперименттік жүйенің кезеңдерінің барысы, алынған нәтижелерді қорытындылауға арналды. Зерттеу эксперименті кезеңі үш кезеңнен  тұрды: анықтаушы, қалыптастырушы, қорытынды эксперимент. </w:t>
      </w:r>
    </w:p>
    <w:p w14:paraId="2727F953" w14:textId="14FACDE2" w:rsidR="00E4676A" w:rsidRPr="00CC7D0F" w:rsidRDefault="00E4676A"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Анықтаушы эксперимент кезеңінде біздің бірінші қадамымыз оқу бағдарламасына, оқулықтарға сараптама жасаудан басталды. Екінші қадам ҚР аймағындаға қазақ тілі мен әдебиеті пәні мұғалімдері арасында сауалнама алумен жалғасты. Бас-аяғы 209 мұғалім қатысты, сауалнама гугл форма платформасында онлайн жүргізілді. Алынған нәтижені талдап, өз зерттеуміз үшін маңызды тәжірибе алмастық.  Үшінші қадам оқушылардың айтылым мәдениеті деңгейін анықтау жұмыстарымен жасалды. Осы үш зерттеуіміздің көрсеткіштер</w:t>
      </w:r>
      <w:r w:rsidR="004173D6" w:rsidRPr="00CC7D0F">
        <w:rPr>
          <w:rFonts w:ascii="Times New Roman" w:hAnsi="Times New Roman" w:cs="Times New Roman"/>
          <w:sz w:val="28"/>
          <w:szCs w:val="28"/>
          <w:lang w:val="kk-KZ"/>
        </w:rPr>
        <w:t>іне сүйене, бағдарлана отырып,</w:t>
      </w:r>
      <w:r w:rsidRPr="00CC7D0F">
        <w:rPr>
          <w:rFonts w:ascii="Times New Roman" w:hAnsi="Times New Roman" w:cs="Times New Roman"/>
          <w:sz w:val="28"/>
          <w:szCs w:val="28"/>
          <w:lang w:val="kk-KZ"/>
        </w:rPr>
        <w:t>қалыптастырушы</w:t>
      </w:r>
      <w:r w:rsidR="004173D6" w:rsidRPr="00CC7D0F">
        <w:rPr>
          <w:rFonts w:ascii="Times New Roman" w:hAnsi="Times New Roman" w:cs="Times New Roman"/>
          <w:sz w:val="28"/>
          <w:szCs w:val="28"/>
          <w:lang w:val="kk-KZ"/>
        </w:rPr>
        <w:t xml:space="preserve"> экспе</w:t>
      </w:r>
      <w:r w:rsidRPr="00CC7D0F">
        <w:rPr>
          <w:rFonts w:ascii="Times New Roman" w:hAnsi="Times New Roman" w:cs="Times New Roman"/>
          <w:sz w:val="28"/>
          <w:szCs w:val="28"/>
          <w:lang w:val="kk-KZ"/>
        </w:rPr>
        <w:t>римент жұмысы құрылды.</w:t>
      </w:r>
    </w:p>
    <w:p w14:paraId="4394AE82" w14:textId="2E645592" w:rsidR="00E4676A" w:rsidRPr="00CC7D0F" w:rsidRDefault="00E4676A"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Қалыптастырушы эксперимент кезінде бақылау және эксперимент топтары белгіленді. Элективті курс және қазақ тілі сабағы аясында эксперимент тобындағы оқушыларға мәтінмен жұмыс түрлері жүргізілді. Практикалық сабақтарда мәтінмен жұмыс жасау барысында оқушылар тапсырмаларды зор ықыласпен,</w:t>
      </w:r>
      <w:r w:rsidR="004173D6" w:rsidRPr="00CC7D0F">
        <w:rPr>
          <w:rFonts w:ascii="Times New Roman" w:hAnsi="Times New Roman" w:cs="Times New Roman"/>
          <w:sz w:val="28"/>
          <w:szCs w:val="28"/>
          <w:lang w:val="kk-KZ"/>
        </w:rPr>
        <w:t xml:space="preserve"> ы</w:t>
      </w:r>
      <w:r w:rsidRPr="00CC7D0F">
        <w:rPr>
          <w:rFonts w:ascii="Times New Roman" w:hAnsi="Times New Roman" w:cs="Times New Roman"/>
          <w:sz w:val="28"/>
          <w:szCs w:val="28"/>
          <w:lang w:val="kk-KZ"/>
        </w:rPr>
        <w:t>нтамен орындағаны байқалды.</w:t>
      </w:r>
    </w:p>
    <w:p w14:paraId="39F78466" w14:textId="77777777" w:rsidR="00E4676A" w:rsidRPr="00CC7D0F" w:rsidRDefault="00E4676A" w:rsidP="00FD3B92">
      <w:pPr>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Қорытынды эксперимент кезеңінде бақылау тобы мен эксперимент тобындағы оқушылар арасында қайта сынақтан өткізу жұмыстары белгіленді. Алдын-ала дайындалған бақылау жұмыстары арқылы эксперимент тобындағы оқушылардың айтылым мәдениеті көрсеткіштері едәуір өскені анықталды.</w:t>
      </w:r>
    </w:p>
    <w:p w14:paraId="7B648956" w14:textId="1008E5C8" w:rsidR="007B61F9" w:rsidRPr="00CC7D0F" w:rsidRDefault="00E4676A" w:rsidP="00FD3B92">
      <w:pPr>
        <w:spacing w:after="0" w:line="240" w:lineRule="auto"/>
        <w:ind w:firstLine="567"/>
        <w:jc w:val="both"/>
        <w:rPr>
          <w:rFonts w:ascii="Times New Roman" w:hAnsi="Times New Roman" w:cs="Times New Roman"/>
          <w:b/>
          <w:sz w:val="28"/>
          <w:szCs w:val="28"/>
          <w:lang w:val="kk-KZ"/>
        </w:rPr>
      </w:pPr>
      <w:r w:rsidRPr="00CC7D0F">
        <w:rPr>
          <w:rFonts w:ascii="Times New Roman" w:hAnsi="Times New Roman" w:cs="Times New Roman"/>
          <w:sz w:val="28"/>
          <w:szCs w:val="28"/>
          <w:lang w:val="kk-KZ"/>
        </w:rPr>
        <w:t>Қорыта</w:t>
      </w:r>
      <w:r w:rsidR="004173D6" w:rsidRPr="00CC7D0F">
        <w:rPr>
          <w:rFonts w:ascii="Times New Roman" w:hAnsi="Times New Roman" w:cs="Times New Roman"/>
          <w:sz w:val="28"/>
          <w:szCs w:val="28"/>
          <w:lang w:val="kk-KZ"/>
        </w:rPr>
        <w:t xml:space="preserve"> айтқанда,</w:t>
      </w:r>
      <w:r w:rsidRPr="00CC7D0F">
        <w:rPr>
          <w:rFonts w:ascii="Times New Roman" w:hAnsi="Times New Roman" w:cs="Times New Roman"/>
          <w:sz w:val="28"/>
          <w:szCs w:val="28"/>
          <w:lang w:val="kk-KZ"/>
        </w:rPr>
        <w:t xml:space="preserve">мәтінмен жұмыс арқылы оқушылардың айтылым мәдениетін қалыптастыруға бағытталған әдістемелік жүйе өзінің тиімділігін көрсетті. </w:t>
      </w:r>
    </w:p>
    <w:p w14:paraId="16794F8A" w14:textId="76F766AC" w:rsidR="00F8107C" w:rsidRPr="00CC7D0F" w:rsidRDefault="007C5D8C" w:rsidP="00FD3B92">
      <w:pPr>
        <w:spacing w:after="0" w:line="240" w:lineRule="auto"/>
        <w:ind w:firstLine="567"/>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3F7CC2" w:rsidRPr="00CC7D0F">
        <w:rPr>
          <w:rFonts w:ascii="Times New Roman" w:hAnsi="Times New Roman" w:cs="Times New Roman"/>
          <w:b/>
          <w:sz w:val="28"/>
          <w:szCs w:val="28"/>
          <w:lang w:val="kk-KZ"/>
        </w:rPr>
        <w:t xml:space="preserve">Қорғауға ұсынылатын тұжырымдар: </w:t>
      </w:r>
      <w:r w:rsidR="00F8107C">
        <w:rPr>
          <w:rFonts w:ascii="Times New Roman" w:hAnsi="Times New Roman" w:cs="Times New Roman"/>
          <w:b/>
          <w:sz w:val="28"/>
          <w:szCs w:val="28"/>
          <w:lang w:val="kk-KZ"/>
        </w:rPr>
        <w:t xml:space="preserve">  </w:t>
      </w:r>
    </w:p>
    <w:p w14:paraId="0B16E88A" w14:textId="18D14E23" w:rsidR="00F8107C" w:rsidRPr="008E7A4E" w:rsidRDefault="003F7CC2" w:rsidP="00FD3B92">
      <w:pPr>
        <w:pStyle w:val="a"/>
        <w:numPr>
          <w:ilvl w:val="0"/>
          <w:numId w:val="26"/>
        </w:numPr>
        <w:tabs>
          <w:tab w:val="clear" w:pos="360"/>
          <w:tab w:val="num" w:pos="0"/>
          <w:tab w:val="left" w:pos="709"/>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E7A4E">
        <w:rPr>
          <w:rFonts w:ascii="Times New Roman" w:eastAsia="Times New Roman" w:hAnsi="Times New Roman" w:cs="Times New Roman"/>
          <w:color w:val="0D0D0D" w:themeColor="text1" w:themeTint="F2"/>
          <w:sz w:val="28"/>
          <w:szCs w:val="28"/>
          <w:lang w:val="kk-KZ" w:eastAsia="ru-RU"/>
        </w:rPr>
        <w:t xml:space="preserve">  </w:t>
      </w:r>
      <w:r w:rsidR="00F8107C" w:rsidRPr="008E7A4E">
        <w:rPr>
          <w:rFonts w:ascii="Times New Roman" w:eastAsia="Times New Roman" w:hAnsi="Times New Roman" w:cs="Times New Roman"/>
          <w:color w:val="000000" w:themeColor="text1"/>
          <w:sz w:val="28"/>
          <w:szCs w:val="28"/>
          <w:lang w:val="kk-KZ" w:eastAsia="ru-RU"/>
        </w:rPr>
        <w:t xml:space="preserve">Оқушылардың айтылым мәдениетін қалыптастыруда қазақ тілінің өзіне тән сөйлеу заңдылықтары,  қатысым әдебі, тілді құндылық деп танитын ұлттық ділі ескерілуі шарт. Оқу мәтіндерін іріктеуде ұлтымыздың ұлы тұлғаларының қағидалары, ақын-жыраулардың шығармаларындағы, шешендік сөздердегі, Ыбырай, Абай және Алаш арыстары мен ұлт қайраткерлерінің еңбектеріндегі сөз құдіретіне, сөз әдебіне, сөз саптау шеберлігіне қатысты тұжырымдары басшылыққа алынуы маңызды.  Бұл тұжырымдар білім алушының сөйлеу мәдениетіне деген өзіндік көзқарасын, дүниетанымын қалыптастыруға ықпал етеді.   </w:t>
      </w:r>
    </w:p>
    <w:p w14:paraId="12DB6143" w14:textId="152E8376" w:rsidR="003F7CC2" w:rsidRPr="00886389" w:rsidRDefault="003F7CC2" w:rsidP="00FD3B92">
      <w:pPr>
        <w:tabs>
          <w:tab w:val="left" w:pos="709"/>
          <w:tab w:val="left" w:pos="851"/>
          <w:tab w:val="left" w:pos="993"/>
        </w:tabs>
        <w:spacing w:after="0" w:line="240" w:lineRule="auto"/>
        <w:ind w:firstLine="567"/>
        <w:jc w:val="both"/>
        <w:rPr>
          <w:rFonts w:ascii="Times New Roman" w:eastAsia="Times New Roman" w:hAnsi="Times New Roman" w:cs="Times New Roman"/>
          <w:color w:val="0D0D0D" w:themeColor="text1" w:themeTint="F2"/>
          <w:sz w:val="28"/>
          <w:szCs w:val="28"/>
          <w:lang w:val="kk-KZ" w:eastAsia="ru-RU"/>
        </w:rPr>
      </w:pPr>
      <w:r w:rsidRPr="00886389">
        <w:rPr>
          <w:rFonts w:ascii="Times New Roman" w:eastAsia="Times New Roman" w:hAnsi="Times New Roman" w:cs="Times New Roman"/>
          <w:color w:val="0D0D0D" w:themeColor="text1" w:themeTint="F2"/>
          <w:sz w:val="28"/>
          <w:szCs w:val="28"/>
          <w:lang w:val="kk-KZ" w:eastAsia="ru-RU"/>
        </w:rPr>
        <w:t xml:space="preserve">2. </w:t>
      </w:r>
      <w:r w:rsidR="007E695A">
        <w:rPr>
          <w:rFonts w:ascii="Times New Roman" w:eastAsia="Times New Roman" w:hAnsi="Times New Roman" w:cs="Times New Roman"/>
          <w:color w:val="0D0D0D" w:themeColor="text1" w:themeTint="F2"/>
          <w:sz w:val="28"/>
          <w:szCs w:val="28"/>
          <w:lang w:val="kk-KZ" w:eastAsia="ru-RU"/>
        </w:rPr>
        <w:t xml:space="preserve">  </w:t>
      </w:r>
      <w:r w:rsidRPr="00886389">
        <w:rPr>
          <w:rFonts w:ascii="Times New Roman" w:eastAsia="Times New Roman" w:hAnsi="Times New Roman" w:cs="Times New Roman"/>
          <w:color w:val="0D0D0D" w:themeColor="text1" w:themeTint="F2"/>
          <w:sz w:val="28"/>
          <w:szCs w:val="28"/>
          <w:lang w:val="kk-KZ" w:eastAsia="ru-RU"/>
        </w:rPr>
        <w:t>8-сынып оқушыларының айтылым мәдениетін қалыптастыруда мәтінмен жұмыс –</w:t>
      </w:r>
      <w:r w:rsidR="008E7A4E">
        <w:rPr>
          <w:rFonts w:ascii="Times New Roman" w:eastAsia="Times New Roman" w:hAnsi="Times New Roman" w:cs="Times New Roman"/>
          <w:color w:val="0D0D0D" w:themeColor="text1" w:themeTint="F2"/>
          <w:sz w:val="28"/>
          <w:szCs w:val="28"/>
          <w:lang w:val="kk-KZ" w:eastAsia="ru-RU"/>
        </w:rPr>
        <w:t xml:space="preserve"> </w:t>
      </w:r>
      <w:r w:rsidRPr="00886389">
        <w:rPr>
          <w:rFonts w:ascii="Times New Roman" w:eastAsia="Times New Roman" w:hAnsi="Times New Roman" w:cs="Times New Roman"/>
          <w:color w:val="0D0D0D" w:themeColor="text1" w:themeTint="F2"/>
          <w:sz w:val="28"/>
          <w:szCs w:val="28"/>
          <w:lang w:val="kk-KZ" w:eastAsia="ru-RU"/>
        </w:rPr>
        <w:t xml:space="preserve">дидактикалық тұрғыдан аса маңызды «іргетас» болып саналады. Өйткені мәтінмен жұмыс жеткіншектердің психологиялық кедергілерді еңсеруінде ерекше рөл атқарады. Мазмұны терең, тілі көркем мәтіндер оқушы үшін айтылым мәдениетін үйренудің шынайы үлгісі бола отырып, олардың мәтіндегі ақпаратты сыни тұрғыдан өңдеп, оны этикалық және лингвистикалық нормаларға сай (жүйелілік, тазалық, қисындылық) қолдану дағдыларын дамытады, өз ойын сенімді әрі жүйелі жеткізу  қабілеттерін дамытуға қызмет етеді. </w:t>
      </w:r>
    </w:p>
    <w:p w14:paraId="052F15F2" w14:textId="672F35DD" w:rsidR="003F7CC2" w:rsidRPr="00886389" w:rsidRDefault="003F7CC2" w:rsidP="00FD3B92">
      <w:pPr>
        <w:tabs>
          <w:tab w:val="left" w:pos="709"/>
          <w:tab w:val="left" w:pos="851"/>
          <w:tab w:val="left" w:pos="993"/>
        </w:tabs>
        <w:spacing w:after="0" w:line="240" w:lineRule="auto"/>
        <w:ind w:firstLine="567"/>
        <w:jc w:val="both"/>
        <w:rPr>
          <w:rFonts w:ascii="Times New Roman" w:eastAsia="Times New Roman" w:hAnsi="Times New Roman" w:cs="Times New Roman"/>
          <w:color w:val="0D0D0D" w:themeColor="text1" w:themeTint="F2"/>
          <w:sz w:val="28"/>
          <w:szCs w:val="28"/>
          <w:lang w:val="kk-KZ" w:eastAsia="ru-RU"/>
        </w:rPr>
      </w:pPr>
      <w:r w:rsidRPr="00886389">
        <w:rPr>
          <w:rFonts w:ascii="Times New Roman" w:eastAsia="Times New Roman" w:hAnsi="Times New Roman" w:cs="Times New Roman"/>
          <w:color w:val="0D0D0D" w:themeColor="text1" w:themeTint="F2"/>
          <w:sz w:val="28"/>
          <w:szCs w:val="28"/>
          <w:lang w:val="kk-KZ" w:eastAsia="ru-RU"/>
        </w:rPr>
        <w:tab/>
        <w:t>3. Мәтінмен жұмыс арқылы оқушылардың сөз мәдениетін кешенді қалыптастыру мүм</w:t>
      </w:r>
      <w:r w:rsidR="001C0929">
        <w:rPr>
          <w:rFonts w:ascii="Times New Roman" w:eastAsia="Times New Roman" w:hAnsi="Times New Roman" w:cs="Times New Roman"/>
          <w:color w:val="0D0D0D" w:themeColor="text1" w:themeTint="F2"/>
          <w:sz w:val="28"/>
          <w:szCs w:val="28"/>
          <w:lang w:val="kk-KZ" w:eastAsia="ru-RU"/>
        </w:rPr>
        <w:t xml:space="preserve">кіндігі кеңейеді. Мәтінді </w:t>
      </w:r>
      <w:r w:rsidRPr="00886389">
        <w:rPr>
          <w:rFonts w:ascii="Times New Roman" w:eastAsia="Times New Roman" w:hAnsi="Times New Roman" w:cs="Times New Roman"/>
          <w:color w:val="0D0D0D" w:themeColor="text1" w:themeTint="F2"/>
          <w:sz w:val="28"/>
          <w:szCs w:val="28"/>
          <w:lang w:val="kk-KZ" w:eastAsia="ru-RU"/>
        </w:rPr>
        <w:t xml:space="preserve"> талдау, интерпретациялау арқылы жеткіншектердің сөйлеу тіліндегі стилистикалық қателер мен сленгтерді түзету жұмыстарын жүйелі жүргізу жүзеге асырылады. Әртүрлі жанрдағы мәтіндерді (публицистикалық, көркем, ғылыми) оқу, талдау арқылы оқушының айтылым мәнерін, ырғағын, интонациясын дамыту жан-жақты жүргізіледі. Оқушылардың сөздік қоры дамытылады, тіл байлығы арттырылады. Бұл оқушылардың сөз шеберлігіне төселуін қамтамасыз етеді.  жетілдіреді. Мәтіндегі ақпараттарды қолданып, өз ойын дәлелдеп, дәйектеп сөйлеуге дағдыланады.</w:t>
      </w:r>
    </w:p>
    <w:p w14:paraId="7A6986C7" w14:textId="77777777" w:rsidR="003F7CC2" w:rsidRPr="00886389" w:rsidRDefault="003F7CC2" w:rsidP="00FD3B92">
      <w:pPr>
        <w:tabs>
          <w:tab w:val="left" w:pos="709"/>
          <w:tab w:val="left" w:pos="851"/>
          <w:tab w:val="left" w:pos="993"/>
        </w:tabs>
        <w:spacing w:after="0" w:line="240" w:lineRule="auto"/>
        <w:ind w:firstLine="567"/>
        <w:jc w:val="both"/>
        <w:rPr>
          <w:rFonts w:ascii="Times New Roman" w:eastAsia="Times New Roman" w:hAnsi="Times New Roman" w:cs="Times New Roman"/>
          <w:color w:val="0D0D0D" w:themeColor="text1" w:themeTint="F2"/>
          <w:sz w:val="28"/>
          <w:szCs w:val="28"/>
          <w:lang w:val="kk-KZ" w:eastAsia="ru-RU"/>
        </w:rPr>
      </w:pPr>
      <w:r w:rsidRPr="00886389">
        <w:rPr>
          <w:rFonts w:ascii="Times New Roman" w:eastAsia="Times New Roman" w:hAnsi="Times New Roman" w:cs="Times New Roman"/>
          <w:color w:val="0D0D0D" w:themeColor="text1" w:themeTint="F2"/>
          <w:sz w:val="28"/>
          <w:szCs w:val="28"/>
          <w:lang w:val="kk-KZ" w:eastAsia="ru-RU"/>
        </w:rPr>
        <w:tab/>
        <w:t xml:space="preserve">4. Оқушылардың айтылым мәдениетін қалыптастыру мәтінмен жұмыстарды иерархиялы түрде, бір-бірімен өзара сабақтас кезеңдік сатылар бойынша жүргізілгенде, олардың мазмұны мен өзара байланысының жүйелілігі қамтамасыз етілгенде, нақты нәтижелерге қол жеткізіледі. Онда репродуктивті деңгейдегі  мәтінді мазмұндаудан бастап, конструктивті деңгейдегі мәтінге сүйеніп, өз пікірін, көзқарасын дәлелдеу, сондай-ақ, шығармашылық деңгейдегі мәтінді «өңдеу», өзіндік тұжырым жасау, мәтін құрау дағдылары жетілдіріледі. </w:t>
      </w:r>
    </w:p>
    <w:p w14:paraId="3D648464" w14:textId="1859840F" w:rsidR="003F7CC2" w:rsidRPr="00886389" w:rsidRDefault="00886389" w:rsidP="00FD3B92">
      <w:pPr>
        <w:tabs>
          <w:tab w:val="left" w:pos="709"/>
          <w:tab w:val="left" w:pos="851"/>
          <w:tab w:val="left" w:pos="993"/>
        </w:tabs>
        <w:spacing w:after="0" w:line="240" w:lineRule="auto"/>
        <w:ind w:firstLine="567"/>
        <w:jc w:val="both"/>
        <w:rPr>
          <w:rFonts w:ascii="Times New Roman" w:eastAsia="Times New Roman" w:hAnsi="Times New Roman" w:cs="Times New Roman"/>
          <w:color w:val="0D0D0D" w:themeColor="text1" w:themeTint="F2"/>
          <w:sz w:val="28"/>
          <w:szCs w:val="28"/>
          <w:lang w:val="kk-KZ" w:eastAsia="ru-RU"/>
        </w:rPr>
      </w:pPr>
      <w:r w:rsidRPr="00886389">
        <w:rPr>
          <w:rFonts w:ascii="Times New Roman" w:eastAsia="Times New Roman" w:hAnsi="Times New Roman" w:cs="Times New Roman"/>
          <w:color w:val="0D0D0D" w:themeColor="text1" w:themeTint="F2"/>
          <w:sz w:val="28"/>
          <w:szCs w:val="28"/>
          <w:lang w:val="kk-KZ" w:eastAsia="ru-RU"/>
        </w:rPr>
        <w:tab/>
        <w:t>5</w:t>
      </w:r>
      <w:r w:rsidR="003F7CC2" w:rsidRPr="00886389">
        <w:rPr>
          <w:rFonts w:ascii="Times New Roman" w:eastAsia="Times New Roman" w:hAnsi="Times New Roman" w:cs="Times New Roman"/>
          <w:color w:val="0D0D0D" w:themeColor="text1" w:themeTint="F2"/>
          <w:sz w:val="28"/>
          <w:szCs w:val="28"/>
          <w:lang w:val="kk-KZ" w:eastAsia="ru-RU"/>
        </w:rPr>
        <w:t xml:space="preserve">. Мәтін негізінде құрылған дискуссиялық және проблемалық тапсырмалар 8-сынып оқушыларының жас ерекшелігіне тән өзін таныту, өзін дәлелдеу, өзін-өзі жетілдіру қажеттілігін қанағаттандыруға қызмет етеді. Оқушылардың көпшілік алдында сөйлеу мәдениетін қалыптастырады.  </w:t>
      </w:r>
    </w:p>
    <w:p w14:paraId="4115CEBD" w14:textId="77777777" w:rsidR="00E4676A" w:rsidRPr="00CC7D0F" w:rsidRDefault="00E4676A" w:rsidP="00FD3B92">
      <w:pPr>
        <w:spacing w:after="0" w:line="240" w:lineRule="auto"/>
        <w:ind w:firstLine="567"/>
        <w:jc w:val="both"/>
        <w:rPr>
          <w:rFonts w:ascii="Times New Roman" w:hAnsi="Times New Roman" w:cs="Times New Roman"/>
          <w:sz w:val="28"/>
          <w:szCs w:val="28"/>
          <w:lang w:val="kk-KZ"/>
        </w:rPr>
      </w:pPr>
    </w:p>
    <w:p w14:paraId="35034C4F" w14:textId="5A933B9A" w:rsidR="00E4676A" w:rsidRPr="00CC7D0F" w:rsidRDefault="00E4676A" w:rsidP="00FD3B92">
      <w:pPr>
        <w:spacing w:after="0" w:line="240" w:lineRule="auto"/>
        <w:ind w:firstLine="567"/>
        <w:jc w:val="both"/>
        <w:rPr>
          <w:rFonts w:ascii="Times New Roman" w:hAnsi="Times New Roman" w:cs="Times New Roman"/>
          <w:sz w:val="36"/>
          <w:szCs w:val="36"/>
          <w:lang w:val="kk-KZ"/>
        </w:rPr>
      </w:pPr>
    </w:p>
    <w:p w14:paraId="5D627908" w14:textId="25CA0BF0" w:rsidR="00E4676A" w:rsidRPr="00CC7D0F" w:rsidRDefault="00E4676A" w:rsidP="00FD3B92">
      <w:pPr>
        <w:spacing w:after="0" w:line="240" w:lineRule="auto"/>
        <w:ind w:firstLine="567"/>
        <w:jc w:val="both"/>
        <w:rPr>
          <w:rFonts w:ascii="Times New Roman" w:hAnsi="Times New Roman" w:cs="Times New Roman"/>
          <w:b/>
          <w:bCs/>
          <w:i/>
          <w:iCs/>
          <w:sz w:val="36"/>
          <w:szCs w:val="36"/>
          <w:lang w:val="kk-KZ"/>
        </w:rPr>
      </w:pPr>
    </w:p>
    <w:p w14:paraId="5338BC78" w14:textId="42A32FF8" w:rsidR="00E4676A" w:rsidRPr="00CC7D0F" w:rsidRDefault="00E4676A" w:rsidP="00FD3B92">
      <w:pPr>
        <w:spacing w:after="0" w:line="240" w:lineRule="auto"/>
        <w:ind w:firstLine="567"/>
        <w:jc w:val="both"/>
        <w:rPr>
          <w:rFonts w:ascii="Times New Roman" w:hAnsi="Times New Roman" w:cs="Times New Roman"/>
          <w:b/>
          <w:bCs/>
          <w:i/>
          <w:iCs/>
          <w:sz w:val="36"/>
          <w:szCs w:val="36"/>
          <w:lang w:val="kk-KZ"/>
        </w:rPr>
      </w:pPr>
    </w:p>
    <w:p w14:paraId="097417E9" w14:textId="45C5FED1" w:rsidR="00E4676A" w:rsidRPr="00CC7D0F" w:rsidRDefault="00E4676A" w:rsidP="00FD3B92">
      <w:pPr>
        <w:spacing w:after="0" w:line="240" w:lineRule="auto"/>
        <w:ind w:firstLine="567"/>
        <w:jc w:val="both"/>
        <w:rPr>
          <w:rFonts w:ascii="Times New Roman" w:hAnsi="Times New Roman" w:cs="Times New Roman"/>
          <w:b/>
          <w:bCs/>
          <w:i/>
          <w:iCs/>
          <w:sz w:val="36"/>
          <w:szCs w:val="36"/>
          <w:lang w:val="kk-KZ"/>
        </w:rPr>
      </w:pPr>
    </w:p>
    <w:p w14:paraId="57CD621B" w14:textId="7D3978E7" w:rsidR="00E4676A" w:rsidRPr="00CC7D0F" w:rsidRDefault="00E4676A" w:rsidP="00FD3B92">
      <w:pPr>
        <w:spacing w:after="0" w:line="240" w:lineRule="auto"/>
        <w:ind w:firstLine="567"/>
        <w:jc w:val="both"/>
        <w:rPr>
          <w:rFonts w:ascii="Times New Roman" w:hAnsi="Times New Roman" w:cs="Times New Roman"/>
          <w:b/>
          <w:bCs/>
          <w:i/>
          <w:iCs/>
          <w:sz w:val="36"/>
          <w:szCs w:val="36"/>
          <w:lang w:val="kk-KZ"/>
        </w:rPr>
      </w:pPr>
    </w:p>
    <w:p w14:paraId="1CB52FA3" w14:textId="77777777" w:rsidR="00F8107C" w:rsidRDefault="00F8107C" w:rsidP="00FD3B92">
      <w:pPr>
        <w:spacing w:after="160" w:line="259" w:lineRule="auto"/>
        <w:ind w:firstLine="567"/>
        <w:rPr>
          <w:rFonts w:ascii="Times New Roman" w:hAnsi="Times New Roman" w:cs="Times New Roman"/>
          <w:b/>
          <w:bCs/>
          <w:i/>
          <w:iCs/>
          <w:sz w:val="36"/>
          <w:szCs w:val="36"/>
          <w:lang w:val="kk-KZ"/>
        </w:rPr>
      </w:pPr>
    </w:p>
    <w:p w14:paraId="367847EF" w14:textId="07F201B7" w:rsidR="00F8107C" w:rsidRDefault="00F8107C" w:rsidP="00FD3B92">
      <w:pPr>
        <w:spacing w:after="160" w:line="259" w:lineRule="auto"/>
        <w:ind w:firstLine="567"/>
        <w:rPr>
          <w:rFonts w:ascii="Times New Roman" w:hAnsi="Times New Roman" w:cs="Times New Roman"/>
          <w:b/>
          <w:bCs/>
          <w:i/>
          <w:iCs/>
          <w:sz w:val="36"/>
          <w:szCs w:val="36"/>
          <w:lang w:val="kk-KZ"/>
        </w:rPr>
      </w:pPr>
    </w:p>
    <w:p w14:paraId="6A388DBD" w14:textId="16A277B6" w:rsidR="005C7D1D" w:rsidRDefault="005C7D1D" w:rsidP="00FD3B92">
      <w:pPr>
        <w:spacing w:after="160" w:line="259" w:lineRule="auto"/>
        <w:ind w:firstLine="567"/>
        <w:rPr>
          <w:rFonts w:ascii="Times New Roman" w:hAnsi="Times New Roman" w:cs="Times New Roman"/>
          <w:b/>
          <w:bCs/>
          <w:i/>
          <w:iCs/>
          <w:sz w:val="36"/>
          <w:szCs w:val="36"/>
          <w:lang w:val="kk-KZ"/>
        </w:rPr>
      </w:pPr>
    </w:p>
    <w:p w14:paraId="71D731BE" w14:textId="679C41CE" w:rsidR="005C7D1D" w:rsidRDefault="005C7D1D" w:rsidP="00FD3B92">
      <w:pPr>
        <w:spacing w:after="160" w:line="259" w:lineRule="auto"/>
        <w:ind w:firstLine="567"/>
        <w:rPr>
          <w:rFonts w:ascii="Times New Roman" w:hAnsi="Times New Roman" w:cs="Times New Roman"/>
          <w:b/>
          <w:bCs/>
          <w:i/>
          <w:iCs/>
          <w:sz w:val="36"/>
          <w:szCs w:val="36"/>
          <w:lang w:val="kk-KZ"/>
        </w:rPr>
      </w:pPr>
    </w:p>
    <w:p w14:paraId="7095585F" w14:textId="2C6C1ADE" w:rsidR="005C7D1D" w:rsidRDefault="005C7D1D" w:rsidP="00FD3B92">
      <w:pPr>
        <w:spacing w:after="160" w:line="259" w:lineRule="auto"/>
        <w:ind w:firstLine="567"/>
        <w:rPr>
          <w:rFonts w:ascii="Times New Roman" w:hAnsi="Times New Roman" w:cs="Times New Roman"/>
          <w:b/>
          <w:bCs/>
          <w:i/>
          <w:iCs/>
          <w:sz w:val="36"/>
          <w:szCs w:val="36"/>
          <w:lang w:val="kk-KZ"/>
        </w:rPr>
      </w:pPr>
    </w:p>
    <w:p w14:paraId="4A4F6EEB" w14:textId="77777777" w:rsidR="005C7D1D" w:rsidRDefault="005C7D1D" w:rsidP="00F8107C">
      <w:pPr>
        <w:spacing w:after="160" w:line="259" w:lineRule="auto"/>
        <w:rPr>
          <w:rFonts w:ascii="Times New Roman" w:hAnsi="Times New Roman" w:cs="Times New Roman"/>
          <w:b/>
          <w:bCs/>
          <w:i/>
          <w:iCs/>
          <w:sz w:val="36"/>
          <w:szCs w:val="36"/>
          <w:lang w:val="kk-KZ"/>
        </w:rPr>
      </w:pPr>
    </w:p>
    <w:p w14:paraId="35746AD8" w14:textId="625AE5C6" w:rsidR="00E4676A" w:rsidRPr="00CC7D0F" w:rsidRDefault="00F8107C" w:rsidP="0026098A">
      <w:pPr>
        <w:spacing w:after="160" w:line="259" w:lineRule="auto"/>
        <w:jc w:val="both"/>
        <w:rPr>
          <w:rFonts w:ascii="Times New Roman" w:hAnsi="Times New Roman" w:cs="Times New Roman"/>
          <w:b/>
          <w:bCs/>
          <w:iCs/>
          <w:sz w:val="28"/>
          <w:szCs w:val="28"/>
          <w:lang w:val="kk-KZ"/>
        </w:rPr>
      </w:pPr>
      <w:r>
        <w:rPr>
          <w:rFonts w:ascii="Times New Roman" w:hAnsi="Times New Roman" w:cs="Times New Roman"/>
          <w:b/>
          <w:bCs/>
          <w:i/>
          <w:iCs/>
          <w:sz w:val="36"/>
          <w:szCs w:val="36"/>
          <w:lang w:val="kk-KZ"/>
        </w:rPr>
        <w:t xml:space="preserve">                    </w:t>
      </w:r>
      <w:r w:rsidR="00E722EF" w:rsidRPr="008A1B4B">
        <w:rPr>
          <w:rFonts w:ascii="Times New Roman" w:hAnsi="Times New Roman" w:cs="Times New Roman"/>
          <w:b/>
          <w:bCs/>
          <w:iCs/>
          <w:sz w:val="28"/>
          <w:szCs w:val="28"/>
          <w:lang w:val="kk-KZ"/>
        </w:rPr>
        <w:t>ПАЙДАЛАНҒАН ӘДЕБИЕТТЕР</w:t>
      </w:r>
      <w:r w:rsidR="001A565A" w:rsidRPr="008A1B4B">
        <w:rPr>
          <w:rFonts w:ascii="Times New Roman" w:hAnsi="Times New Roman" w:cs="Times New Roman"/>
          <w:b/>
          <w:bCs/>
          <w:iCs/>
          <w:sz w:val="28"/>
          <w:szCs w:val="28"/>
          <w:lang w:val="kk-KZ"/>
        </w:rPr>
        <w:t xml:space="preserve"> ТІЗІМІ</w:t>
      </w:r>
    </w:p>
    <w:p w14:paraId="244D22B5" w14:textId="4D45AE6B" w:rsidR="008A1B4B" w:rsidRPr="008A1B4B" w:rsidRDefault="008A1B4B" w:rsidP="008A1B4B">
      <w:pPr>
        <w:pStyle w:val="a5"/>
        <w:numPr>
          <w:ilvl w:val="0"/>
          <w:numId w:val="31"/>
        </w:numPr>
        <w:spacing w:after="0" w:line="240" w:lineRule="auto"/>
        <w:ind w:left="0" w:firstLine="567"/>
        <w:rPr>
          <w:rFonts w:ascii="Times New Roman" w:hAnsi="Times New Roman" w:cs="Times New Roman"/>
          <w:sz w:val="28"/>
          <w:szCs w:val="28"/>
          <w:lang w:val="kk-KZ"/>
        </w:rPr>
      </w:pPr>
      <w:r w:rsidRPr="008A1B4B">
        <w:rPr>
          <w:rStyle w:val="ab"/>
          <w:rFonts w:ascii="Times New Roman" w:hAnsi="Times New Roman" w:cs="Times New Roman"/>
          <w:b w:val="0"/>
          <w:bCs w:val="0"/>
          <w:sz w:val="28"/>
          <w:szCs w:val="28"/>
          <w:lang w:val="kk-KZ"/>
        </w:rPr>
        <w:t xml:space="preserve"> Қазақстан Республикасының «Білім туралы» Заңы</w:t>
      </w:r>
      <w:r w:rsidRPr="008A1B4B">
        <w:rPr>
          <w:rFonts w:ascii="Times New Roman" w:hAnsi="Times New Roman" w:cs="Times New Roman"/>
          <w:sz w:val="28"/>
          <w:szCs w:val="28"/>
          <w:lang w:val="kk-KZ"/>
        </w:rPr>
        <w:t xml:space="preserve"> (2007 жылғы 27 шілдедегі № 319-III). – Астана, 2026. – URL: </w:t>
      </w:r>
      <w:r w:rsidR="004F3C11">
        <w:fldChar w:fldCharType="begin"/>
      </w:r>
      <w:r w:rsidR="004F3C11" w:rsidRPr="000F4B92">
        <w:rPr>
          <w:lang w:val="kk-KZ"/>
        </w:rPr>
        <w:instrText xml:space="preserve"> HYPERLINK "https://prg.kz/document/?doc_id=30119920" \t "_new" </w:instrText>
      </w:r>
      <w:r w:rsidR="004F3C11">
        <w:fldChar w:fldCharType="separate"/>
      </w:r>
      <w:r w:rsidRPr="008A1B4B">
        <w:rPr>
          <w:rStyle w:val="aa"/>
          <w:rFonts w:ascii="Times New Roman" w:hAnsi="Times New Roman" w:cs="Times New Roman"/>
          <w:sz w:val="28"/>
          <w:szCs w:val="28"/>
          <w:lang w:val="kk-KZ"/>
        </w:rPr>
        <w:t>https://prg.kz/document/?doc_id=30119920</w:t>
      </w:r>
      <w:r w:rsidR="004F3C11">
        <w:rPr>
          <w:rStyle w:val="aa"/>
          <w:rFonts w:ascii="Times New Roman" w:hAnsi="Times New Roman" w:cs="Times New Roman"/>
          <w:sz w:val="28"/>
          <w:szCs w:val="28"/>
          <w:lang w:val="kk-KZ"/>
        </w:rPr>
        <w:fldChar w:fldCharType="end"/>
      </w:r>
      <w:r w:rsidRPr="008A1B4B">
        <w:rPr>
          <w:rFonts w:ascii="Times New Roman" w:hAnsi="Times New Roman" w:cs="Times New Roman"/>
          <w:sz w:val="28"/>
          <w:szCs w:val="28"/>
          <w:lang w:val="kk-KZ"/>
        </w:rPr>
        <w:t xml:space="preserve"> (қаралған күні: </w:t>
      </w:r>
      <w:r w:rsidRPr="008A1B4B">
        <w:rPr>
          <w:rStyle w:val="ab"/>
          <w:rFonts w:ascii="Times New Roman" w:hAnsi="Times New Roman" w:cs="Times New Roman"/>
          <w:b w:val="0"/>
          <w:bCs w:val="0"/>
          <w:sz w:val="28"/>
          <w:szCs w:val="28"/>
          <w:lang w:val="kk-KZ"/>
        </w:rPr>
        <w:t>05.05.2023</w:t>
      </w:r>
      <w:r w:rsidRPr="008A1B4B">
        <w:rPr>
          <w:rFonts w:ascii="Times New Roman" w:hAnsi="Times New Roman" w:cs="Times New Roman"/>
          <w:b/>
          <w:bCs/>
          <w:sz w:val="28"/>
          <w:szCs w:val="28"/>
          <w:lang w:val="kk-KZ"/>
        </w:rPr>
        <w:t xml:space="preserve">). </w:t>
      </w:r>
    </w:p>
    <w:p w14:paraId="3E392EE1" w14:textId="1E7B9F24" w:rsidR="008A1B4B" w:rsidRPr="008A1B4B" w:rsidRDefault="008A1B4B" w:rsidP="008A1B4B">
      <w:pPr>
        <w:pStyle w:val="a5"/>
        <w:numPr>
          <w:ilvl w:val="0"/>
          <w:numId w:val="31"/>
        </w:numPr>
        <w:ind w:left="0" w:firstLine="567"/>
        <w:rPr>
          <w:rFonts w:ascii="Times New Roman" w:hAnsi="Times New Roman" w:cs="Times New Roman"/>
          <w:sz w:val="28"/>
          <w:szCs w:val="28"/>
        </w:rPr>
      </w:pPr>
      <w:r w:rsidRPr="008A1B4B">
        <w:rPr>
          <w:rStyle w:val="ab"/>
          <w:rFonts w:ascii="Times New Roman" w:hAnsi="Times New Roman" w:cs="Times New Roman"/>
          <w:b w:val="0"/>
          <w:bCs w:val="0"/>
          <w:sz w:val="28"/>
          <w:szCs w:val="28"/>
          <w:lang w:val="kk-KZ"/>
        </w:rPr>
        <w:t xml:space="preserve"> </w:t>
      </w:r>
      <w:proofErr w:type="spellStart"/>
      <w:r w:rsidR="00F43B82">
        <w:rPr>
          <w:rStyle w:val="ab"/>
          <w:rFonts w:ascii="Times New Roman" w:hAnsi="Times New Roman" w:cs="Times New Roman"/>
          <w:b w:val="0"/>
          <w:bCs w:val="0"/>
          <w:sz w:val="28"/>
          <w:szCs w:val="28"/>
        </w:rPr>
        <w:t>Оразбаева</w:t>
      </w:r>
      <w:proofErr w:type="spellEnd"/>
      <w:r w:rsidR="00F43B82">
        <w:rPr>
          <w:rStyle w:val="ab"/>
          <w:rFonts w:ascii="Times New Roman" w:hAnsi="Times New Roman" w:cs="Times New Roman"/>
          <w:b w:val="0"/>
          <w:bCs w:val="0"/>
          <w:sz w:val="28"/>
          <w:szCs w:val="28"/>
        </w:rPr>
        <w:t xml:space="preserve"> Ф.</w:t>
      </w:r>
      <w:r w:rsidRPr="008A1B4B">
        <w:rPr>
          <w:rStyle w:val="ab"/>
          <w:rFonts w:ascii="Times New Roman" w:hAnsi="Times New Roman" w:cs="Times New Roman"/>
          <w:b w:val="0"/>
          <w:bCs w:val="0"/>
          <w:sz w:val="28"/>
          <w:szCs w:val="28"/>
        </w:rPr>
        <w:t>Ш.</w:t>
      </w:r>
      <w:r w:rsidRPr="008A1B4B">
        <w:rPr>
          <w:rFonts w:ascii="Times New Roman" w:hAnsi="Times New Roman" w:cs="Times New Roman"/>
          <w:sz w:val="28"/>
          <w:szCs w:val="28"/>
        </w:rPr>
        <w:t xml:space="preserve"> </w:t>
      </w:r>
      <w:proofErr w:type="spellStart"/>
      <w:r w:rsidRPr="008A1B4B">
        <w:rPr>
          <w:rFonts w:ascii="Times New Roman" w:hAnsi="Times New Roman" w:cs="Times New Roman"/>
          <w:sz w:val="28"/>
          <w:szCs w:val="28"/>
        </w:rPr>
        <w:t>Шығармалар</w:t>
      </w:r>
      <w:proofErr w:type="spellEnd"/>
      <w:r w:rsidRPr="008A1B4B">
        <w:rPr>
          <w:rFonts w:ascii="Times New Roman" w:hAnsi="Times New Roman" w:cs="Times New Roman"/>
          <w:sz w:val="28"/>
          <w:szCs w:val="28"/>
        </w:rPr>
        <w:t xml:space="preserve"> </w:t>
      </w:r>
      <w:proofErr w:type="spellStart"/>
      <w:r w:rsidRPr="008A1B4B">
        <w:rPr>
          <w:rFonts w:ascii="Times New Roman" w:hAnsi="Times New Roman" w:cs="Times New Roman"/>
          <w:sz w:val="28"/>
          <w:szCs w:val="28"/>
        </w:rPr>
        <w:t>жинағы</w:t>
      </w:r>
      <w:proofErr w:type="spellEnd"/>
      <w:r w:rsidRPr="008A1B4B">
        <w:rPr>
          <w:rFonts w:ascii="Times New Roman" w:hAnsi="Times New Roman" w:cs="Times New Roman"/>
          <w:sz w:val="28"/>
          <w:szCs w:val="28"/>
        </w:rPr>
        <w:t xml:space="preserve">. </w:t>
      </w:r>
      <w:proofErr w:type="spellStart"/>
      <w:r w:rsidRPr="008A1B4B">
        <w:rPr>
          <w:rFonts w:ascii="Times New Roman" w:hAnsi="Times New Roman" w:cs="Times New Roman"/>
          <w:sz w:val="28"/>
          <w:szCs w:val="28"/>
        </w:rPr>
        <w:t>Деңгейлік</w:t>
      </w:r>
      <w:proofErr w:type="spellEnd"/>
      <w:r w:rsidRPr="008A1B4B">
        <w:rPr>
          <w:rFonts w:ascii="Times New Roman" w:hAnsi="Times New Roman" w:cs="Times New Roman"/>
          <w:sz w:val="28"/>
          <w:szCs w:val="28"/>
        </w:rPr>
        <w:t xml:space="preserve"> </w:t>
      </w:r>
      <w:proofErr w:type="spellStart"/>
      <w:r w:rsidRPr="008A1B4B">
        <w:rPr>
          <w:rFonts w:ascii="Times New Roman" w:hAnsi="Times New Roman" w:cs="Times New Roman"/>
          <w:sz w:val="28"/>
          <w:szCs w:val="28"/>
        </w:rPr>
        <w:t>қазақ</w:t>
      </w:r>
      <w:proofErr w:type="spellEnd"/>
      <w:r w:rsidRPr="008A1B4B">
        <w:rPr>
          <w:rFonts w:ascii="Times New Roman" w:hAnsi="Times New Roman" w:cs="Times New Roman"/>
          <w:sz w:val="28"/>
          <w:szCs w:val="28"/>
        </w:rPr>
        <w:t xml:space="preserve"> </w:t>
      </w:r>
      <w:proofErr w:type="spellStart"/>
      <w:r w:rsidRPr="008A1B4B">
        <w:rPr>
          <w:rFonts w:ascii="Times New Roman" w:hAnsi="Times New Roman" w:cs="Times New Roman"/>
          <w:sz w:val="28"/>
          <w:szCs w:val="28"/>
        </w:rPr>
        <w:t>тілі</w:t>
      </w:r>
      <w:proofErr w:type="spellEnd"/>
      <w:r w:rsidRPr="008A1B4B">
        <w:rPr>
          <w:rFonts w:ascii="Times New Roman" w:hAnsi="Times New Roman" w:cs="Times New Roman"/>
          <w:sz w:val="28"/>
          <w:szCs w:val="28"/>
        </w:rPr>
        <w:t xml:space="preserve">: </w:t>
      </w:r>
      <w:proofErr w:type="spellStart"/>
      <w:r w:rsidRPr="008A1B4B">
        <w:rPr>
          <w:rFonts w:ascii="Times New Roman" w:hAnsi="Times New Roman" w:cs="Times New Roman"/>
          <w:sz w:val="28"/>
          <w:szCs w:val="28"/>
        </w:rPr>
        <w:t>ғылыми-әдістемелік</w:t>
      </w:r>
      <w:proofErr w:type="spellEnd"/>
      <w:r w:rsidRPr="008A1B4B">
        <w:rPr>
          <w:rFonts w:ascii="Times New Roman" w:hAnsi="Times New Roman" w:cs="Times New Roman"/>
          <w:sz w:val="28"/>
          <w:szCs w:val="28"/>
        </w:rPr>
        <w:t xml:space="preserve"> </w:t>
      </w:r>
      <w:proofErr w:type="spellStart"/>
      <w:r w:rsidRPr="008A1B4B">
        <w:rPr>
          <w:rFonts w:ascii="Times New Roman" w:hAnsi="Times New Roman" w:cs="Times New Roman"/>
          <w:sz w:val="28"/>
          <w:szCs w:val="28"/>
        </w:rPr>
        <w:t>зерттеу</w:t>
      </w:r>
      <w:proofErr w:type="spellEnd"/>
      <w:r w:rsidRPr="008A1B4B">
        <w:rPr>
          <w:rFonts w:ascii="Times New Roman" w:hAnsi="Times New Roman" w:cs="Times New Roman"/>
          <w:sz w:val="28"/>
          <w:szCs w:val="28"/>
        </w:rPr>
        <w:t xml:space="preserve">. – Алматы: Ан </w:t>
      </w:r>
      <w:proofErr w:type="spellStart"/>
      <w:r w:rsidRPr="008A1B4B">
        <w:rPr>
          <w:rFonts w:ascii="Times New Roman" w:hAnsi="Times New Roman" w:cs="Times New Roman"/>
          <w:sz w:val="28"/>
          <w:szCs w:val="28"/>
        </w:rPr>
        <w:t>Арыс</w:t>
      </w:r>
      <w:proofErr w:type="spellEnd"/>
      <w:r w:rsidRPr="008A1B4B">
        <w:rPr>
          <w:rFonts w:ascii="Times New Roman" w:hAnsi="Times New Roman" w:cs="Times New Roman"/>
          <w:sz w:val="28"/>
          <w:szCs w:val="28"/>
        </w:rPr>
        <w:t xml:space="preserve">, 2019. – 316–317 б. </w:t>
      </w:r>
    </w:p>
    <w:p w14:paraId="32C83F43" w14:textId="7D003F91" w:rsidR="008A1B4B" w:rsidRPr="008A1B4B" w:rsidRDefault="008A1B4B" w:rsidP="008A1B4B">
      <w:pPr>
        <w:pStyle w:val="a5"/>
        <w:numPr>
          <w:ilvl w:val="0"/>
          <w:numId w:val="31"/>
        </w:numPr>
        <w:ind w:left="0" w:firstLine="567"/>
        <w:rPr>
          <w:rFonts w:ascii="Times New Roman" w:hAnsi="Times New Roman" w:cs="Times New Roman"/>
          <w:sz w:val="28"/>
          <w:szCs w:val="28"/>
        </w:rPr>
      </w:pPr>
      <w:proofErr w:type="spellStart"/>
      <w:r w:rsidRPr="008A1B4B">
        <w:rPr>
          <w:rStyle w:val="ab"/>
          <w:rFonts w:ascii="Times New Roman" w:hAnsi="Times New Roman" w:cs="Times New Roman"/>
          <w:b w:val="0"/>
          <w:bCs w:val="0"/>
          <w:sz w:val="28"/>
          <w:szCs w:val="28"/>
        </w:rPr>
        <w:t>Қазақ</w:t>
      </w:r>
      <w:proofErr w:type="spellEnd"/>
      <w:r w:rsidRPr="008A1B4B">
        <w:rPr>
          <w:rStyle w:val="ab"/>
          <w:rFonts w:ascii="Times New Roman" w:hAnsi="Times New Roman" w:cs="Times New Roman"/>
          <w:b w:val="0"/>
          <w:bCs w:val="0"/>
          <w:sz w:val="28"/>
          <w:szCs w:val="28"/>
        </w:rPr>
        <w:t xml:space="preserve"> </w:t>
      </w:r>
      <w:proofErr w:type="spellStart"/>
      <w:r w:rsidRPr="008A1B4B">
        <w:rPr>
          <w:rStyle w:val="ab"/>
          <w:rFonts w:ascii="Times New Roman" w:hAnsi="Times New Roman" w:cs="Times New Roman"/>
          <w:b w:val="0"/>
          <w:bCs w:val="0"/>
          <w:sz w:val="28"/>
          <w:szCs w:val="28"/>
        </w:rPr>
        <w:t>мақал-мәтелдері</w:t>
      </w:r>
      <w:proofErr w:type="spellEnd"/>
      <w:r w:rsidRPr="008A1B4B">
        <w:rPr>
          <w:rFonts w:ascii="Times New Roman" w:hAnsi="Times New Roman" w:cs="Times New Roman"/>
          <w:sz w:val="28"/>
          <w:szCs w:val="28"/>
        </w:rPr>
        <w:t xml:space="preserve"> – URL: </w:t>
      </w:r>
      <w:hyperlink r:id="rId54" w:tgtFrame="_new" w:history="1">
        <w:r w:rsidRPr="008A1B4B">
          <w:rPr>
            <w:rStyle w:val="aa"/>
            <w:rFonts w:ascii="Times New Roman" w:hAnsi="Times New Roman" w:cs="Times New Roman"/>
            <w:sz w:val="28"/>
            <w:szCs w:val="28"/>
          </w:rPr>
          <w:t>https://muslim.kz/article/qazaq-maqal-matelderi</w:t>
        </w:r>
      </w:hyperlink>
      <w:r w:rsidRPr="008A1B4B">
        <w:rPr>
          <w:rFonts w:ascii="Times New Roman" w:hAnsi="Times New Roman" w:cs="Times New Roman"/>
          <w:sz w:val="28"/>
          <w:szCs w:val="28"/>
        </w:rPr>
        <w:t xml:space="preserve"> (</w:t>
      </w:r>
      <w:proofErr w:type="spellStart"/>
      <w:r w:rsidRPr="008A1B4B">
        <w:rPr>
          <w:rFonts w:ascii="Times New Roman" w:hAnsi="Times New Roman" w:cs="Times New Roman"/>
          <w:sz w:val="28"/>
          <w:szCs w:val="28"/>
        </w:rPr>
        <w:t>қаралған</w:t>
      </w:r>
      <w:proofErr w:type="spellEnd"/>
      <w:r w:rsidRPr="008A1B4B">
        <w:rPr>
          <w:rFonts w:ascii="Times New Roman" w:hAnsi="Times New Roman" w:cs="Times New Roman"/>
          <w:sz w:val="28"/>
          <w:szCs w:val="28"/>
        </w:rPr>
        <w:t xml:space="preserve"> </w:t>
      </w:r>
      <w:proofErr w:type="spellStart"/>
      <w:r w:rsidRPr="008A1B4B">
        <w:rPr>
          <w:rFonts w:ascii="Times New Roman" w:hAnsi="Times New Roman" w:cs="Times New Roman"/>
          <w:sz w:val="28"/>
          <w:szCs w:val="28"/>
        </w:rPr>
        <w:t>күні</w:t>
      </w:r>
      <w:proofErr w:type="spellEnd"/>
      <w:r w:rsidRPr="008A1B4B">
        <w:rPr>
          <w:rFonts w:ascii="Times New Roman" w:hAnsi="Times New Roman" w:cs="Times New Roman"/>
          <w:sz w:val="28"/>
          <w:szCs w:val="28"/>
        </w:rPr>
        <w:t xml:space="preserve">: </w:t>
      </w:r>
      <w:r w:rsidRPr="008A1B4B">
        <w:rPr>
          <w:rStyle w:val="ab"/>
          <w:rFonts w:ascii="Times New Roman" w:hAnsi="Times New Roman" w:cs="Times New Roman"/>
          <w:b w:val="0"/>
          <w:bCs w:val="0"/>
          <w:sz w:val="28"/>
          <w:szCs w:val="28"/>
        </w:rPr>
        <w:t>05.05.2023</w:t>
      </w:r>
      <w:r w:rsidRPr="008A1B4B">
        <w:rPr>
          <w:rFonts w:ascii="Times New Roman" w:hAnsi="Times New Roman" w:cs="Times New Roman"/>
          <w:b/>
          <w:bCs/>
          <w:sz w:val="28"/>
          <w:szCs w:val="28"/>
        </w:rPr>
        <w:t>).</w:t>
      </w:r>
      <w:r w:rsidRPr="008A1B4B">
        <w:rPr>
          <w:rFonts w:ascii="Times New Roman" w:hAnsi="Times New Roman" w:cs="Times New Roman"/>
          <w:sz w:val="28"/>
          <w:szCs w:val="28"/>
        </w:rPr>
        <w:t xml:space="preserve"> </w:t>
      </w:r>
    </w:p>
    <w:p w14:paraId="472FB8CB" w14:textId="12ACA30B" w:rsidR="008A1B4B" w:rsidRPr="003E3581" w:rsidRDefault="008A1B4B" w:rsidP="008A1B4B">
      <w:pPr>
        <w:pStyle w:val="a5"/>
        <w:numPr>
          <w:ilvl w:val="0"/>
          <w:numId w:val="31"/>
        </w:numPr>
        <w:ind w:left="0" w:firstLine="567"/>
        <w:rPr>
          <w:rFonts w:ascii="Times New Roman" w:hAnsi="Times New Roman" w:cs="Times New Roman"/>
          <w:sz w:val="28"/>
          <w:szCs w:val="28"/>
          <w:lang w:val="kk-KZ"/>
        </w:rPr>
      </w:pPr>
      <w:r w:rsidRPr="008A1B4B">
        <w:rPr>
          <w:rStyle w:val="ab"/>
          <w:rFonts w:ascii="Times New Roman" w:hAnsi="Times New Roman" w:cs="Times New Roman"/>
          <w:sz w:val="28"/>
          <w:szCs w:val="28"/>
          <w:lang w:val="kk-KZ"/>
        </w:rPr>
        <w:t xml:space="preserve"> </w:t>
      </w:r>
      <w:r w:rsidRPr="003E3581">
        <w:rPr>
          <w:rStyle w:val="ab"/>
          <w:rFonts w:ascii="Times New Roman" w:hAnsi="Times New Roman" w:cs="Times New Roman"/>
          <w:b w:val="0"/>
          <w:bCs w:val="0"/>
          <w:sz w:val="28"/>
          <w:szCs w:val="28"/>
          <w:lang w:val="kk-KZ"/>
        </w:rPr>
        <w:t xml:space="preserve">Махмұд Қашқари </w:t>
      </w:r>
      <w:r w:rsidRPr="003E3581">
        <w:rPr>
          <w:rFonts w:ascii="Times New Roman" w:hAnsi="Times New Roman" w:cs="Times New Roman"/>
          <w:sz w:val="28"/>
          <w:szCs w:val="28"/>
          <w:lang w:val="kk-KZ"/>
        </w:rPr>
        <w:t>–</w:t>
      </w:r>
      <w:r w:rsidRPr="003E3581">
        <w:rPr>
          <w:rStyle w:val="ab"/>
          <w:rFonts w:ascii="Times New Roman" w:hAnsi="Times New Roman" w:cs="Times New Roman"/>
          <w:b w:val="0"/>
          <w:bCs w:val="0"/>
          <w:sz w:val="28"/>
          <w:szCs w:val="28"/>
          <w:lang w:val="kk-KZ"/>
        </w:rPr>
        <w:t xml:space="preserve"> нақыл сөздері, ойлары және өмірбаяны</w:t>
      </w:r>
      <w:r w:rsidRPr="003E3581">
        <w:rPr>
          <w:rFonts w:ascii="Times New Roman" w:hAnsi="Times New Roman" w:cs="Times New Roman"/>
          <w:b/>
          <w:bCs/>
          <w:sz w:val="28"/>
          <w:szCs w:val="28"/>
          <w:lang w:val="kk-KZ"/>
        </w:rPr>
        <w:t xml:space="preserve"> </w:t>
      </w:r>
      <w:r w:rsidRPr="003E3581">
        <w:rPr>
          <w:rFonts w:ascii="Times New Roman" w:hAnsi="Times New Roman" w:cs="Times New Roman"/>
          <w:sz w:val="28"/>
          <w:szCs w:val="28"/>
          <w:lang w:val="kk-KZ"/>
        </w:rPr>
        <w:t xml:space="preserve">– URL: </w:t>
      </w:r>
      <w:r w:rsidR="004F3C11">
        <w:fldChar w:fldCharType="begin"/>
      </w:r>
      <w:r w:rsidR="004F3C11" w:rsidRPr="000F4B92">
        <w:rPr>
          <w:lang w:val="kk-KZ"/>
        </w:rPr>
        <w:instrText xml:space="preserve"> HYPERLINK "https://bilim-all.kz/figure/13?posts=quotes" \t "_new" </w:instrText>
      </w:r>
      <w:r w:rsidR="004F3C11">
        <w:fldChar w:fldCharType="separate"/>
      </w:r>
      <w:r w:rsidRPr="003E3581">
        <w:rPr>
          <w:rStyle w:val="aa"/>
          <w:rFonts w:ascii="Times New Roman" w:hAnsi="Times New Roman" w:cs="Times New Roman"/>
          <w:sz w:val="28"/>
          <w:szCs w:val="28"/>
          <w:lang w:val="kk-KZ"/>
        </w:rPr>
        <w:t>https://bilim-all.kz/figure/13?posts=quotes</w:t>
      </w:r>
      <w:r w:rsidR="004F3C11">
        <w:rPr>
          <w:rStyle w:val="aa"/>
          <w:rFonts w:ascii="Times New Roman" w:hAnsi="Times New Roman" w:cs="Times New Roman"/>
          <w:sz w:val="28"/>
          <w:szCs w:val="28"/>
          <w:lang w:val="kk-KZ"/>
        </w:rPr>
        <w:fldChar w:fldCharType="end"/>
      </w:r>
      <w:r w:rsidRPr="003E3581">
        <w:rPr>
          <w:rFonts w:ascii="Times New Roman" w:hAnsi="Times New Roman" w:cs="Times New Roman"/>
          <w:sz w:val="28"/>
          <w:szCs w:val="28"/>
          <w:lang w:val="kk-KZ"/>
        </w:rPr>
        <w:t xml:space="preserve"> (қаралған күні: </w:t>
      </w:r>
      <w:r w:rsidRPr="003E3581">
        <w:rPr>
          <w:rStyle w:val="ab"/>
          <w:rFonts w:ascii="Times New Roman" w:hAnsi="Times New Roman" w:cs="Times New Roman"/>
          <w:b w:val="0"/>
          <w:bCs w:val="0"/>
          <w:sz w:val="28"/>
          <w:szCs w:val="28"/>
          <w:lang w:val="kk-KZ"/>
        </w:rPr>
        <w:t>05.05.2023</w:t>
      </w:r>
      <w:r w:rsidRPr="003E3581">
        <w:rPr>
          <w:rFonts w:ascii="Times New Roman" w:hAnsi="Times New Roman" w:cs="Times New Roman"/>
          <w:sz w:val="28"/>
          <w:szCs w:val="28"/>
          <w:lang w:val="kk-KZ"/>
        </w:rPr>
        <w:t xml:space="preserve">). </w:t>
      </w:r>
    </w:p>
    <w:p w14:paraId="0CD11A37" w14:textId="490FBB1C" w:rsidR="008A1B4B" w:rsidRPr="003E3581" w:rsidRDefault="008A1B4B" w:rsidP="008A1B4B">
      <w:pPr>
        <w:pStyle w:val="a5"/>
        <w:numPr>
          <w:ilvl w:val="0"/>
          <w:numId w:val="31"/>
        </w:numPr>
        <w:ind w:left="0" w:firstLine="567"/>
        <w:rPr>
          <w:rFonts w:ascii="Times New Roman" w:hAnsi="Times New Roman" w:cs="Times New Roman"/>
          <w:sz w:val="28"/>
          <w:szCs w:val="28"/>
          <w:lang w:val="kk-KZ"/>
        </w:rPr>
      </w:pPr>
      <w:r w:rsidRPr="003E3581">
        <w:rPr>
          <w:rStyle w:val="ab"/>
          <w:rFonts w:ascii="Times New Roman" w:hAnsi="Times New Roman" w:cs="Times New Roman"/>
          <w:b w:val="0"/>
          <w:bCs w:val="0"/>
          <w:sz w:val="28"/>
          <w:szCs w:val="28"/>
          <w:lang w:val="kk-KZ"/>
        </w:rPr>
        <w:t>Баласағұн Ж.</w:t>
      </w:r>
      <w:r w:rsidRPr="003E3581">
        <w:rPr>
          <w:rFonts w:ascii="Times New Roman" w:hAnsi="Times New Roman" w:cs="Times New Roman"/>
          <w:sz w:val="28"/>
          <w:szCs w:val="28"/>
          <w:lang w:val="kk-KZ"/>
        </w:rPr>
        <w:t xml:space="preserve"> Құтты білік // Әдеби жәдігерлер: жиырма томдық. – Алматы: Таймас, 2007. – Т. 5. – 536 б. </w:t>
      </w:r>
    </w:p>
    <w:p w14:paraId="46F7F0AC" w14:textId="77777777" w:rsidR="008A1B4B" w:rsidRPr="008A1B4B" w:rsidRDefault="008A1B4B" w:rsidP="008A1B4B">
      <w:pPr>
        <w:pStyle w:val="a5"/>
        <w:numPr>
          <w:ilvl w:val="0"/>
          <w:numId w:val="31"/>
        </w:numPr>
        <w:spacing w:after="0" w:line="240" w:lineRule="auto"/>
        <w:ind w:left="0" w:firstLine="567"/>
        <w:jc w:val="both"/>
        <w:rPr>
          <w:rFonts w:ascii="Times New Roman" w:hAnsi="Times New Roman" w:cs="Times New Roman"/>
          <w:sz w:val="28"/>
          <w:szCs w:val="28"/>
          <w:lang w:val="kk-KZ"/>
        </w:rPr>
      </w:pPr>
      <w:r w:rsidRPr="008A1B4B">
        <w:rPr>
          <w:rStyle w:val="ab"/>
          <w:rFonts w:ascii="Times New Roman" w:hAnsi="Times New Roman" w:cs="Times New Roman"/>
          <w:b w:val="0"/>
          <w:bCs w:val="0"/>
          <w:sz w:val="28"/>
          <w:szCs w:val="28"/>
          <w:lang w:val="kk-KZ"/>
        </w:rPr>
        <w:t xml:space="preserve"> </w:t>
      </w:r>
      <w:r w:rsidRPr="003E3581">
        <w:rPr>
          <w:rStyle w:val="ab"/>
          <w:rFonts w:ascii="Times New Roman" w:hAnsi="Times New Roman" w:cs="Times New Roman"/>
          <w:b w:val="0"/>
          <w:bCs w:val="0"/>
          <w:sz w:val="28"/>
          <w:szCs w:val="28"/>
          <w:lang w:val="kk-KZ"/>
        </w:rPr>
        <w:t>Ахмет Иүгінекидің нақыл сөздері</w:t>
      </w:r>
      <w:r w:rsidRPr="003E3581">
        <w:rPr>
          <w:rFonts w:ascii="Times New Roman" w:hAnsi="Times New Roman" w:cs="Times New Roman"/>
          <w:sz w:val="28"/>
          <w:szCs w:val="28"/>
          <w:lang w:val="kk-KZ"/>
        </w:rPr>
        <w:t xml:space="preserve"> – URL: </w:t>
      </w:r>
      <w:r w:rsidR="004F3C11">
        <w:fldChar w:fldCharType="begin"/>
      </w:r>
      <w:r w:rsidR="004F3C11" w:rsidRPr="000F4B92">
        <w:rPr>
          <w:lang w:val="kk-KZ"/>
        </w:rPr>
        <w:instrText xml:space="preserve"> HYPERLINK "https://qazaqytoi.kz/ahme</w:instrText>
      </w:r>
      <w:r w:rsidR="004F3C11" w:rsidRPr="000F4B92">
        <w:rPr>
          <w:lang w:val="kk-KZ"/>
        </w:rPr>
        <w:instrText xml:space="preserve">d-i-ginekidi-na-yl-s-zderi/" \t "_new" </w:instrText>
      </w:r>
      <w:r w:rsidR="004F3C11">
        <w:fldChar w:fldCharType="separate"/>
      </w:r>
      <w:r w:rsidRPr="003E3581">
        <w:rPr>
          <w:rStyle w:val="aa"/>
          <w:rFonts w:ascii="Times New Roman" w:hAnsi="Times New Roman" w:cs="Times New Roman"/>
          <w:sz w:val="28"/>
          <w:szCs w:val="28"/>
          <w:lang w:val="kk-KZ"/>
        </w:rPr>
        <w:t>https://qazaqytoi.kz/ahmed-i-ginekidi-na-yl-s-zderi/</w:t>
      </w:r>
      <w:r w:rsidR="004F3C11">
        <w:rPr>
          <w:rStyle w:val="aa"/>
          <w:rFonts w:ascii="Times New Roman" w:hAnsi="Times New Roman" w:cs="Times New Roman"/>
          <w:sz w:val="28"/>
          <w:szCs w:val="28"/>
          <w:lang w:val="kk-KZ"/>
        </w:rPr>
        <w:fldChar w:fldCharType="end"/>
      </w:r>
      <w:r w:rsidRPr="003E3581">
        <w:rPr>
          <w:rFonts w:ascii="Times New Roman" w:hAnsi="Times New Roman" w:cs="Times New Roman"/>
          <w:sz w:val="28"/>
          <w:szCs w:val="28"/>
          <w:lang w:val="kk-KZ"/>
        </w:rPr>
        <w:t xml:space="preserve"> (қаралған күні: </w:t>
      </w:r>
      <w:r w:rsidRPr="003E3581">
        <w:rPr>
          <w:rStyle w:val="ab"/>
          <w:rFonts w:ascii="Times New Roman" w:hAnsi="Times New Roman" w:cs="Times New Roman"/>
          <w:b w:val="0"/>
          <w:bCs w:val="0"/>
          <w:sz w:val="28"/>
          <w:szCs w:val="28"/>
          <w:lang w:val="kk-KZ"/>
        </w:rPr>
        <w:t>05.05.2023</w:t>
      </w:r>
      <w:r w:rsidRPr="003E3581">
        <w:rPr>
          <w:rFonts w:ascii="Times New Roman" w:hAnsi="Times New Roman" w:cs="Times New Roman"/>
          <w:sz w:val="28"/>
          <w:szCs w:val="28"/>
          <w:lang w:val="kk-KZ"/>
        </w:rPr>
        <w:t xml:space="preserve">). </w:t>
      </w:r>
    </w:p>
    <w:p w14:paraId="2CF73EA7" w14:textId="4BE5B906" w:rsidR="008A1B4B" w:rsidRPr="008A1B4B" w:rsidRDefault="008A1B4B" w:rsidP="008A1B4B">
      <w:pPr>
        <w:pStyle w:val="a5"/>
        <w:numPr>
          <w:ilvl w:val="0"/>
          <w:numId w:val="31"/>
        </w:numPr>
        <w:spacing w:after="0" w:line="240" w:lineRule="auto"/>
        <w:ind w:left="0" w:firstLine="567"/>
        <w:jc w:val="both"/>
        <w:rPr>
          <w:rFonts w:ascii="Times New Roman" w:hAnsi="Times New Roman" w:cs="Times New Roman"/>
          <w:sz w:val="28"/>
          <w:szCs w:val="28"/>
          <w:lang w:val="kk-KZ"/>
        </w:rPr>
      </w:pPr>
      <w:r w:rsidRPr="008A1B4B">
        <w:rPr>
          <w:rStyle w:val="ab"/>
          <w:rFonts w:ascii="Times New Roman" w:hAnsi="Times New Roman" w:cs="Times New Roman"/>
          <w:b w:val="0"/>
          <w:bCs w:val="0"/>
          <w:sz w:val="28"/>
          <w:szCs w:val="28"/>
          <w:lang w:val="kk-KZ"/>
        </w:rPr>
        <w:t xml:space="preserve">Саиф Сараи </w:t>
      </w:r>
      <w:r w:rsidRPr="008A1B4B">
        <w:rPr>
          <w:rFonts w:ascii="Times New Roman" w:hAnsi="Times New Roman" w:cs="Times New Roman"/>
          <w:sz w:val="28"/>
          <w:szCs w:val="28"/>
          <w:lang w:val="kk-KZ"/>
        </w:rPr>
        <w:t xml:space="preserve">– </w:t>
      </w:r>
      <w:r w:rsidRPr="008A1B4B">
        <w:rPr>
          <w:rStyle w:val="ab"/>
          <w:rFonts w:ascii="Times New Roman" w:hAnsi="Times New Roman" w:cs="Times New Roman"/>
          <w:b w:val="0"/>
          <w:bCs w:val="0"/>
          <w:sz w:val="28"/>
          <w:szCs w:val="28"/>
          <w:lang w:val="kk-KZ"/>
        </w:rPr>
        <w:t>нақыл сөздері, ойлары және өмірбаяны</w:t>
      </w:r>
      <w:r w:rsidRPr="008A1B4B">
        <w:rPr>
          <w:rFonts w:ascii="Times New Roman" w:hAnsi="Times New Roman" w:cs="Times New Roman"/>
          <w:sz w:val="28"/>
          <w:szCs w:val="28"/>
          <w:lang w:val="kk-KZ"/>
        </w:rPr>
        <w:t xml:space="preserve"> – URL: </w:t>
      </w:r>
      <w:r w:rsidR="004F3C11">
        <w:fldChar w:fldCharType="begin"/>
      </w:r>
      <w:r w:rsidR="004F3C11" w:rsidRPr="000F4B92">
        <w:rPr>
          <w:lang w:val="kk-KZ"/>
        </w:rPr>
        <w:instrText xml:space="preserve"> HYPERLINK "https://bilim-all.kz/figure/61?posts=quotes" \t "_new" </w:instrText>
      </w:r>
      <w:r w:rsidR="004F3C11">
        <w:fldChar w:fldCharType="separate"/>
      </w:r>
      <w:r w:rsidRPr="008A1B4B">
        <w:rPr>
          <w:rStyle w:val="aa"/>
          <w:rFonts w:ascii="Times New Roman" w:hAnsi="Times New Roman" w:cs="Times New Roman"/>
          <w:sz w:val="28"/>
          <w:szCs w:val="28"/>
          <w:lang w:val="kk-KZ"/>
        </w:rPr>
        <w:t>https://bilim-all.kz/figure/61?posts=quotes</w:t>
      </w:r>
      <w:r w:rsidR="004F3C11">
        <w:rPr>
          <w:rStyle w:val="aa"/>
          <w:rFonts w:ascii="Times New Roman" w:hAnsi="Times New Roman" w:cs="Times New Roman"/>
          <w:sz w:val="28"/>
          <w:szCs w:val="28"/>
          <w:lang w:val="kk-KZ"/>
        </w:rPr>
        <w:fldChar w:fldCharType="end"/>
      </w:r>
      <w:r w:rsidRPr="008A1B4B">
        <w:rPr>
          <w:rFonts w:ascii="Times New Roman" w:hAnsi="Times New Roman" w:cs="Times New Roman"/>
          <w:sz w:val="28"/>
          <w:szCs w:val="28"/>
          <w:lang w:val="kk-KZ"/>
        </w:rPr>
        <w:t xml:space="preserve"> (қаралған күні: </w:t>
      </w:r>
      <w:r w:rsidRPr="008A1B4B">
        <w:rPr>
          <w:rStyle w:val="ab"/>
          <w:rFonts w:ascii="Times New Roman" w:hAnsi="Times New Roman" w:cs="Times New Roman"/>
          <w:b w:val="0"/>
          <w:bCs w:val="0"/>
          <w:sz w:val="28"/>
          <w:szCs w:val="28"/>
          <w:lang w:val="kk-KZ"/>
        </w:rPr>
        <w:t>05.05.2023</w:t>
      </w:r>
      <w:r w:rsidRPr="008A1B4B">
        <w:rPr>
          <w:rFonts w:ascii="Times New Roman" w:hAnsi="Times New Roman" w:cs="Times New Roman"/>
          <w:sz w:val="28"/>
          <w:szCs w:val="28"/>
          <w:lang w:val="kk-KZ"/>
        </w:rPr>
        <w:t>).</w:t>
      </w:r>
    </w:p>
    <w:p w14:paraId="37A833E1" w14:textId="210737E0" w:rsidR="00C56425" w:rsidRPr="008A1B4B" w:rsidRDefault="008A1B4B" w:rsidP="008A1B4B">
      <w:pPr>
        <w:pStyle w:val="a5"/>
        <w:numPr>
          <w:ilvl w:val="0"/>
          <w:numId w:val="31"/>
        </w:numPr>
        <w:tabs>
          <w:tab w:val="left" w:pos="284"/>
          <w:tab w:val="left" w:pos="426"/>
          <w:tab w:val="left" w:pos="851"/>
          <w:tab w:val="left" w:pos="993"/>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tr-TR"/>
        </w:rPr>
        <w:t xml:space="preserve"> </w:t>
      </w:r>
      <w:r w:rsidR="00C56425" w:rsidRPr="008A1B4B">
        <w:rPr>
          <w:rFonts w:ascii="Times New Roman" w:hAnsi="Times New Roman" w:cs="Times New Roman"/>
          <w:sz w:val="28"/>
          <w:szCs w:val="28"/>
          <w:lang w:val="kk-KZ"/>
        </w:rPr>
        <w:t xml:space="preserve">Сыпыра Асанқайғы, Қазтуған Доспанбет, Шалкиіз Бұқар Қалқаманұлы, т.б. шығармалары. – Алматы, 2014. – 288 б. </w:t>
      </w:r>
    </w:p>
    <w:p w14:paraId="4ADB0C24" w14:textId="29638720" w:rsidR="00C56425" w:rsidRPr="008A1B4B" w:rsidRDefault="008A1B4B" w:rsidP="008A1B4B">
      <w:pPr>
        <w:pStyle w:val="a5"/>
        <w:numPr>
          <w:ilvl w:val="0"/>
          <w:numId w:val="31"/>
        </w:numPr>
        <w:tabs>
          <w:tab w:val="left" w:pos="284"/>
          <w:tab w:val="left" w:pos="426"/>
          <w:tab w:val="left" w:pos="851"/>
          <w:tab w:val="left" w:pos="993"/>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tr-TR"/>
        </w:rPr>
        <w:t xml:space="preserve"> </w:t>
      </w:r>
      <w:r w:rsidR="00F43B82">
        <w:rPr>
          <w:rFonts w:ascii="Times New Roman" w:hAnsi="Times New Roman" w:cs="Times New Roman"/>
          <w:sz w:val="28"/>
          <w:szCs w:val="28"/>
          <w:lang w:val="kk-KZ"/>
        </w:rPr>
        <w:t>Сыздық Р.</w:t>
      </w:r>
      <w:r w:rsidR="00C56425" w:rsidRPr="008A1B4B">
        <w:rPr>
          <w:rFonts w:ascii="Times New Roman" w:hAnsi="Times New Roman" w:cs="Times New Roman"/>
          <w:sz w:val="28"/>
          <w:szCs w:val="28"/>
          <w:lang w:val="kk-KZ"/>
        </w:rPr>
        <w:t>Ауызша дамыған қазақ әдеби тілі. – Алматы: Дайк-Пресс, 2014. – 242 б. </w:t>
      </w:r>
    </w:p>
    <w:p w14:paraId="506D8CE8" w14:textId="1FDC975D"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shd w:val="clear" w:color="auto" w:fill="FFFFFF"/>
          <w:lang w:val="kk-KZ"/>
        </w:rPr>
        <w:t>Алтынсарин Ы. Екі томдық шығармалар жинағы. - Алматы, 2003. – 18б.</w:t>
      </w:r>
    </w:p>
    <w:p w14:paraId="15C3733B" w14:textId="77777777"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Көпеев М.Ж. Екі томдық </w:t>
      </w:r>
      <w:r w:rsidRPr="008A1B4B">
        <w:rPr>
          <w:rFonts w:ascii="Times New Roman" w:hAnsi="Times New Roman" w:cs="Times New Roman"/>
          <w:sz w:val="28"/>
          <w:szCs w:val="28"/>
          <w:shd w:val="clear" w:color="auto" w:fill="FFFFFF"/>
          <w:lang w:val="kk-KZ"/>
        </w:rPr>
        <w:t xml:space="preserve">шығармалар жинағы. – </w:t>
      </w:r>
      <w:r w:rsidRPr="008A1B4B">
        <w:rPr>
          <w:rFonts w:ascii="Times New Roman" w:hAnsi="Times New Roman" w:cs="Times New Roman"/>
          <w:sz w:val="28"/>
          <w:szCs w:val="28"/>
          <w:lang w:val="kk-KZ"/>
        </w:rPr>
        <w:t xml:space="preserve">Алматы: Ғылым, 1992. – 224 б. </w:t>
      </w:r>
    </w:p>
    <w:p w14:paraId="062854D6" w14:textId="1EC838D1" w:rsidR="00C56425" w:rsidRPr="008A1B4B" w:rsidRDefault="0085417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Абай (И.</w:t>
      </w:r>
      <w:r w:rsidR="00C56425" w:rsidRPr="008A1B4B">
        <w:rPr>
          <w:rFonts w:ascii="Times New Roman" w:hAnsi="Times New Roman" w:cs="Times New Roman"/>
          <w:sz w:val="28"/>
          <w:szCs w:val="28"/>
          <w:lang w:val="kk-KZ"/>
        </w:rPr>
        <w:t xml:space="preserve"> Құнанбаев) Өлең – сөздің патшасы. – Алматы, 2008. – 568 б. </w:t>
      </w:r>
    </w:p>
    <w:p w14:paraId="544B4446" w14:textId="53C65A3E"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Бөкейхан Әлихан Шығармалары: мақалалар, ғылыми зерттеулер, экспедиция материалдары, фельетондар, көркем аудармалар, хаттамалар, хаттар: 1889-1903 (Омбы - Қарқаралы - С.-Петербор). - Астана: Сарыарка. - 2016. </w:t>
      </w:r>
      <w:r w:rsidR="00D661D8" w:rsidRPr="008A1B4B">
        <w:rPr>
          <w:rFonts w:ascii="Times New Roman" w:hAnsi="Times New Roman" w:cs="Times New Roman"/>
          <w:sz w:val="28"/>
          <w:szCs w:val="28"/>
          <w:lang w:val="kk-KZ"/>
        </w:rPr>
        <w:t>–</w:t>
      </w:r>
      <w:r w:rsidRPr="008A1B4B">
        <w:rPr>
          <w:rFonts w:ascii="Times New Roman" w:hAnsi="Times New Roman" w:cs="Times New Roman"/>
          <w:sz w:val="28"/>
          <w:szCs w:val="28"/>
          <w:lang w:val="kk-KZ"/>
        </w:rPr>
        <w:t xml:space="preserve"> </w:t>
      </w:r>
      <w:r w:rsidR="00D661D8" w:rsidRPr="008A1B4B">
        <w:rPr>
          <w:rFonts w:ascii="Times New Roman" w:hAnsi="Times New Roman" w:cs="Times New Roman"/>
          <w:sz w:val="28"/>
          <w:szCs w:val="28"/>
          <w:lang w:val="kk-KZ"/>
        </w:rPr>
        <w:t>Т.</w:t>
      </w:r>
      <w:r w:rsidRPr="008A1B4B">
        <w:rPr>
          <w:rFonts w:ascii="Times New Roman" w:hAnsi="Times New Roman" w:cs="Times New Roman"/>
          <w:sz w:val="28"/>
          <w:szCs w:val="28"/>
          <w:lang w:val="kk-KZ"/>
        </w:rPr>
        <w:t xml:space="preserve">1. - 604 б. </w:t>
      </w:r>
    </w:p>
    <w:p w14:paraId="6687038D" w14:textId="70725620"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Торайғыров С. Үш томдық шығармалар жинағы. - </w:t>
      </w:r>
      <w:r w:rsidR="00854175" w:rsidRPr="008A1B4B">
        <w:rPr>
          <w:rFonts w:ascii="Times New Roman" w:hAnsi="Times New Roman" w:cs="Times New Roman"/>
          <w:sz w:val="28"/>
          <w:szCs w:val="28"/>
          <w:lang w:val="kk-KZ"/>
        </w:rPr>
        <w:t>Алматы.</w:t>
      </w:r>
      <w:r w:rsidR="00D661D8" w:rsidRPr="008A1B4B">
        <w:rPr>
          <w:rFonts w:ascii="Times New Roman" w:hAnsi="Times New Roman" w:cs="Times New Roman"/>
          <w:sz w:val="28"/>
          <w:szCs w:val="28"/>
          <w:lang w:val="kk-KZ"/>
        </w:rPr>
        <w:t xml:space="preserve"> </w:t>
      </w:r>
      <w:r w:rsidR="00854175" w:rsidRPr="008A1B4B">
        <w:rPr>
          <w:rFonts w:ascii="Times New Roman" w:hAnsi="Times New Roman" w:cs="Times New Roman"/>
          <w:sz w:val="28"/>
          <w:szCs w:val="28"/>
          <w:lang w:val="kk-KZ"/>
        </w:rPr>
        <w:t>- 2003.</w:t>
      </w:r>
      <w:r w:rsidR="00D661D8" w:rsidRPr="008A1B4B">
        <w:rPr>
          <w:rFonts w:ascii="Times New Roman" w:hAnsi="Times New Roman" w:cs="Times New Roman"/>
          <w:sz w:val="28"/>
          <w:szCs w:val="28"/>
          <w:lang w:val="kk-KZ"/>
        </w:rPr>
        <w:t xml:space="preserve"> </w:t>
      </w:r>
      <w:r w:rsidR="00854175" w:rsidRPr="008A1B4B">
        <w:rPr>
          <w:rFonts w:ascii="Times New Roman" w:hAnsi="Times New Roman" w:cs="Times New Roman"/>
          <w:sz w:val="28"/>
          <w:szCs w:val="28"/>
          <w:lang w:val="kk-KZ"/>
        </w:rPr>
        <w:t xml:space="preserve">- </w:t>
      </w:r>
      <w:r w:rsidR="00D661D8" w:rsidRPr="008A1B4B">
        <w:rPr>
          <w:rFonts w:ascii="Times New Roman" w:hAnsi="Times New Roman" w:cs="Times New Roman"/>
          <w:sz w:val="28"/>
          <w:szCs w:val="28"/>
          <w:lang w:val="kk-KZ"/>
        </w:rPr>
        <w:t xml:space="preserve">Т.2.  – </w:t>
      </w:r>
      <w:r w:rsidR="00854175" w:rsidRPr="008A1B4B">
        <w:rPr>
          <w:rFonts w:ascii="Times New Roman" w:hAnsi="Times New Roman" w:cs="Times New Roman"/>
          <w:sz w:val="28"/>
          <w:szCs w:val="28"/>
          <w:lang w:val="kk-KZ"/>
        </w:rPr>
        <w:t>256</w:t>
      </w:r>
      <w:r w:rsidR="00D661D8" w:rsidRPr="008A1B4B">
        <w:rPr>
          <w:rFonts w:ascii="Times New Roman" w:hAnsi="Times New Roman" w:cs="Times New Roman"/>
          <w:sz w:val="28"/>
          <w:szCs w:val="28"/>
          <w:lang w:val="kk-KZ"/>
        </w:rPr>
        <w:t xml:space="preserve"> б</w:t>
      </w:r>
      <w:r w:rsidR="00854175" w:rsidRPr="008A1B4B">
        <w:rPr>
          <w:rFonts w:ascii="Times New Roman" w:hAnsi="Times New Roman" w:cs="Times New Roman"/>
          <w:sz w:val="28"/>
          <w:szCs w:val="28"/>
          <w:lang w:val="kk-KZ"/>
        </w:rPr>
        <w:t>.</w:t>
      </w:r>
    </w:p>
    <w:p w14:paraId="64A0150F" w14:textId="0B8F2AB1"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Мұстафа Шоқай Таңдамалы шығармалар. Үш томдық - Алматы: Қайнар, 2007. </w:t>
      </w:r>
      <w:r w:rsidR="00D661D8" w:rsidRPr="008A1B4B">
        <w:rPr>
          <w:rFonts w:ascii="Times New Roman" w:hAnsi="Times New Roman" w:cs="Times New Roman"/>
          <w:sz w:val="28"/>
          <w:szCs w:val="28"/>
          <w:lang w:val="kk-KZ"/>
        </w:rPr>
        <w:t>– Т.</w:t>
      </w:r>
      <w:r w:rsidRPr="008A1B4B">
        <w:rPr>
          <w:rFonts w:ascii="Times New Roman" w:hAnsi="Times New Roman" w:cs="Times New Roman"/>
          <w:sz w:val="28"/>
          <w:szCs w:val="28"/>
          <w:lang w:val="kk-KZ"/>
        </w:rPr>
        <w:t xml:space="preserve">2. - 392 б. </w:t>
      </w:r>
    </w:p>
    <w:p w14:paraId="6C54BC4F" w14:textId="6D8DF2E4"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rPr>
      </w:pPr>
      <w:proofErr w:type="spellStart"/>
      <w:r w:rsidRPr="008A1B4B">
        <w:rPr>
          <w:rFonts w:ascii="Times New Roman" w:hAnsi="Times New Roman" w:cs="Times New Roman"/>
          <w:sz w:val="28"/>
          <w:szCs w:val="28"/>
        </w:rPr>
        <w:t>Ғұмар</w:t>
      </w:r>
      <w:proofErr w:type="spellEnd"/>
      <w:r w:rsidRPr="008A1B4B">
        <w:rPr>
          <w:rFonts w:ascii="Times New Roman" w:hAnsi="Times New Roman" w:cs="Times New Roman"/>
          <w:sz w:val="28"/>
          <w:szCs w:val="28"/>
        </w:rPr>
        <w:t xml:space="preserve"> </w:t>
      </w:r>
      <w:proofErr w:type="spellStart"/>
      <w:r w:rsidRPr="008A1B4B">
        <w:rPr>
          <w:rFonts w:ascii="Times New Roman" w:hAnsi="Times New Roman" w:cs="Times New Roman"/>
          <w:sz w:val="28"/>
          <w:szCs w:val="28"/>
        </w:rPr>
        <w:t>Қараш</w:t>
      </w:r>
      <w:proofErr w:type="spellEnd"/>
      <w:r w:rsidRPr="008A1B4B">
        <w:rPr>
          <w:rFonts w:ascii="Times New Roman" w:hAnsi="Times New Roman" w:cs="Times New Roman"/>
          <w:sz w:val="28"/>
          <w:szCs w:val="28"/>
        </w:rPr>
        <w:t xml:space="preserve"> </w:t>
      </w:r>
      <w:proofErr w:type="spellStart"/>
      <w:proofErr w:type="gramStart"/>
      <w:r w:rsidRPr="008A1B4B">
        <w:rPr>
          <w:rFonts w:ascii="Times New Roman" w:hAnsi="Times New Roman" w:cs="Times New Roman"/>
          <w:sz w:val="28"/>
          <w:szCs w:val="28"/>
        </w:rPr>
        <w:t>шығармалары</w:t>
      </w:r>
      <w:proofErr w:type="spellEnd"/>
      <w:r w:rsidRPr="008A1B4B">
        <w:rPr>
          <w:rFonts w:ascii="Times New Roman" w:hAnsi="Times New Roman" w:cs="Times New Roman"/>
          <w:sz w:val="28"/>
          <w:szCs w:val="28"/>
        </w:rPr>
        <w:t>.–</w:t>
      </w:r>
      <w:proofErr w:type="gramEnd"/>
      <w:r w:rsidRPr="008A1B4B">
        <w:rPr>
          <w:rFonts w:ascii="Times New Roman" w:hAnsi="Times New Roman" w:cs="Times New Roman"/>
          <w:sz w:val="28"/>
          <w:szCs w:val="28"/>
        </w:rPr>
        <w:t xml:space="preserve"> Орал, 2018. </w:t>
      </w:r>
      <w:r w:rsidR="00D661D8" w:rsidRPr="008A1B4B">
        <w:rPr>
          <w:rFonts w:ascii="Times New Roman" w:hAnsi="Times New Roman" w:cs="Times New Roman"/>
          <w:sz w:val="28"/>
          <w:szCs w:val="28"/>
        </w:rPr>
        <w:t xml:space="preserve">– Т.1. - </w:t>
      </w:r>
      <w:r w:rsidRPr="008A1B4B">
        <w:rPr>
          <w:rFonts w:ascii="Times New Roman" w:hAnsi="Times New Roman" w:cs="Times New Roman"/>
          <w:sz w:val="28"/>
          <w:szCs w:val="28"/>
        </w:rPr>
        <w:t xml:space="preserve">418 б. </w:t>
      </w:r>
    </w:p>
    <w:p w14:paraId="09C91711" w14:textId="65FAC99D"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right="-285" w:firstLine="567"/>
        <w:jc w:val="both"/>
        <w:rPr>
          <w:rFonts w:ascii="Times New Roman" w:hAnsi="Times New Roman" w:cs="Times New Roman"/>
          <w:sz w:val="28"/>
          <w:szCs w:val="28"/>
          <w:lang w:val="kk-KZ"/>
        </w:rPr>
      </w:pPr>
      <w:r w:rsidRPr="008A1B4B">
        <w:rPr>
          <w:rFonts w:ascii="Times New Roman" w:eastAsia="Batang" w:hAnsi="Times New Roman" w:cs="Times New Roman"/>
          <w:sz w:val="28"/>
          <w:szCs w:val="28"/>
          <w:lang w:val="kk-KZ" w:eastAsia="ko-KR"/>
        </w:rPr>
        <w:t>Ахмет Байтұрсынұлының тіл т</w:t>
      </w:r>
      <w:r w:rsidR="00DE24A2" w:rsidRPr="008A1B4B">
        <w:rPr>
          <w:rFonts w:ascii="Times New Roman" w:eastAsia="Batang" w:hAnsi="Times New Roman" w:cs="Times New Roman"/>
          <w:sz w:val="28"/>
          <w:szCs w:val="28"/>
          <w:lang w:val="kk-KZ" w:eastAsia="ko-KR"/>
        </w:rPr>
        <w:t>анымдық мұрасы. - Астана, 2017.</w:t>
      </w:r>
      <w:r w:rsidR="00D661D8" w:rsidRPr="008A1B4B">
        <w:rPr>
          <w:rFonts w:ascii="Times New Roman" w:eastAsia="Batang" w:hAnsi="Times New Roman" w:cs="Times New Roman"/>
          <w:sz w:val="28"/>
          <w:szCs w:val="28"/>
          <w:lang w:val="kk-KZ" w:eastAsia="ko-KR"/>
        </w:rPr>
        <w:t xml:space="preserve"> </w:t>
      </w:r>
      <w:r w:rsidRPr="008A1B4B">
        <w:rPr>
          <w:rFonts w:ascii="Times New Roman" w:eastAsia="Batang" w:hAnsi="Times New Roman" w:cs="Times New Roman"/>
          <w:sz w:val="28"/>
          <w:szCs w:val="28"/>
          <w:lang w:val="kk-KZ" w:eastAsia="ko-KR"/>
        </w:rPr>
        <w:t>-</w:t>
      </w:r>
      <w:r w:rsidR="00D661D8" w:rsidRPr="008A1B4B">
        <w:rPr>
          <w:rFonts w:ascii="Times New Roman" w:eastAsia="Batang" w:hAnsi="Times New Roman" w:cs="Times New Roman"/>
          <w:sz w:val="28"/>
          <w:szCs w:val="28"/>
          <w:lang w:val="kk-KZ" w:eastAsia="ko-KR"/>
        </w:rPr>
        <w:t xml:space="preserve"> </w:t>
      </w:r>
      <w:r w:rsidRPr="008A1B4B">
        <w:rPr>
          <w:rFonts w:ascii="Times New Roman" w:eastAsia="Batang" w:hAnsi="Times New Roman" w:cs="Times New Roman"/>
          <w:sz w:val="28"/>
          <w:szCs w:val="28"/>
          <w:lang w:val="kk-KZ" w:eastAsia="ko-KR"/>
        </w:rPr>
        <w:t>740</w:t>
      </w:r>
      <w:r w:rsidR="00DE24A2" w:rsidRPr="008A1B4B">
        <w:rPr>
          <w:rFonts w:ascii="Times New Roman" w:eastAsia="Batang" w:hAnsi="Times New Roman" w:cs="Times New Roman"/>
          <w:sz w:val="28"/>
          <w:szCs w:val="28"/>
          <w:lang w:val="kk-KZ" w:eastAsia="ko-KR"/>
        </w:rPr>
        <w:t xml:space="preserve"> </w:t>
      </w:r>
      <w:r w:rsidRPr="008A1B4B">
        <w:rPr>
          <w:rFonts w:ascii="Times New Roman" w:eastAsia="Batang" w:hAnsi="Times New Roman" w:cs="Times New Roman"/>
          <w:sz w:val="28"/>
          <w:szCs w:val="28"/>
          <w:lang w:val="kk-KZ" w:eastAsia="ko-KR"/>
        </w:rPr>
        <w:t>б.</w:t>
      </w:r>
    </w:p>
    <w:p w14:paraId="02869E1A" w14:textId="41F81999"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right="-569" w:firstLine="567"/>
        <w:jc w:val="both"/>
        <w:rPr>
          <w:rFonts w:ascii="Times New Roman" w:hAnsi="Times New Roman" w:cs="Times New Roman"/>
          <w:sz w:val="28"/>
          <w:szCs w:val="28"/>
          <w:lang w:val="kk-KZ"/>
        </w:rPr>
      </w:pPr>
      <w:r w:rsidRPr="008A1B4B">
        <w:rPr>
          <w:rFonts w:ascii="Times New Roman" w:eastAsia="Batang" w:hAnsi="Times New Roman" w:cs="Times New Roman"/>
          <w:sz w:val="28"/>
          <w:szCs w:val="28"/>
          <w:lang w:val="kk-KZ" w:eastAsia="ko-KR"/>
        </w:rPr>
        <w:t>Халел Досмұхамедұлы. Таңдамалы. - А</w:t>
      </w:r>
      <w:r w:rsidR="00DE24A2" w:rsidRPr="008A1B4B">
        <w:rPr>
          <w:rFonts w:ascii="Times New Roman" w:eastAsia="Batang" w:hAnsi="Times New Roman" w:cs="Times New Roman"/>
          <w:sz w:val="28"/>
          <w:szCs w:val="28"/>
          <w:lang w:val="kk-KZ" w:eastAsia="ko-KR"/>
        </w:rPr>
        <w:t xml:space="preserve">лматы: Ана тілі‚ 1998. </w:t>
      </w:r>
      <w:r w:rsidR="00D661D8" w:rsidRPr="008A1B4B">
        <w:rPr>
          <w:rFonts w:ascii="Times New Roman" w:eastAsia="Batang" w:hAnsi="Times New Roman" w:cs="Times New Roman"/>
          <w:sz w:val="28"/>
          <w:szCs w:val="28"/>
          <w:lang w:val="kk-KZ" w:eastAsia="ko-KR"/>
        </w:rPr>
        <w:t>–</w:t>
      </w:r>
      <w:r w:rsidR="00DE24A2" w:rsidRPr="008A1B4B">
        <w:rPr>
          <w:rFonts w:ascii="Times New Roman" w:eastAsia="Batang" w:hAnsi="Times New Roman" w:cs="Times New Roman"/>
          <w:sz w:val="28"/>
          <w:szCs w:val="28"/>
          <w:lang w:val="kk-KZ" w:eastAsia="ko-KR"/>
        </w:rPr>
        <w:t xml:space="preserve"> </w:t>
      </w:r>
      <w:r w:rsidR="00D661D8" w:rsidRPr="008A1B4B">
        <w:rPr>
          <w:rFonts w:ascii="Times New Roman" w:eastAsia="Batang" w:hAnsi="Times New Roman" w:cs="Times New Roman"/>
          <w:sz w:val="28"/>
          <w:szCs w:val="28"/>
          <w:lang w:val="kk-KZ" w:eastAsia="ko-KR"/>
        </w:rPr>
        <w:t>Т.</w:t>
      </w:r>
      <w:r w:rsidR="00DE24A2" w:rsidRPr="008A1B4B">
        <w:rPr>
          <w:rFonts w:ascii="Times New Roman" w:eastAsia="Batang" w:hAnsi="Times New Roman" w:cs="Times New Roman"/>
          <w:sz w:val="28"/>
          <w:szCs w:val="28"/>
          <w:lang w:val="kk-KZ" w:eastAsia="ko-KR"/>
        </w:rPr>
        <w:t>81</w:t>
      </w:r>
      <w:r w:rsidR="00D661D8" w:rsidRPr="008A1B4B">
        <w:rPr>
          <w:rFonts w:ascii="Times New Roman" w:eastAsia="Batang" w:hAnsi="Times New Roman" w:cs="Times New Roman"/>
          <w:sz w:val="28"/>
          <w:szCs w:val="28"/>
          <w:lang w:val="kk-KZ" w:eastAsia="ko-KR"/>
        </w:rPr>
        <w:t xml:space="preserve">. </w:t>
      </w:r>
      <w:r w:rsidR="00DE24A2" w:rsidRPr="008A1B4B">
        <w:rPr>
          <w:rFonts w:ascii="Times New Roman" w:eastAsia="Batang" w:hAnsi="Times New Roman" w:cs="Times New Roman"/>
          <w:sz w:val="28"/>
          <w:szCs w:val="28"/>
          <w:lang w:val="kk-KZ" w:eastAsia="ko-KR"/>
        </w:rPr>
        <w:t>-100</w:t>
      </w:r>
      <w:r w:rsidR="00D661D8" w:rsidRPr="008A1B4B">
        <w:rPr>
          <w:rFonts w:ascii="Times New Roman" w:eastAsia="Batang" w:hAnsi="Times New Roman" w:cs="Times New Roman"/>
          <w:sz w:val="28"/>
          <w:szCs w:val="28"/>
          <w:lang w:val="kk-KZ" w:eastAsia="ko-KR"/>
        </w:rPr>
        <w:t xml:space="preserve"> </w:t>
      </w:r>
      <w:r w:rsidRPr="008A1B4B">
        <w:rPr>
          <w:rFonts w:ascii="Times New Roman" w:eastAsia="Batang" w:hAnsi="Times New Roman" w:cs="Times New Roman"/>
          <w:sz w:val="28"/>
          <w:szCs w:val="28"/>
          <w:lang w:val="kk-KZ" w:eastAsia="ko-KR"/>
        </w:rPr>
        <w:t>б.</w:t>
      </w:r>
    </w:p>
    <w:p w14:paraId="016C0465" w14:textId="641D8540"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Style w:val="A60"/>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Аймауытов Жүсіпбек Шығармалары. – Алматы: Елшежіре, 2013. </w:t>
      </w:r>
      <w:r w:rsidR="00D661D8" w:rsidRPr="008A1B4B">
        <w:rPr>
          <w:rFonts w:ascii="Times New Roman" w:hAnsi="Times New Roman" w:cs="Times New Roman"/>
          <w:sz w:val="28"/>
          <w:szCs w:val="28"/>
          <w:lang w:val="kk-KZ"/>
        </w:rPr>
        <w:t>–</w:t>
      </w:r>
      <w:r w:rsidRPr="008A1B4B">
        <w:rPr>
          <w:rFonts w:ascii="Times New Roman" w:hAnsi="Times New Roman" w:cs="Times New Roman"/>
          <w:sz w:val="28"/>
          <w:szCs w:val="28"/>
          <w:lang w:val="kk-KZ"/>
        </w:rPr>
        <w:t xml:space="preserve"> </w:t>
      </w:r>
      <w:r w:rsidR="00D661D8" w:rsidRPr="008A1B4B">
        <w:rPr>
          <w:rFonts w:ascii="Times New Roman" w:hAnsi="Times New Roman" w:cs="Times New Roman"/>
          <w:sz w:val="28"/>
          <w:szCs w:val="28"/>
          <w:lang w:val="kk-KZ"/>
        </w:rPr>
        <w:t>Т.</w:t>
      </w:r>
      <w:r w:rsidRPr="008A1B4B">
        <w:rPr>
          <w:rFonts w:ascii="Times New Roman" w:hAnsi="Times New Roman" w:cs="Times New Roman"/>
          <w:sz w:val="28"/>
          <w:szCs w:val="28"/>
          <w:lang w:val="kk-KZ"/>
        </w:rPr>
        <w:t xml:space="preserve">4. - 184 б. </w:t>
      </w:r>
    </w:p>
    <w:p w14:paraId="27F14BF8" w14:textId="04F33EAF"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Жұмабаев М</w:t>
      </w:r>
      <w:r w:rsidR="00D661D8" w:rsidRPr="008A1B4B">
        <w:rPr>
          <w:rFonts w:ascii="Times New Roman" w:hAnsi="Times New Roman" w:cs="Times New Roman"/>
          <w:sz w:val="28"/>
          <w:szCs w:val="28"/>
          <w:lang w:val="kk-KZ"/>
        </w:rPr>
        <w:t>.</w:t>
      </w:r>
      <w:r w:rsidRPr="008A1B4B">
        <w:rPr>
          <w:rFonts w:ascii="Times New Roman" w:hAnsi="Times New Roman" w:cs="Times New Roman"/>
          <w:sz w:val="28"/>
          <w:szCs w:val="28"/>
          <w:lang w:val="kk-KZ"/>
        </w:rPr>
        <w:t xml:space="preserve"> Шығармалар жинағы. Аудармалар, ғылыми еңбек, мақалалар. - Алматы: Жазушы, 2008. </w:t>
      </w:r>
      <w:r w:rsidR="00D661D8" w:rsidRPr="008A1B4B">
        <w:rPr>
          <w:rFonts w:ascii="Times New Roman" w:hAnsi="Times New Roman" w:cs="Times New Roman"/>
          <w:sz w:val="28"/>
          <w:szCs w:val="28"/>
          <w:lang w:val="kk-KZ"/>
        </w:rPr>
        <w:t xml:space="preserve">– Т.3. </w:t>
      </w:r>
      <w:r w:rsidRPr="008A1B4B">
        <w:rPr>
          <w:rFonts w:ascii="Times New Roman" w:hAnsi="Times New Roman" w:cs="Times New Roman"/>
          <w:sz w:val="28"/>
          <w:szCs w:val="28"/>
          <w:lang w:val="kk-KZ"/>
        </w:rPr>
        <w:t>-187</w:t>
      </w:r>
      <w:r w:rsidR="00D661D8"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 xml:space="preserve">б. </w:t>
      </w:r>
    </w:p>
    <w:p w14:paraId="6EFC392F" w14:textId="58605B7D"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Әуезов М.</w:t>
      </w:r>
      <w:r w:rsidR="00D661D8"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 xml:space="preserve">Таңдамалы шығармалары. Бес томдық. - Алматы: Brand Book, 2022. </w:t>
      </w:r>
      <w:r w:rsidR="00D661D8" w:rsidRPr="008A1B4B">
        <w:rPr>
          <w:rFonts w:ascii="Times New Roman" w:hAnsi="Times New Roman" w:cs="Times New Roman"/>
          <w:sz w:val="28"/>
          <w:szCs w:val="28"/>
          <w:lang w:val="kk-KZ"/>
        </w:rPr>
        <w:t xml:space="preserve">- Т.3. </w:t>
      </w:r>
      <w:r w:rsidRPr="008A1B4B">
        <w:rPr>
          <w:rFonts w:ascii="Times New Roman" w:hAnsi="Times New Roman" w:cs="Times New Roman"/>
          <w:sz w:val="28"/>
          <w:szCs w:val="28"/>
          <w:lang w:val="kk-KZ"/>
        </w:rPr>
        <w:t>- 608 б.</w:t>
      </w:r>
    </w:p>
    <w:p w14:paraId="5D2AB3CD" w14:textId="234D261C" w:rsidR="00C56425" w:rsidRPr="008A1B4B" w:rsidRDefault="004F3C11"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hyperlink r:id="rId55" w:history="1">
        <w:r w:rsidR="00C56425" w:rsidRPr="008A1B4B">
          <w:rPr>
            <w:rFonts w:ascii="Times New Roman" w:hAnsi="Times New Roman" w:cs="Times New Roman"/>
            <w:bCs/>
            <w:sz w:val="28"/>
            <w:szCs w:val="28"/>
            <w:lang w:val="kk-KZ"/>
          </w:rPr>
          <w:t>Мүсiрепов</w:t>
        </w:r>
        <w:r w:rsidR="00D661D8" w:rsidRPr="008A1B4B">
          <w:rPr>
            <w:rFonts w:ascii="Times New Roman" w:hAnsi="Times New Roman" w:cs="Times New Roman"/>
            <w:bCs/>
            <w:sz w:val="28"/>
            <w:szCs w:val="28"/>
            <w:lang w:val="kk-KZ"/>
          </w:rPr>
          <w:t xml:space="preserve"> </w:t>
        </w:r>
        <w:r w:rsidR="00C56425" w:rsidRPr="008A1B4B">
          <w:rPr>
            <w:rFonts w:ascii="Times New Roman" w:hAnsi="Times New Roman" w:cs="Times New Roman"/>
            <w:bCs/>
            <w:sz w:val="28"/>
            <w:szCs w:val="28"/>
            <w:lang w:val="kk-KZ"/>
          </w:rPr>
          <w:t xml:space="preserve">Ғ. </w:t>
        </w:r>
      </w:hyperlink>
      <w:r w:rsidR="00C56425" w:rsidRPr="008A1B4B">
        <w:rPr>
          <w:rFonts w:ascii="Times New Roman" w:hAnsi="Times New Roman" w:cs="Times New Roman"/>
          <w:sz w:val="28"/>
          <w:szCs w:val="28"/>
          <w:lang w:val="kk-KZ"/>
        </w:rPr>
        <w:t>Ой-сезiм сәттерi: жинақ. - Алматы: Жалын, 1996. - 139 б.</w:t>
      </w:r>
    </w:p>
    <w:p w14:paraId="4A409B1C" w14:textId="36E82725"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Момышұлы Б. Екі томдық шығармалар жинағы. - Алматы: Жазушы, 2000. </w:t>
      </w:r>
      <w:r w:rsidR="00D661D8" w:rsidRPr="008A1B4B">
        <w:rPr>
          <w:rFonts w:ascii="Times New Roman" w:hAnsi="Times New Roman" w:cs="Times New Roman"/>
          <w:sz w:val="28"/>
          <w:szCs w:val="28"/>
          <w:lang w:val="kk-KZ"/>
        </w:rPr>
        <w:t xml:space="preserve">- Т.2. </w:t>
      </w:r>
      <w:r w:rsidRPr="008A1B4B">
        <w:rPr>
          <w:rFonts w:ascii="Times New Roman" w:hAnsi="Times New Roman" w:cs="Times New Roman"/>
          <w:sz w:val="28"/>
          <w:szCs w:val="28"/>
          <w:lang w:val="kk-KZ"/>
        </w:rPr>
        <w:t>- 384 б.</w:t>
      </w:r>
    </w:p>
    <w:p w14:paraId="2B8B60A2" w14:textId="0332760F"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proofErr w:type="spellStart"/>
      <w:r w:rsidRPr="008A1B4B">
        <w:rPr>
          <w:rFonts w:ascii="Times New Roman" w:hAnsi="Times New Roman" w:cs="Times New Roman"/>
          <w:sz w:val="28"/>
          <w:szCs w:val="28"/>
        </w:rPr>
        <w:t>Мұртаза</w:t>
      </w:r>
      <w:proofErr w:type="spellEnd"/>
      <w:r w:rsidRPr="008A1B4B">
        <w:rPr>
          <w:rFonts w:ascii="Times New Roman" w:hAnsi="Times New Roman" w:cs="Times New Roman"/>
          <w:sz w:val="28"/>
          <w:szCs w:val="28"/>
        </w:rPr>
        <w:t xml:space="preserve"> Ш. </w:t>
      </w:r>
      <w:proofErr w:type="spellStart"/>
      <w:r w:rsidRPr="008A1B4B">
        <w:rPr>
          <w:rFonts w:ascii="Times New Roman" w:hAnsi="Times New Roman" w:cs="Times New Roman"/>
          <w:sz w:val="28"/>
          <w:szCs w:val="28"/>
        </w:rPr>
        <w:t>Ақындар</w:t>
      </w:r>
      <w:proofErr w:type="spellEnd"/>
      <w:r w:rsidRPr="008A1B4B">
        <w:rPr>
          <w:rFonts w:ascii="Times New Roman" w:hAnsi="Times New Roman" w:cs="Times New Roman"/>
          <w:sz w:val="28"/>
          <w:szCs w:val="28"/>
        </w:rPr>
        <w:t xml:space="preserve"> мен </w:t>
      </w:r>
      <w:proofErr w:type="spellStart"/>
      <w:r w:rsidRPr="008A1B4B">
        <w:rPr>
          <w:rFonts w:ascii="Times New Roman" w:hAnsi="Times New Roman" w:cs="Times New Roman"/>
          <w:sz w:val="28"/>
          <w:szCs w:val="28"/>
        </w:rPr>
        <w:t>әкімдер</w:t>
      </w:r>
      <w:proofErr w:type="spellEnd"/>
      <w:r w:rsidRPr="008A1B4B">
        <w:rPr>
          <w:rFonts w:ascii="Times New Roman" w:hAnsi="Times New Roman" w:cs="Times New Roman"/>
          <w:sz w:val="28"/>
          <w:szCs w:val="28"/>
        </w:rPr>
        <w:t>. –</w:t>
      </w:r>
      <w:r w:rsidR="00D661D8" w:rsidRPr="008A1B4B">
        <w:rPr>
          <w:rFonts w:ascii="Times New Roman" w:hAnsi="Times New Roman" w:cs="Times New Roman"/>
          <w:sz w:val="28"/>
          <w:szCs w:val="28"/>
        </w:rPr>
        <w:t xml:space="preserve"> </w:t>
      </w:r>
      <w:r w:rsidRPr="008A1B4B">
        <w:rPr>
          <w:rFonts w:ascii="Times New Roman" w:hAnsi="Times New Roman" w:cs="Times New Roman"/>
          <w:sz w:val="28"/>
          <w:szCs w:val="28"/>
        </w:rPr>
        <w:t xml:space="preserve">Астана: </w:t>
      </w:r>
      <w:proofErr w:type="spellStart"/>
      <w:r w:rsidRPr="008A1B4B">
        <w:rPr>
          <w:rFonts w:ascii="Times New Roman" w:hAnsi="Times New Roman" w:cs="Times New Roman"/>
          <w:sz w:val="28"/>
          <w:szCs w:val="28"/>
        </w:rPr>
        <w:t>Елорда</w:t>
      </w:r>
      <w:proofErr w:type="spellEnd"/>
      <w:r w:rsidRPr="008A1B4B">
        <w:rPr>
          <w:rFonts w:ascii="Times New Roman" w:hAnsi="Times New Roman" w:cs="Times New Roman"/>
          <w:sz w:val="28"/>
          <w:szCs w:val="28"/>
        </w:rPr>
        <w:t>. - 2002. - 637 б.</w:t>
      </w:r>
    </w:p>
    <w:p w14:paraId="1D06EA11" w14:textId="77777777"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right="-427"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Қайдар Ә. Этнолингвистика // Білім және еңбек. – 1985. – №10. – Б.18-26.</w:t>
      </w:r>
    </w:p>
    <w:p w14:paraId="2D4E3F08" w14:textId="76675E35" w:rsidR="00C56425" w:rsidRPr="008A1B4B" w:rsidRDefault="00F43B82"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Манкеева Ж. </w:t>
      </w:r>
      <w:r w:rsidR="00C56425" w:rsidRPr="008A1B4B">
        <w:rPr>
          <w:rFonts w:ascii="Times New Roman" w:hAnsi="Times New Roman" w:cs="Times New Roman"/>
          <w:sz w:val="28"/>
          <w:szCs w:val="28"/>
          <w:lang w:val="kk-KZ"/>
        </w:rPr>
        <w:t>Қазақ тіліндегі этномәдени атаулардың танымдық негіздері. – Алматы, 2010. – 382 б.</w:t>
      </w:r>
    </w:p>
    <w:p w14:paraId="2DD4D9DE" w14:textId="77777777"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eastAsia="ko-KR"/>
        </w:rPr>
        <w:t>Оразбаева Ф. Тілдік қатынас: теориясы және әдістемесі. - Алматы. РБК. 2000. - 207 б.</w:t>
      </w:r>
    </w:p>
    <w:p w14:paraId="59B6E9D2" w14:textId="38C4EB8A" w:rsidR="00C56425" w:rsidRPr="008A1B4B" w:rsidRDefault="00F43B82"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Дәулетбекова Ж. </w:t>
      </w:r>
      <w:r w:rsidR="00C56425" w:rsidRPr="008A1B4B">
        <w:rPr>
          <w:rFonts w:ascii="Times New Roman" w:hAnsi="Times New Roman" w:cs="Times New Roman"/>
          <w:sz w:val="28"/>
          <w:szCs w:val="28"/>
          <w:lang w:val="kk-KZ"/>
        </w:rPr>
        <w:t>Әдістеме</w:t>
      </w:r>
      <w:r>
        <w:rPr>
          <w:rFonts w:ascii="Times New Roman" w:hAnsi="Times New Roman" w:cs="Times New Roman"/>
          <w:sz w:val="28"/>
          <w:szCs w:val="28"/>
          <w:lang w:val="kk-KZ"/>
        </w:rPr>
        <w:t xml:space="preserve"> – шеберлік әлемі.</w:t>
      </w:r>
      <w:r w:rsidR="00C56425" w:rsidRPr="008A1B4B">
        <w:rPr>
          <w:rFonts w:ascii="Times New Roman" w:hAnsi="Times New Roman" w:cs="Times New Roman"/>
          <w:sz w:val="28"/>
          <w:szCs w:val="28"/>
          <w:lang w:val="kk-KZ"/>
        </w:rPr>
        <w:t>Тілді оқыту: лингво</w:t>
      </w:r>
      <w:r>
        <w:rPr>
          <w:rFonts w:ascii="Times New Roman" w:hAnsi="Times New Roman" w:cs="Times New Roman"/>
          <w:sz w:val="28"/>
          <w:szCs w:val="28"/>
          <w:lang w:val="kk-KZ"/>
        </w:rPr>
        <w:t>психологиялық аспект.</w:t>
      </w:r>
      <w:r w:rsidR="00C56425" w:rsidRPr="008A1B4B">
        <w:rPr>
          <w:rFonts w:ascii="Times New Roman" w:hAnsi="Times New Roman" w:cs="Times New Roman"/>
          <w:sz w:val="28"/>
          <w:szCs w:val="28"/>
          <w:lang w:val="kk-KZ"/>
        </w:rPr>
        <w:t xml:space="preserve">Зерттеулер. - Алматы: Үш қиян, 2021. </w:t>
      </w:r>
      <w:r w:rsidR="000E36C0">
        <w:rPr>
          <w:rFonts w:ascii="Times New Roman" w:hAnsi="Times New Roman" w:cs="Times New Roman"/>
          <w:sz w:val="28"/>
          <w:szCs w:val="28"/>
          <w:lang w:val="kk-KZ"/>
        </w:rPr>
        <w:t>– Т.1. -</w:t>
      </w:r>
      <w:r w:rsidR="00C56425" w:rsidRPr="008A1B4B">
        <w:rPr>
          <w:rFonts w:ascii="Times New Roman" w:hAnsi="Times New Roman" w:cs="Times New Roman"/>
          <w:sz w:val="28"/>
          <w:szCs w:val="28"/>
          <w:lang w:val="kk-KZ"/>
        </w:rPr>
        <w:t>200 б.</w:t>
      </w:r>
    </w:p>
    <w:p w14:paraId="593504C4" w14:textId="77777777"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Нұрышева Г., Байтенова Н. Қазақ халқының философиялық мұрасы: жиырма томдық. Философиялықантропология. Мәдениетфилософиясы. Дінфилософиясы. – Астана: Аударма, 2006. – Т. 19. – 536 б. </w:t>
      </w:r>
    </w:p>
    <w:p w14:paraId="6204A71F" w14:textId="77777777"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Соссюр</w:t>
      </w:r>
      <w:r w:rsidRPr="008A1B4B">
        <w:rPr>
          <w:rFonts w:ascii="Times New Roman" w:hAnsi="Times New Roman" w:cs="Times New Roman"/>
          <w:sz w:val="28"/>
          <w:szCs w:val="28"/>
          <w:lang w:val="kk-KZ"/>
        </w:rPr>
        <w:tab/>
        <w:t xml:space="preserve"> Ф. Курс общей лингвистики. - М., 1933. - 272 с.</w:t>
      </w:r>
    </w:p>
    <w:p w14:paraId="678C3AE2" w14:textId="77777777"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Щерба Л. В. Избранные работы по русскому языку. - М.: Учпедгиз, 1957. </w:t>
      </w:r>
      <w:r w:rsidRPr="008A1B4B">
        <w:rPr>
          <w:rFonts w:ascii="Times New Roman" w:hAnsi="Times New Roman" w:cs="Times New Roman"/>
          <w:sz w:val="28"/>
          <w:szCs w:val="28"/>
        </w:rPr>
        <w:t xml:space="preserve">- 188 с. </w:t>
      </w:r>
    </w:p>
    <w:p w14:paraId="09BBDC27" w14:textId="77777777"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rPr>
        <w:t xml:space="preserve">Виноградов В. В. О теории художественной речи. - М.: Высшая школа, 1971. - 232 с. </w:t>
      </w:r>
    </w:p>
    <w:p w14:paraId="06F974CD" w14:textId="425F0BA4" w:rsidR="00C56425" w:rsidRPr="008A1B4B" w:rsidRDefault="00F43B82"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Шехтер</w:t>
      </w:r>
      <w:r>
        <w:rPr>
          <w:rFonts w:ascii="Times New Roman" w:hAnsi="Times New Roman" w:cs="Times New Roman"/>
          <w:sz w:val="28"/>
          <w:szCs w:val="28"/>
          <w:lang w:val="kk-KZ"/>
        </w:rPr>
        <w:tab/>
        <w:t>И.</w:t>
      </w:r>
      <w:r w:rsidR="00C56425" w:rsidRPr="008A1B4B">
        <w:rPr>
          <w:rFonts w:ascii="Times New Roman" w:hAnsi="Times New Roman" w:cs="Times New Roman"/>
          <w:sz w:val="28"/>
          <w:szCs w:val="28"/>
          <w:lang w:val="kk-KZ"/>
        </w:rPr>
        <w:t>Ю. Роль смыслообразовательных үдеріссов при речевом порождении</w:t>
      </w:r>
      <w:r w:rsidR="006B657F" w:rsidRPr="008A1B4B">
        <w:rPr>
          <w:rFonts w:ascii="Times New Roman" w:hAnsi="Times New Roman" w:cs="Times New Roman"/>
          <w:sz w:val="28"/>
          <w:szCs w:val="28"/>
          <w:lang w:val="kk-KZ"/>
        </w:rPr>
        <w:t xml:space="preserve"> </w:t>
      </w:r>
      <w:r w:rsidR="00C56425" w:rsidRPr="008A1B4B">
        <w:rPr>
          <w:rFonts w:ascii="Times New Roman" w:hAnsi="Times New Roman" w:cs="Times New Roman"/>
          <w:sz w:val="28"/>
          <w:szCs w:val="28"/>
          <w:lang w:val="kk-KZ"/>
        </w:rPr>
        <w:t>/ Вопросы философии. - 1977. - № 1. –72</w:t>
      </w:r>
      <w:r w:rsidR="006B657F" w:rsidRPr="008A1B4B">
        <w:rPr>
          <w:rFonts w:ascii="Times New Roman" w:hAnsi="Times New Roman" w:cs="Times New Roman"/>
          <w:sz w:val="28"/>
          <w:szCs w:val="28"/>
          <w:lang w:val="kk-KZ"/>
        </w:rPr>
        <w:t xml:space="preserve"> с.</w:t>
      </w:r>
    </w:p>
    <w:p w14:paraId="2B028B87" w14:textId="384F3A60"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Рауандина А. Қазақ тілін оқытуда оқушылардың функционалды сауаттылығын қалыптастыру әдістемесі (орыс тілді мектептердің 5-6 сыныптары): </w:t>
      </w:r>
      <w:r w:rsidR="006B657F" w:rsidRPr="008A1B4B">
        <w:rPr>
          <w:rFonts w:ascii="Times New Roman" w:hAnsi="Times New Roman" w:cs="Times New Roman"/>
          <w:sz w:val="28"/>
          <w:szCs w:val="28"/>
          <w:lang w:val="kk-KZ"/>
        </w:rPr>
        <w:t>13. 00. 02.</w:t>
      </w:r>
      <w:r w:rsidRPr="008A1B4B">
        <w:rPr>
          <w:rFonts w:ascii="Times New Roman" w:hAnsi="Times New Roman" w:cs="Times New Roman"/>
          <w:sz w:val="28"/>
          <w:szCs w:val="28"/>
          <w:lang w:val="kk-KZ"/>
        </w:rPr>
        <w:t>пед. ғыл</w:t>
      </w:r>
      <w:r w:rsidR="006B657F" w:rsidRPr="008A1B4B">
        <w:rPr>
          <w:rFonts w:ascii="Times New Roman" w:hAnsi="Times New Roman" w:cs="Times New Roman"/>
          <w:sz w:val="28"/>
          <w:szCs w:val="28"/>
          <w:lang w:val="kk-KZ"/>
        </w:rPr>
        <w:t>ым</w:t>
      </w:r>
      <w:r w:rsidRPr="008A1B4B">
        <w:rPr>
          <w:rFonts w:ascii="Times New Roman" w:hAnsi="Times New Roman" w:cs="Times New Roman"/>
          <w:sz w:val="28"/>
          <w:szCs w:val="28"/>
          <w:lang w:val="kk-KZ"/>
        </w:rPr>
        <w:t>. канд.</w:t>
      </w:r>
      <w:r w:rsidR="006B657F" w:rsidRPr="008A1B4B">
        <w:rPr>
          <w:rFonts w:ascii="Times New Roman" w:hAnsi="Times New Roman" w:cs="Times New Roman"/>
          <w:sz w:val="28"/>
          <w:szCs w:val="28"/>
          <w:lang w:val="kk-KZ"/>
        </w:rPr>
        <w:t>..</w:t>
      </w:r>
      <w:r w:rsidRPr="008A1B4B">
        <w:rPr>
          <w:rFonts w:ascii="Times New Roman" w:hAnsi="Times New Roman" w:cs="Times New Roman"/>
          <w:sz w:val="28"/>
          <w:szCs w:val="28"/>
          <w:lang w:val="kk-KZ"/>
        </w:rPr>
        <w:t xml:space="preserve"> .дис.: </w:t>
      </w:r>
      <w:r w:rsidR="006B657F"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 Алматы, 2010. - 152 б.</w:t>
      </w:r>
    </w:p>
    <w:p w14:paraId="1BAF9695" w14:textId="0AF94342" w:rsidR="00C56425" w:rsidRPr="008A1B4B" w:rsidRDefault="00F43B82"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rPr>
        <w:t>Немов P.</w:t>
      </w:r>
      <w:r w:rsidR="00C56425" w:rsidRPr="008A1B4B">
        <w:rPr>
          <w:rFonts w:ascii="Times New Roman" w:hAnsi="Times New Roman" w:cs="Times New Roman"/>
          <w:sz w:val="28"/>
          <w:szCs w:val="28"/>
        </w:rPr>
        <w:t>C. Психология. Книга I. Общие</w:t>
      </w:r>
      <w:r>
        <w:rPr>
          <w:rFonts w:ascii="Times New Roman" w:hAnsi="Times New Roman" w:cs="Times New Roman"/>
          <w:sz w:val="28"/>
          <w:szCs w:val="28"/>
          <w:lang w:val="kk-KZ"/>
        </w:rPr>
        <w:t xml:space="preserve"> </w:t>
      </w:r>
      <w:r w:rsidR="00C56425" w:rsidRPr="008A1B4B">
        <w:rPr>
          <w:rFonts w:ascii="Times New Roman" w:hAnsi="Times New Roman" w:cs="Times New Roman"/>
          <w:sz w:val="28"/>
          <w:szCs w:val="28"/>
        </w:rPr>
        <w:t>основы</w:t>
      </w:r>
      <w:r>
        <w:rPr>
          <w:rFonts w:ascii="Times New Roman" w:hAnsi="Times New Roman" w:cs="Times New Roman"/>
          <w:sz w:val="28"/>
          <w:szCs w:val="28"/>
          <w:lang w:val="kk-KZ"/>
        </w:rPr>
        <w:t xml:space="preserve"> </w:t>
      </w:r>
      <w:r w:rsidR="00C56425" w:rsidRPr="008A1B4B">
        <w:rPr>
          <w:rFonts w:ascii="Times New Roman" w:hAnsi="Times New Roman" w:cs="Times New Roman"/>
          <w:sz w:val="28"/>
          <w:szCs w:val="28"/>
        </w:rPr>
        <w:t xml:space="preserve">психологии. - М.: Просвещение, </w:t>
      </w:r>
      <w:proofErr w:type="spellStart"/>
      <w:r w:rsidR="00C56425" w:rsidRPr="008A1B4B">
        <w:rPr>
          <w:rFonts w:ascii="Times New Roman" w:hAnsi="Times New Roman" w:cs="Times New Roman"/>
          <w:sz w:val="28"/>
          <w:szCs w:val="28"/>
        </w:rPr>
        <w:t>Владос</w:t>
      </w:r>
      <w:proofErr w:type="spellEnd"/>
      <w:r w:rsidR="00C56425" w:rsidRPr="008A1B4B">
        <w:rPr>
          <w:rFonts w:ascii="Times New Roman" w:hAnsi="Times New Roman" w:cs="Times New Roman"/>
          <w:sz w:val="28"/>
          <w:szCs w:val="28"/>
        </w:rPr>
        <w:t xml:space="preserve">, 1995. </w:t>
      </w:r>
      <w:r w:rsidR="006B657F" w:rsidRPr="008A1B4B">
        <w:rPr>
          <w:rFonts w:ascii="Times New Roman" w:hAnsi="Times New Roman" w:cs="Times New Roman"/>
          <w:sz w:val="28"/>
          <w:szCs w:val="28"/>
        </w:rPr>
        <w:t xml:space="preserve"> </w:t>
      </w:r>
      <w:r w:rsidR="00C56425" w:rsidRPr="008A1B4B">
        <w:rPr>
          <w:rFonts w:ascii="Times New Roman" w:hAnsi="Times New Roman" w:cs="Times New Roman"/>
          <w:sz w:val="28"/>
          <w:szCs w:val="28"/>
        </w:rPr>
        <w:t>-</w:t>
      </w:r>
      <w:r w:rsidR="006B657F" w:rsidRPr="008A1B4B">
        <w:rPr>
          <w:rFonts w:ascii="Times New Roman" w:hAnsi="Times New Roman" w:cs="Times New Roman"/>
          <w:sz w:val="28"/>
          <w:szCs w:val="28"/>
        </w:rPr>
        <w:t xml:space="preserve"> </w:t>
      </w:r>
      <w:r w:rsidR="00C56425" w:rsidRPr="008A1B4B">
        <w:rPr>
          <w:rFonts w:ascii="Times New Roman" w:hAnsi="Times New Roman" w:cs="Times New Roman"/>
          <w:sz w:val="28"/>
          <w:szCs w:val="28"/>
        </w:rPr>
        <w:t xml:space="preserve">575 с. </w:t>
      </w:r>
    </w:p>
    <w:p w14:paraId="3A30921E" w14:textId="305E944F"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Сакаева Л.Р., Баранова А.Р. Методика обучения иностранным языкам. Учеб. пособие. </w:t>
      </w:r>
      <w:r w:rsidR="006B657F"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Казань, КФУ, 2016. - 27</w:t>
      </w:r>
      <w:r w:rsidR="006B657F" w:rsidRPr="008A1B4B">
        <w:rPr>
          <w:rFonts w:ascii="Times New Roman" w:hAnsi="Times New Roman" w:cs="Times New Roman"/>
          <w:sz w:val="28"/>
          <w:szCs w:val="28"/>
          <w:lang w:val="kk-KZ"/>
        </w:rPr>
        <w:t xml:space="preserve"> с.</w:t>
      </w:r>
    </w:p>
    <w:p w14:paraId="74626761" w14:textId="54C72A80"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Аторина О.А. Говорение как вид речевой деят</w:t>
      </w:r>
      <w:r w:rsidR="009767C9" w:rsidRPr="008A1B4B">
        <w:rPr>
          <w:rFonts w:ascii="Times New Roman" w:hAnsi="Times New Roman" w:cs="Times New Roman"/>
          <w:sz w:val="28"/>
          <w:szCs w:val="28"/>
          <w:lang w:val="kk-KZ"/>
        </w:rPr>
        <w:t>е</w:t>
      </w:r>
      <w:r w:rsidRPr="008A1B4B">
        <w:rPr>
          <w:rFonts w:ascii="Times New Roman" w:hAnsi="Times New Roman" w:cs="Times New Roman"/>
          <w:sz w:val="28"/>
          <w:szCs w:val="28"/>
          <w:lang w:val="kk-KZ"/>
        </w:rPr>
        <w:t xml:space="preserve">льности // Молодой ученый. </w:t>
      </w:r>
      <w:r w:rsidR="006B657F"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2022. - №3 (398). – С. 67-69.</w:t>
      </w:r>
    </w:p>
    <w:p w14:paraId="7E24F64F" w14:textId="77777777" w:rsidR="00C56425" w:rsidRPr="008A1B4B" w:rsidRDefault="00C56425"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color w:val="000000" w:themeColor="text1"/>
          <w:sz w:val="28"/>
          <w:szCs w:val="28"/>
          <w:lang w:val="kk-KZ"/>
        </w:rPr>
      </w:pPr>
      <w:r w:rsidRPr="008A1B4B">
        <w:rPr>
          <w:rFonts w:ascii="Times New Roman" w:hAnsi="Times New Roman" w:cs="Times New Roman"/>
          <w:color w:val="000000" w:themeColor="text1"/>
          <w:sz w:val="28"/>
          <w:szCs w:val="28"/>
          <w:lang w:val="kk-KZ"/>
        </w:rPr>
        <w:t xml:space="preserve">Байтұрсынұлы А. Ақ жол: өлеңдер мен тәржімелер, публицистикалық мақалалар және әдеби зерттеу. – Алматы: Жалын, 1991. – 464 б. </w:t>
      </w:r>
    </w:p>
    <w:p w14:paraId="6B0A417D" w14:textId="27A72701" w:rsidR="00C56425" w:rsidRPr="008A1B4B" w:rsidRDefault="00C56425" w:rsidP="008A1B4B">
      <w:pPr>
        <w:pStyle w:val="a5"/>
        <w:numPr>
          <w:ilvl w:val="0"/>
          <w:numId w:val="31"/>
        </w:numPr>
        <w:tabs>
          <w:tab w:val="left" w:pos="284"/>
          <w:tab w:val="left" w:pos="426"/>
          <w:tab w:val="left" w:pos="993"/>
          <w:tab w:val="left" w:pos="1134"/>
          <w:tab w:val="left" w:pos="1277"/>
          <w:tab w:val="left" w:pos="1418"/>
        </w:tabs>
        <w:spacing w:after="0" w:line="240" w:lineRule="auto"/>
        <w:ind w:left="0" w:firstLine="567"/>
        <w:jc w:val="both"/>
        <w:rPr>
          <w:rFonts w:ascii="Times New Roman" w:hAnsi="Times New Roman" w:cs="Times New Roman"/>
          <w:spacing w:val="-4"/>
          <w:sz w:val="28"/>
          <w:szCs w:val="28"/>
          <w:lang w:val="kk-KZ"/>
        </w:rPr>
      </w:pPr>
      <w:r w:rsidRPr="008A1B4B">
        <w:rPr>
          <w:rFonts w:ascii="Times New Roman" w:hAnsi="Times New Roman" w:cs="Times New Roman"/>
          <w:sz w:val="28"/>
          <w:szCs w:val="28"/>
          <w:lang w:val="kk-KZ"/>
        </w:rPr>
        <w:t xml:space="preserve">Косериу Е. Современное положение в лингвистике. - Изв. АН СССР. Сер.: литературы и языка. 1977. - </w:t>
      </w:r>
      <w:r w:rsidR="006B657F" w:rsidRPr="008A1B4B">
        <w:rPr>
          <w:rFonts w:ascii="Times New Roman" w:hAnsi="Times New Roman" w:cs="Times New Roman"/>
          <w:sz w:val="28"/>
          <w:szCs w:val="28"/>
          <w:lang w:val="kk-KZ"/>
        </w:rPr>
        <w:t>Т</w:t>
      </w:r>
      <w:r w:rsidRPr="008A1B4B">
        <w:rPr>
          <w:rFonts w:ascii="Times New Roman" w:hAnsi="Times New Roman" w:cs="Times New Roman"/>
          <w:sz w:val="28"/>
          <w:szCs w:val="28"/>
          <w:lang w:val="kk-KZ"/>
        </w:rPr>
        <w:t>. 36</w:t>
      </w:r>
      <w:r w:rsidR="006B657F" w:rsidRPr="008A1B4B">
        <w:rPr>
          <w:rFonts w:ascii="Times New Roman" w:hAnsi="Times New Roman" w:cs="Times New Roman"/>
          <w:sz w:val="28"/>
          <w:szCs w:val="28"/>
          <w:lang w:val="kk-KZ"/>
        </w:rPr>
        <w:t>,</w:t>
      </w:r>
      <w:r w:rsidRPr="008A1B4B">
        <w:rPr>
          <w:rFonts w:ascii="Times New Roman" w:hAnsi="Times New Roman" w:cs="Times New Roman"/>
          <w:sz w:val="28"/>
          <w:szCs w:val="28"/>
          <w:lang w:val="kk-KZ"/>
        </w:rPr>
        <w:t xml:space="preserve"> № 6. - 516</w:t>
      </w:r>
      <w:r w:rsidR="006B657F" w:rsidRPr="008A1B4B">
        <w:rPr>
          <w:rFonts w:ascii="Times New Roman" w:hAnsi="Times New Roman" w:cs="Times New Roman"/>
          <w:sz w:val="28"/>
          <w:szCs w:val="28"/>
          <w:lang w:val="kk-KZ"/>
        </w:rPr>
        <w:t xml:space="preserve"> с</w:t>
      </w:r>
      <w:r w:rsidRPr="008A1B4B">
        <w:rPr>
          <w:rFonts w:ascii="Times New Roman" w:hAnsi="Times New Roman" w:cs="Times New Roman"/>
          <w:sz w:val="28"/>
          <w:szCs w:val="28"/>
          <w:lang w:val="kk-KZ"/>
        </w:rPr>
        <w:t xml:space="preserve">. </w:t>
      </w:r>
    </w:p>
    <w:p w14:paraId="037F3DF1" w14:textId="77777777"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Пассов Е.И. Основы коммуникативной методики. - М.: Русский язык, 2019. - 239 с.</w:t>
      </w:r>
    </w:p>
    <w:p w14:paraId="4377FED2" w14:textId="035DDEBE" w:rsidR="00C56425" w:rsidRPr="008A1B4B" w:rsidRDefault="00DE24A2"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Павлов</w:t>
      </w:r>
      <w:r w:rsidRPr="008A1B4B">
        <w:rPr>
          <w:rFonts w:ascii="Times New Roman" w:hAnsi="Times New Roman" w:cs="Times New Roman"/>
          <w:sz w:val="28"/>
          <w:szCs w:val="28"/>
          <w:lang w:val="kk-KZ"/>
        </w:rPr>
        <w:tab/>
        <w:t>И.</w:t>
      </w:r>
      <w:r w:rsidR="00C56425" w:rsidRPr="008A1B4B">
        <w:rPr>
          <w:rFonts w:ascii="Times New Roman" w:hAnsi="Times New Roman" w:cs="Times New Roman"/>
          <w:sz w:val="28"/>
          <w:szCs w:val="28"/>
          <w:lang w:val="kk-KZ"/>
        </w:rPr>
        <w:t>П. Полное собрание сочинении. -</w:t>
      </w:r>
      <w:r w:rsidR="006B657F" w:rsidRPr="008A1B4B">
        <w:rPr>
          <w:rFonts w:ascii="Times New Roman" w:hAnsi="Times New Roman" w:cs="Times New Roman"/>
          <w:sz w:val="28"/>
          <w:szCs w:val="28"/>
          <w:lang w:val="kk-KZ"/>
        </w:rPr>
        <w:t xml:space="preserve"> </w:t>
      </w:r>
      <w:r w:rsidR="00C56425" w:rsidRPr="008A1B4B">
        <w:rPr>
          <w:rFonts w:ascii="Times New Roman" w:hAnsi="Times New Roman" w:cs="Times New Roman"/>
          <w:sz w:val="28"/>
          <w:szCs w:val="28"/>
          <w:lang w:val="kk-KZ"/>
        </w:rPr>
        <w:t xml:space="preserve">М:Л, 1951. </w:t>
      </w:r>
      <w:r w:rsidR="006B657F" w:rsidRPr="008A1B4B">
        <w:rPr>
          <w:rFonts w:ascii="Times New Roman" w:hAnsi="Times New Roman" w:cs="Times New Roman"/>
          <w:sz w:val="28"/>
          <w:szCs w:val="28"/>
          <w:lang w:val="kk-KZ"/>
        </w:rPr>
        <w:t>–</w:t>
      </w:r>
      <w:r w:rsidR="00C56425" w:rsidRPr="008A1B4B">
        <w:rPr>
          <w:rFonts w:ascii="Times New Roman" w:hAnsi="Times New Roman" w:cs="Times New Roman"/>
          <w:sz w:val="28"/>
          <w:szCs w:val="28"/>
          <w:lang w:val="kk-KZ"/>
        </w:rPr>
        <w:t xml:space="preserve"> </w:t>
      </w:r>
      <w:r w:rsidR="006B657F" w:rsidRPr="008A1B4B">
        <w:rPr>
          <w:rFonts w:ascii="Times New Roman" w:hAnsi="Times New Roman" w:cs="Times New Roman"/>
          <w:sz w:val="28"/>
          <w:szCs w:val="28"/>
          <w:lang w:val="kk-KZ"/>
        </w:rPr>
        <w:t xml:space="preserve"> Т. З, Кн. 2. - </w:t>
      </w:r>
      <w:r w:rsidR="00C56425" w:rsidRPr="008A1B4B">
        <w:rPr>
          <w:rFonts w:ascii="Times New Roman" w:hAnsi="Times New Roman" w:cs="Times New Roman"/>
          <w:sz w:val="28"/>
          <w:szCs w:val="28"/>
          <w:lang w:val="kk-KZ"/>
        </w:rPr>
        <w:t>438</w:t>
      </w:r>
      <w:r w:rsidR="006B657F" w:rsidRPr="008A1B4B">
        <w:rPr>
          <w:rFonts w:ascii="Times New Roman" w:hAnsi="Times New Roman" w:cs="Times New Roman"/>
          <w:sz w:val="28"/>
          <w:szCs w:val="28"/>
          <w:lang w:val="kk-KZ"/>
        </w:rPr>
        <w:t xml:space="preserve"> </w:t>
      </w:r>
      <w:r w:rsidR="00C56425" w:rsidRPr="008A1B4B">
        <w:rPr>
          <w:rFonts w:ascii="Times New Roman" w:hAnsi="Times New Roman" w:cs="Times New Roman"/>
          <w:sz w:val="28"/>
          <w:szCs w:val="28"/>
          <w:lang w:val="kk-KZ"/>
        </w:rPr>
        <w:t xml:space="preserve">с. </w:t>
      </w:r>
    </w:p>
    <w:p w14:paraId="6D77A7EF" w14:textId="4C771857"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Дәулетбекова Ж. Әдістеме – шеберлік әлемі. - Ұлттық руханият негізі – тіл мен діл. - Алматы: Үш қиян, 2021. </w:t>
      </w:r>
      <w:r w:rsidR="006B657F" w:rsidRPr="008A1B4B">
        <w:rPr>
          <w:rFonts w:ascii="Times New Roman" w:hAnsi="Times New Roman" w:cs="Times New Roman"/>
          <w:sz w:val="28"/>
          <w:szCs w:val="28"/>
          <w:lang w:val="kk-KZ"/>
        </w:rPr>
        <w:t>– Т.III. –</w:t>
      </w:r>
      <w:r w:rsidRPr="008A1B4B">
        <w:rPr>
          <w:rFonts w:ascii="Times New Roman" w:hAnsi="Times New Roman" w:cs="Times New Roman"/>
          <w:sz w:val="28"/>
          <w:szCs w:val="28"/>
          <w:lang w:val="kk-KZ"/>
        </w:rPr>
        <w:t xml:space="preserve"> </w:t>
      </w:r>
      <w:r w:rsidR="006B657F" w:rsidRPr="008A1B4B">
        <w:rPr>
          <w:rFonts w:ascii="Times New Roman" w:hAnsi="Times New Roman" w:cs="Times New Roman"/>
          <w:sz w:val="28"/>
          <w:szCs w:val="28"/>
          <w:lang w:val="kk-KZ"/>
        </w:rPr>
        <w:t>Б.</w:t>
      </w:r>
      <w:r w:rsidRPr="008A1B4B">
        <w:rPr>
          <w:rFonts w:ascii="Times New Roman" w:hAnsi="Times New Roman" w:cs="Times New Roman"/>
          <w:sz w:val="28"/>
          <w:szCs w:val="28"/>
          <w:lang w:val="kk-KZ"/>
        </w:rPr>
        <w:t>77-78.</w:t>
      </w:r>
    </w:p>
    <w:p w14:paraId="22728060" w14:textId="7B0FF6B4" w:rsidR="00C56425" w:rsidRPr="008A1B4B" w:rsidRDefault="00F43B82"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Жораева С.</w:t>
      </w:r>
      <w:r w:rsidR="00C56425" w:rsidRPr="008A1B4B">
        <w:rPr>
          <w:rFonts w:ascii="Times New Roman" w:hAnsi="Times New Roman" w:cs="Times New Roman"/>
          <w:sz w:val="28"/>
          <w:szCs w:val="28"/>
          <w:lang w:val="kk-KZ"/>
        </w:rPr>
        <w:t xml:space="preserve">Б. Кіші жастағы оқушылардың ауызша сөйлеу дағдысын қалыптастыру әдістемесі: </w:t>
      </w:r>
      <w:r w:rsidR="006B657F" w:rsidRPr="008A1B4B">
        <w:rPr>
          <w:rFonts w:ascii="Times New Roman" w:hAnsi="Times New Roman" w:cs="Times New Roman"/>
          <w:sz w:val="28"/>
          <w:szCs w:val="28"/>
          <w:lang w:val="kk-KZ"/>
        </w:rPr>
        <w:t xml:space="preserve">13. 00. 02. </w:t>
      </w:r>
      <w:r w:rsidR="00C56425" w:rsidRPr="008A1B4B">
        <w:rPr>
          <w:rFonts w:ascii="Times New Roman" w:hAnsi="Times New Roman" w:cs="Times New Roman"/>
          <w:sz w:val="28"/>
          <w:szCs w:val="28"/>
          <w:lang w:val="kk-KZ"/>
        </w:rPr>
        <w:t>пед. ғыл</w:t>
      </w:r>
      <w:r w:rsidR="006B657F" w:rsidRPr="008A1B4B">
        <w:rPr>
          <w:rFonts w:ascii="Times New Roman" w:hAnsi="Times New Roman" w:cs="Times New Roman"/>
          <w:sz w:val="28"/>
          <w:szCs w:val="28"/>
          <w:lang w:val="kk-KZ"/>
        </w:rPr>
        <w:t>ым</w:t>
      </w:r>
      <w:r w:rsidR="00C56425" w:rsidRPr="008A1B4B">
        <w:rPr>
          <w:rFonts w:ascii="Times New Roman" w:hAnsi="Times New Roman" w:cs="Times New Roman"/>
          <w:sz w:val="28"/>
          <w:szCs w:val="28"/>
          <w:lang w:val="kk-KZ"/>
        </w:rPr>
        <w:t>. канд.</w:t>
      </w:r>
      <w:r w:rsidR="006B657F" w:rsidRPr="008A1B4B">
        <w:rPr>
          <w:rFonts w:ascii="Times New Roman" w:hAnsi="Times New Roman" w:cs="Times New Roman"/>
          <w:sz w:val="28"/>
          <w:szCs w:val="28"/>
          <w:lang w:val="kk-KZ"/>
        </w:rPr>
        <w:t>..</w:t>
      </w:r>
      <w:r w:rsidR="00C56425" w:rsidRPr="008A1B4B">
        <w:rPr>
          <w:rFonts w:ascii="Times New Roman" w:hAnsi="Times New Roman" w:cs="Times New Roman"/>
          <w:sz w:val="28"/>
          <w:szCs w:val="28"/>
          <w:lang w:val="kk-KZ"/>
        </w:rPr>
        <w:t xml:space="preserve"> </w:t>
      </w:r>
      <w:r w:rsidR="006B657F" w:rsidRPr="008A1B4B">
        <w:rPr>
          <w:rFonts w:ascii="Times New Roman" w:hAnsi="Times New Roman" w:cs="Times New Roman"/>
          <w:sz w:val="28"/>
          <w:szCs w:val="28"/>
          <w:lang w:val="kk-KZ"/>
        </w:rPr>
        <w:t>.</w:t>
      </w:r>
      <w:r w:rsidR="00C56425" w:rsidRPr="008A1B4B">
        <w:rPr>
          <w:rFonts w:ascii="Times New Roman" w:hAnsi="Times New Roman" w:cs="Times New Roman"/>
          <w:sz w:val="28"/>
          <w:szCs w:val="28"/>
          <w:lang w:val="kk-KZ"/>
        </w:rPr>
        <w:t xml:space="preserve">дис.: - Алматы, 2007. - 149 б. </w:t>
      </w:r>
    </w:p>
    <w:p w14:paraId="1DB3A2CB" w14:textId="1E4C2908" w:rsidR="00C56425" w:rsidRPr="008A1B4B" w:rsidRDefault="00C56425"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Есназар А. Пәнаралық байланыста бастауыш сынып оқушыларының ойлау мен сөйлеу дағдыларын қалыптастыру</w:t>
      </w:r>
      <w:r w:rsidR="00C4027F" w:rsidRPr="008A1B4B">
        <w:rPr>
          <w:rFonts w:ascii="Times New Roman" w:hAnsi="Times New Roman" w:cs="Times New Roman"/>
          <w:sz w:val="28"/>
          <w:szCs w:val="28"/>
          <w:lang w:val="kk-KZ"/>
        </w:rPr>
        <w:t>:</w:t>
      </w:r>
      <w:r w:rsidRPr="008A1B4B">
        <w:rPr>
          <w:rFonts w:ascii="Times New Roman" w:hAnsi="Times New Roman" w:cs="Times New Roman"/>
          <w:sz w:val="28"/>
          <w:szCs w:val="28"/>
          <w:lang w:val="kk-KZ"/>
        </w:rPr>
        <w:t xml:space="preserve"> </w:t>
      </w:r>
      <w:r w:rsidR="006B657F" w:rsidRPr="008A1B4B">
        <w:rPr>
          <w:rFonts w:ascii="Times New Roman" w:hAnsi="Times New Roman" w:cs="Times New Roman"/>
          <w:sz w:val="28"/>
          <w:szCs w:val="28"/>
          <w:lang w:val="kk-KZ"/>
        </w:rPr>
        <w:t>ф</w:t>
      </w:r>
      <w:r w:rsidRPr="008A1B4B">
        <w:rPr>
          <w:rFonts w:ascii="Times New Roman" w:hAnsi="Times New Roman" w:cs="Times New Roman"/>
          <w:sz w:val="28"/>
          <w:szCs w:val="28"/>
          <w:lang w:val="kk-KZ"/>
        </w:rPr>
        <w:t>илософ</w:t>
      </w:r>
      <w:r w:rsidR="006B657F" w:rsidRPr="008A1B4B">
        <w:rPr>
          <w:rFonts w:ascii="Times New Roman" w:hAnsi="Times New Roman" w:cs="Times New Roman"/>
          <w:sz w:val="28"/>
          <w:szCs w:val="28"/>
          <w:lang w:val="kk-KZ"/>
        </w:rPr>
        <w:t>.</w:t>
      </w:r>
      <w:r w:rsidRPr="008A1B4B">
        <w:rPr>
          <w:rFonts w:ascii="Times New Roman" w:hAnsi="Times New Roman" w:cs="Times New Roman"/>
          <w:sz w:val="28"/>
          <w:szCs w:val="28"/>
          <w:lang w:val="kk-KZ"/>
        </w:rPr>
        <w:t>док</w:t>
      </w:r>
      <w:r w:rsidR="006B657F" w:rsidRPr="008A1B4B">
        <w:rPr>
          <w:rFonts w:ascii="Times New Roman" w:hAnsi="Times New Roman" w:cs="Times New Roman"/>
          <w:sz w:val="28"/>
          <w:szCs w:val="28"/>
          <w:lang w:val="kk-KZ"/>
        </w:rPr>
        <w:t>.</w:t>
      </w:r>
      <w:r w:rsidRPr="008A1B4B">
        <w:rPr>
          <w:rFonts w:ascii="Times New Roman" w:hAnsi="Times New Roman" w:cs="Times New Roman"/>
          <w:sz w:val="28"/>
          <w:szCs w:val="28"/>
          <w:lang w:val="kk-KZ"/>
        </w:rPr>
        <w:t xml:space="preserve"> (PhD)</w:t>
      </w:r>
      <w:r w:rsidR="006B657F" w:rsidRPr="008A1B4B">
        <w:rPr>
          <w:rFonts w:ascii="Times New Roman" w:hAnsi="Times New Roman" w:cs="Times New Roman"/>
          <w:sz w:val="28"/>
          <w:szCs w:val="28"/>
          <w:lang w:val="kk-KZ"/>
        </w:rPr>
        <w:t>...</w:t>
      </w:r>
      <w:r w:rsidRPr="008A1B4B">
        <w:rPr>
          <w:rFonts w:ascii="Times New Roman" w:hAnsi="Times New Roman" w:cs="Times New Roman"/>
          <w:sz w:val="28"/>
          <w:szCs w:val="28"/>
          <w:lang w:val="kk-KZ"/>
        </w:rPr>
        <w:t xml:space="preserve"> диcc</w:t>
      </w:r>
      <w:r w:rsidR="006B657F" w:rsidRPr="008A1B4B">
        <w:rPr>
          <w:rFonts w:ascii="Times New Roman" w:hAnsi="Times New Roman" w:cs="Times New Roman"/>
          <w:sz w:val="28"/>
          <w:szCs w:val="28"/>
          <w:lang w:val="kk-KZ"/>
        </w:rPr>
        <w:t>:</w:t>
      </w:r>
      <w:r w:rsidRPr="008A1B4B">
        <w:rPr>
          <w:rFonts w:ascii="Times New Roman" w:hAnsi="Times New Roman" w:cs="Times New Roman"/>
          <w:sz w:val="28"/>
          <w:szCs w:val="28"/>
          <w:lang w:val="kk-KZ"/>
        </w:rPr>
        <w:t xml:space="preserve">. </w:t>
      </w:r>
      <w:r w:rsidR="00DA53DE" w:rsidRPr="008A1B4B">
        <w:rPr>
          <w:rFonts w:ascii="Times New Roman" w:hAnsi="Times New Roman" w:cs="Times New Roman"/>
          <w:sz w:val="28"/>
          <w:szCs w:val="28"/>
          <w:lang w:val="kk-KZ"/>
        </w:rPr>
        <w:t>8D01701</w:t>
      </w:r>
      <w:r w:rsidR="00DA53DE" w:rsidRPr="008A1B4B">
        <w:rPr>
          <w:rFonts w:ascii="Times New Roman" w:hAnsi="Times New Roman" w:cs="Times New Roman"/>
          <w:sz w:val="28"/>
          <w:szCs w:val="28"/>
          <w:lang w:val="tr-TR"/>
        </w:rPr>
        <w:t>-</w:t>
      </w:r>
      <w:r w:rsidR="00DA53DE" w:rsidRPr="008A1B4B">
        <w:rPr>
          <w:rFonts w:ascii="Times New Roman" w:hAnsi="Times New Roman" w:cs="Times New Roman"/>
          <w:sz w:val="28"/>
          <w:szCs w:val="28"/>
          <w:lang w:val="kk-KZ"/>
        </w:rPr>
        <w:t xml:space="preserve">Қазақ тілі мен әдебиеті. </w:t>
      </w:r>
      <w:r w:rsidRPr="008A1B4B">
        <w:rPr>
          <w:rFonts w:ascii="Times New Roman" w:hAnsi="Times New Roman" w:cs="Times New Roman"/>
          <w:sz w:val="28"/>
          <w:szCs w:val="28"/>
          <w:lang w:val="kk-KZ"/>
        </w:rPr>
        <w:t>- Шымкент, 2022. – 51</w:t>
      </w:r>
      <w:r w:rsidR="006B657F"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 xml:space="preserve">б. </w:t>
      </w:r>
    </w:p>
    <w:p w14:paraId="0F78F6E7" w14:textId="77777777"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Нұрмұқанов Х. М.Әуезов драмалық шығармаларының эмоционалды-экспрессивті лексикасы. - Алматы, 1969. - 301 б.</w:t>
      </w:r>
    </w:p>
    <w:p w14:paraId="2EA4B564" w14:textId="77777777"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Шалабаев Б. Көркем проза тілін зерттеудің ғылыми-теориялық негіздері. - Алматы, 1997. – 346 б.</w:t>
      </w:r>
    </w:p>
    <w:p w14:paraId="7FCF7D03" w14:textId="77777777"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Пірәлиева Г. Қазіргі қазақ прозасындағы психологизм мәселелері. – Алматы, 2004. – 240 б.</w:t>
      </w:r>
    </w:p>
    <w:p w14:paraId="55FBEB6D" w14:textId="77777777"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rPr>
      </w:pPr>
      <w:proofErr w:type="spellStart"/>
      <w:r w:rsidRPr="008A1B4B">
        <w:rPr>
          <w:rFonts w:ascii="Times New Roman" w:hAnsi="Times New Roman" w:cs="Times New Roman"/>
          <w:sz w:val="28"/>
          <w:szCs w:val="28"/>
        </w:rPr>
        <w:t>Әзімжанова</w:t>
      </w:r>
      <w:proofErr w:type="spellEnd"/>
      <w:r w:rsidRPr="008A1B4B">
        <w:rPr>
          <w:rFonts w:ascii="Times New Roman" w:hAnsi="Times New Roman" w:cs="Times New Roman"/>
          <w:sz w:val="28"/>
          <w:szCs w:val="28"/>
        </w:rPr>
        <w:t xml:space="preserve"> Г. </w:t>
      </w:r>
      <w:proofErr w:type="spellStart"/>
      <w:r w:rsidRPr="008A1B4B">
        <w:rPr>
          <w:rFonts w:ascii="Times New Roman" w:hAnsi="Times New Roman" w:cs="Times New Roman"/>
          <w:sz w:val="28"/>
          <w:szCs w:val="28"/>
        </w:rPr>
        <w:t>Мәтін</w:t>
      </w:r>
      <w:proofErr w:type="spellEnd"/>
      <w:r w:rsidRPr="008A1B4B">
        <w:rPr>
          <w:rFonts w:ascii="Times New Roman" w:hAnsi="Times New Roman" w:cs="Times New Roman"/>
          <w:sz w:val="28"/>
          <w:szCs w:val="28"/>
        </w:rPr>
        <w:t xml:space="preserve"> </w:t>
      </w:r>
      <w:proofErr w:type="spellStart"/>
      <w:r w:rsidRPr="008A1B4B">
        <w:rPr>
          <w:rFonts w:ascii="Times New Roman" w:hAnsi="Times New Roman" w:cs="Times New Roman"/>
          <w:sz w:val="28"/>
          <w:szCs w:val="28"/>
        </w:rPr>
        <w:t>лингвистикасы</w:t>
      </w:r>
      <w:proofErr w:type="spellEnd"/>
      <w:r w:rsidRPr="008A1B4B">
        <w:rPr>
          <w:rFonts w:ascii="Times New Roman" w:hAnsi="Times New Roman" w:cs="Times New Roman"/>
          <w:sz w:val="28"/>
          <w:szCs w:val="28"/>
        </w:rPr>
        <w:t>. - Алматы, 2009. - 270 с.</w:t>
      </w:r>
    </w:p>
    <w:p w14:paraId="3C83A0DF" w14:textId="77777777"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rPr>
      </w:pPr>
      <w:proofErr w:type="spellStart"/>
      <w:r w:rsidRPr="008A1B4B">
        <w:rPr>
          <w:rFonts w:ascii="Times New Roman" w:hAnsi="Times New Roman" w:cs="Times New Roman"/>
          <w:sz w:val="28"/>
          <w:szCs w:val="28"/>
        </w:rPr>
        <w:t>Атымов</w:t>
      </w:r>
      <w:proofErr w:type="spellEnd"/>
      <w:r w:rsidRPr="008A1B4B">
        <w:rPr>
          <w:rFonts w:ascii="Times New Roman" w:hAnsi="Times New Roman" w:cs="Times New Roman"/>
          <w:sz w:val="28"/>
          <w:szCs w:val="28"/>
        </w:rPr>
        <w:t xml:space="preserve"> М. </w:t>
      </w:r>
      <w:proofErr w:type="spellStart"/>
      <w:r w:rsidRPr="008A1B4B">
        <w:rPr>
          <w:rFonts w:ascii="Times New Roman" w:hAnsi="Times New Roman" w:cs="Times New Roman"/>
          <w:sz w:val="28"/>
          <w:szCs w:val="28"/>
        </w:rPr>
        <w:t>Қазақ</w:t>
      </w:r>
      <w:proofErr w:type="spellEnd"/>
      <w:r w:rsidRPr="008A1B4B">
        <w:rPr>
          <w:rFonts w:ascii="Times New Roman" w:hAnsi="Times New Roman" w:cs="Times New Roman"/>
          <w:sz w:val="28"/>
          <w:szCs w:val="28"/>
        </w:rPr>
        <w:t xml:space="preserve"> </w:t>
      </w:r>
      <w:proofErr w:type="spellStart"/>
      <w:r w:rsidRPr="008A1B4B">
        <w:rPr>
          <w:rFonts w:ascii="Times New Roman" w:hAnsi="Times New Roman" w:cs="Times New Roman"/>
          <w:sz w:val="28"/>
          <w:szCs w:val="28"/>
        </w:rPr>
        <w:t>романдарының</w:t>
      </w:r>
      <w:proofErr w:type="spellEnd"/>
      <w:r w:rsidRPr="008A1B4B">
        <w:rPr>
          <w:rFonts w:ascii="Times New Roman" w:hAnsi="Times New Roman" w:cs="Times New Roman"/>
          <w:sz w:val="28"/>
          <w:szCs w:val="28"/>
        </w:rPr>
        <w:t xml:space="preserve"> </w:t>
      </w:r>
      <w:proofErr w:type="spellStart"/>
      <w:r w:rsidRPr="008A1B4B">
        <w:rPr>
          <w:rFonts w:ascii="Times New Roman" w:hAnsi="Times New Roman" w:cs="Times New Roman"/>
          <w:sz w:val="28"/>
          <w:szCs w:val="28"/>
        </w:rPr>
        <w:t>поэтикасы</w:t>
      </w:r>
      <w:proofErr w:type="spellEnd"/>
      <w:r w:rsidRPr="008A1B4B">
        <w:rPr>
          <w:rFonts w:ascii="Times New Roman" w:hAnsi="Times New Roman" w:cs="Times New Roman"/>
          <w:sz w:val="28"/>
          <w:szCs w:val="28"/>
        </w:rPr>
        <w:t xml:space="preserve">. - Алматы: </w:t>
      </w:r>
      <w:proofErr w:type="spellStart"/>
      <w:r w:rsidRPr="008A1B4B">
        <w:rPr>
          <w:rFonts w:ascii="Times New Roman" w:hAnsi="Times New Roman" w:cs="Times New Roman"/>
          <w:sz w:val="28"/>
          <w:szCs w:val="28"/>
        </w:rPr>
        <w:t>Ғылым</w:t>
      </w:r>
      <w:proofErr w:type="spellEnd"/>
      <w:r w:rsidRPr="008A1B4B">
        <w:rPr>
          <w:rFonts w:ascii="Times New Roman" w:hAnsi="Times New Roman" w:cs="Times New Roman"/>
          <w:sz w:val="28"/>
          <w:szCs w:val="28"/>
        </w:rPr>
        <w:t>, 1975. - 312 с. </w:t>
      </w:r>
    </w:p>
    <w:p w14:paraId="20BF508C" w14:textId="6A5EF9C0"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rPr>
      </w:pPr>
      <w:proofErr w:type="spellStart"/>
      <w:r w:rsidRPr="008A1B4B">
        <w:rPr>
          <w:rFonts w:ascii="Times New Roman" w:hAnsi="Times New Roman" w:cs="Times New Roman"/>
          <w:sz w:val="28"/>
          <w:szCs w:val="28"/>
        </w:rPr>
        <w:t>Әбішева</w:t>
      </w:r>
      <w:proofErr w:type="spellEnd"/>
      <w:r w:rsidRPr="008A1B4B">
        <w:rPr>
          <w:rFonts w:ascii="Times New Roman" w:hAnsi="Times New Roman" w:cs="Times New Roman"/>
          <w:sz w:val="28"/>
          <w:szCs w:val="28"/>
        </w:rPr>
        <w:t xml:space="preserve"> Ш.Б.</w:t>
      </w:r>
      <w:r w:rsidR="006B657F" w:rsidRPr="008A1B4B">
        <w:rPr>
          <w:rFonts w:ascii="Times New Roman" w:hAnsi="Times New Roman" w:cs="Times New Roman"/>
          <w:sz w:val="28"/>
          <w:szCs w:val="28"/>
        </w:rPr>
        <w:t xml:space="preserve"> </w:t>
      </w:r>
      <w:proofErr w:type="spellStart"/>
      <w:r w:rsidRPr="008A1B4B">
        <w:rPr>
          <w:rFonts w:ascii="Times New Roman" w:hAnsi="Times New Roman" w:cs="Times New Roman"/>
          <w:sz w:val="28"/>
          <w:szCs w:val="28"/>
        </w:rPr>
        <w:t>Майлин</w:t>
      </w:r>
      <w:proofErr w:type="spellEnd"/>
      <w:r w:rsidRPr="008A1B4B">
        <w:rPr>
          <w:rFonts w:ascii="Times New Roman" w:hAnsi="Times New Roman" w:cs="Times New Roman"/>
          <w:sz w:val="28"/>
          <w:szCs w:val="28"/>
        </w:rPr>
        <w:t xml:space="preserve"> </w:t>
      </w:r>
      <w:proofErr w:type="spellStart"/>
      <w:r w:rsidRPr="008A1B4B">
        <w:rPr>
          <w:rFonts w:ascii="Times New Roman" w:hAnsi="Times New Roman" w:cs="Times New Roman"/>
          <w:sz w:val="28"/>
          <w:szCs w:val="28"/>
        </w:rPr>
        <w:t>туындыларының</w:t>
      </w:r>
      <w:proofErr w:type="spellEnd"/>
      <w:r w:rsidRPr="008A1B4B">
        <w:rPr>
          <w:rFonts w:ascii="Times New Roman" w:hAnsi="Times New Roman" w:cs="Times New Roman"/>
          <w:sz w:val="28"/>
          <w:szCs w:val="28"/>
        </w:rPr>
        <w:t xml:space="preserve"> </w:t>
      </w:r>
      <w:proofErr w:type="spellStart"/>
      <w:r w:rsidRPr="008A1B4B">
        <w:rPr>
          <w:rFonts w:ascii="Times New Roman" w:hAnsi="Times New Roman" w:cs="Times New Roman"/>
          <w:sz w:val="28"/>
          <w:szCs w:val="28"/>
        </w:rPr>
        <w:t>көркемдік</w:t>
      </w:r>
      <w:proofErr w:type="spellEnd"/>
      <w:r w:rsidRPr="008A1B4B">
        <w:rPr>
          <w:rFonts w:ascii="Times New Roman" w:hAnsi="Times New Roman" w:cs="Times New Roman"/>
          <w:sz w:val="28"/>
          <w:szCs w:val="28"/>
        </w:rPr>
        <w:t xml:space="preserve"> </w:t>
      </w:r>
      <w:proofErr w:type="spellStart"/>
      <w:proofErr w:type="gramStart"/>
      <w:r w:rsidRPr="008A1B4B">
        <w:rPr>
          <w:rFonts w:ascii="Times New Roman" w:hAnsi="Times New Roman" w:cs="Times New Roman"/>
          <w:sz w:val="28"/>
          <w:szCs w:val="28"/>
        </w:rPr>
        <w:t>әлемі</w:t>
      </w:r>
      <w:proofErr w:type="spellEnd"/>
      <w:r w:rsidRPr="008A1B4B">
        <w:rPr>
          <w:rFonts w:ascii="Times New Roman" w:hAnsi="Times New Roman" w:cs="Times New Roman"/>
          <w:sz w:val="28"/>
          <w:szCs w:val="28"/>
        </w:rPr>
        <w:t>  /</w:t>
      </w:r>
      <w:proofErr w:type="gramEnd"/>
      <w:r w:rsidRPr="008A1B4B">
        <w:rPr>
          <w:rFonts w:ascii="Times New Roman" w:hAnsi="Times New Roman" w:cs="Times New Roman"/>
          <w:sz w:val="28"/>
          <w:szCs w:val="28"/>
        </w:rPr>
        <w:t xml:space="preserve">/ БҚМУ </w:t>
      </w:r>
      <w:proofErr w:type="spellStart"/>
      <w:r w:rsidRPr="008A1B4B">
        <w:rPr>
          <w:rFonts w:ascii="Times New Roman" w:hAnsi="Times New Roman" w:cs="Times New Roman"/>
          <w:sz w:val="28"/>
          <w:szCs w:val="28"/>
        </w:rPr>
        <w:t>хабаршысы</w:t>
      </w:r>
      <w:proofErr w:type="spellEnd"/>
      <w:r w:rsidR="006B657F" w:rsidRPr="008A1B4B">
        <w:rPr>
          <w:rFonts w:ascii="Times New Roman" w:hAnsi="Times New Roman" w:cs="Times New Roman"/>
          <w:sz w:val="28"/>
          <w:szCs w:val="28"/>
        </w:rPr>
        <w:t xml:space="preserve"> </w:t>
      </w:r>
      <w:r w:rsidR="001A565A" w:rsidRPr="008A1B4B">
        <w:rPr>
          <w:rFonts w:ascii="Times New Roman" w:hAnsi="Times New Roman" w:cs="Times New Roman"/>
          <w:sz w:val="28"/>
          <w:szCs w:val="28"/>
          <w:lang w:val="kk-KZ"/>
        </w:rPr>
        <w:t>/</w:t>
      </w:r>
      <w:r w:rsidR="006B657F"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rPr>
        <w:t>Вестник ЗКГУ. - 2014. - №</w:t>
      </w:r>
      <w:r w:rsidR="006B657F" w:rsidRPr="008A1B4B">
        <w:rPr>
          <w:rFonts w:ascii="Times New Roman" w:hAnsi="Times New Roman" w:cs="Times New Roman"/>
          <w:sz w:val="28"/>
          <w:szCs w:val="28"/>
        </w:rPr>
        <w:t xml:space="preserve"> </w:t>
      </w:r>
      <w:r w:rsidRPr="008A1B4B">
        <w:rPr>
          <w:rFonts w:ascii="Times New Roman" w:hAnsi="Times New Roman" w:cs="Times New Roman"/>
          <w:sz w:val="28"/>
          <w:szCs w:val="28"/>
        </w:rPr>
        <w:t>4.</w:t>
      </w:r>
      <w:r w:rsidR="006B657F" w:rsidRPr="008A1B4B">
        <w:rPr>
          <w:rFonts w:ascii="Times New Roman" w:hAnsi="Times New Roman" w:cs="Times New Roman"/>
          <w:sz w:val="28"/>
          <w:szCs w:val="28"/>
        </w:rPr>
        <w:t xml:space="preserve"> </w:t>
      </w:r>
      <w:r w:rsidRPr="008A1B4B">
        <w:rPr>
          <w:rFonts w:ascii="Times New Roman" w:hAnsi="Times New Roman" w:cs="Times New Roman"/>
          <w:sz w:val="28"/>
          <w:szCs w:val="28"/>
        </w:rPr>
        <w:t>- Б.</w:t>
      </w:r>
      <w:r w:rsidR="006B657F" w:rsidRPr="008A1B4B">
        <w:rPr>
          <w:rFonts w:ascii="Times New Roman" w:hAnsi="Times New Roman" w:cs="Times New Roman"/>
          <w:sz w:val="28"/>
          <w:szCs w:val="28"/>
        </w:rPr>
        <w:t xml:space="preserve"> </w:t>
      </w:r>
      <w:r w:rsidRPr="008A1B4B">
        <w:rPr>
          <w:rFonts w:ascii="Times New Roman" w:hAnsi="Times New Roman" w:cs="Times New Roman"/>
          <w:sz w:val="28"/>
          <w:szCs w:val="28"/>
        </w:rPr>
        <w:t>212-217. </w:t>
      </w:r>
    </w:p>
    <w:p w14:paraId="6681D3EA" w14:textId="67ACB5F1" w:rsidR="00C56425" w:rsidRPr="008A1B4B" w:rsidRDefault="00F43B82"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Ізғұттынова Р.</w:t>
      </w:r>
      <w:r w:rsidR="00C56425" w:rsidRPr="008A1B4B">
        <w:rPr>
          <w:rFonts w:ascii="Times New Roman" w:hAnsi="Times New Roman" w:cs="Times New Roman"/>
          <w:sz w:val="28"/>
          <w:szCs w:val="28"/>
          <w:lang w:val="kk-KZ"/>
        </w:rPr>
        <w:t>О. Мектептің бастауыш сатысында қазақ халық ауыз әдебиеті үлгілерін оқыту әдістемесі: пед. ғыл</w:t>
      </w:r>
      <w:r w:rsidR="006B657F" w:rsidRPr="008A1B4B">
        <w:rPr>
          <w:rFonts w:ascii="Times New Roman" w:hAnsi="Times New Roman" w:cs="Times New Roman"/>
          <w:sz w:val="28"/>
          <w:szCs w:val="28"/>
          <w:lang w:val="kk-KZ"/>
        </w:rPr>
        <w:t>ым</w:t>
      </w:r>
      <w:r w:rsidR="00C56425" w:rsidRPr="008A1B4B">
        <w:rPr>
          <w:rFonts w:ascii="Times New Roman" w:hAnsi="Times New Roman" w:cs="Times New Roman"/>
          <w:sz w:val="28"/>
          <w:szCs w:val="28"/>
          <w:lang w:val="kk-KZ"/>
        </w:rPr>
        <w:t xml:space="preserve">. </w:t>
      </w:r>
      <w:r w:rsidR="006B657F" w:rsidRPr="008A1B4B">
        <w:rPr>
          <w:rFonts w:ascii="Times New Roman" w:hAnsi="Times New Roman" w:cs="Times New Roman"/>
          <w:sz w:val="28"/>
          <w:szCs w:val="28"/>
          <w:lang w:val="kk-KZ"/>
        </w:rPr>
        <w:t>к</w:t>
      </w:r>
      <w:r w:rsidR="00C56425" w:rsidRPr="008A1B4B">
        <w:rPr>
          <w:rFonts w:ascii="Times New Roman" w:hAnsi="Times New Roman" w:cs="Times New Roman"/>
          <w:sz w:val="28"/>
          <w:szCs w:val="28"/>
          <w:lang w:val="kk-KZ"/>
        </w:rPr>
        <w:t>анд</w:t>
      </w:r>
      <w:r w:rsidR="006B657F" w:rsidRPr="008A1B4B">
        <w:rPr>
          <w:rFonts w:ascii="Times New Roman" w:hAnsi="Times New Roman" w:cs="Times New Roman"/>
          <w:sz w:val="28"/>
          <w:szCs w:val="28"/>
          <w:lang w:val="kk-KZ"/>
        </w:rPr>
        <w:t>..</w:t>
      </w:r>
      <w:r w:rsidR="00C56425" w:rsidRPr="008A1B4B">
        <w:rPr>
          <w:rFonts w:ascii="Times New Roman" w:hAnsi="Times New Roman" w:cs="Times New Roman"/>
          <w:sz w:val="28"/>
          <w:szCs w:val="28"/>
          <w:lang w:val="kk-KZ"/>
        </w:rPr>
        <w:t xml:space="preserve">. </w:t>
      </w:r>
      <w:r w:rsidR="006B657F" w:rsidRPr="008A1B4B">
        <w:rPr>
          <w:rFonts w:ascii="Times New Roman" w:hAnsi="Times New Roman" w:cs="Times New Roman"/>
          <w:sz w:val="28"/>
          <w:szCs w:val="28"/>
          <w:lang w:val="kk-KZ"/>
        </w:rPr>
        <w:t>.</w:t>
      </w:r>
      <w:r w:rsidR="00C56425" w:rsidRPr="008A1B4B">
        <w:rPr>
          <w:rFonts w:ascii="Times New Roman" w:hAnsi="Times New Roman" w:cs="Times New Roman"/>
          <w:sz w:val="28"/>
          <w:szCs w:val="28"/>
          <w:lang w:val="kk-KZ"/>
        </w:rPr>
        <w:t>дис.</w:t>
      </w:r>
      <w:r w:rsidR="00DA53DE" w:rsidRPr="008A1B4B">
        <w:rPr>
          <w:rFonts w:ascii="Times New Roman" w:hAnsi="Times New Roman" w:cs="Times New Roman"/>
          <w:sz w:val="28"/>
          <w:szCs w:val="28"/>
          <w:lang w:val="kk-KZ"/>
        </w:rPr>
        <w:t xml:space="preserve">/ 13.00.02 </w:t>
      </w:r>
      <w:r w:rsidR="00C56425" w:rsidRPr="008A1B4B">
        <w:rPr>
          <w:rFonts w:ascii="Times New Roman" w:hAnsi="Times New Roman" w:cs="Times New Roman"/>
          <w:sz w:val="28"/>
          <w:szCs w:val="28"/>
          <w:lang w:val="kk-KZ"/>
        </w:rPr>
        <w:t xml:space="preserve"> </w:t>
      </w:r>
      <w:r w:rsidR="00DA53DE" w:rsidRPr="008A1B4B">
        <w:rPr>
          <w:rFonts w:ascii="Times New Roman" w:hAnsi="Times New Roman" w:cs="Times New Roman"/>
          <w:sz w:val="28"/>
          <w:szCs w:val="28"/>
          <w:lang w:val="tr-TR"/>
        </w:rPr>
        <w:t xml:space="preserve">– </w:t>
      </w:r>
      <w:r w:rsidR="00DA53DE" w:rsidRPr="008A1B4B">
        <w:rPr>
          <w:rFonts w:ascii="Times New Roman" w:hAnsi="Times New Roman" w:cs="Times New Roman"/>
          <w:sz w:val="28"/>
          <w:szCs w:val="28"/>
          <w:lang w:val="kk-KZ"/>
        </w:rPr>
        <w:t xml:space="preserve">Оқыту мен тәрбиелеу теориясы мен әдістемесі. </w:t>
      </w:r>
      <w:r w:rsidR="00C56425" w:rsidRPr="008A1B4B">
        <w:rPr>
          <w:rFonts w:ascii="Times New Roman" w:hAnsi="Times New Roman" w:cs="Times New Roman"/>
          <w:sz w:val="28"/>
          <w:szCs w:val="28"/>
          <w:lang w:val="kk-KZ"/>
        </w:rPr>
        <w:t xml:space="preserve">- Алматы, 2005. - 128 б. </w:t>
      </w:r>
    </w:p>
    <w:p w14:paraId="1DAB95AC" w14:textId="10B2D17D" w:rsidR="00C56425" w:rsidRPr="008A1B4B" w:rsidRDefault="00C56425"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Сыздық Р. Тілдік норма және оның қалыптануы. – Алматы: Елшежіре, 2014. – 40</w:t>
      </w:r>
      <w:r w:rsidR="006B657F"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б.</w:t>
      </w:r>
    </w:p>
    <w:p w14:paraId="5A999CE8" w14:textId="77777777"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outlineLvl w:val="0"/>
        <w:rPr>
          <w:rFonts w:ascii="Times New Roman" w:eastAsia="Times New Roman" w:hAnsi="Times New Roman" w:cs="Times New Roman"/>
          <w:sz w:val="28"/>
          <w:szCs w:val="28"/>
          <w:lang w:val="kk-KZ" w:eastAsia="ru-RU"/>
        </w:rPr>
      </w:pPr>
      <w:r w:rsidRPr="008A1B4B">
        <w:rPr>
          <w:rFonts w:ascii="Times New Roman" w:hAnsi="Times New Roman" w:cs="Times New Roman"/>
          <w:sz w:val="28"/>
          <w:szCs w:val="28"/>
          <w:lang w:val="kk-KZ"/>
        </w:rPr>
        <w:t xml:space="preserve">Базарбаева З. Қазіргі қазақ тілі интонациясының негіздері. - Алматы, Комплекс, 2002. - 202 б. </w:t>
      </w:r>
    </w:p>
    <w:p w14:paraId="52255DAD" w14:textId="14055A66" w:rsidR="00C56425" w:rsidRPr="008A1B4B" w:rsidRDefault="00F43B82"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Тимофеев Л.</w:t>
      </w:r>
      <w:r w:rsidR="00C56425" w:rsidRPr="008A1B4B">
        <w:rPr>
          <w:rFonts w:ascii="Times New Roman" w:hAnsi="Times New Roman" w:cs="Times New Roman"/>
          <w:sz w:val="28"/>
          <w:szCs w:val="28"/>
          <w:lang w:val="kk-KZ"/>
        </w:rPr>
        <w:t xml:space="preserve">И. Основы теории литературы - М.: Просвещение, 1976. </w:t>
      </w:r>
      <w:r w:rsidR="006B657F" w:rsidRPr="008A1B4B">
        <w:rPr>
          <w:rFonts w:ascii="Times New Roman" w:hAnsi="Times New Roman" w:cs="Times New Roman"/>
          <w:sz w:val="28"/>
          <w:szCs w:val="28"/>
          <w:lang w:val="kk-KZ"/>
        </w:rPr>
        <w:t>–</w:t>
      </w:r>
      <w:r w:rsidR="00C56425" w:rsidRPr="008A1B4B">
        <w:rPr>
          <w:rFonts w:ascii="Times New Roman" w:hAnsi="Times New Roman" w:cs="Times New Roman"/>
          <w:sz w:val="28"/>
          <w:szCs w:val="28"/>
          <w:lang w:val="kk-KZ"/>
        </w:rPr>
        <w:t xml:space="preserve"> 448</w:t>
      </w:r>
      <w:r w:rsidR="006B657F" w:rsidRPr="008A1B4B">
        <w:rPr>
          <w:rFonts w:ascii="Times New Roman" w:hAnsi="Times New Roman" w:cs="Times New Roman"/>
          <w:sz w:val="28"/>
          <w:szCs w:val="28"/>
          <w:lang w:val="kk-KZ"/>
        </w:rPr>
        <w:t xml:space="preserve"> </w:t>
      </w:r>
      <w:r w:rsidR="00C56425" w:rsidRPr="008A1B4B">
        <w:rPr>
          <w:rFonts w:ascii="Times New Roman" w:hAnsi="Times New Roman" w:cs="Times New Roman"/>
          <w:sz w:val="28"/>
          <w:szCs w:val="28"/>
          <w:lang w:val="kk-KZ"/>
        </w:rPr>
        <w:t xml:space="preserve">с. </w:t>
      </w:r>
    </w:p>
    <w:p w14:paraId="7E87972D" w14:textId="4F8819BC" w:rsidR="00C56425" w:rsidRPr="008A1B4B" w:rsidRDefault="00C56425"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color w:val="FF0000"/>
          <w:sz w:val="28"/>
          <w:szCs w:val="28"/>
          <w:lang w:val="kk-KZ"/>
        </w:rPr>
      </w:pPr>
      <w:r w:rsidRPr="008A1B4B">
        <w:rPr>
          <w:rFonts w:ascii="Times New Roman" w:hAnsi="Times New Roman" w:cs="Times New Roman"/>
          <w:color w:val="000000" w:themeColor="text1"/>
          <w:sz w:val="28"/>
          <w:szCs w:val="28"/>
          <w:lang w:val="kk-KZ"/>
        </w:rPr>
        <w:t>Жакупов Ж.А. Қазақ тілінің функционалдық синтаксисі (контекст проблемасы)</w:t>
      </w:r>
      <w:r w:rsidR="006B657F" w:rsidRPr="008A1B4B">
        <w:rPr>
          <w:rFonts w:ascii="Times New Roman" w:hAnsi="Times New Roman" w:cs="Times New Roman"/>
          <w:color w:val="000000" w:themeColor="text1"/>
          <w:sz w:val="28"/>
          <w:szCs w:val="28"/>
          <w:lang w:val="kk-KZ"/>
        </w:rPr>
        <w:t>: ф</w:t>
      </w:r>
      <w:r w:rsidRPr="008A1B4B">
        <w:rPr>
          <w:rFonts w:ascii="Times New Roman" w:hAnsi="Times New Roman" w:cs="Times New Roman"/>
          <w:color w:val="000000" w:themeColor="text1"/>
          <w:sz w:val="28"/>
          <w:szCs w:val="28"/>
          <w:lang w:val="kk-KZ"/>
        </w:rPr>
        <w:t>илол. ғыл</w:t>
      </w:r>
      <w:r w:rsidR="006B657F" w:rsidRPr="008A1B4B">
        <w:rPr>
          <w:rFonts w:ascii="Times New Roman" w:hAnsi="Times New Roman" w:cs="Times New Roman"/>
          <w:color w:val="000000" w:themeColor="text1"/>
          <w:sz w:val="28"/>
          <w:szCs w:val="28"/>
          <w:lang w:val="kk-KZ"/>
        </w:rPr>
        <w:t>ым</w:t>
      </w:r>
      <w:r w:rsidRPr="008A1B4B">
        <w:rPr>
          <w:rFonts w:ascii="Times New Roman" w:hAnsi="Times New Roman" w:cs="Times New Roman"/>
          <w:color w:val="000000" w:themeColor="text1"/>
          <w:sz w:val="28"/>
          <w:szCs w:val="28"/>
          <w:lang w:val="kk-KZ"/>
        </w:rPr>
        <w:t>. док. ... дисс.</w:t>
      </w:r>
      <w:r w:rsidR="00DA53DE" w:rsidRPr="008A1B4B">
        <w:rPr>
          <w:rFonts w:ascii="Times New Roman" w:hAnsi="Times New Roman" w:cs="Times New Roman"/>
          <w:color w:val="000000" w:themeColor="text1"/>
          <w:sz w:val="28"/>
          <w:szCs w:val="28"/>
          <w:lang w:val="kk-KZ"/>
        </w:rPr>
        <w:t xml:space="preserve"> /10.02.02 </w:t>
      </w:r>
      <w:r w:rsidR="00DA53DE" w:rsidRPr="008A1B4B">
        <w:rPr>
          <w:rFonts w:ascii="Times New Roman" w:hAnsi="Times New Roman" w:cs="Times New Roman"/>
          <w:color w:val="000000" w:themeColor="text1"/>
          <w:sz w:val="28"/>
          <w:szCs w:val="28"/>
          <w:lang w:val="tr-TR"/>
        </w:rPr>
        <w:t xml:space="preserve">– </w:t>
      </w:r>
      <w:r w:rsidR="00DA53DE" w:rsidRPr="008A1B4B">
        <w:rPr>
          <w:rFonts w:ascii="Times New Roman" w:hAnsi="Times New Roman" w:cs="Times New Roman"/>
          <w:color w:val="000000" w:themeColor="text1"/>
          <w:sz w:val="28"/>
          <w:szCs w:val="28"/>
          <w:lang w:val="kk-KZ"/>
        </w:rPr>
        <w:t xml:space="preserve">Қазақ тілі. </w:t>
      </w:r>
      <w:r w:rsidRPr="008A1B4B">
        <w:rPr>
          <w:rFonts w:ascii="Times New Roman" w:hAnsi="Times New Roman" w:cs="Times New Roman"/>
          <w:color w:val="000000" w:themeColor="text1"/>
          <w:sz w:val="28"/>
          <w:szCs w:val="28"/>
          <w:lang w:val="kk-KZ"/>
        </w:rPr>
        <w:t xml:space="preserve">– Алматы, 1999. - 64 </w:t>
      </w:r>
      <w:r w:rsidRPr="008A1B4B">
        <w:rPr>
          <w:rFonts w:ascii="Times New Roman" w:hAnsi="Times New Roman" w:cs="Times New Roman"/>
          <w:sz w:val="28"/>
          <w:szCs w:val="28"/>
          <w:lang w:val="kk-KZ"/>
        </w:rPr>
        <w:t>б</w:t>
      </w:r>
      <w:r w:rsidR="006B657F" w:rsidRPr="008A1B4B">
        <w:rPr>
          <w:rFonts w:ascii="Times New Roman" w:hAnsi="Times New Roman" w:cs="Times New Roman"/>
          <w:sz w:val="28"/>
          <w:szCs w:val="28"/>
          <w:lang w:val="kk-KZ"/>
        </w:rPr>
        <w:t>.</w:t>
      </w:r>
    </w:p>
    <w:p w14:paraId="32BF97AE" w14:textId="0A4C66BC" w:rsidR="00C56425" w:rsidRPr="008A1B4B" w:rsidRDefault="00F43B82"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Ермекбаев М.</w:t>
      </w:r>
      <w:r w:rsidR="00C56425" w:rsidRPr="008A1B4B">
        <w:rPr>
          <w:rFonts w:ascii="Times New Roman" w:hAnsi="Times New Roman" w:cs="Times New Roman"/>
          <w:sz w:val="28"/>
          <w:szCs w:val="28"/>
          <w:lang w:val="kk-KZ"/>
        </w:rPr>
        <w:t>Ә. Бастауыш мектеп оқушылырының қазақша сөздік қорын молайту әдістемесі: пед. ғыл</w:t>
      </w:r>
      <w:r w:rsidR="006B657F" w:rsidRPr="008A1B4B">
        <w:rPr>
          <w:rFonts w:ascii="Times New Roman" w:hAnsi="Times New Roman" w:cs="Times New Roman"/>
          <w:sz w:val="28"/>
          <w:szCs w:val="28"/>
          <w:lang w:val="kk-KZ"/>
        </w:rPr>
        <w:t>ым</w:t>
      </w:r>
      <w:r w:rsidR="00C56425" w:rsidRPr="008A1B4B">
        <w:rPr>
          <w:rFonts w:ascii="Times New Roman" w:hAnsi="Times New Roman" w:cs="Times New Roman"/>
          <w:sz w:val="28"/>
          <w:szCs w:val="28"/>
          <w:lang w:val="kk-KZ"/>
        </w:rPr>
        <w:t>. канд.</w:t>
      </w:r>
      <w:r w:rsidR="006B657F" w:rsidRPr="008A1B4B">
        <w:rPr>
          <w:rFonts w:ascii="Times New Roman" w:hAnsi="Times New Roman" w:cs="Times New Roman"/>
          <w:sz w:val="28"/>
          <w:szCs w:val="28"/>
          <w:lang w:val="kk-KZ"/>
        </w:rPr>
        <w:t>..</w:t>
      </w:r>
      <w:r w:rsidR="007C5D8C">
        <w:rPr>
          <w:rFonts w:ascii="Times New Roman" w:hAnsi="Times New Roman" w:cs="Times New Roman"/>
          <w:sz w:val="28"/>
          <w:szCs w:val="28"/>
          <w:lang w:val="kk-KZ"/>
        </w:rPr>
        <w:t xml:space="preserve"> </w:t>
      </w:r>
      <w:r w:rsidR="006B657F" w:rsidRPr="008A1B4B">
        <w:rPr>
          <w:rFonts w:ascii="Times New Roman" w:hAnsi="Times New Roman" w:cs="Times New Roman"/>
          <w:sz w:val="28"/>
          <w:szCs w:val="28"/>
          <w:lang w:val="kk-KZ"/>
        </w:rPr>
        <w:t>.</w:t>
      </w:r>
      <w:r w:rsidR="00C56425" w:rsidRPr="008A1B4B">
        <w:rPr>
          <w:rFonts w:ascii="Times New Roman" w:hAnsi="Times New Roman" w:cs="Times New Roman"/>
          <w:sz w:val="28"/>
          <w:szCs w:val="28"/>
          <w:lang w:val="kk-KZ"/>
        </w:rPr>
        <w:t>дис.</w:t>
      </w:r>
      <w:r w:rsidR="00DA53DE" w:rsidRPr="008A1B4B">
        <w:rPr>
          <w:rFonts w:ascii="Times New Roman" w:hAnsi="Times New Roman" w:cs="Times New Roman"/>
          <w:sz w:val="28"/>
          <w:szCs w:val="28"/>
          <w:lang w:val="kk-KZ"/>
        </w:rPr>
        <w:t xml:space="preserve">/ 13.00.02 </w:t>
      </w:r>
      <w:r w:rsidR="00DA53DE" w:rsidRPr="008A1B4B">
        <w:rPr>
          <w:rFonts w:ascii="Times New Roman" w:hAnsi="Times New Roman" w:cs="Times New Roman"/>
          <w:sz w:val="28"/>
          <w:szCs w:val="28"/>
          <w:lang w:val="tr-TR"/>
        </w:rPr>
        <w:t xml:space="preserve">– </w:t>
      </w:r>
      <w:r w:rsidR="00DA53DE" w:rsidRPr="008A1B4B">
        <w:rPr>
          <w:rFonts w:ascii="Times New Roman" w:hAnsi="Times New Roman" w:cs="Times New Roman"/>
          <w:sz w:val="28"/>
          <w:szCs w:val="28"/>
          <w:lang w:val="kk-KZ"/>
        </w:rPr>
        <w:t>Оқыту мен тәрбиелеу теориясы мен әдістемесі.</w:t>
      </w:r>
      <w:r w:rsidR="00C56425" w:rsidRPr="008A1B4B">
        <w:rPr>
          <w:rFonts w:ascii="Times New Roman" w:hAnsi="Times New Roman" w:cs="Times New Roman"/>
          <w:sz w:val="28"/>
          <w:szCs w:val="28"/>
          <w:lang w:val="kk-KZ"/>
        </w:rPr>
        <w:t xml:space="preserve"> - Алматы, 2003. - 183 б.</w:t>
      </w:r>
    </w:p>
    <w:p w14:paraId="7B2AAB46" w14:textId="63BBDD52" w:rsidR="00C56425" w:rsidRPr="008A1B4B" w:rsidRDefault="00F43B82"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Уәйісова Г.</w:t>
      </w:r>
      <w:r w:rsidR="00C56425" w:rsidRPr="008A1B4B">
        <w:rPr>
          <w:rFonts w:ascii="Times New Roman" w:hAnsi="Times New Roman" w:cs="Times New Roman"/>
          <w:sz w:val="28"/>
          <w:szCs w:val="28"/>
          <w:lang w:val="kk-KZ"/>
        </w:rPr>
        <w:t>И. Қазақ мектептеріндегі ана тілінің лексикасын оқыту әдістемесі: пед. ғыл</w:t>
      </w:r>
      <w:r w:rsidR="006B657F" w:rsidRPr="008A1B4B">
        <w:rPr>
          <w:rFonts w:ascii="Times New Roman" w:hAnsi="Times New Roman" w:cs="Times New Roman"/>
          <w:sz w:val="28"/>
          <w:szCs w:val="28"/>
          <w:lang w:val="kk-KZ"/>
        </w:rPr>
        <w:t>ым</w:t>
      </w:r>
      <w:r w:rsidR="00C56425" w:rsidRPr="008A1B4B">
        <w:rPr>
          <w:rFonts w:ascii="Times New Roman" w:hAnsi="Times New Roman" w:cs="Times New Roman"/>
          <w:sz w:val="28"/>
          <w:szCs w:val="28"/>
          <w:lang w:val="kk-KZ"/>
        </w:rPr>
        <w:t>. канд.</w:t>
      </w:r>
      <w:r w:rsidR="006B657F" w:rsidRPr="008A1B4B">
        <w:rPr>
          <w:rFonts w:ascii="Times New Roman" w:hAnsi="Times New Roman" w:cs="Times New Roman"/>
          <w:sz w:val="28"/>
          <w:szCs w:val="28"/>
          <w:lang w:val="kk-KZ"/>
        </w:rPr>
        <w:t>..</w:t>
      </w:r>
      <w:r w:rsidR="00C56425" w:rsidRPr="008A1B4B">
        <w:rPr>
          <w:rFonts w:ascii="Times New Roman" w:hAnsi="Times New Roman" w:cs="Times New Roman"/>
          <w:sz w:val="28"/>
          <w:szCs w:val="28"/>
          <w:lang w:val="kk-KZ"/>
        </w:rPr>
        <w:t xml:space="preserve"> </w:t>
      </w:r>
      <w:r w:rsidR="006B657F" w:rsidRPr="008A1B4B">
        <w:rPr>
          <w:rFonts w:ascii="Times New Roman" w:hAnsi="Times New Roman" w:cs="Times New Roman"/>
          <w:sz w:val="28"/>
          <w:szCs w:val="28"/>
          <w:lang w:val="kk-KZ"/>
        </w:rPr>
        <w:t>.</w:t>
      </w:r>
      <w:r w:rsidR="00C56425" w:rsidRPr="008A1B4B">
        <w:rPr>
          <w:rFonts w:ascii="Times New Roman" w:hAnsi="Times New Roman" w:cs="Times New Roman"/>
          <w:sz w:val="28"/>
          <w:szCs w:val="28"/>
          <w:lang w:val="kk-KZ"/>
        </w:rPr>
        <w:t>дис.</w:t>
      </w:r>
      <w:r w:rsidR="00DA53DE" w:rsidRPr="008A1B4B">
        <w:rPr>
          <w:rFonts w:ascii="Times New Roman" w:hAnsi="Times New Roman" w:cs="Times New Roman"/>
          <w:sz w:val="28"/>
          <w:szCs w:val="28"/>
          <w:lang w:val="kk-KZ"/>
        </w:rPr>
        <w:t xml:space="preserve"> /13.00.02 </w:t>
      </w:r>
      <w:r w:rsidR="00DA53DE" w:rsidRPr="008A1B4B">
        <w:rPr>
          <w:rFonts w:ascii="Times New Roman" w:hAnsi="Times New Roman" w:cs="Times New Roman"/>
          <w:sz w:val="28"/>
          <w:szCs w:val="28"/>
          <w:lang w:val="tr-TR"/>
        </w:rPr>
        <w:t xml:space="preserve">– </w:t>
      </w:r>
      <w:r w:rsidR="00DA53DE" w:rsidRPr="008A1B4B">
        <w:rPr>
          <w:rFonts w:ascii="Times New Roman" w:hAnsi="Times New Roman" w:cs="Times New Roman"/>
          <w:sz w:val="28"/>
          <w:szCs w:val="28"/>
          <w:lang w:val="kk-KZ"/>
        </w:rPr>
        <w:t>Оқыту мен тәрбиелеу теориясы мен әдістемесі.</w:t>
      </w:r>
      <w:r w:rsidR="00C56425" w:rsidRPr="008A1B4B">
        <w:rPr>
          <w:rFonts w:ascii="Times New Roman" w:hAnsi="Times New Roman" w:cs="Times New Roman"/>
          <w:sz w:val="28"/>
          <w:szCs w:val="28"/>
          <w:lang w:val="kk-KZ"/>
        </w:rPr>
        <w:t xml:space="preserve"> - Алматы, 1993. - 248 б. </w:t>
      </w:r>
    </w:p>
    <w:p w14:paraId="2EF99E0F" w14:textId="275E1C47" w:rsidR="00C56425" w:rsidRPr="008A1B4B" w:rsidRDefault="00F43B82"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Жұмабаева Ә.</w:t>
      </w:r>
      <w:r w:rsidR="00C56425" w:rsidRPr="008A1B4B">
        <w:rPr>
          <w:rFonts w:ascii="Times New Roman" w:hAnsi="Times New Roman" w:cs="Times New Roman"/>
          <w:sz w:val="28"/>
          <w:szCs w:val="28"/>
          <w:lang w:val="kk-KZ"/>
        </w:rPr>
        <w:t>Е. Бастауыш мектепте қазақ тілі синтаксисін дамыта оқытудың ғылыми-әдістемелік негіздері: пед. ғыл</w:t>
      </w:r>
      <w:r w:rsidR="006B657F" w:rsidRPr="008A1B4B">
        <w:rPr>
          <w:rFonts w:ascii="Times New Roman" w:hAnsi="Times New Roman" w:cs="Times New Roman"/>
          <w:sz w:val="28"/>
          <w:szCs w:val="28"/>
          <w:lang w:val="kk-KZ"/>
        </w:rPr>
        <w:t>ым</w:t>
      </w:r>
      <w:r w:rsidR="00C56425" w:rsidRPr="008A1B4B">
        <w:rPr>
          <w:rFonts w:ascii="Times New Roman" w:hAnsi="Times New Roman" w:cs="Times New Roman"/>
          <w:sz w:val="28"/>
          <w:szCs w:val="28"/>
          <w:lang w:val="kk-KZ"/>
        </w:rPr>
        <w:t>. док.</w:t>
      </w:r>
      <w:r w:rsidR="006B657F" w:rsidRPr="008A1B4B">
        <w:rPr>
          <w:rFonts w:ascii="Times New Roman" w:hAnsi="Times New Roman" w:cs="Times New Roman"/>
          <w:sz w:val="28"/>
          <w:szCs w:val="28"/>
          <w:lang w:val="kk-KZ"/>
        </w:rPr>
        <w:t>.. .</w:t>
      </w:r>
      <w:r w:rsidR="00C56425" w:rsidRPr="008A1B4B">
        <w:rPr>
          <w:rFonts w:ascii="Times New Roman" w:hAnsi="Times New Roman" w:cs="Times New Roman"/>
          <w:sz w:val="28"/>
          <w:szCs w:val="28"/>
          <w:lang w:val="kk-KZ"/>
        </w:rPr>
        <w:t>дис.</w:t>
      </w:r>
      <w:r w:rsidR="00DA53DE" w:rsidRPr="008A1B4B">
        <w:rPr>
          <w:rFonts w:ascii="Times New Roman" w:hAnsi="Times New Roman" w:cs="Times New Roman"/>
          <w:sz w:val="28"/>
          <w:szCs w:val="28"/>
          <w:lang w:val="kk-KZ"/>
        </w:rPr>
        <w:t xml:space="preserve">/ 13. 00. 02 </w:t>
      </w:r>
      <w:r w:rsidR="00DA53DE" w:rsidRPr="008A1B4B">
        <w:rPr>
          <w:rFonts w:ascii="Times New Roman" w:hAnsi="Times New Roman" w:cs="Times New Roman"/>
          <w:sz w:val="28"/>
          <w:szCs w:val="28"/>
          <w:lang w:val="tr-TR"/>
        </w:rPr>
        <w:t xml:space="preserve">– </w:t>
      </w:r>
      <w:r w:rsidR="00DA53DE" w:rsidRPr="008A1B4B">
        <w:rPr>
          <w:rFonts w:ascii="Times New Roman" w:hAnsi="Times New Roman" w:cs="Times New Roman"/>
          <w:sz w:val="28"/>
          <w:szCs w:val="28"/>
          <w:lang w:val="kk-KZ"/>
        </w:rPr>
        <w:t xml:space="preserve">Оқыту мен тәрбиелеу теориясы мен әдістемесі. </w:t>
      </w:r>
      <w:r w:rsidR="006B657F" w:rsidRPr="008A1B4B">
        <w:rPr>
          <w:rFonts w:ascii="Times New Roman" w:hAnsi="Times New Roman" w:cs="Times New Roman"/>
          <w:sz w:val="28"/>
          <w:szCs w:val="28"/>
          <w:lang w:val="kk-KZ"/>
        </w:rPr>
        <w:t xml:space="preserve"> </w:t>
      </w:r>
      <w:r w:rsidR="00C56425" w:rsidRPr="008A1B4B">
        <w:rPr>
          <w:rFonts w:ascii="Times New Roman" w:hAnsi="Times New Roman" w:cs="Times New Roman"/>
          <w:sz w:val="28"/>
          <w:szCs w:val="28"/>
          <w:lang w:val="kk-KZ"/>
        </w:rPr>
        <w:t xml:space="preserve">– Алматы, 2003. – 349 б. </w:t>
      </w:r>
    </w:p>
    <w:p w14:paraId="39316238" w14:textId="1D02A037" w:rsidR="00C56425" w:rsidRPr="008A1B4B" w:rsidRDefault="00F43B82"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Быстрова Е.А.</w:t>
      </w:r>
      <w:r w:rsidR="00C56425" w:rsidRPr="008A1B4B">
        <w:rPr>
          <w:rFonts w:ascii="Times New Roman" w:hAnsi="Times New Roman" w:cs="Times New Roman"/>
          <w:sz w:val="28"/>
          <w:szCs w:val="28"/>
          <w:lang w:val="kk-KZ"/>
        </w:rPr>
        <w:t>Коммуникативная методика в преподавании родного языка</w:t>
      </w:r>
      <w:r w:rsidR="006B657F" w:rsidRPr="008A1B4B">
        <w:rPr>
          <w:rFonts w:ascii="Times New Roman" w:hAnsi="Times New Roman" w:cs="Times New Roman"/>
          <w:sz w:val="28"/>
          <w:szCs w:val="28"/>
          <w:lang w:val="kk-KZ"/>
        </w:rPr>
        <w:t xml:space="preserve"> </w:t>
      </w:r>
      <w:r w:rsidR="00C56425" w:rsidRPr="008A1B4B">
        <w:rPr>
          <w:rFonts w:ascii="Times New Roman" w:hAnsi="Times New Roman" w:cs="Times New Roman"/>
          <w:sz w:val="28"/>
          <w:szCs w:val="28"/>
          <w:lang w:val="kk-KZ"/>
        </w:rPr>
        <w:t>//</w:t>
      </w:r>
      <w:r w:rsidR="006B657F" w:rsidRPr="008A1B4B">
        <w:rPr>
          <w:rFonts w:ascii="Times New Roman" w:hAnsi="Times New Roman" w:cs="Times New Roman"/>
          <w:sz w:val="28"/>
          <w:szCs w:val="28"/>
          <w:lang w:val="kk-KZ"/>
        </w:rPr>
        <w:t xml:space="preserve"> </w:t>
      </w:r>
      <w:r w:rsidR="00C56425" w:rsidRPr="008A1B4B">
        <w:rPr>
          <w:rFonts w:ascii="Times New Roman" w:hAnsi="Times New Roman" w:cs="Times New Roman"/>
          <w:sz w:val="28"/>
          <w:szCs w:val="28"/>
          <w:lang w:val="kk-KZ"/>
        </w:rPr>
        <w:t xml:space="preserve">Русский язык в школе. - 1996. - № 1. - С. 3-8. </w:t>
      </w:r>
    </w:p>
    <w:p w14:paraId="7FB09FA5" w14:textId="049B2A2C" w:rsidR="00EF440B" w:rsidRPr="008A1B4B" w:rsidRDefault="00C56425"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Style w:val="0pt0"/>
          <w:rFonts w:eastAsiaTheme="minorHAnsi"/>
          <w:color w:val="auto"/>
          <w:spacing w:val="0"/>
          <w:sz w:val="28"/>
          <w:szCs w:val="28"/>
          <w:shd w:val="clear" w:color="auto" w:fill="auto"/>
          <w:lang w:eastAsia="en-US" w:bidi="ar-SA"/>
        </w:rPr>
      </w:pPr>
      <w:r w:rsidRPr="008A1B4B">
        <w:rPr>
          <w:rStyle w:val="0pt0"/>
          <w:rFonts w:eastAsiaTheme="minorHAnsi"/>
          <w:color w:val="auto"/>
          <w:sz w:val="28"/>
          <w:szCs w:val="28"/>
        </w:rPr>
        <w:t xml:space="preserve">Сыздық Р. </w:t>
      </w:r>
      <w:r w:rsidRPr="008A1B4B">
        <w:rPr>
          <w:rFonts w:ascii="Times New Roman" w:hAnsi="Times New Roman" w:cs="Times New Roman"/>
          <w:sz w:val="28"/>
          <w:szCs w:val="28"/>
          <w:lang w:val="kk-KZ"/>
        </w:rPr>
        <w:t xml:space="preserve">Қазақ тілінің анықтағышы </w:t>
      </w:r>
      <w:r w:rsidRPr="008A1B4B">
        <w:rPr>
          <w:rStyle w:val="0pt1"/>
          <w:rFonts w:eastAsiaTheme="minorHAnsi"/>
          <w:i w:val="0"/>
          <w:iCs w:val="0"/>
          <w:sz w:val="28"/>
          <w:szCs w:val="28"/>
        </w:rPr>
        <w:t>(емле, тыныс белгілері, сөз сазы).-</w:t>
      </w:r>
      <w:r w:rsidRPr="008A1B4B">
        <w:rPr>
          <w:rStyle w:val="0pt1"/>
          <w:rFonts w:eastAsiaTheme="minorHAnsi"/>
          <w:sz w:val="28"/>
          <w:szCs w:val="28"/>
        </w:rPr>
        <w:t xml:space="preserve"> </w:t>
      </w:r>
      <w:r w:rsidRPr="008A1B4B">
        <w:rPr>
          <w:rFonts w:ascii="Times New Roman" w:hAnsi="Times New Roman" w:cs="Times New Roman"/>
          <w:sz w:val="28"/>
          <w:szCs w:val="28"/>
          <w:lang w:val="kk-KZ" w:eastAsia="ru-RU" w:bidi="ru-RU"/>
        </w:rPr>
        <w:t xml:space="preserve">Астана: </w:t>
      </w:r>
      <w:r w:rsidRPr="008A1B4B">
        <w:rPr>
          <w:rFonts w:ascii="Times New Roman" w:hAnsi="Times New Roman" w:cs="Times New Roman"/>
          <w:sz w:val="28"/>
          <w:szCs w:val="28"/>
          <w:lang w:val="kk-KZ"/>
        </w:rPr>
        <w:t xml:space="preserve">Елорда, 2000. – </w:t>
      </w:r>
      <w:r w:rsidRPr="008A1B4B">
        <w:rPr>
          <w:rStyle w:val="0pt0"/>
          <w:rFonts w:eastAsiaTheme="minorHAnsi"/>
          <w:color w:val="auto"/>
          <w:sz w:val="28"/>
          <w:szCs w:val="28"/>
        </w:rPr>
        <w:t>115</w:t>
      </w:r>
      <w:r w:rsidR="006B657F" w:rsidRPr="008A1B4B">
        <w:rPr>
          <w:rStyle w:val="0pt0"/>
          <w:rFonts w:eastAsiaTheme="minorHAnsi"/>
          <w:color w:val="auto"/>
          <w:sz w:val="28"/>
          <w:szCs w:val="28"/>
        </w:rPr>
        <w:t xml:space="preserve"> </w:t>
      </w:r>
      <w:r w:rsidRPr="008A1B4B">
        <w:rPr>
          <w:rStyle w:val="0pt0"/>
          <w:rFonts w:eastAsiaTheme="minorHAnsi"/>
          <w:color w:val="auto"/>
          <w:sz w:val="28"/>
          <w:szCs w:val="28"/>
        </w:rPr>
        <w:t>б.</w:t>
      </w:r>
    </w:p>
    <w:p w14:paraId="0B3B744C" w14:textId="48B26D24" w:rsidR="00EF440B" w:rsidRPr="008A1B4B" w:rsidRDefault="00F43B82"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Оразахынова Н.</w:t>
      </w:r>
      <w:r w:rsidR="00C56425" w:rsidRPr="008A1B4B">
        <w:rPr>
          <w:rFonts w:ascii="Times New Roman" w:hAnsi="Times New Roman" w:cs="Times New Roman"/>
          <w:sz w:val="28"/>
          <w:szCs w:val="28"/>
          <w:lang w:val="kk-KZ"/>
        </w:rPr>
        <w:t>А. Пәнаралық байланыс – оқу-тәрбие жұмысын жетілдірудің негізгі бір жолы (қазақ тілі пәніндегі пәнаралық байланысқа негізделген): пед. ғыл</w:t>
      </w:r>
      <w:r w:rsidR="006B657F" w:rsidRPr="008A1B4B">
        <w:rPr>
          <w:rFonts w:ascii="Times New Roman" w:hAnsi="Times New Roman" w:cs="Times New Roman"/>
          <w:sz w:val="28"/>
          <w:szCs w:val="28"/>
          <w:lang w:val="kk-KZ"/>
        </w:rPr>
        <w:t>ым</w:t>
      </w:r>
      <w:r w:rsidR="00C56425" w:rsidRPr="008A1B4B">
        <w:rPr>
          <w:rFonts w:ascii="Times New Roman" w:hAnsi="Times New Roman" w:cs="Times New Roman"/>
          <w:sz w:val="28"/>
          <w:szCs w:val="28"/>
          <w:lang w:val="kk-KZ"/>
        </w:rPr>
        <w:t>. канд.</w:t>
      </w:r>
      <w:r w:rsidR="006B657F" w:rsidRPr="008A1B4B">
        <w:rPr>
          <w:rFonts w:ascii="Times New Roman" w:hAnsi="Times New Roman" w:cs="Times New Roman"/>
          <w:sz w:val="28"/>
          <w:szCs w:val="28"/>
          <w:lang w:val="kk-KZ"/>
        </w:rPr>
        <w:t>..</w:t>
      </w:r>
      <w:r w:rsidR="00C56425" w:rsidRPr="008A1B4B">
        <w:rPr>
          <w:rFonts w:ascii="Times New Roman" w:hAnsi="Times New Roman" w:cs="Times New Roman"/>
          <w:sz w:val="28"/>
          <w:szCs w:val="28"/>
          <w:lang w:val="kk-KZ"/>
        </w:rPr>
        <w:t xml:space="preserve"> </w:t>
      </w:r>
      <w:r w:rsidR="006B657F" w:rsidRPr="008A1B4B">
        <w:rPr>
          <w:rFonts w:ascii="Times New Roman" w:hAnsi="Times New Roman" w:cs="Times New Roman"/>
          <w:sz w:val="28"/>
          <w:szCs w:val="28"/>
          <w:lang w:val="kk-KZ"/>
        </w:rPr>
        <w:t>.</w:t>
      </w:r>
      <w:r w:rsidR="00C56425" w:rsidRPr="008A1B4B">
        <w:rPr>
          <w:rFonts w:ascii="Times New Roman" w:hAnsi="Times New Roman" w:cs="Times New Roman"/>
          <w:sz w:val="28"/>
          <w:szCs w:val="28"/>
          <w:lang w:val="kk-KZ"/>
        </w:rPr>
        <w:t>дис.</w:t>
      </w:r>
      <w:r w:rsidR="00DA53DE" w:rsidRPr="008A1B4B">
        <w:rPr>
          <w:rFonts w:ascii="Times New Roman" w:hAnsi="Times New Roman" w:cs="Times New Roman"/>
          <w:sz w:val="28"/>
          <w:szCs w:val="28"/>
          <w:lang w:val="kk-KZ"/>
        </w:rPr>
        <w:t xml:space="preserve">/ 13. 00. 02 </w:t>
      </w:r>
      <w:r w:rsidR="00DA53DE" w:rsidRPr="008A1B4B">
        <w:rPr>
          <w:rFonts w:ascii="Times New Roman" w:hAnsi="Times New Roman" w:cs="Times New Roman"/>
          <w:sz w:val="28"/>
          <w:szCs w:val="28"/>
          <w:lang w:val="tr-TR"/>
        </w:rPr>
        <w:t xml:space="preserve">– </w:t>
      </w:r>
      <w:r w:rsidR="00DA53DE" w:rsidRPr="008A1B4B">
        <w:rPr>
          <w:rFonts w:ascii="Times New Roman" w:hAnsi="Times New Roman" w:cs="Times New Roman"/>
          <w:sz w:val="28"/>
          <w:szCs w:val="28"/>
          <w:lang w:val="kk-KZ"/>
        </w:rPr>
        <w:t>Оқыту мен тәрбиелеу теориясы мен әдістемесі.</w:t>
      </w:r>
      <w:r w:rsidR="00C56425" w:rsidRPr="008A1B4B">
        <w:rPr>
          <w:rFonts w:ascii="Times New Roman" w:hAnsi="Times New Roman" w:cs="Times New Roman"/>
          <w:sz w:val="28"/>
          <w:szCs w:val="28"/>
          <w:lang w:val="kk-KZ"/>
        </w:rPr>
        <w:t xml:space="preserve"> - Алматы, 1993. - 189 б. </w:t>
      </w:r>
    </w:p>
    <w:p w14:paraId="3203B239" w14:textId="2C95CDDB" w:rsidR="00EF440B" w:rsidRPr="008A1B4B" w:rsidRDefault="00C56425"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Құрманова</w:t>
      </w:r>
      <w:r w:rsidR="00F43B82">
        <w:rPr>
          <w:rFonts w:ascii="Times New Roman" w:hAnsi="Times New Roman" w:cs="Times New Roman"/>
          <w:sz w:val="28"/>
          <w:szCs w:val="28"/>
          <w:lang w:val="kk-KZ"/>
        </w:rPr>
        <w:t xml:space="preserve"> Н.</w:t>
      </w:r>
      <w:r w:rsidR="0082689D" w:rsidRPr="008A1B4B">
        <w:rPr>
          <w:rFonts w:ascii="Times New Roman" w:hAnsi="Times New Roman" w:cs="Times New Roman"/>
          <w:sz w:val="28"/>
          <w:szCs w:val="28"/>
          <w:lang w:val="kk-KZ"/>
        </w:rPr>
        <w:t>Ж.</w:t>
      </w:r>
      <w:r w:rsidRPr="008A1B4B">
        <w:rPr>
          <w:rFonts w:ascii="Times New Roman" w:hAnsi="Times New Roman" w:cs="Times New Roman"/>
          <w:sz w:val="28"/>
          <w:szCs w:val="28"/>
          <w:lang w:val="kk-KZ"/>
        </w:rPr>
        <w:t>Қазақ мектептерінде сөз тіркесі синтаксисін дамыта оқыту технологиясының ғылыми-әдістемелік негіздері: пед. ғыл</w:t>
      </w:r>
      <w:r w:rsidR="00F74BB5" w:rsidRPr="008A1B4B">
        <w:rPr>
          <w:rFonts w:ascii="Times New Roman" w:hAnsi="Times New Roman" w:cs="Times New Roman"/>
          <w:sz w:val="28"/>
          <w:szCs w:val="28"/>
          <w:lang w:val="kk-KZ"/>
        </w:rPr>
        <w:t>ым</w:t>
      </w:r>
      <w:r w:rsidRPr="008A1B4B">
        <w:rPr>
          <w:rFonts w:ascii="Times New Roman" w:hAnsi="Times New Roman" w:cs="Times New Roman"/>
          <w:sz w:val="28"/>
          <w:szCs w:val="28"/>
          <w:lang w:val="kk-KZ"/>
        </w:rPr>
        <w:t>. док. .</w:t>
      </w:r>
      <w:r w:rsidR="00DA53DE" w:rsidRPr="008A1B4B">
        <w:rPr>
          <w:rFonts w:ascii="Times New Roman" w:hAnsi="Times New Roman" w:cs="Times New Roman"/>
          <w:sz w:val="28"/>
          <w:szCs w:val="28"/>
          <w:lang w:val="kk-KZ"/>
        </w:rPr>
        <w:t>..</w:t>
      </w:r>
      <w:r w:rsidRPr="008A1B4B">
        <w:rPr>
          <w:rFonts w:ascii="Times New Roman" w:hAnsi="Times New Roman" w:cs="Times New Roman"/>
          <w:sz w:val="28"/>
          <w:szCs w:val="28"/>
          <w:lang w:val="kk-KZ"/>
        </w:rPr>
        <w:t>дис.</w:t>
      </w:r>
      <w:r w:rsidR="000E36C0">
        <w:rPr>
          <w:rFonts w:ascii="Times New Roman" w:hAnsi="Times New Roman" w:cs="Times New Roman"/>
          <w:sz w:val="28"/>
          <w:szCs w:val="28"/>
          <w:lang w:val="kk-KZ"/>
        </w:rPr>
        <w:t>/ 13. 00.</w:t>
      </w:r>
      <w:r w:rsidR="00DA53DE" w:rsidRPr="008A1B4B">
        <w:rPr>
          <w:rFonts w:ascii="Times New Roman" w:hAnsi="Times New Roman" w:cs="Times New Roman"/>
          <w:sz w:val="28"/>
          <w:szCs w:val="28"/>
          <w:lang w:val="kk-KZ"/>
        </w:rPr>
        <w:t xml:space="preserve">02 </w:t>
      </w:r>
      <w:r w:rsidR="000E36C0">
        <w:rPr>
          <w:rFonts w:ascii="Times New Roman" w:hAnsi="Times New Roman" w:cs="Times New Roman"/>
          <w:sz w:val="28"/>
          <w:szCs w:val="28"/>
          <w:lang w:val="tr-TR"/>
        </w:rPr>
        <w:t>–</w:t>
      </w:r>
      <w:r w:rsidR="00DA53DE" w:rsidRPr="008A1B4B">
        <w:rPr>
          <w:rFonts w:ascii="Times New Roman" w:hAnsi="Times New Roman" w:cs="Times New Roman"/>
          <w:sz w:val="28"/>
          <w:szCs w:val="28"/>
          <w:lang w:val="kk-KZ"/>
        </w:rPr>
        <w:t>Оқыту мен тәрбиелеу теориясы мен әдістемесі..</w:t>
      </w:r>
      <w:r w:rsidR="000E36C0">
        <w:rPr>
          <w:rFonts w:ascii="Times New Roman" w:hAnsi="Times New Roman" w:cs="Times New Roman"/>
          <w:sz w:val="28"/>
          <w:szCs w:val="28"/>
          <w:lang w:val="kk-KZ"/>
        </w:rPr>
        <w:t>- Алматы, 2004. -</w:t>
      </w:r>
      <w:r w:rsidRPr="008A1B4B">
        <w:rPr>
          <w:rFonts w:ascii="Times New Roman" w:hAnsi="Times New Roman" w:cs="Times New Roman"/>
          <w:sz w:val="28"/>
          <w:szCs w:val="28"/>
          <w:lang w:val="kk-KZ"/>
        </w:rPr>
        <w:t xml:space="preserve">183 б. </w:t>
      </w:r>
    </w:p>
    <w:p w14:paraId="0713718D" w14:textId="42779DAA" w:rsidR="00C56425" w:rsidRPr="008A1B4B" w:rsidRDefault="00F43B82"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Ковтунова И.</w:t>
      </w:r>
      <w:r w:rsidR="00C56425" w:rsidRPr="008A1B4B">
        <w:rPr>
          <w:rFonts w:ascii="Times New Roman" w:hAnsi="Times New Roman" w:cs="Times New Roman"/>
          <w:sz w:val="28"/>
          <w:szCs w:val="28"/>
          <w:lang w:val="kk-KZ"/>
        </w:rPr>
        <w:t xml:space="preserve">И. Современный русский язык: Порядок слов и актуальное членение предложения. - М.: Просвещение, 1976. - 239 с. </w:t>
      </w:r>
    </w:p>
    <w:p w14:paraId="20847C80" w14:textId="512A5FCA" w:rsidR="00EF440B" w:rsidRPr="008A1B4B" w:rsidRDefault="00C56425"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Güneş F. Türkçe Öğretiminde «Hazırlıksız Konuşma» Sorunu // Sınırsız Eğitim ve Araştırma Dergisi. - Аnkara, 2020. - Cilt 5, sayı 2. - Р. 109-124. </w:t>
      </w:r>
    </w:p>
    <w:p w14:paraId="31F0F4D7" w14:textId="22016ACB" w:rsidR="00C56425" w:rsidRPr="008A1B4B" w:rsidRDefault="00F43B82"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proofErr w:type="spellStart"/>
      <w:r>
        <w:rPr>
          <w:rFonts w:ascii="Times New Roman" w:hAnsi="Times New Roman" w:cs="Times New Roman"/>
          <w:sz w:val="28"/>
          <w:szCs w:val="28"/>
          <w:lang w:val="en-US"/>
        </w:rPr>
        <w:t>Ceren</w:t>
      </w:r>
      <w:proofErr w:type="spellEnd"/>
      <w:r>
        <w:rPr>
          <w:rFonts w:ascii="Times New Roman" w:hAnsi="Times New Roman" w:cs="Times New Roman"/>
          <w:sz w:val="28"/>
          <w:szCs w:val="28"/>
          <w:lang w:val="en-US"/>
        </w:rPr>
        <w:t xml:space="preserve"> D., </w:t>
      </w:r>
      <w:proofErr w:type="spellStart"/>
      <w:r>
        <w:rPr>
          <w:rFonts w:ascii="Times New Roman" w:hAnsi="Times New Roman" w:cs="Times New Roman"/>
          <w:sz w:val="28"/>
          <w:szCs w:val="28"/>
          <w:lang w:val="en-US"/>
        </w:rPr>
        <w:t>Emel</w:t>
      </w:r>
      <w:proofErr w:type="spellEnd"/>
      <w:r>
        <w:rPr>
          <w:rFonts w:ascii="Times New Roman" w:hAnsi="Times New Roman" w:cs="Times New Roman"/>
          <w:sz w:val="28"/>
          <w:szCs w:val="28"/>
          <w:lang w:val="en-US"/>
        </w:rPr>
        <w:t xml:space="preserve"> G.</w:t>
      </w:r>
      <w:r w:rsidR="00C56425" w:rsidRPr="008A1B4B">
        <w:rPr>
          <w:rFonts w:ascii="Times New Roman" w:hAnsi="Times New Roman" w:cs="Times New Roman"/>
          <w:sz w:val="28"/>
          <w:szCs w:val="28"/>
          <w:lang w:val="en-US"/>
        </w:rPr>
        <w:t xml:space="preserve">A., Kuru O. Improving the Speaking Skill of Primary School Students Instructed in a </w:t>
      </w:r>
      <w:proofErr w:type="spellStart"/>
      <w:r w:rsidR="00C56425" w:rsidRPr="008A1B4B">
        <w:rPr>
          <w:rFonts w:ascii="Times New Roman" w:hAnsi="Times New Roman" w:cs="Times New Roman"/>
          <w:sz w:val="28"/>
          <w:szCs w:val="28"/>
          <w:lang w:val="en-US"/>
        </w:rPr>
        <w:t>Multigrade</w:t>
      </w:r>
      <w:proofErr w:type="spellEnd"/>
      <w:r w:rsidR="00C56425" w:rsidRPr="008A1B4B">
        <w:rPr>
          <w:rFonts w:ascii="Times New Roman" w:hAnsi="Times New Roman" w:cs="Times New Roman"/>
          <w:sz w:val="28"/>
          <w:szCs w:val="28"/>
          <w:lang w:val="en-US"/>
        </w:rPr>
        <w:t xml:space="preserve"> Class through Cartoons // Participatory Educational Research (PER). - 2021. - Vol. 8</w:t>
      </w:r>
      <w:r w:rsidR="00F74BB5" w:rsidRPr="008A1B4B">
        <w:rPr>
          <w:rFonts w:ascii="Times New Roman" w:hAnsi="Times New Roman" w:cs="Times New Roman"/>
          <w:sz w:val="28"/>
          <w:szCs w:val="28"/>
          <w:lang w:val="en-US"/>
        </w:rPr>
        <w:t>,</w:t>
      </w:r>
      <w:r w:rsidR="00C56425" w:rsidRPr="008A1B4B">
        <w:rPr>
          <w:rFonts w:ascii="Times New Roman" w:hAnsi="Times New Roman" w:cs="Times New Roman"/>
          <w:sz w:val="28"/>
          <w:szCs w:val="28"/>
          <w:lang w:val="en-US"/>
        </w:rPr>
        <w:t xml:space="preserve"> №4. - </w:t>
      </w:r>
      <w:r w:rsidR="00C56425" w:rsidRPr="008A1B4B">
        <w:rPr>
          <w:rFonts w:ascii="Times New Roman" w:hAnsi="Times New Roman" w:cs="Times New Roman"/>
          <w:sz w:val="28"/>
          <w:szCs w:val="28"/>
        </w:rPr>
        <w:t>Р</w:t>
      </w:r>
      <w:r w:rsidR="00C56425" w:rsidRPr="008A1B4B">
        <w:rPr>
          <w:rFonts w:ascii="Times New Roman" w:hAnsi="Times New Roman" w:cs="Times New Roman"/>
          <w:sz w:val="28"/>
          <w:szCs w:val="28"/>
          <w:lang w:val="en-US"/>
        </w:rPr>
        <w:t xml:space="preserve">. 44-63. </w:t>
      </w:r>
    </w:p>
    <w:p w14:paraId="03EDB19A" w14:textId="70374F89" w:rsidR="00C56425" w:rsidRPr="008A1B4B" w:rsidRDefault="00C56425" w:rsidP="008A1B4B">
      <w:pPr>
        <w:pStyle w:val="a5"/>
        <w:numPr>
          <w:ilvl w:val="0"/>
          <w:numId w:val="31"/>
        </w:numPr>
        <w:tabs>
          <w:tab w:val="left" w:pos="284"/>
          <w:tab w:val="left" w:pos="426"/>
          <w:tab w:val="left" w:pos="993"/>
          <w:tab w:val="left" w:pos="1134"/>
          <w:tab w:val="left" w:pos="1418"/>
        </w:tabs>
        <w:spacing w:after="0" w:line="240" w:lineRule="auto"/>
        <w:ind w:left="0" w:right="-427" w:firstLine="567"/>
        <w:jc w:val="both"/>
        <w:rPr>
          <w:rFonts w:ascii="Times New Roman" w:hAnsi="Times New Roman" w:cs="Times New Roman"/>
          <w:sz w:val="28"/>
          <w:szCs w:val="28"/>
          <w:lang w:val="kk-KZ"/>
        </w:rPr>
      </w:pPr>
      <w:r w:rsidRPr="008A1B4B">
        <w:rPr>
          <w:rFonts w:ascii="Times New Roman" w:hAnsi="Times New Roman" w:cs="Times New Roman"/>
          <w:sz w:val="28"/>
          <w:szCs w:val="28"/>
          <w:shd w:val="clear" w:color="auto" w:fill="FFFFFF"/>
          <w:lang w:val="kk-KZ"/>
        </w:rPr>
        <w:t>Жақыпов Ж. Аударматануды аңдату. - Астана: InnoPRESS, 2004. - 191 б. </w:t>
      </w:r>
    </w:p>
    <w:p w14:paraId="50C31E16" w14:textId="6A1562ED" w:rsidR="00C56425" w:rsidRPr="008A1B4B" w:rsidRDefault="000E36C0"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Москальская </w:t>
      </w:r>
      <w:r w:rsidR="00F43B82">
        <w:rPr>
          <w:rFonts w:ascii="Times New Roman" w:hAnsi="Times New Roman" w:cs="Times New Roman"/>
          <w:sz w:val="28"/>
          <w:szCs w:val="28"/>
          <w:lang w:val="kk-KZ"/>
        </w:rPr>
        <w:t>О.</w:t>
      </w:r>
      <w:r>
        <w:rPr>
          <w:rFonts w:ascii="Times New Roman" w:hAnsi="Times New Roman" w:cs="Times New Roman"/>
          <w:sz w:val="28"/>
          <w:szCs w:val="28"/>
          <w:lang w:val="kk-KZ"/>
        </w:rPr>
        <w:t>И. Грамматика текста. - М.:</w:t>
      </w:r>
      <w:r w:rsidR="00C56425" w:rsidRPr="008A1B4B">
        <w:rPr>
          <w:rFonts w:ascii="Times New Roman" w:hAnsi="Times New Roman" w:cs="Times New Roman"/>
          <w:sz w:val="28"/>
          <w:szCs w:val="28"/>
          <w:lang w:val="kk-KZ"/>
        </w:rPr>
        <w:t xml:space="preserve">Высшая школа, 1981. - 183 с. </w:t>
      </w:r>
    </w:p>
    <w:p w14:paraId="68661439" w14:textId="2EC6497C"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eastAsia="Times New Roman" w:hAnsi="Times New Roman" w:cs="Times New Roman"/>
          <w:bCs/>
          <w:iCs/>
          <w:sz w:val="28"/>
          <w:szCs w:val="28"/>
          <w:lang w:val="kk-KZ" w:eastAsia="ru-RU"/>
        </w:rPr>
        <w:t>Жұбанов Қ. </w:t>
      </w:r>
      <w:r w:rsidRPr="008A1B4B">
        <w:rPr>
          <w:rFonts w:ascii="Times New Roman" w:eastAsia="Times New Roman" w:hAnsi="Times New Roman" w:cs="Times New Roman"/>
          <w:sz w:val="28"/>
          <w:szCs w:val="28"/>
          <w:lang w:val="kk-KZ" w:eastAsia="ru-RU"/>
        </w:rPr>
        <w:t xml:space="preserve">Қазақ тілі жөніндегі зерттеулер. – Алматы, 2010, – </w:t>
      </w:r>
      <w:r w:rsidRPr="008A1B4B">
        <w:rPr>
          <w:rFonts w:ascii="Times New Roman" w:hAnsi="Times New Roman" w:cs="Times New Roman"/>
          <w:sz w:val="28"/>
          <w:szCs w:val="28"/>
          <w:lang w:val="kk-KZ"/>
        </w:rPr>
        <w:t>148 б.</w:t>
      </w:r>
    </w:p>
    <w:p w14:paraId="2F22AD91" w14:textId="0563951B"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Аманжолов С. Қазақ әдеби тілі синтаксисінің қысқаша курсы. Өңделіп және толықтырылып 2-басылуы. - Алматы: Санат, 1994. – 11</w:t>
      </w:r>
      <w:r w:rsidR="00F74BB5"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б.</w:t>
      </w:r>
    </w:p>
    <w:p w14:paraId="60696BDD" w14:textId="6FB50BA8" w:rsidR="00C56425" w:rsidRPr="008A1B4B" w:rsidRDefault="00C56425" w:rsidP="008A1B4B">
      <w:pPr>
        <w:pStyle w:val="a5"/>
        <w:numPr>
          <w:ilvl w:val="0"/>
          <w:numId w:val="31"/>
        </w:numPr>
        <w:tabs>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Шалабай Б. </w:t>
      </w:r>
      <w:r w:rsidRPr="008A1B4B">
        <w:rPr>
          <w:rFonts w:ascii="Times New Roman" w:hAnsi="Times New Roman" w:cs="Times New Roman"/>
          <w:sz w:val="28"/>
          <w:szCs w:val="28"/>
          <w:shd w:val="clear" w:color="auto" w:fill="FFFFFF"/>
          <w:lang w:val="kk-KZ"/>
        </w:rPr>
        <w:t>Қазіргі</w:t>
      </w:r>
      <w:r w:rsidR="00E722EF" w:rsidRPr="008A1B4B">
        <w:rPr>
          <w:rFonts w:ascii="Times New Roman" w:hAnsi="Times New Roman" w:cs="Times New Roman"/>
          <w:sz w:val="28"/>
          <w:szCs w:val="28"/>
          <w:shd w:val="clear" w:color="auto" w:fill="FFFFFF"/>
          <w:lang w:val="kk-KZ"/>
        </w:rPr>
        <w:t xml:space="preserve"> қазақ тілі.</w:t>
      </w:r>
      <w:r w:rsidRPr="008A1B4B">
        <w:rPr>
          <w:rFonts w:ascii="Times New Roman" w:hAnsi="Times New Roman" w:cs="Times New Roman"/>
          <w:sz w:val="28"/>
          <w:szCs w:val="28"/>
          <w:shd w:val="clear" w:color="auto" w:fill="FFFFFF"/>
          <w:lang w:val="kk-KZ"/>
        </w:rPr>
        <w:t>Синтаксис.Оқу құралы</w:t>
      </w:r>
      <w:r w:rsidRPr="008A1B4B">
        <w:rPr>
          <w:rFonts w:ascii="Times New Roman" w:hAnsi="Times New Roman" w:cs="Times New Roman"/>
          <w:sz w:val="28"/>
          <w:szCs w:val="28"/>
          <w:lang w:val="kk-KZ"/>
        </w:rPr>
        <w:t>. -</w:t>
      </w:r>
      <w:r w:rsidR="00F74BB5"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Алматы, 1998.</w:t>
      </w:r>
      <w:r w:rsidR="00F74BB5"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–56</w:t>
      </w:r>
      <w:r w:rsidR="00F74BB5"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б.</w:t>
      </w:r>
      <w:r w:rsidR="00DE24A2" w:rsidRPr="008A1B4B">
        <w:rPr>
          <w:rFonts w:ascii="Times New Roman" w:hAnsi="Times New Roman" w:cs="Times New Roman"/>
          <w:sz w:val="28"/>
          <w:szCs w:val="28"/>
          <w:lang w:val="kk-KZ"/>
        </w:rPr>
        <w:t xml:space="preserve"> </w:t>
      </w:r>
    </w:p>
    <w:p w14:paraId="475BF578" w14:textId="05E82095"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shd w:val="clear" w:color="auto" w:fill="FFFFFF"/>
          <w:lang w:val="kk-KZ"/>
        </w:rPr>
        <w:t>Есем</w:t>
      </w:r>
      <w:r w:rsidRPr="008A1B4B">
        <w:rPr>
          <w:rFonts w:ascii="Times New Roman" w:hAnsi="Times New Roman" w:cs="Times New Roman"/>
          <w:sz w:val="28"/>
          <w:szCs w:val="28"/>
          <w:shd w:val="clear" w:color="auto" w:fill="FFFFFF"/>
          <w:lang w:val="kk-KZ"/>
        </w:rPr>
        <w:softHyphen/>
        <w:t>бе</w:t>
      </w:r>
      <w:r w:rsidRPr="008A1B4B">
        <w:rPr>
          <w:rFonts w:ascii="Times New Roman" w:hAnsi="Times New Roman" w:cs="Times New Roman"/>
          <w:sz w:val="28"/>
          <w:szCs w:val="28"/>
          <w:shd w:val="clear" w:color="auto" w:fill="FFFFFF"/>
          <w:lang w:val="kk-KZ"/>
        </w:rPr>
        <w:softHyphen/>
        <w:t>ков Т. Көр</w:t>
      </w:r>
      <w:r w:rsidRPr="008A1B4B">
        <w:rPr>
          <w:rFonts w:ascii="Times New Roman" w:hAnsi="Times New Roman" w:cs="Times New Roman"/>
          <w:sz w:val="28"/>
          <w:szCs w:val="28"/>
          <w:shd w:val="clear" w:color="auto" w:fill="FFFFFF"/>
          <w:lang w:val="kk-KZ"/>
        </w:rPr>
        <w:softHyphen/>
        <w:t>кем мә</w:t>
      </w:r>
      <w:r w:rsidRPr="008A1B4B">
        <w:rPr>
          <w:rFonts w:ascii="Times New Roman" w:hAnsi="Times New Roman" w:cs="Times New Roman"/>
          <w:sz w:val="28"/>
          <w:szCs w:val="28"/>
          <w:shd w:val="clear" w:color="auto" w:fill="FFFFFF"/>
          <w:lang w:val="kk-KZ"/>
        </w:rPr>
        <w:softHyphen/>
        <w:t>тін теориясы. Оқу құ</w:t>
      </w:r>
      <w:r w:rsidRPr="008A1B4B">
        <w:rPr>
          <w:rFonts w:ascii="Times New Roman" w:hAnsi="Times New Roman" w:cs="Times New Roman"/>
          <w:sz w:val="28"/>
          <w:szCs w:val="28"/>
          <w:shd w:val="clear" w:color="auto" w:fill="FFFFFF"/>
          <w:lang w:val="kk-KZ"/>
        </w:rPr>
        <w:softHyphen/>
        <w:t>ра</w:t>
      </w:r>
      <w:r w:rsidRPr="008A1B4B">
        <w:rPr>
          <w:rFonts w:ascii="Times New Roman" w:hAnsi="Times New Roman" w:cs="Times New Roman"/>
          <w:sz w:val="28"/>
          <w:szCs w:val="28"/>
          <w:shd w:val="clear" w:color="auto" w:fill="FFFFFF"/>
          <w:lang w:val="kk-KZ"/>
        </w:rPr>
        <w:softHyphen/>
        <w:t>лы. - Ал</w:t>
      </w:r>
      <w:r w:rsidRPr="008A1B4B">
        <w:rPr>
          <w:rFonts w:ascii="Times New Roman" w:hAnsi="Times New Roman" w:cs="Times New Roman"/>
          <w:sz w:val="28"/>
          <w:szCs w:val="28"/>
          <w:shd w:val="clear" w:color="auto" w:fill="FFFFFF"/>
          <w:lang w:val="kk-KZ"/>
        </w:rPr>
        <w:softHyphen/>
        <w:t>ма</w:t>
      </w:r>
      <w:r w:rsidRPr="008A1B4B">
        <w:rPr>
          <w:rFonts w:ascii="Times New Roman" w:hAnsi="Times New Roman" w:cs="Times New Roman"/>
          <w:sz w:val="28"/>
          <w:szCs w:val="28"/>
          <w:shd w:val="clear" w:color="auto" w:fill="FFFFFF"/>
          <w:lang w:val="kk-KZ"/>
        </w:rPr>
        <w:softHyphen/>
        <w:t>ты: Қа</w:t>
      </w:r>
      <w:r w:rsidRPr="008A1B4B">
        <w:rPr>
          <w:rFonts w:ascii="Times New Roman" w:hAnsi="Times New Roman" w:cs="Times New Roman"/>
          <w:sz w:val="28"/>
          <w:szCs w:val="28"/>
          <w:shd w:val="clear" w:color="auto" w:fill="FFFFFF"/>
          <w:lang w:val="kk-KZ"/>
        </w:rPr>
        <w:softHyphen/>
        <w:t>зақ уни</w:t>
      </w:r>
      <w:r w:rsidRPr="008A1B4B">
        <w:rPr>
          <w:rFonts w:ascii="Times New Roman" w:hAnsi="Times New Roman" w:cs="Times New Roman"/>
          <w:sz w:val="28"/>
          <w:szCs w:val="28"/>
          <w:shd w:val="clear" w:color="auto" w:fill="FFFFFF"/>
          <w:lang w:val="kk-KZ"/>
        </w:rPr>
        <w:softHyphen/>
        <w:t>вер</w:t>
      </w:r>
      <w:r w:rsidRPr="008A1B4B">
        <w:rPr>
          <w:rFonts w:ascii="Times New Roman" w:hAnsi="Times New Roman" w:cs="Times New Roman"/>
          <w:sz w:val="28"/>
          <w:szCs w:val="28"/>
          <w:shd w:val="clear" w:color="auto" w:fill="FFFFFF"/>
          <w:lang w:val="kk-KZ"/>
        </w:rPr>
        <w:softHyphen/>
        <w:t>сите</w:t>
      </w:r>
      <w:r w:rsidRPr="008A1B4B">
        <w:rPr>
          <w:rFonts w:ascii="Times New Roman" w:hAnsi="Times New Roman" w:cs="Times New Roman"/>
          <w:sz w:val="28"/>
          <w:szCs w:val="28"/>
          <w:shd w:val="clear" w:color="auto" w:fill="FFFFFF"/>
          <w:lang w:val="kk-KZ"/>
        </w:rPr>
        <w:softHyphen/>
        <w:t>ті, 2015. – 185 б.</w:t>
      </w:r>
    </w:p>
    <w:p w14:paraId="2DE4E3EC" w14:textId="0A111648"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shd w:val="clear" w:color="auto" w:fill="FFFFFF"/>
          <w:lang w:val="kk-KZ"/>
        </w:rPr>
        <w:t>Жусанбаева С. Көркем мәтін семантикасы. Оқу құралы. – Алматы: Қазақ университеті, 2014. – 156 б.</w:t>
      </w:r>
    </w:p>
    <w:p w14:paraId="41089AB8" w14:textId="718F1CED"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Таусоғарова А.Қ. Өлең мәтінінің синтаксистік ерекшеліктері</w:t>
      </w:r>
      <w:r w:rsidR="00F74BB5" w:rsidRPr="008A1B4B">
        <w:rPr>
          <w:rFonts w:ascii="Times New Roman" w:hAnsi="Times New Roman" w:cs="Times New Roman"/>
          <w:sz w:val="28"/>
          <w:szCs w:val="28"/>
          <w:lang w:val="kk-KZ"/>
        </w:rPr>
        <w:t>: ф</w:t>
      </w:r>
      <w:r w:rsidRPr="008A1B4B">
        <w:rPr>
          <w:rFonts w:ascii="Times New Roman" w:hAnsi="Times New Roman" w:cs="Times New Roman"/>
          <w:sz w:val="28"/>
          <w:szCs w:val="28"/>
          <w:lang w:val="kk-KZ"/>
        </w:rPr>
        <w:t>илол. ғыл</w:t>
      </w:r>
      <w:r w:rsidR="00F74BB5" w:rsidRPr="008A1B4B">
        <w:rPr>
          <w:rFonts w:ascii="Times New Roman" w:hAnsi="Times New Roman" w:cs="Times New Roman"/>
          <w:sz w:val="28"/>
          <w:szCs w:val="28"/>
          <w:lang w:val="kk-KZ"/>
        </w:rPr>
        <w:t>ым</w:t>
      </w:r>
      <w:r w:rsidRPr="008A1B4B">
        <w:rPr>
          <w:rFonts w:ascii="Times New Roman" w:hAnsi="Times New Roman" w:cs="Times New Roman"/>
          <w:sz w:val="28"/>
          <w:szCs w:val="28"/>
          <w:lang w:val="kk-KZ"/>
        </w:rPr>
        <w:t>. канд. ... дис. автореф.</w:t>
      </w:r>
      <w:r w:rsidR="00DA53DE" w:rsidRPr="008A1B4B">
        <w:rPr>
          <w:rFonts w:ascii="Times New Roman" w:hAnsi="Times New Roman" w:cs="Times New Roman"/>
          <w:sz w:val="28"/>
          <w:szCs w:val="28"/>
          <w:lang w:val="kk-KZ"/>
        </w:rPr>
        <w:t xml:space="preserve">/ 10.02.02 </w:t>
      </w:r>
      <w:r w:rsidR="00DA53DE" w:rsidRPr="008A1B4B">
        <w:rPr>
          <w:rFonts w:ascii="Times New Roman" w:hAnsi="Times New Roman" w:cs="Times New Roman"/>
          <w:sz w:val="28"/>
          <w:szCs w:val="28"/>
          <w:lang w:val="tr-TR"/>
        </w:rPr>
        <w:t>–</w:t>
      </w:r>
      <w:r w:rsidR="00DA53DE" w:rsidRPr="008A1B4B">
        <w:rPr>
          <w:rFonts w:ascii="Times New Roman" w:hAnsi="Times New Roman" w:cs="Times New Roman"/>
          <w:sz w:val="28"/>
          <w:szCs w:val="28"/>
        </w:rPr>
        <w:t xml:space="preserve"> </w:t>
      </w:r>
      <w:r w:rsidR="00DA53DE" w:rsidRPr="008A1B4B">
        <w:rPr>
          <w:rFonts w:ascii="Times New Roman" w:hAnsi="Times New Roman" w:cs="Times New Roman"/>
          <w:sz w:val="28"/>
          <w:szCs w:val="28"/>
          <w:lang w:val="kk-KZ"/>
        </w:rPr>
        <w:t xml:space="preserve">Қазақ тілі. </w:t>
      </w:r>
      <w:r w:rsidR="00F74BB5"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Алматы, 2000. – 26 б.</w:t>
      </w:r>
    </w:p>
    <w:p w14:paraId="0224515A" w14:textId="05511D36"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Ахметова М. Суреттеу мәтінінің құрылымы (қазақ көркем прозасының материалдары бойынша)</w:t>
      </w:r>
      <w:r w:rsidR="00F74BB5" w:rsidRPr="008A1B4B">
        <w:rPr>
          <w:rFonts w:ascii="Times New Roman" w:hAnsi="Times New Roman" w:cs="Times New Roman"/>
          <w:sz w:val="28"/>
          <w:szCs w:val="28"/>
          <w:lang w:val="kk-KZ"/>
        </w:rPr>
        <w:t>: ф</w:t>
      </w:r>
      <w:r w:rsidRPr="008A1B4B">
        <w:rPr>
          <w:rFonts w:ascii="Times New Roman" w:hAnsi="Times New Roman" w:cs="Times New Roman"/>
          <w:sz w:val="28"/>
          <w:szCs w:val="28"/>
          <w:lang w:val="kk-KZ"/>
        </w:rPr>
        <w:t>илол. ғыл</w:t>
      </w:r>
      <w:r w:rsidR="00F74BB5" w:rsidRPr="008A1B4B">
        <w:rPr>
          <w:rFonts w:ascii="Times New Roman" w:hAnsi="Times New Roman" w:cs="Times New Roman"/>
          <w:sz w:val="28"/>
          <w:szCs w:val="28"/>
          <w:lang w:val="kk-KZ"/>
        </w:rPr>
        <w:t>ым</w:t>
      </w:r>
      <w:r w:rsidRPr="008A1B4B">
        <w:rPr>
          <w:rFonts w:ascii="Times New Roman" w:hAnsi="Times New Roman" w:cs="Times New Roman"/>
          <w:sz w:val="28"/>
          <w:szCs w:val="28"/>
          <w:lang w:val="kk-KZ"/>
        </w:rPr>
        <w:t xml:space="preserve">. </w:t>
      </w:r>
      <w:r w:rsidR="00F74BB5" w:rsidRPr="008A1B4B">
        <w:rPr>
          <w:rFonts w:ascii="Times New Roman" w:hAnsi="Times New Roman" w:cs="Times New Roman"/>
          <w:sz w:val="28"/>
          <w:szCs w:val="28"/>
          <w:lang w:val="kk-KZ"/>
        </w:rPr>
        <w:t>к</w:t>
      </w:r>
      <w:r w:rsidRPr="008A1B4B">
        <w:rPr>
          <w:rFonts w:ascii="Times New Roman" w:hAnsi="Times New Roman" w:cs="Times New Roman"/>
          <w:sz w:val="28"/>
          <w:szCs w:val="28"/>
          <w:lang w:val="kk-KZ"/>
        </w:rPr>
        <w:t>анд</w:t>
      </w:r>
      <w:r w:rsidR="00F74BB5" w:rsidRPr="008A1B4B">
        <w:rPr>
          <w:rFonts w:ascii="Times New Roman" w:hAnsi="Times New Roman" w:cs="Times New Roman"/>
          <w:sz w:val="28"/>
          <w:szCs w:val="28"/>
          <w:lang w:val="kk-KZ"/>
        </w:rPr>
        <w:t>..</w:t>
      </w:r>
      <w:r w:rsidRPr="008A1B4B">
        <w:rPr>
          <w:rFonts w:ascii="Times New Roman" w:hAnsi="Times New Roman" w:cs="Times New Roman"/>
          <w:sz w:val="28"/>
          <w:szCs w:val="28"/>
          <w:lang w:val="kk-KZ"/>
        </w:rPr>
        <w:t>. дисс. автореф.</w:t>
      </w:r>
      <w:r w:rsidR="00DA53DE" w:rsidRPr="008A1B4B">
        <w:rPr>
          <w:rFonts w:ascii="Times New Roman" w:hAnsi="Times New Roman" w:cs="Times New Roman"/>
          <w:sz w:val="28"/>
          <w:szCs w:val="28"/>
          <w:lang w:val="kk-KZ"/>
        </w:rPr>
        <w:t xml:space="preserve">/ 10.02.02 </w:t>
      </w:r>
      <w:r w:rsidR="00DA53DE" w:rsidRPr="008A1B4B">
        <w:rPr>
          <w:rFonts w:ascii="Times New Roman" w:hAnsi="Times New Roman" w:cs="Times New Roman"/>
          <w:sz w:val="28"/>
          <w:szCs w:val="28"/>
          <w:lang w:val="tr-TR"/>
        </w:rPr>
        <w:t>–</w:t>
      </w:r>
      <w:r w:rsidR="00DA53DE" w:rsidRPr="008A1B4B">
        <w:rPr>
          <w:rFonts w:ascii="Times New Roman" w:hAnsi="Times New Roman" w:cs="Times New Roman"/>
          <w:sz w:val="28"/>
          <w:szCs w:val="28"/>
          <w:lang w:val="kk-KZ"/>
        </w:rPr>
        <w:t xml:space="preserve"> Қазақ тілі.  </w:t>
      </w:r>
      <w:r w:rsidR="00F74BB5"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А., 2002. – 29 б.</w:t>
      </w:r>
    </w:p>
    <w:p w14:paraId="46518844" w14:textId="41861104" w:rsidR="00C56425" w:rsidRPr="008A1B4B" w:rsidRDefault="00C56425"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Ерназарова 3. Сөйлеу тілі синтаксисінің прагмалингвистикалық аспектісі. </w:t>
      </w:r>
      <w:r w:rsidR="008304DD"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 xml:space="preserve"> Алматы, 2001. – 158</w:t>
      </w:r>
      <w:r w:rsidR="00F74BB5"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б.</w:t>
      </w:r>
    </w:p>
    <w:p w14:paraId="40E576BE" w14:textId="65D5FE3B" w:rsidR="00C56425" w:rsidRPr="008A1B4B" w:rsidRDefault="00C56425" w:rsidP="008A1B4B">
      <w:pPr>
        <w:pStyle w:val="af2"/>
        <w:numPr>
          <w:ilvl w:val="0"/>
          <w:numId w:val="31"/>
        </w:numPr>
        <w:shd w:val="clear" w:color="auto" w:fill="auto"/>
        <w:tabs>
          <w:tab w:val="left" w:pos="284"/>
          <w:tab w:val="left" w:pos="426"/>
          <w:tab w:val="left" w:pos="993"/>
          <w:tab w:val="left" w:pos="1134"/>
          <w:tab w:val="left" w:pos="1418"/>
        </w:tabs>
        <w:spacing w:before="0" w:after="0" w:line="240" w:lineRule="auto"/>
        <w:ind w:left="0" w:right="20" w:firstLine="567"/>
        <w:jc w:val="both"/>
        <w:rPr>
          <w:sz w:val="28"/>
          <w:szCs w:val="28"/>
          <w:lang w:val="kk-KZ"/>
        </w:rPr>
      </w:pPr>
      <w:r w:rsidRPr="008A1B4B">
        <w:rPr>
          <w:sz w:val="28"/>
          <w:szCs w:val="28"/>
          <w:lang w:val="kk-KZ"/>
        </w:rPr>
        <w:t>Головин</w:t>
      </w:r>
      <w:r w:rsidRPr="008A1B4B">
        <w:rPr>
          <w:sz w:val="28"/>
          <w:szCs w:val="28"/>
          <w:lang w:val="kk-KZ"/>
        </w:rPr>
        <w:tab/>
        <w:t xml:space="preserve">Б. Н. Основы теории речевой культуры. - Горький, 1977. - 64 с. </w:t>
      </w:r>
    </w:p>
    <w:p w14:paraId="3E091FEE" w14:textId="21134436" w:rsidR="00C56425" w:rsidRPr="008A1B4B" w:rsidRDefault="00C56425" w:rsidP="008A1B4B">
      <w:pPr>
        <w:pStyle w:val="af2"/>
        <w:numPr>
          <w:ilvl w:val="0"/>
          <w:numId w:val="31"/>
        </w:numPr>
        <w:shd w:val="clear" w:color="auto" w:fill="auto"/>
        <w:tabs>
          <w:tab w:val="left" w:pos="284"/>
          <w:tab w:val="left" w:pos="426"/>
          <w:tab w:val="left" w:pos="993"/>
          <w:tab w:val="left" w:pos="1134"/>
          <w:tab w:val="left" w:pos="1418"/>
        </w:tabs>
        <w:spacing w:before="0" w:after="0" w:line="240" w:lineRule="auto"/>
        <w:ind w:left="0" w:right="20" w:firstLine="567"/>
        <w:jc w:val="both"/>
        <w:rPr>
          <w:sz w:val="28"/>
          <w:szCs w:val="28"/>
          <w:lang w:val="kk-KZ"/>
        </w:rPr>
      </w:pPr>
      <w:r w:rsidRPr="008A1B4B">
        <w:rPr>
          <w:sz w:val="28"/>
          <w:szCs w:val="28"/>
          <w:lang w:val="kk-KZ"/>
        </w:rPr>
        <w:t>Тіл білімі сөздігі. - Алматы: Ғылым, 1998. - 374 б.</w:t>
      </w:r>
    </w:p>
    <w:p w14:paraId="7F1ABD2E" w14:textId="24BCD4E7" w:rsidR="00C56425" w:rsidRPr="008A1B4B" w:rsidRDefault="00C56425" w:rsidP="008A1B4B">
      <w:pPr>
        <w:pStyle w:val="af2"/>
        <w:numPr>
          <w:ilvl w:val="0"/>
          <w:numId w:val="31"/>
        </w:numPr>
        <w:shd w:val="clear" w:color="auto" w:fill="auto"/>
        <w:tabs>
          <w:tab w:val="left" w:pos="284"/>
          <w:tab w:val="left" w:pos="426"/>
          <w:tab w:val="left" w:pos="993"/>
          <w:tab w:val="left" w:pos="1134"/>
          <w:tab w:val="left" w:pos="1418"/>
        </w:tabs>
        <w:spacing w:before="0" w:after="0" w:line="240" w:lineRule="auto"/>
        <w:ind w:left="0" w:right="40" w:firstLine="567"/>
        <w:jc w:val="both"/>
        <w:rPr>
          <w:sz w:val="28"/>
          <w:szCs w:val="28"/>
        </w:rPr>
      </w:pPr>
      <w:r w:rsidRPr="008A1B4B">
        <w:rPr>
          <w:sz w:val="28"/>
          <w:szCs w:val="28"/>
          <w:lang w:val="kk-KZ"/>
        </w:rPr>
        <w:t>Ба</w:t>
      </w:r>
      <w:proofErr w:type="spellStart"/>
      <w:r w:rsidR="00F43B82">
        <w:rPr>
          <w:sz w:val="28"/>
          <w:szCs w:val="28"/>
        </w:rPr>
        <w:t>ранов</w:t>
      </w:r>
      <w:proofErr w:type="spellEnd"/>
      <w:r w:rsidR="00F43B82">
        <w:rPr>
          <w:sz w:val="28"/>
          <w:szCs w:val="28"/>
        </w:rPr>
        <w:t xml:space="preserve"> </w:t>
      </w:r>
      <w:r w:rsidR="00F43B82">
        <w:rPr>
          <w:sz w:val="28"/>
          <w:szCs w:val="28"/>
        </w:rPr>
        <w:tab/>
        <w:t>М.</w:t>
      </w:r>
      <w:r w:rsidRPr="008A1B4B">
        <w:rPr>
          <w:sz w:val="28"/>
          <w:szCs w:val="28"/>
        </w:rPr>
        <w:t xml:space="preserve">Т., </w:t>
      </w:r>
      <w:proofErr w:type="spellStart"/>
      <w:r w:rsidRPr="008A1B4B">
        <w:rPr>
          <w:sz w:val="28"/>
          <w:szCs w:val="28"/>
        </w:rPr>
        <w:t>Ладыженская</w:t>
      </w:r>
      <w:proofErr w:type="spellEnd"/>
      <w:r w:rsidRPr="008A1B4B">
        <w:rPr>
          <w:sz w:val="28"/>
          <w:szCs w:val="28"/>
        </w:rPr>
        <w:t xml:space="preserve"> Т. А., Львов М. Р., </w:t>
      </w:r>
      <w:proofErr w:type="spellStart"/>
      <w:r w:rsidRPr="008A1B4B">
        <w:rPr>
          <w:sz w:val="28"/>
          <w:szCs w:val="28"/>
        </w:rPr>
        <w:t>Ипполитова</w:t>
      </w:r>
      <w:proofErr w:type="spellEnd"/>
      <w:r w:rsidRPr="008A1B4B">
        <w:rPr>
          <w:sz w:val="28"/>
          <w:szCs w:val="28"/>
        </w:rPr>
        <w:t xml:space="preserve"> H. A., Ивченков П. Ф. Методика преподавания русского языка. - М.: Просвещение 1994. - 368 с. </w:t>
      </w:r>
    </w:p>
    <w:p w14:paraId="3FD8981B" w14:textId="542A9F03" w:rsidR="00C56425" w:rsidRPr="008A1B4B" w:rsidRDefault="00F43B82" w:rsidP="008A1B4B">
      <w:pPr>
        <w:pStyle w:val="af2"/>
        <w:numPr>
          <w:ilvl w:val="0"/>
          <w:numId w:val="31"/>
        </w:numPr>
        <w:shd w:val="clear" w:color="auto" w:fill="auto"/>
        <w:tabs>
          <w:tab w:val="left" w:pos="284"/>
          <w:tab w:val="left" w:pos="426"/>
          <w:tab w:val="left" w:pos="993"/>
          <w:tab w:val="left" w:pos="1134"/>
          <w:tab w:val="left" w:pos="1418"/>
          <w:tab w:val="left" w:pos="1821"/>
        </w:tabs>
        <w:spacing w:before="0" w:after="0" w:line="240" w:lineRule="auto"/>
        <w:ind w:left="0" w:right="20" w:firstLine="567"/>
        <w:jc w:val="both"/>
        <w:rPr>
          <w:sz w:val="28"/>
          <w:szCs w:val="28"/>
        </w:rPr>
      </w:pPr>
      <w:proofErr w:type="spellStart"/>
      <w:r>
        <w:rPr>
          <w:sz w:val="28"/>
          <w:szCs w:val="28"/>
        </w:rPr>
        <w:t>Ипполитова</w:t>
      </w:r>
      <w:proofErr w:type="spellEnd"/>
      <w:r>
        <w:rPr>
          <w:sz w:val="28"/>
          <w:szCs w:val="28"/>
        </w:rPr>
        <w:tab/>
        <w:t>H.</w:t>
      </w:r>
      <w:r w:rsidR="00C56425" w:rsidRPr="008A1B4B">
        <w:rPr>
          <w:sz w:val="28"/>
          <w:szCs w:val="28"/>
        </w:rPr>
        <w:t xml:space="preserve">A. Текст в системе изучения русского языка в школе. Материалы к спецкурсу. - М., 1992. - 128 с. </w:t>
      </w:r>
    </w:p>
    <w:p w14:paraId="73500A2A" w14:textId="3E953F92" w:rsidR="00C56425" w:rsidRPr="008A1B4B" w:rsidRDefault="00F43B82"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Базарбекова Р.</w:t>
      </w:r>
      <w:r w:rsidR="00C56425" w:rsidRPr="008A1B4B">
        <w:rPr>
          <w:rFonts w:ascii="Times New Roman" w:hAnsi="Times New Roman" w:cs="Times New Roman"/>
          <w:sz w:val="28"/>
          <w:szCs w:val="28"/>
          <w:lang w:val="kk-KZ"/>
        </w:rPr>
        <w:t>Ж. Бастауыш сынып оқушыларын жазбаша байланыстырып сөйлеуге үйрету әдістемесі: пед. ғыл</w:t>
      </w:r>
      <w:r w:rsidR="00F74BB5" w:rsidRPr="008A1B4B">
        <w:rPr>
          <w:rFonts w:ascii="Times New Roman" w:hAnsi="Times New Roman" w:cs="Times New Roman"/>
          <w:sz w:val="28"/>
          <w:szCs w:val="28"/>
          <w:lang w:val="kk-KZ"/>
        </w:rPr>
        <w:t>ым</w:t>
      </w:r>
      <w:r w:rsidR="00C56425" w:rsidRPr="008A1B4B">
        <w:rPr>
          <w:rFonts w:ascii="Times New Roman" w:hAnsi="Times New Roman" w:cs="Times New Roman"/>
          <w:sz w:val="28"/>
          <w:szCs w:val="28"/>
          <w:lang w:val="kk-KZ"/>
        </w:rPr>
        <w:t>. канд.</w:t>
      </w:r>
      <w:r w:rsidR="00F74BB5" w:rsidRPr="008A1B4B">
        <w:rPr>
          <w:rFonts w:ascii="Times New Roman" w:hAnsi="Times New Roman" w:cs="Times New Roman"/>
          <w:sz w:val="28"/>
          <w:szCs w:val="28"/>
          <w:lang w:val="kk-KZ"/>
        </w:rPr>
        <w:t>.. .</w:t>
      </w:r>
      <w:r w:rsidR="00C56425" w:rsidRPr="008A1B4B">
        <w:rPr>
          <w:rFonts w:ascii="Times New Roman" w:hAnsi="Times New Roman" w:cs="Times New Roman"/>
          <w:sz w:val="28"/>
          <w:szCs w:val="28"/>
          <w:lang w:val="kk-KZ"/>
        </w:rPr>
        <w:t>дис.</w:t>
      </w:r>
      <w:r w:rsidR="00DA53DE" w:rsidRPr="008A1B4B">
        <w:rPr>
          <w:rFonts w:ascii="Times New Roman" w:hAnsi="Times New Roman" w:cs="Times New Roman"/>
          <w:sz w:val="28"/>
          <w:szCs w:val="28"/>
          <w:lang w:val="kk-KZ"/>
        </w:rPr>
        <w:t xml:space="preserve">/ 13. 00. 02 </w:t>
      </w:r>
      <w:r w:rsidR="00DA53DE" w:rsidRPr="008A1B4B">
        <w:rPr>
          <w:rFonts w:ascii="Times New Roman" w:hAnsi="Times New Roman" w:cs="Times New Roman"/>
          <w:sz w:val="28"/>
          <w:szCs w:val="28"/>
          <w:lang w:val="tr-TR"/>
        </w:rPr>
        <w:t xml:space="preserve">– </w:t>
      </w:r>
      <w:r w:rsidR="00DA53DE" w:rsidRPr="008A1B4B">
        <w:rPr>
          <w:rFonts w:ascii="Times New Roman" w:hAnsi="Times New Roman" w:cs="Times New Roman"/>
          <w:sz w:val="28"/>
          <w:szCs w:val="28"/>
          <w:lang w:val="kk-KZ"/>
        </w:rPr>
        <w:t>Оқыту мен тәрбиелеу теориясы мен әдістемесі.</w:t>
      </w:r>
      <w:r w:rsidR="00C56425" w:rsidRPr="008A1B4B">
        <w:rPr>
          <w:rFonts w:ascii="Times New Roman" w:hAnsi="Times New Roman" w:cs="Times New Roman"/>
          <w:sz w:val="28"/>
          <w:szCs w:val="28"/>
          <w:lang w:val="kk-KZ"/>
        </w:rPr>
        <w:t xml:space="preserve"> - Алматы, 2008. - 159 б.</w:t>
      </w:r>
    </w:p>
    <w:p w14:paraId="60A2DC99" w14:textId="5FD2406C" w:rsidR="00C56425" w:rsidRPr="008A1B4B" w:rsidRDefault="00F43B82"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Сабаткоев Р.</w:t>
      </w:r>
      <w:r w:rsidR="00C56425" w:rsidRPr="008A1B4B">
        <w:rPr>
          <w:rFonts w:ascii="Times New Roman" w:hAnsi="Times New Roman" w:cs="Times New Roman"/>
          <w:sz w:val="28"/>
          <w:szCs w:val="28"/>
          <w:lang w:val="kk-KZ"/>
        </w:rPr>
        <w:t>Б. Проблемы обогащения синтаксического строя русской речи учащихся национальных школ</w:t>
      </w:r>
      <w:r w:rsidR="00F74BB5" w:rsidRPr="008A1B4B">
        <w:rPr>
          <w:rFonts w:ascii="Times New Roman" w:hAnsi="Times New Roman" w:cs="Times New Roman"/>
          <w:sz w:val="28"/>
          <w:szCs w:val="28"/>
          <w:lang w:val="kk-KZ"/>
        </w:rPr>
        <w:t>: а</w:t>
      </w:r>
      <w:r w:rsidR="00C56425" w:rsidRPr="008A1B4B">
        <w:rPr>
          <w:rFonts w:ascii="Times New Roman" w:hAnsi="Times New Roman" w:cs="Times New Roman"/>
          <w:sz w:val="28"/>
          <w:szCs w:val="28"/>
          <w:lang w:val="kk-KZ"/>
        </w:rPr>
        <w:t>втореф</w:t>
      </w:r>
      <w:r w:rsidR="00F74BB5" w:rsidRPr="008A1B4B">
        <w:rPr>
          <w:rFonts w:ascii="Times New Roman" w:hAnsi="Times New Roman" w:cs="Times New Roman"/>
          <w:sz w:val="28"/>
          <w:szCs w:val="28"/>
          <w:lang w:val="kk-KZ"/>
        </w:rPr>
        <w:t>.</w:t>
      </w:r>
      <w:r w:rsidR="00C56425" w:rsidRPr="008A1B4B">
        <w:rPr>
          <w:rFonts w:ascii="Times New Roman" w:hAnsi="Times New Roman" w:cs="Times New Roman"/>
          <w:sz w:val="28"/>
          <w:szCs w:val="28"/>
          <w:lang w:val="kk-KZ"/>
        </w:rPr>
        <w:t xml:space="preserve">дисс. </w:t>
      </w:r>
      <w:r w:rsidR="00F74BB5" w:rsidRPr="008A1B4B">
        <w:rPr>
          <w:rFonts w:ascii="Times New Roman" w:hAnsi="Times New Roman" w:cs="Times New Roman"/>
          <w:sz w:val="28"/>
          <w:szCs w:val="28"/>
          <w:lang w:val="kk-KZ"/>
        </w:rPr>
        <w:t>...</w:t>
      </w:r>
      <w:r w:rsidR="00C56425" w:rsidRPr="008A1B4B">
        <w:rPr>
          <w:rFonts w:ascii="Times New Roman" w:hAnsi="Times New Roman" w:cs="Times New Roman"/>
          <w:sz w:val="28"/>
          <w:szCs w:val="28"/>
          <w:lang w:val="kk-KZ"/>
        </w:rPr>
        <w:t>д</w:t>
      </w:r>
      <w:r w:rsidR="00F74BB5" w:rsidRPr="008A1B4B">
        <w:rPr>
          <w:rFonts w:ascii="Times New Roman" w:hAnsi="Times New Roman" w:cs="Times New Roman"/>
          <w:sz w:val="28"/>
          <w:szCs w:val="28"/>
          <w:lang w:val="kk-KZ"/>
        </w:rPr>
        <w:t>ок.п</w:t>
      </w:r>
      <w:r w:rsidR="00C56425" w:rsidRPr="008A1B4B">
        <w:rPr>
          <w:rFonts w:ascii="Times New Roman" w:hAnsi="Times New Roman" w:cs="Times New Roman"/>
          <w:sz w:val="28"/>
          <w:szCs w:val="28"/>
          <w:lang w:val="kk-KZ"/>
        </w:rPr>
        <w:t>ед.наук</w:t>
      </w:r>
      <w:r w:rsidR="00FA29AF" w:rsidRPr="008A1B4B">
        <w:rPr>
          <w:rFonts w:ascii="Times New Roman" w:hAnsi="Times New Roman" w:cs="Times New Roman"/>
          <w:sz w:val="28"/>
          <w:szCs w:val="28"/>
          <w:lang w:val="kk-KZ"/>
        </w:rPr>
        <w:t>./</w:t>
      </w:r>
      <w:r w:rsidR="00F74BB5" w:rsidRPr="008A1B4B">
        <w:rPr>
          <w:rFonts w:ascii="Times New Roman" w:hAnsi="Times New Roman" w:cs="Times New Roman"/>
          <w:sz w:val="28"/>
          <w:szCs w:val="28"/>
          <w:lang w:val="kk-KZ"/>
        </w:rPr>
        <w:t xml:space="preserve"> </w:t>
      </w:r>
      <w:r w:rsidR="00F94494" w:rsidRPr="008A1B4B">
        <w:rPr>
          <w:rFonts w:ascii="Times New Roman" w:hAnsi="Times New Roman" w:cs="Times New Roman"/>
          <w:sz w:val="28"/>
          <w:szCs w:val="28"/>
          <w:lang w:val="kk-KZ"/>
        </w:rPr>
        <w:t xml:space="preserve">13.00.02 </w:t>
      </w:r>
      <w:r w:rsidR="00FA29AF" w:rsidRPr="008A1B4B">
        <w:rPr>
          <w:rFonts w:ascii="Times New Roman" w:hAnsi="Times New Roman" w:cs="Times New Roman"/>
          <w:sz w:val="28"/>
          <w:szCs w:val="28"/>
          <w:lang w:val="kk-KZ"/>
        </w:rPr>
        <w:t xml:space="preserve">– Теория и методика обучения и воспитания </w:t>
      </w:r>
      <w:r w:rsidR="00FA29AF" w:rsidRPr="008A1B4B">
        <w:rPr>
          <w:rFonts w:ascii="Times New Roman" w:hAnsi="Times New Roman" w:cs="Times New Roman"/>
          <w:sz w:val="28"/>
          <w:szCs w:val="28"/>
          <w:lang w:val="tr-TR"/>
        </w:rPr>
        <w:t>-</w:t>
      </w:r>
      <w:r w:rsidR="00C56425" w:rsidRPr="008A1B4B">
        <w:rPr>
          <w:rFonts w:ascii="Times New Roman" w:hAnsi="Times New Roman" w:cs="Times New Roman"/>
          <w:sz w:val="28"/>
          <w:szCs w:val="28"/>
          <w:lang w:val="kk-KZ"/>
        </w:rPr>
        <w:t xml:space="preserve"> М., 1979. - 36 с. </w:t>
      </w:r>
    </w:p>
    <w:p w14:paraId="62F5D6C9" w14:textId="1F4771D0" w:rsidR="00C56425" w:rsidRPr="008A1B4B" w:rsidRDefault="00C56425" w:rsidP="008A1B4B">
      <w:pPr>
        <w:pStyle w:val="af2"/>
        <w:numPr>
          <w:ilvl w:val="0"/>
          <w:numId w:val="31"/>
        </w:numPr>
        <w:shd w:val="clear" w:color="auto" w:fill="auto"/>
        <w:tabs>
          <w:tab w:val="left" w:pos="284"/>
          <w:tab w:val="left" w:pos="426"/>
          <w:tab w:val="left" w:pos="993"/>
          <w:tab w:val="left" w:pos="1134"/>
          <w:tab w:val="left" w:pos="1418"/>
          <w:tab w:val="left" w:pos="2132"/>
        </w:tabs>
        <w:spacing w:before="0" w:after="0" w:line="240" w:lineRule="auto"/>
        <w:ind w:left="0" w:right="20" w:firstLine="567"/>
        <w:jc w:val="both"/>
        <w:rPr>
          <w:sz w:val="28"/>
          <w:szCs w:val="28"/>
        </w:rPr>
      </w:pPr>
      <w:r w:rsidRPr="008A1B4B">
        <w:rPr>
          <w:sz w:val="28"/>
          <w:szCs w:val="28"/>
        </w:rPr>
        <w:t xml:space="preserve">Психология. </w:t>
      </w:r>
      <w:r w:rsidRPr="008A1B4B">
        <w:rPr>
          <w:sz w:val="28"/>
          <w:szCs w:val="28"/>
        </w:rPr>
        <w:tab/>
        <w:t>Словарь /</w:t>
      </w:r>
      <w:r w:rsidR="00F74BB5" w:rsidRPr="008A1B4B">
        <w:rPr>
          <w:sz w:val="28"/>
          <w:szCs w:val="28"/>
        </w:rPr>
        <w:t xml:space="preserve"> </w:t>
      </w:r>
      <w:r w:rsidRPr="008A1B4B">
        <w:rPr>
          <w:sz w:val="28"/>
          <w:szCs w:val="28"/>
        </w:rPr>
        <w:t xml:space="preserve">Под общ. ред. Петровского А. В. и Ярошевского М. Г. - 2-е изд. </w:t>
      </w:r>
      <w:proofErr w:type="spellStart"/>
      <w:r w:rsidRPr="008A1B4B">
        <w:rPr>
          <w:sz w:val="28"/>
          <w:szCs w:val="28"/>
        </w:rPr>
        <w:t>испр</w:t>
      </w:r>
      <w:proofErr w:type="spellEnd"/>
      <w:proofErr w:type="gramStart"/>
      <w:r w:rsidRPr="008A1B4B">
        <w:rPr>
          <w:sz w:val="28"/>
          <w:szCs w:val="28"/>
        </w:rPr>
        <w:t>.</w:t>
      </w:r>
      <w:proofErr w:type="gramEnd"/>
      <w:r w:rsidRPr="008A1B4B">
        <w:rPr>
          <w:sz w:val="28"/>
          <w:szCs w:val="28"/>
        </w:rPr>
        <w:t xml:space="preserve"> и доп. - М.: Политиздат., 1990. </w:t>
      </w:r>
      <w:r w:rsidR="00F74BB5" w:rsidRPr="008A1B4B">
        <w:rPr>
          <w:sz w:val="28"/>
          <w:szCs w:val="28"/>
        </w:rPr>
        <w:t>–</w:t>
      </w:r>
      <w:r w:rsidRPr="008A1B4B">
        <w:rPr>
          <w:sz w:val="28"/>
          <w:szCs w:val="28"/>
        </w:rPr>
        <w:t xml:space="preserve"> 494</w:t>
      </w:r>
      <w:r w:rsidR="00F74BB5" w:rsidRPr="008A1B4B">
        <w:rPr>
          <w:sz w:val="28"/>
          <w:szCs w:val="28"/>
        </w:rPr>
        <w:t xml:space="preserve"> </w:t>
      </w:r>
      <w:r w:rsidRPr="008A1B4B">
        <w:rPr>
          <w:sz w:val="28"/>
          <w:szCs w:val="28"/>
        </w:rPr>
        <w:t xml:space="preserve">с. </w:t>
      </w:r>
    </w:p>
    <w:p w14:paraId="0C3DCADE" w14:textId="29A0323E" w:rsidR="00C56425" w:rsidRPr="008A1B4B" w:rsidRDefault="00C56425"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rPr>
        <w:t xml:space="preserve">Дидактика средней школы: Некоторые проблемы современной дидактики. Под. ред. М. Н. </w:t>
      </w:r>
      <w:proofErr w:type="spellStart"/>
      <w:r w:rsidRPr="008A1B4B">
        <w:rPr>
          <w:rFonts w:ascii="Times New Roman" w:hAnsi="Times New Roman" w:cs="Times New Roman"/>
          <w:sz w:val="28"/>
          <w:szCs w:val="28"/>
        </w:rPr>
        <w:t>Скаткина</w:t>
      </w:r>
      <w:proofErr w:type="spellEnd"/>
      <w:r w:rsidRPr="008A1B4B">
        <w:rPr>
          <w:rFonts w:ascii="Times New Roman" w:hAnsi="Times New Roman" w:cs="Times New Roman"/>
          <w:sz w:val="28"/>
          <w:szCs w:val="28"/>
        </w:rPr>
        <w:t xml:space="preserve">. - 2-е изд., </w:t>
      </w:r>
      <w:proofErr w:type="spellStart"/>
      <w:r w:rsidRPr="008A1B4B">
        <w:rPr>
          <w:rFonts w:ascii="Times New Roman" w:hAnsi="Times New Roman" w:cs="Times New Roman"/>
          <w:sz w:val="28"/>
          <w:szCs w:val="28"/>
        </w:rPr>
        <w:t>перераб</w:t>
      </w:r>
      <w:proofErr w:type="spellEnd"/>
      <w:proofErr w:type="gramStart"/>
      <w:r w:rsidRPr="008A1B4B">
        <w:rPr>
          <w:rFonts w:ascii="Times New Roman" w:hAnsi="Times New Roman" w:cs="Times New Roman"/>
          <w:sz w:val="28"/>
          <w:szCs w:val="28"/>
        </w:rPr>
        <w:t>.</w:t>
      </w:r>
      <w:proofErr w:type="gramEnd"/>
      <w:r w:rsidRPr="008A1B4B">
        <w:rPr>
          <w:rFonts w:ascii="Times New Roman" w:hAnsi="Times New Roman" w:cs="Times New Roman"/>
          <w:sz w:val="28"/>
          <w:szCs w:val="28"/>
        </w:rPr>
        <w:t xml:space="preserve"> и доп. - М.: Просвещение, 1982. - 319 с. </w:t>
      </w:r>
    </w:p>
    <w:p w14:paraId="399C6510" w14:textId="3E648AF6" w:rsidR="00C56425" w:rsidRPr="008A1B4B" w:rsidRDefault="00C56425"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rPr>
        <w:t>Леонтьев A. A. Психологические проблемы массовой коммуникации. - М., 1974. - 37</w:t>
      </w:r>
      <w:r w:rsidR="00F74BB5" w:rsidRPr="008A1B4B">
        <w:rPr>
          <w:rFonts w:ascii="Times New Roman" w:hAnsi="Times New Roman" w:cs="Times New Roman"/>
          <w:sz w:val="28"/>
          <w:szCs w:val="28"/>
        </w:rPr>
        <w:t xml:space="preserve"> с</w:t>
      </w:r>
      <w:r w:rsidRPr="008A1B4B">
        <w:rPr>
          <w:rFonts w:ascii="Times New Roman" w:hAnsi="Times New Roman" w:cs="Times New Roman"/>
          <w:sz w:val="28"/>
          <w:szCs w:val="28"/>
        </w:rPr>
        <w:t>.</w:t>
      </w:r>
    </w:p>
    <w:p w14:paraId="3FDDFC6A" w14:textId="53A56538" w:rsidR="00C56425" w:rsidRPr="008A1B4B" w:rsidRDefault="00C56425" w:rsidP="008A1B4B">
      <w:pPr>
        <w:pStyle w:val="af2"/>
        <w:numPr>
          <w:ilvl w:val="0"/>
          <w:numId w:val="31"/>
        </w:numPr>
        <w:shd w:val="clear" w:color="auto" w:fill="auto"/>
        <w:tabs>
          <w:tab w:val="left" w:pos="284"/>
          <w:tab w:val="left" w:pos="426"/>
          <w:tab w:val="left" w:pos="993"/>
          <w:tab w:val="left" w:pos="1134"/>
          <w:tab w:val="left" w:pos="1418"/>
        </w:tabs>
        <w:spacing w:before="0" w:after="0" w:line="240" w:lineRule="auto"/>
        <w:ind w:left="0" w:right="20" w:firstLine="567"/>
        <w:jc w:val="both"/>
        <w:rPr>
          <w:sz w:val="28"/>
          <w:szCs w:val="28"/>
        </w:rPr>
      </w:pPr>
      <w:r w:rsidRPr="008A1B4B">
        <w:rPr>
          <w:sz w:val="28"/>
          <w:szCs w:val="28"/>
        </w:rPr>
        <w:t xml:space="preserve">Федоренко Л. П. Возрастные этапы развития и совершенствования культуры речи // Совершенствование навыков и умений воспитательной работы у студентов факультетов русск. яз. и литер. </w:t>
      </w:r>
      <w:proofErr w:type="spellStart"/>
      <w:r w:rsidRPr="008A1B4B">
        <w:rPr>
          <w:sz w:val="28"/>
          <w:szCs w:val="28"/>
        </w:rPr>
        <w:t>педаг</w:t>
      </w:r>
      <w:proofErr w:type="spellEnd"/>
      <w:r w:rsidRPr="008A1B4B">
        <w:rPr>
          <w:sz w:val="28"/>
          <w:szCs w:val="28"/>
        </w:rPr>
        <w:t xml:space="preserve">. </w:t>
      </w:r>
      <w:proofErr w:type="spellStart"/>
      <w:r w:rsidRPr="008A1B4B">
        <w:rPr>
          <w:sz w:val="28"/>
          <w:szCs w:val="28"/>
        </w:rPr>
        <w:t>инстит</w:t>
      </w:r>
      <w:proofErr w:type="spellEnd"/>
      <w:r w:rsidRPr="008A1B4B">
        <w:rPr>
          <w:sz w:val="28"/>
          <w:szCs w:val="28"/>
        </w:rPr>
        <w:t xml:space="preserve">.: </w:t>
      </w:r>
      <w:proofErr w:type="spellStart"/>
      <w:r w:rsidRPr="008A1B4B">
        <w:rPr>
          <w:sz w:val="28"/>
          <w:szCs w:val="28"/>
        </w:rPr>
        <w:t>Межвуз</w:t>
      </w:r>
      <w:proofErr w:type="spellEnd"/>
      <w:r w:rsidRPr="008A1B4B">
        <w:rPr>
          <w:sz w:val="28"/>
          <w:szCs w:val="28"/>
        </w:rPr>
        <w:t xml:space="preserve">. сб. науч. тр. - М., 1985. - С. 15-33. </w:t>
      </w:r>
    </w:p>
    <w:p w14:paraId="51DE739D" w14:textId="3FF62702" w:rsidR="00D839DB" w:rsidRPr="008A1B4B" w:rsidRDefault="00854175"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Абай (И.</w:t>
      </w:r>
      <w:r w:rsidR="00C56425" w:rsidRPr="008A1B4B">
        <w:rPr>
          <w:rFonts w:ascii="Times New Roman" w:hAnsi="Times New Roman" w:cs="Times New Roman"/>
          <w:sz w:val="28"/>
          <w:szCs w:val="28"/>
          <w:lang w:val="kk-KZ"/>
        </w:rPr>
        <w:t xml:space="preserve"> Құнанбаев) Өлең </w:t>
      </w:r>
      <w:r w:rsidR="00C4000B" w:rsidRPr="008A1B4B">
        <w:rPr>
          <w:rFonts w:ascii="Times New Roman" w:hAnsi="Times New Roman" w:cs="Times New Roman"/>
          <w:sz w:val="28"/>
          <w:szCs w:val="28"/>
          <w:lang w:val="kk-KZ"/>
        </w:rPr>
        <w:t>– сөздің патшасы.</w:t>
      </w:r>
      <w:r w:rsidR="00C56425" w:rsidRPr="008A1B4B">
        <w:rPr>
          <w:rFonts w:ascii="Times New Roman" w:hAnsi="Times New Roman" w:cs="Times New Roman"/>
          <w:sz w:val="28"/>
          <w:szCs w:val="28"/>
          <w:lang w:val="kk-KZ"/>
        </w:rPr>
        <w:t xml:space="preserve">– Алматы, 2008. - 568 б. </w:t>
      </w:r>
    </w:p>
    <w:p w14:paraId="5CAB5DE4" w14:textId="6F7A4F63" w:rsidR="00D839DB" w:rsidRPr="008A1B4B" w:rsidRDefault="00D839DB"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Аймауытов Ж. </w:t>
      </w:r>
      <w:r w:rsidRPr="008A1B4B">
        <w:rPr>
          <w:rStyle w:val="ac"/>
          <w:rFonts w:ascii="Times New Roman" w:eastAsiaTheme="majorEastAsia" w:hAnsi="Times New Roman" w:cs="Times New Roman"/>
          <w:i w:val="0"/>
          <w:iCs w:val="0"/>
          <w:sz w:val="28"/>
          <w:szCs w:val="28"/>
          <w:lang w:val="kk-KZ"/>
        </w:rPr>
        <w:t>Психология</w:t>
      </w:r>
      <w:r w:rsidRPr="008A1B4B">
        <w:rPr>
          <w:rFonts w:ascii="Times New Roman" w:hAnsi="Times New Roman" w:cs="Times New Roman"/>
          <w:sz w:val="28"/>
          <w:szCs w:val="28"/>
          <w:lang w:val="kk-KZ"/>
        </w:rPr>
        <w:t>. – Қызылорда, 1926. – 240 б.</w:t>
      </w:r>
    </w:p>
    <w:p w14:paraId="07BC9F96" w14:textId="58AE3B32" w:rsidR="00D839DB" w:rsidRPr="008A1B4B" w:rsidRDefault="00D839DB" w:rsidP="008A1B4B">
      <w:pPr>
        <w:pStyle w:val="a5"/>
        <w:numPr>
          <w:ilvl w:val="0"/>
          <w:numId w:val="31"/>
        </w:numPr>
        <w:tabs>
          <w:tab w:val="left" w:pos="284"/>
          <w:tab w:val="left" w:pos="426"/>
          <w:tab w:val="left" w:pos="993"/>
          <w:tab w:val="left" w:pos="1134"/>
          <w:tab w:val="left" w:pos="1418"/>
        </w:tabs>
        <w:spacing w:after="0" w:line="240" w:lineRule="auto"/>
        <w:ind w:left="0" w:right="-285"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Жарықбаев Қ.Б. </w:t>
      </w:r>
      <w:r w:rsidRPr="008A1B4B">
        <w:rPr>
          <w:rStyle w:val="ac"/>
          <w:rFonts w:ascii="Times New Roman" w:eastAsiaTheme="majorEastAsia" w:hAnsi="Times New Roman" w:cs="Times New Roman"/>
          <w:i w:val="0"/>
          <w:iCs w:val="0"/>
          <w:sz w:val="28"/>
          <w:szCs w:val="28"/>
          <w:lang w:val="kk-KZ"/>
        </w:rPr>
        <w:t>Жас ерекшелік психологиясы</w:t>
      </w:r>
      <w:r w:rsidR="00C4000B" w:rsidRPr="008A1B4B">
        <w:rPr>
          <w:rFonts w:ascii="Times New Roman" w:hAnsi="Times New Roman" w:cs="Times New Roman"/>
          <w:sz w:val="28"/>
          <w:szCs w:val="28"/>
          <w:lang w:val="kk-KZ"/>
        </w:rPr>
        <w:t>.– Алматы, 1995.</w:t>
      </w:r>
      <w:r w:rsidRPr="008A1B4B">
        <w:rPr>
          <w:rFonts w:ascii="Times New Roman" w:hAnsi="Times New Roman" w:cs="Times New Roman"/>
          <w:sz w:val="28"/>
          <w:szCs w:val="28"/>
          <w:lang w:val="kk-KZ"/>
        </w:rPr>
        <w:t>– 256 б.</w:t>
      </w:r>
    </w:p>
    <w:p w14:paraId="75EC1559" w14:textId="3D71E7D2" w:rsidR="00D839DB" w:rsidRPr="008A1B4B" w:rsidRDefault="00D839DB"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Мұқанов М.С. </w:t>
      </w:r>
      <w:r w:rsidRPr="008A1B4B">
        <w:rPr>
          <w:rStyle w:val="ac"/>
          <w:rFonts w:ascii="Times New Roman" w:eastAsiaTheme="majorEastAsia" w:hAnsi="Times New Roman" w:cs="Times New Roman"/>
          <w:i w:val="0"/>
          <w:iCs w:val="0"/>
          <w:sz w:val="28"/>
          <w:szCs w:val="28"/>
          <w:lang w:val="kk-KZ"/>
        </w:rPr>
        <w:t>Ақыл-ой өрісі</w:t>
      </w:r>
      <w:r w:rsidRPr="008A1B4B">
        <w:rPr>
          <w:rFonts w:ascii="Times New Roman" w:hAnsi="Times New Roman" w:cs="Times New Roman"/>
          <w:sz w:val="28"/>
          <w:szCs w:val="28"/>
          <w:lang w:val="kk-KZ"/>
        </w:rPr>
        <w:t>. – Алматы, 1980. – 198 б.</w:t>
      </w:r>
    </w:p>
    <w:p w14:paraId="14784C5C" w14:textId="55D73BB4" w:rsidR="00D839DB" w:rsidRPr="008A1B4B" w:rsidRDefault="00D839DB"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Тәжібаев Т.Т. </w:t>
      </w:r>
      <w:r w:rsidRPr="008A1B4B">
        <w:rPr>
          <w:rStyle w:val="ac"/>
          <w:rFonts w:ascii="Times New Roman" w:eastAsiaTheme="majorEastAsia" w:hAnsi="Times New Roman" w:cs="Times New Roman"/>
          <w:i w:val="0"/>
          <w:iCs w:val="0"/>
          <w:sz w:val="28"/>
          <w:szCs w:val="28"/>
          <w:lang w:val="kk-KZ"/>
        </w:rPr>
        <w:t>Педагогикалық психология</w:t>
      </w:r>
      <w:r w:rsidRPr="008A1B4B">
        <w:rPr>
          <w:rFonts w:ascii="Times New Roman" w:hAnsi="Times New Roman" w:cs="Times New Roman"/>
          <w:sz w:val="28"/>
          <w:szCs w:val="28"/>
          <w:lang w:val="kk-KZ"/>
        </w:rPr>
        <w:t>. – Алматы, 1998. – 312 б.</w:t>
      </w:r>
    </w:p>
    <w:p w14:paraId="08E4F0FC" w14:textId="14D2376B" w:rsidR="00D839DB" w:rsidRPr="008A1B4B" w:rsidRDefault="00D839DB"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Қалиев С. </w:t>
      </w:r>
      <w:r w:rsidRPr="008A1B4B">
        <w:rPr>
          <w:rStyle w:val="ac"/>
          <w:rFonts w:ascii="Times New Roman" w:eastAsiaTheme="majorEastAsia" w:hAnsi="Times New Roman" w:cs="Times New Roman"/>
          <w:i w:val="0"/>
          <w:iCs w:val="0"/>
          <w:sz w:val="28"/>
          <w:szCs w:val="28"/>
          <w:lang w:val="kk-KZ"/>
        </w:rPr>
        <w:t>Қазақ этнопедагогикасының негіздері</w:t>
      </w:r>
      <w:r w:rsidR="008670D0">
        <w:rPr>
          <w:rFonts w:ascii="Times New Roman" w:hAnsi="Times New Roman" w:cs="Times New Roman"/>
          <w:sz w:val="28"/>
          <w:szCs w:val="28"/>
          <w:lang w:val="kk-KZ"/>
        </w:rPr>
        <w:t>. – Алматы, 2001.–</w:t>
      </w:r>
      <w:r w:rsidRPr="008A1B4B">
        <w:rPr>
          <w:rFonts w:ascii="Times New Roman" w:hAnsi="Times New Roman" w:cs="Times New Roman"/>
          <w:sz w:val="28"/>
          <w:szCs w:val="28"/>
          <w:lang w:val="kk-KZ"/>
        </w:rPr>
        <w:t>280 б.</w:t>
      </w:r>
    </w:p>
    <w:p w14:paraId="4689BBD4" w14:textId="54562989" w:rsidR="00C56425" w:rsidRPr="008A1B4B" w:rsidRDefault="00C56425"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Платонов К. К. Струк</w:t>
      </w:r>
      <w:r w:rsidR="008670D0">
        <w:rPr>
          <w:rFonts w:ascii="Times New Roman" w:hAnsi="Times New Roman" w:cs="Times New Roman"/>
          <w:sz w:val="28"/>
          <w:szCs w:val="28"/>
          <w:lang w:val="kk-KZ"/>
        </w:rPr>
        <w:t>тура и развитие личности. - М.:Наука, 1986. -</w:t>
      </w:r>
      <w:r w:rsidRPr="008A1B4B">
        <w:rPr>
          <w:rFonts w:ascii="Times New Roman" w:hAnsi="Times New Roman" w:cs="Times New Roman"/>
          <w:sz w:val="28"/>
          <w:szCs w:val="28"/>
          <w:lang w:val="kk-KZ"/>
        </w:rPr>
        <w:t xml:space="preserve">255 с. </w:t>
      </w:r>
    </w:p>
    <w:p w14:paraId="2CF796B3" w14:textId="36218A5D" w:rsidR="00C56425" w:rsidRPr="008A1B4B" w:rsidRDefault="00F43B82" w:rsidP="008A1B4B">
      <w:pPr>
        <w:pStyle w:val="a5"/>
        <w:numPr>
          <w:ilvl w:val="0"/>
          <w:numId w:val="31"/>
        </w:numPr>
        <w:tabs>
          <w:tab w:val="left" w:pos="284"/>
          <w:tab w:val="left" w:pos="426"/>
          <w:tab w:val="left" w:pos="993"/>
          <w:tab w:val="left" w:pos="1134"/>
          <w:tab w:val="left" w:pos="1418"/>
        </w:tabs>
        <w:spacing w:after="0" w:line="240" w:lineRule="auto"/>
        <w:ind w:left="0" w:right="-285" w:firstLine="567"/>
        <w:jc w:val="both"/>
        <w:rPr>
          <w:rFonts w:ascii="Times New Roman" w:hAnsi="Times New Roman" w:cs="Times New Roman"/>
          <w:sz w:val="28"/>
          <w:szCs w:val="28"/>
          <w:lang w:val="kk-KZ"/>
        </w:rPr>
      </w:pPr>
      <w:r>
        <w:rPr>
          <w:rFonts w:ascii="Times New Roman" w:hAnsi="Times New Roman" w:cs="Times New Roman"/>
          <w:sz w:val="28"/>
          <w:szCs w:val="28"/>
          <w:lang w:val="kk-KZ"/>
        </w:rPr>
        <w:t>Выготский Л.</w:t>
      </w:r>
      <w:r w:rsidR="00C56425" w:rsidRPr="008A1B4B">
        <w:rPr>
          <w:rFonts w:ascii="Times New Roman" w:hAnsi="Times New Roman" w:cs="Times New Roman"/>
          <w:sz w:val="28"/>
          <w:szCs w:val="28"/>
          <w:lang w:val="kk-KZ"/>
        </w:rPr>
        <w:t xml:space="preserve">С. Психология искусства. - М.: Педагогика, 1987 - 342 с. </w:t>
      </w:r>
    </w:p>
    <w:p w14:paraId="315D0CF9" w14:textId="2874CCC4" w:rsidR="00C56425" w:rsidRPr="008A1B4B" w:rsidRDefault="00F43B82" w:rsidP="008A1B4B">
      <w:pPr>
        <w:pStyle w:val="af2"/>
        <w:numPr>
          <w:ilvl w:val="0"/>
          <w:numId w:val="31"/>
        </w:numPr>
        <w:shd w:val="clear" w:color="auto" w:fill="auto"/>
        <w:tabs>
          <w:tab w:val="left" w:pos="284"/>
          <w:tab w:val="left" w:pos="426"/>
          <w:tab w:val="left" w:pos="455"/>
          <w:tab w:val="left" w:pos="993"/>
          <w:tab w:val="left" w:pos="1134"/>
          <w:tab w:val="left" w:pos="1418"/>
        </w:tabs>
        <w:spacing w:before="0" w:after="0" w:line="240" w:lineRule="auto"/>
        <w:ind w:left="0" w:firstLine="567"/>
        <w:jc w:val="both"/>
        <w:rPr>
          <w:sz w:val="28"/>
          <w:szCs w:val="28"/>
        </w:rPr>
      </w:pPr>
      <w:r>
        <w:rPr>
          <w:sz w:val="28"/>
          <w:szCs w:val="28"/>
        </w:rPr>
        <w:t>Выготский Л.</w:t>
      </w:r>
      <w:r w:rsidR="00C56425" w:rsidRPr="008A1B4B">
        <w:rPr>
          <w:sz w:val="28"/>
          <w:szCs w:val="28"/>
        </w:rPr>
        <w:t xml:space="preserve">С. Педагогическая психология - М.: «Педагогика-Пресс», 1996. - 533 с. </w:t>
      </w:r>
    </w:p>
    <w:p w14:paraId="59C76BEC" w14:textId="55BDB0FB" w:rsidR="00C56425" w:rsidRPr="008A1B4B" w:rsidRDefault="00F43B82"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rPr>
        <w:t>Рубинштейн</w:t>
      </w:r>
      <w:r>
        <w:rPr>
          <w:rFonts w:ascii="Times New Roman" w:hAnsi="Times New Roman" w:cs="Times New Roman"/>
          <w:sz w:val="28"/>
          <w:szCs w:val="28"/>
        </w:rPr>
        <w:tab/>
        <w:t>С.</w:t>
      </w:r>
      <w:r w:rsidR="00C56425" w:rsidRPr="008A1B4B">
        <w:rPr>
          <w:rFonts w:ascii="Times New Roman" w:hAnsi="Times New Roman" w:cs="Times New Roman"/>
          <w:sz w:val="28"/>
          <w:szCs w:val="28"/>
        </w:rPr>
        <w:t>А. Основы общей психологии в 2-х томах. - М.: Педагогика, 1989. - Т. 1</w:t>
      </w:r>
      <w:r w:rsidR="00F74BB5" w:rsidRPr="008A1B4B">
        <w:rPr>
          <w:rFonts w:ascii="Times New Roman" w:hAnsi="Times New Roman" w:cs="Times New Roman"/>
          <w:sz w:val="28"/>
          <w:szCs w:val="28"/>
        </w:rPr>
        <w:t xml:space="preserve">. </w:t>
      </w:r>
      <w:r w:rsidR="00C56425" w:rsidRPr="008A1B4B">
        <w:rPr>
          <w:rFonts w:ascii="Times New Roman" w:hAnsi="Times New Roman" w:cs="Times New Roman"/>
          <w:sz w:val="28"/>
          <w:szCs w:val="28"/>
        </w:rPr>
        <w:t xml:space="preserve">- 488 </w:t>
      </w:r>
      <w:r w:rsidR="00C56425" w:rsidRPr="008A1B4B">
        <w:rPr>
          <w:rFonts w:ascii="Times New Roman" w:hAnsi="Times New Roman" w:cs="Times New Roman"/>
          <w:sz w:val="28"/>
          <w:szCs w:val="28"/>
          <w:lang w:val="kk-KZ"/>
        </w:rPr>
        <w:t>с</w:t>
      </w:r>
      <w:r w:rsidR="00C56425" w:rsidRPr="008A1B4B">
        <w:rPr>
          <w:rFonts w:ascii="Times New Roman" w:hAnsi="Times New Roman" w:cs="Times New Roman"/>
          <w:sz w:val="28"/>
          <w:szCs w:val="28"/>
        </w:rPr>
        <w:t>.</w:t>
      </w:r>
    </w:p>
    <w:p w14:paraId="528410CE" w14:textId="3D12D1B4" w:rsidR="00C56425" w:rsidRPr="008A1B4B" w:rsidRDefault="00C56425" w:rsidP="008A1B4B">
      <w:pPr>
        <w:pStyle w:val="a5"/>
        <w:numPr>
          <w:ilvl w:val="0"/>
          <w:numId w:val="31"/>
        </w:numPr>
        <w:tabs>
          <w:tab w:val="left" w:pos="284"/>
          <w:tab w:val="left" w:pos="426"/>
          <w:tab w:val="left" w:pos="455"/>
          <w:tab w:val="left" w:pos="993"/>
          <w:tab w:val="left" w:pos="1134"/>
          <w:tab w:val="left" w:pos="1418"/>
        </w:tabs>
        <w:spacing w:after="0" w:line="240" w:lineRule="auto"/>
        <w:ind w:left="0" w:firstLine="567"/>
        <w:jc w:val="both"/>
        <w:rPr>
          <w:rFonts w:ascii="Times New Roman" w:hAnsi="Times New Roman" w:cs="Times New Roman"/>
          <w:sz w:val="28"/>
          <w:szCs w:val="28"/>
        </w:rPr>
      </w:pPr>
      <w:r w:rsidRPr="008A1B4B">
        <w:rPr>
          <w:rFonts w:ascii="Times New Roman" w:hAnsi="Times New Roman" w:cs="Times New Roman"/>
          <w:sz w:val="28"/>
          <w:szCs w:val="28"/>
        </w:rPr>
        <w:t>Теплов Б. М. Психологические вопросы художественного воспитания. / Совет. Педагогика, 1946</w:t>
      </w:r>
      <w:r w:rsidRPr="008A1B4B">
        <w:rPr>
          <w:rFonts w:ascii="Times New Roman" w:hAnsi="Times New Roman" w:cs="Times New Roman"/>
          <w:sz w:val="28"/>
          <w:szCs w:val="28"/>
          <w:lang w:val="kk-KZ"/>
        </w:rPr>
        <w:t>. -</w:t>
      </w:r>
      <w:r w:rsidRPr="008A1B4B">
        <w:rPr>
          <w:rFonts w:ascii="Times New Roman" w:hAnsi="Times New Roman" w:cs="Times New Roman"/>
          <w:sz w:val="28"/>
          <w:szCs w:val="28"/>
        </w:rPr>
        <w:t xml:space="preserve"> №6</w:t>
      </w:r>
      <w:r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rPr>
        <w:t xml:space="preserve">- </w:t>
      </w:r>
      <w:r w:rsidRPr="008A1B4B">
        <w:rPr>
          <w:rFonts w:ascii="Times New Roman" w:hAnsi="Times New Roman" w:cs="Times New Roman"/>
          <w:sz w:val="28"/>
          <w:szCs w:val="28"/>
          <w:lang w:val="kk-KZ"/>
        </w:rPr>
        <w:t>С</w:t>
      </w:r>
      <w:r w:rsidRPr="008A1B4B">
        <w:rPr>
          <w:rFonts w:ascii="Times New Roman" w:hAnsi="Times New Roman" w:cs="Times New Roman"/>
          <w:sz w:val="28"/>
          <w:szCs w:val="28"/>
        </w:rPr>
        <w:t xml:space="preserve">. 95-100. </w:t>
      </w:r>
    </w:p>
    <w:p w14:paraId="2F858109" w14:textId="395F595B" w:rsidR="00C56425" w:rsidRPr="008A1B4B" w:rsidRDefault="00C56425" w:rsidP="008A1B4B">
      <w:pPr>
        <w:pStyle w:val="a5"/>
        <w:numPr>
          <w:ilvl w:val="0"/>
          <w:numId w:val="31"/>
        </w:numPr>
        <w:tabs>
          <w:tab w:val="left" w:pos="284"/>
          <w:tab w:val="left" w:pos="426"/>
          <w:tab w:val="left" w:pos="455"/>
          <w:tab w:val="left" w:pos="993"/>
          <w:tab w:val="left" w:pos="1134"/>
          <w:tab w:val="left" w:pos="1418"/>
        </w:tabs>
        <w:spacing w:after="0" w:line="240" w:lineRule="auto"/>
        <w:ind w:left="0" w:firstLine="567"/>
        <w:jc w:val="both"/>
        <w:rPr>
          <w:rFonts w:ascii="Times New Roman" w:hAnsi="Times New Roman" w:cs="Times New Roman"/>
          <w:sz w:val="28"/>
          <w:szCs w:val="28"/>
        </w:rPr>
      </w:pPr>
      <w:r w:rsidRPr="008A1B4B">
        <w:rPr>
          <w:rFonts w:ascii="Times New Roman" w:hAnsi="Times New Roman" w:cs="Times New Roman"/>
          <w:sz w:val="28"/>
          <w:szCs w:val="28"/>
        </w:rPr>
        <w:t>Якобсон П</w:t>
      </w:r>
      <w:r w:rsidR="00F43B82">
        <w:rPr>
          <w:rFonts w:ascii="Times New Roman" w:hAnsi="Times New Roman" w:cs="Times New Roman"/>
          <w:sz w:val="28"/>
          <w:szCs w:val="28"/>
        </w:rPr>
        <w:t>.</w:t>
      </w:r>
      <w:r w:rsidRPr="008A1B4B">
        <w:rPr>
          <w:rFonts w:ascii="Times New Roman" w:hAnsi="Times New Roman" w:cs="Times New Roman"/>
          <w:sz w:val="28"/>
          <w:szCs w:val="28"/>
        </w:rPr>
        <w:t xml:space="preserve">М. Психология художественного восприятия. - М.: Искусство, 1964. - 86 с. </w:t>
      </w:r>
    </w:p>
    <w:p w14:paraId="2FB3F3B6" w14:textId="21A37CED" w:rsidR="00C56425" w:rsidRPr="008A1B4B" w:rsidRDefault="00F43B82" w:rsidP="008A1B4B">
      <w:pPr>
        <w:pStyle w:val="a5"/>
        <w:numPr>
          <w:ilvl w:val="0"/>
          <w:numId w:val="31"/>
        </w:numPr>
        <w:tabs>
          <w:tab w:val="left" w:pos="284"/>
          <w:tab w:val="left" w:pos="426"/>
          <w:tab w:val="left" w:pos="567"/>
          <w:tab w:val="left" w:pos="993"/>
          <w:tab w:val="left" w:pos="1134"/>
          <w:tab w:val="left"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Лотман Ю.</w:t>
      </w:r>
      <w:r w:rsidR="00C56425" w:rsidRPr="008A1B4B">
        <w:rPr>
          <w:rFonts w:ascii="Times New Roman" w:hAnsi="Times New Roman" w:cs="Times New Roman"/>
          <w:sz w:val="28"/>
          <w:szCs w:val="28"/>
          <w:lang w:val="kk-KZ"/>
        </w:rPr>
        <w:t xml:space="preserve">М. Анализ поэтического текста. - Л., 1972 - 271 с. </w:t>
      </w:r>
    </w:p>
    <w:p w14:paraId="259964DC" w14:textId="36C2172E" w:rsidR="00C56425" w:rsidRPr="008A1B4B" w:rsidRDefault="00F43B82" w:rsidP="008A1B4B">
      <w:pPr>
        <w:pStyle w:val="a5"/>
        <w:numPr>
          <w:ilvl w:val="0"/>
          <w:numId w:val="31"/>
        </w:numPr>
        <w:tabs>
          <w:tab w:val="left" w:pos="284"/>
          <w:tab w:val="left" w:pos="426"/>
          <w:tab w:val="left" w:pos="993"/>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Пустовойт П.</w:t>
      </w:r>
      <w:r w:rsidR="00C56425" w:rsidRPr="008A1B4B">
        <w:rPr>
          <w:rFonts w:ascii="Times New Roman" w:hAnsi="Times New Roman" w:cs="Times New Roman"/>
          <w:sz w:val="28"/>
          <w:szCs w:val="28"/>
          <w:lang w:val="kk-KZ"/>
        </w:rPr>
        <w:t>Г. Слово и образ в художественном произведении - М.: Знание, 1963 – 32 с.</w:t>
      </w:r>
    </w:p>
    <w:p w14:paraId="08BF1A4D" w14:textId="1659333A" w:rsidR="00C56425" w:rsidRPr="008A1B4B" w:rsidRDefault="00F43B82" w:rsidP="008A1B4B">
      <w:pPr>
        <w:pStyle w:val="a5"/>
        <w:numPr>
          <w:ilvl w:val="0"/>
          <w:numId w:val="31"/>
        </w:numPr>
        <w:tabs>
          <w:tab w:val="left" w:pos="284"/>
          <w:tab w:val="left" w:pos="426"/>
          <w:tab w:val="left" w:pos="851"/>
          <w:tab w:val="left" w:pos="1134"/>
          <w:tab w:val="left"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rPr>
        <w:t>Назаренко В.</w:t>
      </w:r>
      <w:r w:rsidR="00C56425" w:rsidRPr="008A1B4B">
        <w:rPr>
          <w:rFonts w:ascii="Times New Roman" w:hAnsi="Times New Roman" w:cs="Times New Roman"/>
          <w:sz w:val="28"/>
          <w:szCs w:val="28"/>
        </w:rPr>
        <w:t xml:space="preserve">А. </w:t>
      </w:r>
      <w:proofErr w:type="spellStart"/>
      <w:r w:rsidR="00C56425" w:rsidRPr="008A1B4B">
        <w:rPr>
          <w:rFonts w:ascii="Times New Roman" w:hAnsi="Times New Roman" w:cs="Times New Roman"/>
          <w:sz w:val="28"/>
          <w:szCs w:val="28"/>
        </w:rPr>
        <w:t>Языкискусства</w:t>
      </w:r>
      <w:proofErr w:type="spellEnd"/>
      <w:r w:rsidR="00C56425" w:rsidRPr="008A1B4B">
        <w:rPr>
          <w:rFonts w:ascii="Times New Roman" w:hAnsi="Times New Roman" w:cs="Times New Roman"/>
          <w:sz w:val="28"/>
          <w:szCs w:val="28"/>
        </w:rPr>
        <w:t xml:space="preserve">. О </w:t>
      </w:r>
      <w:proofErr w:type="spellStart"/>
      <w:r w:rsidR="00C56425" w:rsidRPr="008A1B4B">
        <w:rPr>
          <w:rFonts w:ascii="Times New Roman" w:hAnsi="Times New Roman" w:cs="Times New Roman"/>
          <w:sz w:val="28"/>
          <w:szCs w:val="28"/>
        </w:rPr>
        <w:t>мастерствепоэта</w:t>
      </w:r>
      <w:proofErr w:type="spellEnd"/>
      <w:r w:rsidR="00C56425" w:rsidRPr="008A1B4B">
        <w:rPr>
          <w:rFonts w:ascii="Times New Roman" w:hAnsi="Times New Roman" w:cs="Times New Roman"/>
          <w:sz w:val="28"/>
          <w:szCs w:val="28"/>
        </w:rPr>
        <w:t xml:space="preserve"> и прозаика. - Л.: Сов. писатель, 1961. -</w:t>
      </w:r>
      <w:r w:rsidR="00F74BB5" w:rsidRPr="008A1B4B">
        <w:rPr>
          <w:rFonts w:ascii="Times New Roman" w:hAnsi="Times New Roman" w:cs="Times New Roman"/>
          <w:sz w:val="28"/>
          <w:szCs w:val="28"/>
        </w:rPr>
        <w:t xml:space="preserve"> </w:t>
      </w:r>
      <w:r w:rsidR="00C56425" w:rsidRPr="008A1B4B">
        <w:rPr>
          <w:rFonts w:ascii="Times New Roman" w:hAnsi="Times New Roman" w:cs="Times New Roman"/>
          <w:sz w:val="28"/>
          <w:szCs w:val="28"/>
        </w:rPr>
        <w:t xml:space="preserve">506 с. </w:t>
      </w:r>
    </w:p>
    <w:p w14:paraId="2660AF4D" w14:textId="4F7E0817" w:rsidR="00C56425" w:rsidRPr="008A1B4B" w:rsidRDefault="00C56425" w:rsidP="008A1B4B">
      <w:pPr>
        <w:pStyle w:val="a5"/>
        <w:numPr>
          <w:ilvl w:val="0"/>
          <w:numId w:val="31"/>
        </w:numPr>
        <w:tabs>
          <w:tab w:val="left" w:pos="284"/>
          <w:tab w:val="left" w:pos="426"/>
          <w:tab w:val="left" w:pos="851"/>
          <w:tab w:val="left" w:pos="1134"/>
          <w:tab w:val="left" w:pos="1418"/>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Жұмабаев Мағжан Шығармалар жинағы. - Алматы: Жазушы, 2008.</w:t>
      </w:r>
      <w:r w:rsidR="00F74BB5" w:rsidRPr="008A1B4B">
        <w:rPr>
          <w:rFonts w:ascii="Times New Roman" w:hAnsi="Times New Roman" w:cs="Times New Roman"/>
          <w:sz w:val="28"/>
          <w:szCs w:val="28"/>
          <w:lang w:val="kk-KZ"/>
        </w:rPr>
        <w:t xml:space="preserve"> – Т.2. </w:t>
      </w:r>
      <w:r w:rsidRPr="008A1B4B">
        <w:rPr>
          <w:rFonts w:ascii="Times New Roman" w:hAnsi="Times New Roman" w:cs="Times New Roman"/>
          <w:sz w:val="28"/>
          <w:szCs w:val="28"/>
          <w:lang w:val="kk-KZ"/>
        </w:rPr>
        <w:t xml:space="preserve"> </w:t>
      </w:r>
      <w:r w:rsidR="00F74BB5" w:rsidRPr="008A1B4B">
        <w:rPr>
          <w:rFonts w:ascii="Times New Roman" w:hAnsi="Times New Roman" w:cs="Times New Roman"/>
          <w:sz w:val="28"/>
          <w:szCs w:val="28"/>
          <w:lang w:val="kk-KZ"/>
        </w:rPr>
        <w:t>–</w:t>
      </w:r>
      <w:r w:rsidRPr="008A1B4B">
        <w:rPr>
          <w:rFonts w:ascii="Times New Roman" w:hAnsi="Times New Roman" w:cs="Times New Roman"/>
          <w:sz w:val="28"/>
          <w:szCs w:val="28"/>
          <w:lang w:val="kk-KZ"/>
        </w:rPr>
        <w:t xml:space="preserve"> 97</w:t>
      </w:r>
      <w:r w:rsidR="00F74BB5"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 xml:space="preserve">б. </w:t>
      </w:r>
    </w:p>
    <w:p w14:paraId="6631E0B5" w14:textId="58C51AF6" w:rsidR="00C56425" w:rsidRPr="008A1B4B" w:rsidRDefault="00F43B82" w:rsidP="008A1B4B">
      <w:pPr>
        <w:pStyle w:val="a5"/>
        <w:numPr>
          <w:ilvl w:val="0"/>
          <w:numId w:val="31"/>
        </w:numPr>
        <w:tabs>
          <w:tab w:val="left" w:pos="284"/>
          <w:tab w:val="left" w:pos="426"/>
          <w:tab w:val="left" w:pos="851"/>
          <w:tab w:val="left" w:pos="1134"/>
          <w:tab w:val="left"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Ладыженская</w:t>
      </w:r>
      <w:r>
        <w:rPr>
          <w:rFonts w:ascii="Times New Roman" w:hAnsi="Times New Roman" w:cs="Times New Roman"/>
          <w:sz w:val="28"/>
          <w:szCs w:val="28"/>
          <w:lang w:val="kk-KZ"/>
        </w:rPr>
        <w:tab/>
        <w:t>Т.</w:t>
      </w:r>
      <w:r w:rsidR="00C56425" w:rsidRPr="008A1B4B">
        <w:rPr>
          <w:rFonts w:ascii="Times New Roman" w:hAnsi="Times New Roman" w:cs="Times New Roman"/>
          <w:sz w:val="28"/>
          <w:szCs w:val="28"/>
          <w:lang w:val="kk-KZ"/>
        </w:rPr>
        <w:t xml:space="preserve">А. Методика развития речи на уроках русского языка. - М.: Просвещение, 1991. - 240 с. </w:t>
      </w:r>
    </w:p>
    <w:p w14:paraId="1D98783C" w14:textId="29FF2006" w:rsidR="0030563E" w:rsidRPr="008A1B4B" w:rsidRDefault="0030563E" w:rsidP="008A1B4B">
      <w:pPr>
        <w:pStyle w:val="a5"/>
        <w:numPr>
          <w:ilvl w:val="0"/>
          <w:numId w:val="31"/>
        </w:numPr>
        <w:tabs>
          <w:tab w:val="left" w:pos="284"/>
          <w:tab w:val="left" w:pos="426"/>
          <w:tab w:val="left" w:pos="851"/>
          <w:tab w:val="left" w:pos="1134"/>
          <w:tab w:val="left" w:pos="1418"/>
        </w:tabs>
        <w:spacing w:after="0" w:line="240" w:lineRule="auto"/>
        <w:ind w:left="0" w:firstLine="567"/>
        <w:jc w:val="both"/>
        <w:rPr>
          <w:rFonts w:ascii="Times New Roman" w:hAnsi="Times New Roman" w:cs="Times New Roman"/>
          <w:color w:val="000000" w:themeColor="text1"/>
          <w:sz w:val="28"/>
          <w:szCs w:val="28"/>
        </w:rPr>
      </w:pPr>
      <w:r w:rsidRPr="008A1B4B">
        <w:rPr>
          <w:rFonts w:ascii="Times New Roman" w:hAnsi="Times New Roman" w:cs="Times New Roman"/>
          <w:color w:val="000000" w:themeColor="text1"/>
          <w:sz w:val="28"/>
          <w:szCs w:val="28"/>
          <w:lang w:val="kk-KZ"/>
        </w:rPr>
        <w:t>Серль Дж. Речевые акты: Очерк философии языка</w:t>
      </w:r>
      <w:r w:rsidR="004457F1" w:rsidRPr="008A1B4B">
        <w:rPr>
          <w:rFonts w:ascii="Times New Roman" w:hAnsi="Times New Roman" w:cs="Times New Roman"/>
          <w:color w:val="000000" w:themeColor="text1"/>
          <w:sz w:val="28"/>
          <w:szCs w:val="28"/>
          <w:lang w:val="kk-KZ"/>
        </w:rPr>
        <w:t>,</w:t>
      </w:r>
      <w:r w:rsidR="009D6772" w:rsidRPr="008A1B4B">
        <w:rPr>
          <w:rFonts w:ascii="Times New Roman" w:hAnsi="Times New Roman" w:cs="Times New Roman"/>
          <w:color w:val="000000" w:themeColor="text1"/>
          <w:sz w:val="28"/>
          <w:szCs w:val="28"/>
          <w:lang w:val="kk-KZ"/>
        </w:rPr>
        <w:t xml:space="preserve"> перевод с англ. </w:t>
      </w:r>
      <w:r w:rsidR="009D6772" w:rsidRPr="008A1B4B">
        <w:rPr>
          <w:rFonts w:ascii="Times New Roman" w:hAnsi="Times New Roman" w:cs="Times New Roman"/>
          <w:color w:val="000000" w:themeColor="text1"/>
          <w:sz w:val="28"/>
          <w:szCs w:val="28"/>
          <w:lang w:val="tr-TR"/>
        </w:rPr>
        <w:t xml:space="preserve">– </w:t>
      </w:r>
      <w:r w:rsidR="009D6772" w:rsidRPr="008A1B4B">
        <w:rPr>
          <w:rFonts w:ascii="Times New Roman" w:hAnsi="Times New Roman" w:cs="Times New Roman"/>
          <w:color w:val="000000" w:themeColor="text1"/>
          <w:sz w:val="28"/>
          <w:szCs w:val="28"/>
        </w:rPr>
        <w:t xml:space="preserve">М.: Прогресс,1986. – 238 с. </w:t>
      </w:r>
    </w:p>
    <w:p w14:paraId="00646A68" w14:textId="6437675F" w:rsidR="0030563E" w:rsidRPr="008A1B4B" w:rsidRDefault="009D6772" w:rsidP="008A1B4B">
      <w:pPr>
        <w:pStyle w:val="a5"/>
        <w:numPr>
          <w:ilvl w:val="0"/>
          <w:numId w:val="31"/>
        </w:numPr>
        <w:tabs>
          <w:tab w:val="left" w:pos="284"/>
          <w:tab w:val="left" w:pos="426"/>
          <w:tab w:val="left" w:pos="851"/>
          <w:tab w:val="left" w:pos="1134"/>
          <w:tab w:val="left" w:pos="1418"/>
        </w:tabs>
        <w:spacing w:after="0" w:line="240" w:lineRule="auto"/>
        <w:ind w:left="0" w:firstLine="567"/>
        <w:jc w:val="both"/>
        <w:rPr>
          <w:rFonts w:ascii="Times New Roman" w:hAnsi="Times New Roman" w:cs="Times New Roman"/>
          <w:color w:val="000000" w:themeColor="text1"/>
          <w:sz w:val="28"/>
          <w:szCs w:val="28"/>
        </w:rPr>
      </w:pPr>
      <w:proofErr w:type="spellStart"/>
      <w:r w:rsidRPr="008A1B4B">
        <w:rPr>
          <w:rFonts w:ascii="Times New Roman" w:hAnsi="Times New Roman" w:cs="Times New Roman"/>
          <w:color w:val="000000" w:themeColor="text1"/>
          <w:sz w:val="28"/>
          <w:szCs w:val="28"/>
        </w:rPr>
        <w:t>Левелт</w:t>
      </w:r>
      <w:proofErr w:type="spellEnd"/>
      <w:r w:rsidRPr="008A1B4B">
        <w:rPr>
          <w:rFonts w:ascii="Times New Roman" w:hAnsi="Times New Roman" w:cs="Times New Roman"/>
          <w:color w:val="000000" w:themeColor="text1"/>
          <w:sz w:val="28"/>
          <w:szCs w:val="28"/>
        </w:rPr>
        <w:t xml:space="preserve"> В. Произ</w:t>
      </w:r>
      <w:r w:rsidR="009767C9" w:rsidRPr="008A1B4B">
        <w:rPr>
          <w:rFonts w:ascii="Times New Roman" w:hAnsi="Times New Roman" w:cs="Times New Roman"/>
          <w:color w:val="000000" w:themeColor="text1"/>
          <w:sz w:val="28"/>
          <w:szCs w:val="28"/>
        </w:rPr>
        <w:t>в</w:t>
      </w:r>
      <w:r w:rsidRPr="008A1B4B">
        <w:rPr>
          <w:rFonts w:ascii="Times New Roman" w:hAnsi="Times New Roman" w:cs="Times New Roman"/>
          <w:color w:val="000000" w:themeColor="text1"/>
          <w:sz w:val="28"/>
          <w:szCs w:val="28"/>
        </w:rPr>
        <w:t>одство речи</w:t>
      </w:r>
      <w:proofErr w:type="gramStart"/>
      <w:r w:rsidRPr="008A1B4B">
        <w:rPr>
          <w:rFonts w:ascii="Times New Roman" w:hAnsi="Times New Roman" w:cs="Times New Roman"/>
          <w:color w:val="000000" w:themeColor="text1"/>
          <w:sz w:val="28"/>
          <w:szCs w:val="28"/>
        </w:rPr>
        <w:t>: От</w:t>
      </w:r>
      <w:proofErr w:type="gramEnd"/>
      <w:r w:rsidRPr="008A1B4B">
        <w:rPr>
          <w:rFonts w:ascii="Times New Roman" w:hAnsi="Times New Roman" w:cs="Times New Roman"/>
          <w:color w:val="000000" w:themeColor="text1"/>
          <w:sz w:val="28"/>
          <w:szCs w:val="28"/>
        </w:rPr>
        <w:t xml:space="preserve"> замысла к высказыванию</w:t>
      </w:r>
      <w:r w:rsidR="00F74BB5" w:rsidRPr="008A1B4B">
        <w:rPr>
          <w:rFonts w:ascii="Times New Roman" w:hAnsi="Times New Roman" w:cs="Times New Roman"/>
          <w:color w:val="000000" w:themeColor="text1"/>
          <w:sz w:val="28"/>
          <w:szCs w:val="28"/>
        </w:rPr>
        <w:t>,</w:t>
      </w:r>
      <w:r w:rsidRPr="008A1B4B">
        <w:rPr>
          <w:rFonts w:ascii="Times New Roman" w:hAnsi="Times New Roman" w:cs="Times New Roman"/>
          <w:color w:val="000000" w:themeColor="text1"/>
          <w:sz w:val="28"/>
          <w:szCs w:val="28"/>
        </w:rPr>
        <w:t xml:space="preserve"> перевод с англ. – М.: Наука, 1993. – 336 с.</w:t>
      </w:r>
    </w:p>
    <w:p w14:paraId="22866163" w14:textId="28440D57" w:rsidR="00C56425" w:rsidRPr="008A1B4B" w:rsidRDefault="00F43B82" w:rsidP="008A1B4B">
      <w:pPr>
        <w:pStyle w:val="a5"/>
        <w:numPr>
          <w:ilvl w:val="0"/>
          <w:numId w:val="31"/>
        </w:numPr>
        <w:tabs>
          <w:tab w:val="left" w:pos="284"/>
          <w:tab w:val="left" w:pos="426"/>
          <w:tab w:val="left" w:pos="851"/>
          <w:tab w:val="left" w:pos="1134"/>
          <w:tab w:val="left" w:pos="1418"/>
        </w:tabs>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Выготский Л.</w:t>
      </w:r>
      <w:r w:rsidR="00C56425" w:rsidRPr="008A1B4B">
        <w:rPr>
          <w:rFonts w:ascii="Times New Roman" w:hAnsi="Times New Roman" w:cs="Times New Roman"/>
          <w:color w:val="000000" w:themeColor="text1"/>
          <w:sz w:val="28"/>
          <w:szCs w:val="28"/>
          <w:lang w:val="kk-KZ"/>
        </w:rPr>
        <w:t xml:space="preserve">С. Мышление и речь. </w:t>
      </w:r>
      <w:r w:rsidR="00C56425" w:rsidRPr="008A1B4B">
        <w:rPr>
          <w:rFonts w:ascii="Times New Roman" w:hAnsi="Times New Roman" w:cs="Times New Roman"/>
          <w:color w:val="000000" w:themeColor="text1"/>
          <w:sz w:val="28"/>
          <w:szCs w:val="28"/>
        </w:rPr>
        <w:t xml:space="preserve">Собр. соч. в 6 </w:t>
      </w:r>
      <w:proofErr w:type="gramStart"/>
      <w:r w:rsidR="00C56425" w:rsidRPr="008A1B4B">
        <w:rPr>
          <w:rFonts w:ascii="Times New Roman" w:hAnsi="Times New Roman" w:cs="Times New Roman"/>
          <w:color w:val="000000" w:themeColor="text1"/>
          <w:sz w:val="28"/>
          <w:szCs w:val="28"/>
        </w:rPr>
        <w:t>т. ;</w:t>
      </w:r>
      <w:proofErr w:type="gramEnd"/>
      <w:r w:rsidR="00C56425" w:rsidRPr="008A1B4B">
        <w:rPr>
          <w:rFonts w:ascii="Times New Roman" w:hAnsi="Times New Roman" w:cs="Times New Roman"/>
          <w:color w:val="000000" w:themeColor="text1"/>
          <w:sz w:val="28"/>
          <w:szCs w:val="28"/>
        </w:rPr>
        <w:t xml:space="preserve"> - М.: Педагогика, 1982. </w:t>
      </w:r>
      <w:r w:rsidR="00F74BB5" w:rsidRPr="008A1B4B">
        <w:rPr>
          <w:rFonts w:ascii="Times New Roman" w:hAnsi="Times New Roman" w:cs="Times New Roman"/>
          <w:color w:val="000000" w:themeColor="text1"/>
          <w:sz w:val="28"/>
          <w:szCs w:val="28"/>
        </w:rPr>
        <w:t xml:space="preserve">- Т. 2. </w:t>
      </w:r>
      <w:r w:rsidR="00C56425" w:rsidRPr="008A1B4B">
        <w:rPr>
          <w:rFonts w:ascii="Times New Roman" w:hAnsi="Times New Roman" w:cs="Times New Roman"/>
          <w:color w:val="000000" w:themeColor="text1"/>
          <w:sz w:val="28"/>
          <w:szCs w:val="28"/>
        </w:rPr>
        <w:t>- 503 с</w:t>
      </w:r>
      <w:r w:rsidR="00F74BB5" w:rsidRPr="008A1B4B">
        <w:rPr>
          <w:rFonts w:ascii="Times New Roman" w:hAnsi="Times New Roman" w:cs="Times New Roman"/>
          <w:color w:val="000000" w:themeColor="text1"/>
          <w:sz w:val="28"/>
          <w:szCs w:val="28"/>
        </w:rPr>
        <w:t>.</w:t>
      </w:r>
    </w:p>
    <w:p w14:paraId="1852E072" w14:textId="56EA7CBF" w:rsidR="00C56425" w:rsidRPr="008A1B4B" w:rsidRDefault="00F43B82" w:rsidP="008A1B4B">
      <w:pPr>
        <w:pStyle w:val="a5"/>
        <w:numPr>
          <w:ilvl w:val="0"/>
          <w:numId w:val="31"/>
        </w:numPr>
        <w:tabs>
          <w:tab w:val="left" w:pos="284"/>
          <w:tab w:val="left" w:pos="426"/>
          <w:tab w:val="left" w:pos="851"/>
          <w:tab w:val="left" w:pos="1134"/>
          <w:tab w:val="left" w:pos="1418"/>
        </w:tabs>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Рубинштейн</w:t>
      </w:r>
      <w:r>
        <w:rPr>
          <w:rFonts w:ascii="Times New Roman" w:hAnsi="Times New Roman" w:cs="Times New Roman"/>
          <w:color w:val="000000" w:themeColor="text1"/>
          <w:sz w:val="28"/>
          <w:szCs w:val="28"/>
        </w:rPr>
        <w:tab/>
        <w:t>С.</w:t>
      </w:r>
      <w:r w:rsidR="00C56425" w:rsidRPr="008A1B4B">
        <w:rPr>
          <w:rFonts w:ascii="Times New Roman" w:hAnsi="Times New Roman" w:cs="Times New Roman"/>
          <w:color w:val="000000" w:themeColor="text1"/>
          <w:sz w:val="28"/>
          <w:szCs w:val="28"/>
        </w:rPr>
        <w:t>А. Основы</w:t>
      </w:r>
      <w:r w:rsidR="008304DD" w:rsidRPr="008A1B4B">
        <w:rPr>
          <w:rFonts w:ascii="Times New Roman" w:hAnsi="Times New Roman" w:cs="Times New Roman"/>
          <w:color w:val="000000" w:themeColor="text1"/>
          <w:sz w:val="28"/>
          <w:szCs w:val="28"/>
        </w:rPr>
        <w:t xml:space="preserve"> </w:t>
      </w:r>
      <w:r w:rsidR="00C56425" w:rsidRPr="008A1B4B">
        <w:rPr>
          <w:rFonts w:ascii="Times New Roman" w:hAnsi="Times New Roman" w:cs="Times New Roman"/>
          <w:color w:val="000000" w:themeColor="text1"/>
          <w:sz w:val="28"/>
          <w:szCs w:val="28"/>
        </w:rPr>
        <w:t>общей</w:t>
      </w:r>
      <w:r w:rsidR="008304DD" w:rsidRPr="008A1B4B">
        <w:rPr>
          <w:rFonts w:ascii="Times New Roman" w:hAnsi="Times New Roman" w:cs="Times New Roman"/>
          <w:color w:val="000000" w:themeColor="text1"/>
          <w:sz w:val="28"/>
          <w:szCs w:val="28"/>
        </w:rPr>
        <w:t xml:space="preserve"> </w:t>
      </w:r>
      <w:r w:rsidR="00C56425" w:rsidRPr="008A1B4B">
        <w:rPr>
          <w:rFonts w:ascii="Times New Roman" w:hAnsi="Times New Roman" w:cs="Times New Roman"/>
          <w:color w:val="000000" w:themeColor="text1"/>
          <w:sz w:val="28"/>
          <w:szCs w:val="28"/>
        </w:rPr>
        <w:t xml:space="preserve">психологии в 2-х томах. - М.: Педагогика, 1989. - Т. 1 - 488 </w:t>
      </w:r>
      <w:r w:rsidR="00C56425" w:rsidRPr="008A1B4B">
        <w:rPr>
          <w:rFonts w:ascii="Times New Roman" w:hAnsi="Times New Roman" w:cs="Times New Roman"/>
          <w:color w:val="000000" w:themeColor="text1"/>
          <w:sz w:val="28"/>
          <w:szCs w:val="28"/>
          <w:lang w:val="kk-KZ"/>
        </w:rPr>
        <w:t>с</w:t>
      </w:r>
      <w:r w:rsidR="00C56425" w:rsidRPr="008A1B4B">
        <w:rPr>
          <w:rFonts w:ascii="Times New Roman" w:hAnsi="Times New Roman" w:cs="Times New Roman"/>
          <w:color w:val="000000" w:themeColor="text1"/>
          <w:sz w:val="28"/>
          <w:szCs w:val="28"/>
        </w:rPr>
        <w:t xml:space="preserve">. </w:t>
      </w:r>
    </w:p>
    <w:p w14:paraId="3E7921D9" w14:textId="18F4C84B" w:rsidR="00C56425" w:rsidRPr="008A1B4B" w:rsidRDefault="00F43B82" w:rsidP="008A1B4B">
      <w:pPr>
        <w:pStyle w:val="a5"/>
        <w:numPr>
          <w:ilvl w:val="0"/>
          <w:numId w:val="31"/>
        </w:numPr>
        <w:tabs>
          <w:tab w:val="left" w:pos="284"/>
          <w:tab w:val="left" w:pos="426"/>
          <w:tab w:val="left" w:pos="851"/>
          <w:tab w:val="left" w:pos="1134"/>
          <w:tab w:val="left"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Леонтьев A.</w:t>
      </w:r>
      <w:r w:rsidR="0082689D" w:rsidRPr="008A1B4B">
        <w:rPr>
          <w:rFonts w:ascii="Times New Roman" w:hAnsi="Times New Roman" w:cs="Times New Roman"/>
          <w:sz w:val="28"/>
          <w:szCs w:val="28"/>
          <w:lang w:val="kk-KZ"/>
        </w:rPr>
        <w:t xml:space="preserve">A. Внутренняя </w:t>
      </w:r>
      <w:r w:rsidR="00C56425" w:rsidRPr="008A1B4B">
        <w:rPr>
          <w:rFonts w:ascii="Times New Roman" w:hAnsi="Times New Roman" w:cs="Times New Roman"/>
          <w:sz w:val="28"/>
          <w:szCs w:val="28"/>
          <w:lang w:val="kk-KZ"/>
        </w:rPr>
        <w:t>речь и процессы грамматического порождения высказывания</w:t>
      </w:r>
      <w:r w:rsidR="004457F1" w:rsidRPr="008A1B4B">
        <w:rPr>
          <w:rFonts w:ascii="Times New Roman" w:hAnsi="Times New Roman" w:cs="Times New Roman"/>
          <w:sz w:val="28"/>
          <w:szCs w:val="28"/>
          <w:lang w:val="kk-KZ"/>
        </w:rPr>
        <w:t xml:space="preserve"> </w:t>
      </w:r>
      <w:r w:rsidR="00C56425" w:rsidRPr="008A1B4B">
        <w:rPr>
          <w:rFonts w:ascii="Times New Roman" w:hAnsi="Times New Roman" w:cs="Times New Roman"/>
          <w:sz w:val="28"/>
          <w:szCs w:val="28"/>
          <w:lang w:val="kk-KZ"/>
        </w:rPr>
        <w:t>//</w:t>
      </w:r>
      <w:r w:rsidR="004457F1" w:rsidRPr="008A1B4B">
        <w:rPr>
          <w:rFonts w:ascii="Times New Roman" w:hAnsi="Times New Roman" w:cs="Times New Roman"/>
          <w:sz w:val="28"/>
          <w:szCs w:val="28"/>
          <w:lang w:val="kk-KZ"/>
        </w:rPr>
        <w:t xml:space="preserve"> </w:t>
      </w:r>
      <w:r w:rsidR="00C56425" w:rsidRPr="008A1B4B">
        <w:rPr>
          <w:rFonts w:ascii="Times New Roman" w:hAnsi="Times New Roman" w:cs="Times New Roman"/>
          <w:sz w:val="28"/>
          <w:szCs w:val="28"/>
          <w:lang w:val="kk-KZ"/>
        </w:rPr>
        <w:t xml:space="preserve">Вопросы порождения речи и обучения языку. - М., 1967. </w:t>
      </w:r>
    </w:p>
    <w:p w14:paraId="481450A8" w14:textId="70A8267B" w:rsidR="00C56425" w:rsidRPr="008A1B4B" w:rsidRDefault="00C56425" w:rsidP="008A1B4B">
      <w:pPr>
        <w:pStyle w:val="a5"/>
        <w:numPr>
          <w:ilvl w:val="0"/>
          <w:numId w:val="31"/>
        </w:numPr>
        <w:tabs>
          <w:tab w:val="left" w:pos="284"/>
          <w:tab w:val="left" w:pos="426"/>
          <w:tab w:val="left" w:pos="851"/>
          <w:tab w:val="left" w:pos="1134"/>
          <w:tab w:val="left" w:pos="1418"/>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Жинкин</w:t>
      </w:r>
      <w:r w:rsidR="00854175" w:rsidRPr="008A1B4B">
        <w:rPr>
          <w:rFonts w:ascii="Times New Roman" w:hAnsi="Times New Roman" w:cs="Times New Roman"/>
          <w:sz w:val="28"/>
          <w:szCs w:val="28"/>
          <w:lang w:val="kk-KZ"/>
        </w:rPr>
        <w:t xml:space="preserve"> </w:t>
      </w:r>
      <w:r w:rsidR="00F43B82">
        <w:rPr>
          <w:rFonts w:ascii="Times New Roman" w:hAnsi="Times New Roman" w:cs="Times New Roman"/>
          <w:sz w:val="28"/>
          <w:szCs w:val="28"/>
          <w:lang w:val="kk-KZ"/>
        </w:rPr>
        <w:t>Н.</w:t>
      </w:r>
      <w:r w:rsidRPr="008A1B4B">
        <w:rPr>
          <w:rFonts w:ascii="Times New Roman" w:hAnsi="Times New Roman" w:cs="Times New Roman"/>
          <w:sz w:val="28"/>
          <w:szCs w:val="28"/>
          <w:lang w:val="kk-KZ"/>
        </w:rPr>
        <w:t>И. О кодовых переходах во внутренней речи</w:t>
      </w:r>
      <w:r w:rsidR="004457F1"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w:t>
      </w:r>
      <w:r w:rsidR="004457F1"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 xml:space="preserve">Вопросы языкознания. - 1964. - № 6. - С. 26-38. </w:t>
      </w:r>
    </w:p>
    <w:p w14:paraId="4E671A2B" w14:textId="411FEC15" w:rsidR="00C56425" w:rsidRPr="008A1B4B" w:rsidRDefault="00C56425" w:rsidP="008A1B4B">
      <w:pPr>
        <w:pStyle w:val="a5"/>
        <w:numPr>
          <w:ilvl w:val="0"/>
          <w:numId w:val="31"/>
        </w:numPr>
        <w:tabs>
          <w:tab w:val="left" w:pos="284"/>
          <w:tab w:val="left" w:pos="426"/>
          <w:tab w:val="left" w:pos="851"/>
          <w:tab w:val="left" w:pos="1134"/>
          <w:tab w:val="left" w:pos="1418"/>
        </w:tabs>
        <w:spacing w:after="0" w:line="240" w:lineRule="auto"/>
        <w:ind w:left="0" w:firstLine="567"/>
        <w:jc w:val="both"/>
        <w:rPr>
          <w:rFonts w:ascii="Times New Roman" w:hAnsi="Times New Roman" w:cs="Times New Roman"/>
          <w:sz w:val="28"/>
          <w:szCs w:val="28"/>
          <w:lang w:val="kk-KZ"/>
        </w:rPr>
      </w:pPr>
      <w:proofErr w:type="spellStart"/>
      <w:r w:rsidRPr="008A1B4B">
        <w:rPr>
          <w:rFonts w:ascii="Times New Roman" w:hAnsi="Times New Roman" w:cs="Times New Roman"/>
          <w:sz w:val="28"/>
          <w:szCs w:val="28"/>
        </w:rPr>
        <w:t>Жинкин</w:t>
      </w:r>
      <w:proofErr w:type="spellEnd"/>
      <w:r w:rsidR="00854175" w:rsidRPr="008A1B4B">
        <w:rPr>
          <w:rFonts w:ascii="Times New Roman" w:hAnsi="Times New Roman" w:cs="Times New Roman"/>
          <w:sz w:val="28"/>
          <w:szCs w:val="28"/>
        </w:rPr>
        <w:t xml:space="preserve"> </w:t>
      </w:r>
      <w:r w:rsidR="00F43B82">
        <w:rPr>
          <w:rFonts w:ascii="Times New Roman" w:hAnsi="Times New Roman" w:cs="Times New Roman"/>
          <w:sz w:val="28"/>
          <w:szCs w:val="28"/>
        </w:rPr>
        <w:t>Н.</w:t>
      </w:r>
      <w:r w:rsidRPr="008A1B4B">
        <w:rPr>
          <w:rFonts w:ascii="Times New Roman" w:hAnsi="Times New Roman" w:cs="Times New Roman"/>
          <w:sz w:val="28"/>
          <w:szCs w:val="28"/>
        </w:rPr>
        <w:t>И. Речь как проводник и</w:t>
      </w:r>
      <w:r w:rsidR="008670D0">
        <w:rPr>
          <w:rFonts w:ascii="Times New Roman" w:hAnsi="Times New Roman" w:cs="Times New Roman"/>
          <w:sz w:val="28"/>
          <w:szCs w:val="28"/>
        </w:rPr>
        <w:t xml:space="preserve">нформации. - </w:t>
      </w:r>
      <w:proofErr w:type="spellStart"/>
      <w:proofErr w:type="gramStart"/>
      <w:r w:rsidR="008670D0">
        <w:rPr>
          <w:rFonts w:ascii="Times New Roman" w:hAnsi="Times New Roman" w:cs="Times New Roman"/>
          <w:sz w:val="28"/>
          <w:szCs w:val="28"/>
        </w:rPr>
        <w:t>М.:Наука</w:t>
      </w:r>
      <w:proofErr w:type="spellEnd"/>
      <w:proofErr w:type="gramEnd"/>
      <w:r w:rsidR="008670D0">
        <w:rPr>
          <w:rFonts w:ascii="Times New Roman" w:hAnsi="Times New Roman" w:cs="Times New Roman"/>
          <w:sz w:val="28"/>
          <w:szCs w:val="28"/>
        </w:rPr>
        <w:t>, 1982 -</w:t>
      </w:r>
      <w:r w:rsidRPr="008A1B4B">
        <w:rPr>
          <w:rFonts w:ascii="Times New Roman" w:hAnsi="Times New Roman" w:cs="Times New Roman"/>
          <w:sz w:val="28"/>
          <w:szCs w:val="28"/>
        </w:rPr>
        <w:t xml:space="preserve">156 с. </w:t>
      </w:r>
    </w:p>
    <w:p w14:paraId="6463B4FE" w14:textId="02BEC86E" w:rsidR="00C56425" w:rsidRPr="008A1B4B" w:rsidRDefault="00F43B82" w:rsidP="008A1B4B">
      <w:pPr>
        <w:pStyle w:val="af2"/>
        <w:numPr>
          <w:ilvl w:val="0"/>
          <w:numId w:val="31"/>
        </w:numPr>
        <w:shd w:val="clear" w:color="auto" w:fill="auto"/>
        <w:tabs>
          <w:tab w:val="left" w:pos="284"/>
          <w:tab w:val="left" w:pos="426"/>
          <w:tab w:val="left" w:pos="470"/>
          <w:tab w:val="left" w:pos="851"/>
          <w:tab w:val="left" w:pos="1134"/>
          <w:tab w:val="left" w:pos="1418"/>
        </w:tabs>
        <w:spacing w:before="0" w:after="0" w:line="240" w:lineRule="auto"/>
        <w:ind w:left="0" w:right="20" w:firstLine="567"/>
        <w:jc w:val="both"/>
        <w:rPr>
          <w:sz w:val="28"/>
          <w:szCs w:val="28"/>
        </w:rPr>
      </w:pPr>
      <w:proofErr w:type="spellStart"/>
      <w:r>
        <w:rPr>
          <w:sz w:val="28"/>
          <w:szCs w:val="28"/>
        </w:rPr>
        <w:t>Жинкин</w:t>
      </w:r>
      <w:proofErr w:type="spellEnd"/>
      <w:r>
        <w:rPr>
          <w:sz w:val="28"/>
          <w:szCs w:val="28"/>
        </w:rPr>
        <w:t xml:space="preserve"> Н.</w:t>
      </w:r>
      <w:r w:rsidR="00C56425" w:rsidRPr="008A1B4B">
        <w:rPr>
          <w:sz w:val="28"/>
          <w:szCs w:val="28"/>
        </w:rPr>
        <w:t xml:space="preserve">И. Психологические основы развития речи // В защиту живого слова. Сб. статей под ред. В. Я. Коровиной. – М., 1966. - 271с. </w:t>
      </w:r>
    </w:p>
    <w:p w14:paraId="60235827" w14:textId="03392747" w:rsidR="00C56425" w:rsidRPr="008A1B4B" w:rsidRDefault="00F43B82" w:rsidP="008A1B4B">
      <w:pPr>
        <w:pStyle w:val="af2"/>
        <w:numPr>
          <w:ilvl w:val="0"/>
          <w:numId w:val="31"/>
        </w:numPr>
        <w:shd w:val="clear" w:color="auto" w:fill="auto"/>
        <w:tabs>
          <w:tab w:val="left" w:pos="284"/>
          <w:tab w:val="left" w:pos="426"/>
          <w:tab w:val="left" w:pos="851"/>
          <w:tab w:val="left" w:pos="1134"/>
          <w:tab w:val="left" w:pos="1418"/>
        </w:tabs>
        <w:spacing w:before="0" w:after="0" w:line="240" w:lineRule="auto"/>
        <w:ind w:left="0" w:right="20" w:firstLine="567"/>
        <w:jc w:val="both"/>
        <w:rPr>
          <w:sz w:val="28"/>
          <w:szCs w:val="28"/>
        </w:rPr>
      </w:pPr>
      <w:proofErr w:type="spellStart"/>
      <w:r>
        <w:rPr>
          <w:sz w:val="28"/>
          <w:szCs w:val="28"/>
        </w:rPr>
        <w:t>Жинкин</w:t>
      </w:r>
      <w:proofErr w:type="spellEnd"/>
      <w:r>
        <w:rPr>
          <w:sz w:val="28"/>
          <w:szCs w:val="28"/>
        </w:rPr>
        <w:tab/>
        <w:t xml:space="preserve"> Н.</w:t>
      </w:r>
      <w:r w:rsidR="00C56425" w:rsidRPr="008A1B4B">
        <w:rPr>
          <w:sz w:val="28"/>
          <w:szCs w:val="28"/>
        </w:rPr>
        <w:t xml:space="preserve">И. Развитие письменной речи учащихся </w:t>
      </w:r>
      <w:r w:rsidR="00C56425" w:rsidRPr="008A1B4B">
        <w:rPr>
          <w:sz w:val="28"/>
          <w:szCs w:val="28"/>
          <w:lang w:val="de-DE" w:eastAsia="de-DE"/>
        </w:rPr>
        <w:t>III-</w:t>
      </w:r>
      <w:r w:rsidR="00C56425" w:rsidRPr="008A1B4B">
        <w:rPr>
          <w:sz w:val="28"/>
          <w:szCs w:val="28"/>
        </w:rPr>
        <w:t xml:space="preserve">VII классов//Известия АПН РСФСР. - М.: Изд-во АПН РСФСР, 1956. </w:t>
      </w:r>
      <w:r w:rsidR="004457F1" w:rsidRPr="008A1B4B">
        <w:rPr>
          <w:sz w:val="28"/>
          <w:szCs w:val="28"/>
        </w:rPr>
        <w:t xml:space="preserve">- </w:t>
      </w:r>
      <w:proofErr w:type="spellStart"/>
      <w:r w:rsidR="004457F1" w:rsidRPr="008A1B4B">
        <w:rPr>
          <w:sz w:val="28"/>
          <w:szCs w:val="28"/>
        </w:rPr>
        <w:t>В</w:t>
      </w:r>
      <w:r w:rsidR="00C56425" w:rsidRPr="008A1B4B">
        <w:rPr>
          <w:sz w:val="28"/>
          <w:szCs w:val="28"/>
        </w:rPr>
        <w:t>ып</w:t>
      </w:r>
      <w:proofErr w:type="spellEnd"/>
      <w:r w:rsidR="00C56425" w:rsidRPr="008A1B4B">
        <w:rPr>
          <w:sz w:val="28"/>
          <w:szCs w:val="28"/>
        </w:rPr>
        <w:t xml:space="preserve">. 78. </w:t>
      </w:r>
    </w:p>
    <w:p w14:paraId="43BD6556" w14:textId="5E2B17DC" w:rsidR="00C56425" w:rsidRPr="008A1B4B" w:rsidRDefault="00F43B82" w:rsidP="008A1B4B">
      <w:pPr>
        <w:pStyle w:val="af2"/>
        <w:numPr>
          <w:ilvl w:val="0"/>
          <w:numId w:val="31"/>
        </w:numPr>
        <w:shd w:val="clear" w:color="auto" w:fill="auto"/>
        <w:tabs>
          <w:tab w:val="left" w:pos="284"/>
          <w:tab w:val="left" w:pos="426"/>
          <w:tab w:val="left" w:pos="851"/>
          <w:tab w:val="left" w:pos="1134"/>
          <w:tab w:val="left" w:pos="1418"/>
        </w:tabs>
        <w:spacing w:before="0" w:after="0" w:line="240" w:lineRule="auto"/>
        <w:ind w:left="0" w:right="20" w:firstLine="567"/>
        <w:jc w:val="both"/>
        <w:rPr>
          <w:sz w:val="28"/>
          <w:szCs w:val="28"/>
        </w:rPr>
      </w:pPr>
      <w:r>
        <w:rPr>
          <w:sz w:val="28"/>
          <w:szCs w:val="28"/>
        </w:rPr>
        <w:t>3имняя И.</w:t>
      </w:r>
      <w:r w:rsidR="00C56425" w:rsidRPr="008A1B4B">
        <w:rPr>
          <w:sz w:val="28"/>
          <w:szCs w:val="28"/>
        </w:rPr>
        <w:t xml:space="preserve">А. Психологические аспекты обучения говорению на иностранном языке. - М.: Просвещение, 1978. - 160 с. </w:t>
      </w:r>
    </w:p>
    <w:p w14:paraId="53E57AF8" w14:textId="1B4CACA6" w:rsidR="00C56425" w:rsidRPr="008A1B4B" w:rsidRDefault="00C56425" w:rsidP="008A1B4B">
      <w:pPr>
        <w:pStyle w:val="af2"/>
        <w:numPr>
          <w:ilvl w:val="0"/>
          <w:numId w:val="31"/>
        </w:numPr>
        <w:shd w:val="clear" w:color="auto" w:fill="auto"/>
        <w:tabs>
          <w:tab w:val="left" w:pos="284"/>
          <w:tab w:val="left" w:pos="426"/>
          <w:tab w:val="left" w:pos="851"/>
          <w:tab w:val="left" w:pos="1134"/>
          <w:tab w:val="left" w:pos="1418"/>
        </w:tabs>
        <w:spacing w:before="0" w:after="0" w:line="240" w:lineRule="auto"/>
        <w:ind w:left="0" w:right="23" w:firstLine="567"/>
        <w:jc w:val="both"/>
        <w:rPr>
          <w:sz w:val="28"/>
          <w:szCs w:val="28"/>
        </w:rPr>
      </w:pPr>
      <w:proofErr w:type="spellStart"/>
      <w:r w:rsidRPr="008A1B4B">
        <w:rPr>
          <w:sz w:val="28"/>
          <w:szCs w:val="28"/>
        </w:rPr>
        <w:t>Балақаев</w:t>
      </w:r>
      <w:proofErr w:type="spellEnd"/>
      <w:r w:rsidRPr="008A1B4B">
        <w:rPr>
          <w:sz w:val="28"/>
          <w:szCs w:val="28"/>
        </w:rPr>
        <w:t xml:space="preserve"> М. </w:t>
      </w:r>
      <w:proofErr w:type="spellStart"/>
      <w:r w:rsidRPr="008A1B4B">
        <w:rPr>
          <w:sz w:val="28"/>
          <w:szCs w:val="28"/>
        </w:rPr>
        <w:t>Қазақ</w:t>
      </w:r>
      <w:proofErr w:type="spellEnd"/>
      <w:r w:rsidRPr="008A1B4B">
        <w:rPr>
          <w:sz w:val="28"/>
          <w:szCs w:val="28"/>
        </w:rPr>
        <w:t xml:space="preserve"> </w:t>
      </w:r>
      <w:proofErr w:type="spellStart"/>
      <w:r w:rsidRPr="008A1B4B">
        <w:rPr>
          <w:sz w:val="28"/>
          <w:szCs w:val="28"/>
        </w:rPr>
        <w:t>тілінің</w:t>
      </w:r>
      <w:proofErr w:type="spellEnd"/>
      <w:r w:rsidRPr="008A1B4B">
        <w:rPr>
          <w:sz w:val="28"/>
          <w:szCs w:val="28"/>
        </w:rPr>
        <w:t xml:space="preserve"> </w:t>
      </w:r>
      <w:proofErr w:type="spellStart"/>
      <w:r w:rsidRPr="008A1B4B">
        <w:rPr>
          <w:sz w:val="28"/>
          <w:szCs w:val="28"/>
        </w:rPr>
        <w:t>стилистикасы</w:t>
      </w:r>
      <w:proofErr w:type="spellEnd"/>
      <w:r w:rsidRPr="008A1B4B">
        <w:rPr>
          <w:sz w:val="28"/>
          <w:szCs w:val="28"/>
        </w:rPr>
        <w:t xml:space="preserve">. </w:t>
      </w:r>
      <w:proofErr w:type="spellStart"/>
      <w:r w:rsidRPr="008A1B4B">
        <w:rPr>
          <w:sz w:val="28"/>
          <w:szCs w:val="28"/>
        </w:rPr>
        <w:t>Оқулық</w:t>
      </w:r>
      <w:proofErr w:type="spellEnd"/>
      <w:r w:rsidRPr="008A1B4B">
        <w:rPr>
          <w:sz w:val="28"/>
          <w:szCs w:val="28"/>
        </w:rPr>
        <w:t xml:space="preserve">. </w:t>
      </w:r>
      <w:proofErr w:type="spellStart"/>
      <w:r w:rsidRPr="008A1B4B">
        <w:rPr>
          <w:sz w:val="28"/>
          <w:szCs w:val="28"/>
        </w:rPr>
        <w:t>Өңд</w:t>
      </w:r>
      <w:proofErr w:type="spellEnd"/>
      <w:r w:rsidRPr="008A1B4B">
        <w:rPr>
          <w:sz w:val="28"/>
          <w:szCs w:val="28"/>
        </w:rPr>
        <w:t xml:space="preserve">., 3-бас. - Алматы: </w:t>
      </w:r>
      <w:proofErr w:type="spellStart"/>
      <w:r w:rsidRPr="008A1B4B">
        <w:rPr>
          <w:sz w:val="28"/>
          <w:szCs w:val="28"/>
        </w:rPr>
        <w:t>Дәуір</w:t>
      </w:r>
      <w:proofErr w:type="spellEnd"/>
      <w:r w:rsidRPr="008A1B4B">
        <w:rPr>
          <w:sz w:val="28"/>
          <w:szCs w:val="28"/>
        </w:rPr>
        <w:t xml:space="preserve">, 2005. - 255 б, </w:t>
      </w:r>
    </w:p>
    <w:p w14:paraId="25AB570F" w14:textId="14850E53" w:rsidR="00C56425" w:rsidRPr="008A1B4B" w:rsidRDefault="00C56425" w:rsidP="008A1B4B">
      <w:pPr>
        <w:pStyle w:val="af2"/>
        <w:numPr>
          <w:ilvl w:val="0"/>
          <w:numId w:val="31"/>
        </w:numPr>
        <w:shd w:val="clear" w:color="auto" w:fill="auto"/>
        <w:tabs>
          <w:tab w:val="left" w:pos="284"/>
          <w:tab w:val="left" w:pos="426"/>
          <w:tab w:val="left" w:pos="512"/>
          <w:tab w:val="left" w:pos="851"/>
          <w:tab w:val="left" w:pos="1134"/>
          <w:tab w:val="left" w:pos="1418"/>
        </w:tabs>
        <w:spacing w:before="0" w:after="0" w:line="240" w:lineRule="auto"/>
        <w:ind w:left="0" w:right="23" w:firstLine="567"/>
        <w:jc w:val="both"/>
        <w:rPr>
          <w:sz w:val="28"/>
          <w:szCs w:val="28"/>
        </w:rPr>
      </w:pPr>
      <w:proofErr w:type="spellStart"/>
      <w:r w:rsidRPr="008A1B4B">
        <w:rPr>
          <w:sz w:val="28"/>
          <w:szCs w:val="28"/>
        </w:rPr>
        <w:t>Балақаев</w:t>
      </w:r>
      <w:proofErr w:type="spellEnd"/>
      <w:r w:rsidRPr="008A1B4B">
        <w:rPr>
          <w:sz w:val="28"/>
          <w:szCs w:val="28"/>
        </w:rPr>
        <w:t xml:space="preserve"> М. </w:t>
      </w:r>
      <w:proofErr w:type="spellStart"/>
      <w:r w:rsidRPr="008A1B4B">
        <w:rPr>
          <w:sz w:val="28"/>
          <w:szCs w:val="28"/>
        </w:rPr>
        <w:t>Қазақ</w:t>
      </w:r>
      <w:proofErr w:type="spellEnd"/>
      <w:r w:rsidRPr="008A1B4B">
        <w:rPr>
          <w:sz w:val="28"/>
          <w:szCs w:val="28"/>
        </w:rPr>
        <w:t xml:space="preserve"> </w:t>
      </w:r>
      <w:proofErr w:type="spellStart"/>
      <w:r w:rsidRPr="008A1B4B">
        <w:rPr>
          <w:sz w:val="28"/>
          <w:szCs w:val="28"/>
        </w:rPr>
        <w:t>әдеби</w:t>
      </w:r>
      <w:proofErr w:type="spellEnd"/>
      <w:r w:rsidRPr="008A1B4B">
        <w:rPr>
          <w:sz w:val="28"/>
          <w:szCs w:val="28"/>
        </w:rPr>
        <w:t xml:space="preserve"> </w:t>
      </w:r>
      <w:proofErr w:type="spellStart"/>
      <w:r w:rsidRPr="008A1B4B">
        <w:rPr>
          <w:sz w:val="28"/>
          <w:szCs w:val="28"/>
        </w:rPr>
        <w:t>тілі</w:t>
      </w:r>
      <w:proofErr w:type="spellEnd"/>
      <w:r w:rsidRPr="008A1B4B">
        <w:rPr>
          <w:sz w:val="28"/>
          <w:szCs w:val="28"/>
        </w:rPr>
        <w:t xml:space="preserve"> </w:t>
      </w:r>
      <w:proofErr w:type="spellStart"/>
      <w:r w:rsidRPr="008A1B4B">
        <w:rPr>
          <w:sz w:val="28"/>
          <w:szCs w:val="28"/>
        </w:rPr>
        <w:t>және</w:t>
      </w:r>
      <w:proofErr w:type="spellEnd"/>
      <w:r w:rsidRPr="008A1B4B">
        <w:rPr>
          <w:sz w:val="28"/>
          <w:szCs w:val="28"/>
        </w:rPr>
        <w:t xml:space="preserve"> </w:t>
      </w:r>
      <w:proofErr w:type="spellStart"/>
      <w:r w:rsidRPr="008A1B4B">
        <w:rPr>
          <w:sz w:val="28"/>
          <w:szCs w:val="28"/>
        </w:rPr>
        <w:t>оның</w:t>
      </w:r>
      <w:proofErr w:type="spellEnd"/>
      <w:r w:rsidRPr="008A1B4B">
        <w:rPr>
          <w:sz w:val="28"/>
          <w:szCs w:val="28"/>
        </w:rPr>
        <w:t xml:space="preserve"> </w:t>
      </w:r>
      <w:proofErr w:type="spellStart"/>
      <w:r w:rsidRPr="008A1B4B">
        <w:rPr>
          <w:sz w:val="28"/>
          <w:szCs w:val="28"/>
        </w:rPr>
        <w:t>нормалары</w:t>
      </w:r>
      <w:proofErr w:type="spellEnd"/>
      <w:r w:rsidRPr="008A1B4B">
        <w:rPr>
          <w:sz w:val="28"/>
          <w:szCs w:val="28"/>
        </w:rPr>
        <w:t>. - Павлодар, 2010. - 212 б.</w:t>
      </w:r>
    </w:p>
    <w:p w14:paraId="3937A18F" w14:textId="4F8331D6" w:rsidR="00C56425" w:rsidRPr="008A1B4B" w:rsidRDefault="00C56425" w:rsidP="008A1B4B">
      <w:pPr>
        <w:pStyle w:val="af2"/>
        <w:numPr>
          <w:ilvl w:val="0"/>
          <w:numId w:val="31"/>
        </w:numPr>
        <w:shd w:val="clear" w:color="auto" w:fill="auto"/>
        <w:tabs>
          <w:tab w:val="left" w:pos="284"/>
          <w:tab w:val="left" w:pos="426"/>
          <w:tab w:val="left" w:pos="512"/>
          <w:tab w:val="left" w:pos="851"/>
          <w:tab w:val="left" w:pos="1134"/>
          <w:tab w:val="left" w:pos="1418"/>
        </w:tabs>
        <w:spacing w:before="0" w:after="0" w:line="240" w:lineRule="auto"/>
        <w:ind w:left="0" w:right="23" w:firstLine="567"/>
        <w:jc w:val="both"/>
        <w:rPr>
          <w:sz w:val="28"/>
          <w:szCs w:val="28"/>
          <w:lang w:eastAsia="ru-RU"/>
        </w:rPr>
      </w:pPr>
      <w:proofErr w:type="spellStart"/>
      <w:r w:rsidRPr="008A1B4B">
        <w:rPr>
          <w:sz w:val="28"/>
          <w:szCs w:val="28"/>
        </w:rPr>
        <w:t>Балақаев</w:t>
      </w:r>
      <w:proofErr w:type="spellEnd"/>
      <w:r w:rsidRPr="008A1B4B">
        <w:rPr>
          <w:sz w:val="28"/>
          <w:szCs w:val="28"/>
        </w:rPr>
        <w:t xml:space="preserve"> М. </w:t>
      </w:r>
      <w:proofErr w:type="spellStart"/>
      <w:r w:rsidRPr="008A1B4B">
        <w:rPr>
          <w:sz w:val="28"/>
          <w:szCs w:val="28"/>
        </w:rPr>
        <w:t>Тіл</w:t>
      </w:r>
      <w:proofErr w:type="spellEnd"/>
      <w:r w:rsidRPr="008A1B4B">
        <w:rPr>
          <w:sz w:val="28"/>
          <w:szCs w:val="28"/>
        </w:rPr>
        <w:t xml:space="preserve"> </w:t>
      </w:r>
      <w:proofErr w:type="spellStart"/>
      <w:r w:rsidRPr="008A1B4B">
        <w:rPr>
          <w:sz w:val="28"/>
          <w:szCs w:val="28"/>
        </w:rPr>
        <w:t>мәдениеті</w:t>
      </w:r>
      <w:proofErr w:type="spellEnd"/>
      <w:r w:rsidRPr="008A1B4B">
        <w:rPr>
          <w:sz w:val="28"/>
          <w:szCs w:val="28"/>
        </w:rPr>
        <w:t xml:space="preserve"> </w:t>
      </w:r>
      <w:proofErr w:type="spellStart"/>
      <w:r w:rsidRPr="008A1B4B">
        <w:rPr>
          <w:sz w:val="28"/>
          <w:szCs w:val="28"/>
        </w:rPr>
        <w:t>және</w:t>
      </w:r>
      <w:proofErr w:type="spellEnd"/>
      <w:r w:rsidRPr="008A1B4B">
        <w:rPr>
          <w:sz w:val="28"/>
          <w:szCs w:val="28"/>
        </w:rPr>
        <w:t xml:space="preserve"> </w:t>
      </w:r>
      <w:proofErr w:type="spellStart"/>
      <w:r w:rsidRPr="008A1B4B">
        <w:rPr>
          <w:sz w:val="28"/>
          <w:szCs w:val="28"/>
        </w:rPr>
        <w:t>қазақ</w:t>
      </w:r>
      <w:proofErr w:type="spellEnd"/>
      <w:r w:rsidRPr="008A1B4B">
        <w:rPr>
          <w:sz w:val="28"/>
          <w:szCs w:val="28"/>
        </w:rPr>
        <w:t xml:space="preserve"> </w:t>
      </w:r>
      <w:proofErr w:type="spellStart"/>
      <w:r w:rsidRPr="008A1B4B">
        <w:rPr>
          <w:sz w:val="28"/>
          <w:szCs w:val="28"/>
        </w:rPr>
        <w:t>тілін</w:t>
      </w:r>
      <w:proofErr w:type="spellEnd"/>
      <w:r w:rsidRPr="008A1B4B">
        <w:rPr>
          <w:sz w:val="28"/>
          <w:szCs w:val="28"/>
        </w:rPr>
        <w:t xml:space="preserve"> </w:t>
      </w:r>
      <w:proofErr w:type="spellStart"/>
      <w:r w:rsidRPr="008A1B4B">
        <w:rPr>
          <w:sz w:val="28"/>
          <w:szCs w:val="28"/>
        </w:rPr>
        <w:t>оқыту</w:t>
      </w:r>
      <w:proofErr w:type="spellEnd"/>
      <w:r w:rsidRPr="008A1B4B">
        <w:rPr>
          <w:sz w:val="28"/>
          <w:szCs w:val="28"/>
        </w:rPr>
        <w:t xml:space="preserve">. - Алматы: </w:t>
      </w:r>
      <w:proofErr w:type="spellStart"/>
      <w:r w:rsidRPr="008A1B4B">
        <w:rPr>
          <w:sz w:val="28"/>
          <w:szCs w:val="28"/>
        </w:rPr>
        <w:t>Мектеп</w:t>
      </w:r>
      <w:proofErr w:type="spellEnd"/>
      <w:r w:rsidRPr="008A1B4B">
        <w:rPr>
          <w:sz w:val="28"/>
          <w:szCs w:val="28"/>
        </w:rPr>
        <w:t>, 1989. - 96 б.</w:t>
      </w:r>
    </w:p>
    <w:p w14:paraId="263DACE3" w14:textId="0E563631" w:rsidR="00C56425" w:rsidRPr="008A1B4B" w:rsidRDefault="00C56425" w:rsidP="008A1B4B">
      <w:pPr>
        <w:pStyle w:val="af2"/>
        <w:numPr>
          <w:ilvl w:val="0"/>
          <w:numId w:val="31"/>
        </w:numPr>
        <w:shd w:val="clear" w:color="auto" w:fill="auto"/>
        <w:tabs>
          <w:tab w:val="left" w:pos="284"/>
          <w:tab w:val="left" w:pos="426"/>
          <w:tab w:val="left" w:pos="512"/>
          <w:tab w:val="left" w:pos="851"/>
          <w:tab w:val="left" w:pos="1134"/>
          <w:tab w:val="left" w:pos="1418"/>
        </w:tabs>
        <w:spacing w:before="0" w:after="0" w:line="240" w:lineRule="auto"/>
        <w:ind w:left="0" w:right="23" w:firstLine="567"/>
        <w:jc w:val="both"/>
        <w:rPr>
          <w:sz w:val="28"/>
          <w:szCs w:val="28"/>
          <w:lang w:eastAsia="ru-RU"/>
        </w:rPr>
      </w:pPr>
      <w:proofErr w:type="spellStart"/>
      <w:r w:rsidRPr="008A1B4B">
        <w:rPr>
          <w:sz w:val="28"/>
          <w:szCs w:val="28"/>
          <w:lang w:eastAsia="ru-RU"/>
        </w:rPr>
        <w:t>Аманжолов</w:t>
      </w:r>
      <w:proofErr w:type="spellEnd"/>
      <w:r w:rsidRPr="008A1B4B">
        <w:rPr>
          <w:sz w:val="28"/>
          <w:szCs w:val="28"/>
          <w:lang w:eastAsia="ru-RU"/>
        </w:rPr>
        <w:t xml:space="preserve"> С.</w:t>
      </w:r>
      <w:r w:rsidR="004457F1" w:rsidRPr="008A1B4B">
        <w:rPr>
          <w:sz w:val="28"/>
          <w:szCs w:val="28"/>
          <w:lang w:eastAsia="ru-RU"/>
        </w:rPr>
        <w:t xml:space="preserve"> </w:t>
      </w:r>
      <w:r w:rsidRPr="008A1B4B">
        <w:rPr>
          <w:sz w:val="28"/>
          <w:szCs w:val="28"/>
          <w:lang w:eastAsia="ru-RU"/>
        </w:rPr>
        <w:t> </w:t>
      </w:r>
      <w:proofErr w:type="spellStart"/>
      <w:r w:rsidRPr="008A1B4B">
        <w:rPr>
          <w:sz w:val="28"/>
          <w:szCs w:val="28"/>
        </w:rPr>
        <w:t>Қазақ</w:t>
      </w:r>
      <w:proofErr w:type="spellEnd"/>
      <w:r w:rsidRPr="008A1B4B">
        <w:rPr>
          <w:sz w:val="28"/>
          <w:szCs w:val="28"/>
        </w:rPr>
        <w:t xml:space="preserve"> </w:t>
      </w:r>
      <w:proofErr w:type="spellStart"/>
      <w:r w:rsidRPr="008A1B4B">
        <w:rPr>
          <w:sz w:val="28"/>
          <w:szCs w:val="28"/>
        </w:rPr>
        <w:t>әдеби</w:t>
      </w:r>
      <w:proofErr w:type="spellEnd"/>
      <w:r w:rsidRPr="008A1B4B">
        <w:rPr>
          <w:sz w:val="28"/>
          <w:szCs w:val="28"/>
        </w:rPr>
        <w:t xml:space="preserve"> </w:t>
      </w:r>
      <w:proofErr w:type="spellStart"/>
      <w:r w:rsidRPr="008A1B4B">
        <w:rPr>
          <w:sz w:val="28"/>
          <w:szCs w:val="28"/>
        </w:rPr>
        <w:t>тілі</w:t>
      </w:r>
      <w:proofErr w:type="spellEnd"/>
      <w:r w:rsidRPr="008A1B4B">
        <w:rPr>
          <w:sz w:val="28"/>
          <w:szCs w:val="28"/>
        </w:rPr>
        <w:t xml:space="preserve"> </w:t>
      </w:r>
      <w:proofErr w:type="spellStart"/>
      <w:r w:rsidRPr="008A1B4B">
        <w:rPr>
          <w:sz w:val="28"/>
          <w:szCs w:val="28"/>
        </w:rPr>
        <w:t>синтаксисінің</w:t>
      </w:r>
      <w:proofErr w:type="spellEnd"/>
      <w:r w:rsidRPr="008A1B4B">
        <w:rPr>
          <w:sz w:val="28"/>
          <w:szCs w:val="28"/>
        </w:rPr>
        <w:t> </w:t>
      </w:r>
      <w:proofErr w:type="spellStart"/>
      <w:r w:rsidRPr="008A1B4B">
        <w:rPr>
          <w:sz w:val="28"/>
          <w:szCs w:val="28"/>
        </w:rPr>
        <w:t>қысқаша</w:t>
      </w:r>
      <w:proofErr w:type="spellEnd"/>
      <w:r w:rsidRPr="008A1B4B">
        <w:rPr>
          <w:sz w:val="28"/>
          <w:szCs w:val="28"/>
        </w:rPr>
        <w:t> курсы</w:t>
      </w:r>
      <w:r w:rsidRPr="008A1B4B">
        <w:rPr>
          <w:sz w:val="28"/>
          <w:szCs w:val="28"/>
          <w:lang w:eastAsia="ru-RU"/>
        </w:rPr>
        <w:t xml:space="preserve">. - </w:t>
      </w:r>
      <w:r w:rsidR="004457F1" w:rsidRPr="008A1B4B">
        <w:rPr>
          <w:sz w:val="28"/>
          <w:szCs w:val="28"/>
          <w:lang w:eastAsia="ru-RU"/>
        </w:rPr>
        <w:t xml:space="preserve">          </w:t>
      </w:r>
      <w:r w:rsidRPr="008A1B4B">
        <w:rPr>
          <w:sz w:val="28"/>
          <w:szCs w:val="28"/>
          <w:lang w:eastAsia="ru-RU"/>
        </w:rPr>
        <w:t>А</w:t>
      </w:r>
      <w:r w:rsidR="004457F1" w:rsidRPr="008A1B4B">
        <w:rPr>
          <w:sz w:val="28"/>
          <w:szCs w:val="28"/>
          <w:lang w:eastAsia="ru-RU"/>
        </w:rPr>
        <w:t>л</w:t>
      </w:r>
      <w:r w:rsidRPr="008A1B4B">
        <w:rPr>
          <w:sz w:val="28"/>
          <w:szCs w:val="28"/>
          <w:lang w:eastAsia="ru-RU"/>
        </w:rPr>
        <w:t xml:space="preserve">маты: </w:t>
      </w:r>
      <w:proofErr w:type="spellStart"/>
      <w:r w:rsidRPr="008A1B4B">
        <w:rPr>
          <w:sz w:val="28"/>
          <w:szCs w:val="28"/>
          <w:lang w:eastAsia="ru-RU"/>
        </w:rPr>
        <w:t>Ғылым</w:t>
      </w:r>
      <w:proofErr w:type="spellEnd"/>
      <w:r w:rsidRPr="008A1B4B">
        <w:rPr>
          <w:sz w:val="28"/>
          <w:szCs w:val="28"/>
          <w:lang w:eastAsia="ru-RU"/>
        </w:rPr>
        <w:t>, 1956. – 90 б.</w:t>
      </w:r>
    </w:p>
    <w:p w14:paraId="271E5450" w14:textId="1FF6D348" w:rsidR="00C56425" w:rsidRPr="008A1B4B" w:rsidRDefault="00C56425" w:rsidP="008A1B4B">
      <w:pPr>
        <w:pStyle w:val="af2"/>
        <w:numPr>
          <w:ilvl w:val="0"/>
          <w:numId w:val="31"/>
        </w:numPr>
        <w:shd w:val="clear" w:color="auto" w:fill="auto"/>
        <w:tabs>
          <w:tab w:val="left" w:pos="284"/>
          <w:tab w:val="left" w:pos="426"/>
          <w:tab w:val="left" w:pos="512"/>
          <w:tab w:val="left" w:pos="851"/>
          <w:tab w:val="left" w:pos="1134"/>
          <w:tab w:val="left" w:pos="1418"/>
        </w:tabs>
        <w:spacing w:before="0" w:after="0" w:line="240" w:lineRule="auto"/>
        <w:ind w:left="0" w:right="23" w:firstLine="567"/>
        <w:jc w:val="both"/>
        <w:rPr>
          <w:sz w:val="28"/>
          <w:szCs w:val="28"/>
          <w:lang w:eastAsia="ru-RU"/>
        </w:rPr>
      </w:pPr>
      <w:proofErr w:type="spellStart"/>
      <w:r w:rsidRPr="008A1B4B">
        <w:rPr>
          <w:sz w:val="28"/>
          <w:szCs w:val="28"/>
        </w:rPr>
        <w:t>Сыздық</w:t>
      </w:r>
      <w:proofErr w:type="spellEnd"/>
      <w:r w:rsidRPr="008A1B4B">
        <w:rPr>
          <w:sz w:val="28"/>
          <w:szCs w:val="28"/>
        </w:rPr>
        <w:t xml:space="preserve"> Р. </w:t>
      </w:r>
      <w:proofErr w:type="spellStart"/>
      <w:r w:rsidRPr="008A1B4B">
        <w:rPr>
          <w:sz w:val="28"/>
          <w:szCs w:val="28"/>
        </w:rPr>
        <w:t>Қазақ</w:t>
      </w:r>
      <w:proofErr w:type="spellEnd"/>
      <w:r w:rsidRPr="008A1B4B">
        <w:rPr>
          <w:sz w:val="28"/>
          <w:szCs w:val="28"/>
        </w:rPr>
        <w:t xml:space="preserve"> </w:t>
      </w:r>
      <w:proofErr w:type="spellStart"/>
      <w:r w:rsidRPr="008A1B4B">
        <w:rPr>
          <w:sz w:val="28"/>
          <w:szCs w:val="28"/>
        </w:rPr>
        <w:t>тілінің</w:t>
      </w:r>
      <w:proofErr w:type="spellEnd"/>
      <w:r w:rsidRPr="008A1B4B">
        <w:rPr>
          <w:sz w:val="28"/>
          <w:szCs w:val="28"/>
        </w:rPr>
        <w:t xml:space="preserve"> </w:t>
      </w:r>
      <w:proofErr w:type="spellStart"/>
      <w:r w:rsidRPr="008A1B4B">
        <w:rPr>
          <w:sz w:val="28"/>
          <w:szCs w:val="28"/>
        </w:rPr>
        <w:t>анықтағышы</w:t>
      </w:r>
      <w:proofErr w:type="spellEnd"/>
      <w:r w:rsidRPr="008A1B4B">
        <w:rPr>
          <w:sz w:val="28"/>
          <w:szCs w:val="28"/>
        </w:rPr>
        <w:t>. – Астана, 2000. – 124</w:t>
      </w:r>
      <w:r w:rsidR="004457F1" w:rsidRPr="008A1B4B">
        <w:rPr>
          <w:sz w:val="28"/>
          <w:szCs w:val="28"/>
        </w:rPr>
        <w:t xml:space="preserve"> </w:t>
      </w:r>
      <w:r w:rsidRPr="008A1B4B">
        <w:rPr>
          <w:sz w:val="28"/>
          <w:szCs w:val="28"/>
        </w:rPr>
        <w:t>б.</w:t>
      </w:r>
      <w:r w:rsidRPr="008A1B4B">
        <w:rPr>
          <w:sz w:val="28"/>
          <w:szCs w:val="28"/>
          <w:lang w:eastAsia="ru-RU"/>
        </w:rPr>
        <w:t xml:space="preserve"> </w:t>
      </w:r>
    </w:p>
    <w:p w14:paraId="5D6404B2" w14:textId="7A34FA9C" w:rsidR="00814A97" w:rsidRPr="008A1B4B" w:rsidRDefault="00F43B82" w:rsidP="008A1B4B">
      <w:pPr>
        <w:pStyle w:val="a5"/>
        <w:numPr>
          <w:ilvl w:val="0"/>
          <w:numId w:val="31"/>
        </w:numPr>
        <w:tabs>
          <w:tab w:val="left" w:pos="284"/>
          <w:tab w:val="left" w:pos="426"/>
          <w:tab w:val="left" w:pos="993"/>
          <w:tab w:val="left" w:pos="1134"/>
          <w:tab w:val="left" w:pos="1418"/>
        </w:tabs>
        <w:spacing w:after="0" w:line="240" w:lineRule="auto"/>
        <w:ind w:left="0" w:firstLine="567"/>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 xml:space="preserve">  </w:t>
      </w:r>
      <w:r w:rsidR="002C712D" w:rsidRPr="007E0D4F">
        <w:rPr>
          <w:rFonts w:ascii="Times New Roman" w:hAnsi="Times New Roman" w:cs="Times New Roman"/>
          <w:sz w:val="28"/>
          <w:szCs w:val="28"/>
          <w:lang w:val="kk-KZ"/>
        </w:rPr>
        <w:t>Рахметова С.</w:t>
      </w:r>
      <w:r w:rsidR="00C56425" w:rsidRPr="007E0D4F">
        <w:rPr>
          <w:rFonts w:ascii="Times New Roman" w:hAnsi="Times New Roman" w:cs="Times New Roman"/>
          <w:sz w:val="28"/>
          <w:szCs w:val="28"/>
          <w:lang w:val="kk-KZ"/>
        </w:rPr>
        <w:t>Бастауыш мектеп оқушыларының тілін дамытудың ғылыми - әдiстемелiк негiздерi (ауызша және жазбаша т</w:t>
      </w:r>
      <w:r w:rsidR="004173D6" w:rsidRPr="007E0D4F">
        <w:rPr>
          <w:rFonts w:ascii="Times New Roman" w:hAnsi="Times New Roman" w:cs="Times New Roman"/>
          <w:sz w:val="28"/>
          <w:szCs w:val="28"/>
          <w:lang w:val="kk-KZ"/>
        </w:rPr>
        <w:t>iл дамыту</w:t>
      </w:r>
      <w:r w:rsidR="00FA29AF" w:rsidRPr="008A1B4B">
        <w:rPr>
          <w:rFonts w:ascii="Times New Roman" w:hAnsi="Times New Roman" w:cs="Times New Roman"/>
          <w:sz w:val="28"/>
          <w:szCs w:val="28"/>
          <w:lang w:val="kk-KZ"/>
        </w:rPr>
        <w:t xml:space="preserve">): </w:t>
      </w:r>
      <w:r w:rsidR="004173D6" w:rsidRPr="007E0D4F">
        <w:rPr>
          <w:rFonts w:ascii="Times New Roman" w:hAnsi="Times New Roman" w:cs="Times New Roman"/>
          <w:sz w:val="28"/>
          <w:szCs w:val="28"/>
          <w:lang w:val="kk-KZ"/>
        </w:rPr>
        <w:t>пед. ғыл</w:t>
      </w:r>
      <w:r w:rsidR="004457F1" w:rsidRPr="007E0D4F">
        <w:rPr>
          <w:rFonts w:ascii="Times New Roman" w:hAnsi="Times New Roman" w:cs="Times New Roman"/>
          <w:sz w:val="28"/>
          <w:szCs w:val="28"/>
          <w:lang w:val="kk-KZ"/>
        </w:rPr>
        <w:t>ым</w:t>
      </w:r>
      <w:r w:rsidR="004173D6" w:rsidRPr="007E0D4F">
        <w:rPr>
          <w:rFonts w:ascii="Times New Roman" w:hAnsi="Times New Roman" w:cs="Times New Roman"/>
          <w:sz w:val="28"/>
          <w:szCs w:val="28"/>
          <w:lang w:val="kk-KZ"/>
        </w:rPr>
        <w:t xml:space="preserve">. док. . . </w:t>
      </w:r>
      <w:r w:rsidR="00C56425" w:rsidRPr="007E0D4F">
        <w:rPr>
          <w:rFonts w:ascii="Times New Roman" w:hAnsi="Times New Roman" w:cs="Times New Roman"/>
          <w:sz w:val="28"/>
          <w:szCs w:val="28"/>
          <w:lang w:val="kk-KZ"/>
        </w:rPr>
        <w:t>дис.</w:t>
      </w:r>
      <w:r w:rsidR="00FA29AF" w:rsidRPr="008A1B4B">
        <w:rPr>
          <w:rFonts w:ascii="Times New Roman" w:hAnsi="Times New Roman" w:cs="Times New Roman"/>
          <w:sz w:val="28"/>
          <w:szCs w:val="28"/>
          <w:lang w:val="kk-KZ"/>
        </w:rPr>
        <w:t xml:space="preserve">/ </w:t>
      </w:r>
      <w:r w:rsidR="00FA29AF" w:rsidRPr="007E0D4F">
        <w:rPr>
          <w:rFonts w:ascii="Times New Roman" w:hAnsi="Times New Roman" w:cs="Times New Roman"/>
          <w:sz w:val="28"/>
          <w:szCs w:val="28"/>
          <w:lang w:val="kk-KZ"/>
        </w:rPr>
        <w:t>13.00.02</w:t>
      </w:r>
      <w:r w:rsidR="00FA29AF" w:rsidRPr="008A1B4B">
        <w:rPr>
          <w:rFonts w:ascii="Times New Roman" w:hAnsi="Times New Roman" w:cs="Times New Roman"/>
          <w:sz w:val="28"/>
          <w:szCs w:val="28"/>
          <w:lang w:val="kk-KZ"/>
        </w:rPr>
        <w:t xml:space="preserve"> </w:t>
      </w:r>
      <w:r w:rsidR="00FA29AF" w:rsidRPr="008A1B4B">
        <w:rPr>
          <w:rFonts w:ascii="Times New Roman" w:hAnsi="Times New Roman" w:cs="Times New Roman"/>
          <w:sz w:val="28"/>
          <w:szCs w:val="28"/>
          <w:lang w:val="tr-TR"/>
        </w:rPr>
        <w:t xml:space="preserve">– </w:t>
      </w:r>
      <w:r w:rsidR="00FA29AF" w:rsidRPr="008A1B4B">
        <w:rPr>
          <w:rFonts w:ascii="Times New Roman" w:hAnsi="Times New Roman" w:cs="Times New Roman"/>
          <w:sz w:val="28"/>
          <w:szCs w:val="28"/>
          <w:lang w:val="kk-KZ"/>
        </w:rPr>
        <w:t>Оқыту мен тәрбиелеу теориясы мен әдістемесі.</w:t>
      </w:r>
      <w:r w:rsidR="00FA29AF" w:rsidRPr="007E0D4F">
        <w:rPr>
          <w:rFonts w:ascii="Times New Roman" w:hAnsi="Times New Roman" w:cs="Times New Roman"/>
          <w:sz w:val="28"/>
          <w:szCs w:val="28"/>
          <w:lang w:val="kk-KZ"/>
        </w:rPr>
        <w:t xml:space="preserve"> </w:t>
      </w:r>
      <w:r w:rsidR="00C56425" w:rsidRPr="007E0D4F">
        <w:rPr>
          <w:rFonts w:ascii="Times New Roman" w:hAnsi="Times New Roman" w:cs="Times New Roman"/>
          <w:sz w:val="28"/>
          <w:szCs w:val="28"/>
          <w:lang w:val="kk-KZ"/>
        </w:rPr>
        <w:t xml:space="preserve">– Алматы, 1994. – 291 б. </w:t>
      </w:r>
    </w:p>
    <w:p w14:paraId="51953E5A" w14:textId="16E31EE3" w:rsidR="00C56425" w:rsidRPr="008A1B4B" w:rsidRDefault="00814A97" w:rsidP="008A1B4B">
      <w:pPr>
        <w:pStyle w:val="a5"/>
        <w:numPr>
          <w:ilvl w:val="0"/>
          <w:numId w:val="31"/>
        </w:numPr>
        <w:tabs>
          <w:tab w:val="left" w:pos="284"/>
          <w:tab w:val="left" w:pos="426"/>
          <w:tab w:val="left" w:pos="512"/>
          <w:tab w:val="left" w:pos="851"/>
          <w:tab w:val="left" w:pos="993"/>
          <w:tab w:val="left" w:pos="1134"/>
          <w:tab w:val="left" w:pos="1418"/>
        </w:tabs>
        <w:spacing w:after="0" w:line="240" w:lineRule="auto"/>
        <w:ind w:left="0" w:right="23" w:firstLine="567"/>
        <w:jc w:val="both"/>
        <w:rPr>
          <w:rFonts w:ascii="Times New Roman" w:hAnsi="Times New Roman" w:cs="Times New Roman"/>
          <w:sz w:val="28"/>
          <w:szCs w:val="28"/>
          <w:lang w:val="kk-KZ" w:eastAsia="ru-RU"/>
        </w:rPr>
      </w:pPr>
      <w:r w:rsidRPr="008A1B4B">
        <w:rPr>
          <w:rFonts w:ascii="Times New Roman" w:hAnsi="Times New Roman" w:cs="Times New Roman"/>
          <w:sz w:val="28"/>
          <w:szCs w:val="28"/>
          <w:lang w:val="kk-KZ"/>
        </w:rPr>
        <w:t xml:space="preserve"> </w:t>
      </w:r>
      <w:bookmarkStart w:id="7" w:name="_Hlk226813513"/>
      <w:r w:rsidR="00A92D76" w:rsidRPr="008A1B4B">
        <w:rPr>
          <w:rFonts w:ascii="Times New Roman" w:hAnsi="Times New Roman" w:cs="Times New Roman"/>
          <w:color w:val="000000" w:themeColor="text1"/>
          <w:sz w:val="28"/>
          <w:szCs w:val="28"/>
          <w:lang w:val="kk-KZ"/>
        </w:rPr>
        <w:t>Жакупов Ж.А. Қазақ тілінің функционалдық синтаксисі (контекст проблемасы): филол. ғылым. док. ... дисс.</w:t>
      </w:r>
      <w:r w:rsidR="00FA29AF" w:rsidRPr="008A1B4B">
        <w:rPr>
          <w:rFonts w:ascii="Times New Roman" w:hAnsi="Times New Roman" w:cs="Times New Roman"/>
          <w:color w:val="000000" w:themeColor="text1"/>
          <w:sz w:val="28"/>
          <w:szCs w:val="28"/>
          <w:lang w:val="kk-KZ"/>
        </w:rPr>
        <w:t>/</w:t>
      </w:r>
      <w:r w:rsidR="00A92D76" w:rsidRPr="008A1B4B">
        <w:rPr>
          <w:rFonts w:ascii="Times New Roman" w:hAnsi="Times New Roman" w:cs="Times New Roman"/>
          <w:color w:val="000000" w:themeColor="text1"/>
          <w:sz w:val="28"/>
          <w:szCs w:val="28"/>
          <w:lang w:val="kk-KZ"/>
        </w:rPr>
        <w:t xml:space="preserve"> </w:t>
      </w:r>
      <w:r w:rsidR="00FA29AF" w:rsidRPr="008A1B4B">
        <w:rPr>
          <w:rFonts w:ascii="Times New Roman" w:hAnsi="Times New Roman" w:cs="Times New Roman"/>
          <w:color w:val="000000" w:themeColor="text1"/>
          <w:sz w:val="28"/>
          <w:szCs w:val="28"/>
          <w:lang w:val="kk-KZ"/>
        </w:rPr>
        <w:t xml:space="preserve">10.02.02 </w:t>
      </w:r>
      <w:r w:rsidR="00FA29AF" w:rsidRPr="008A1B4B">
        <w:rPr>
          <w:rFonts w:ascii="Times New Roman" w:hAnsi="Times New Roman" w:cs="Times New Roman"/>
          <w:color w:val="000000" w:themeColor="text1"/>
          <w:sz w:val="28"/>
          <w:szCs w:val="28"/>
          <w:lang w:val="tr-TR"/>
        </w:rPr>
        <w:t>-</w:t>
      </w:r>
      <w:r w:rsidR="00FA29AF" w:rsidRPr="008A1B4B">
        <w:rPr>
          <w:rFonts w:ascii="Times New Roman" w:hAnsi="Times New Roman" w:cs="Times New Roman"/>
          <w:color w:val="000000" w:themeColor="text1"/>
          <w:sz w:val="28"/>
          <w:szCs w:val="28"/>
          <w:lang w:val="kk-KZ"/>
        </w:rPr>
        <w:t xml:space="preserve">Қазақ тілі. </w:t>
      </w:r>
      <w:r w:rsidR="00A92D76" w:rsidRPr="008A1B4B">
        <w:rPr>
          <w:rFonts w:ascii="Times New Roman" w:hAnsi="Times New Roman" w:cs="Times New Roman"/>
          <w:color w:val="000000" w:themeColor="text1"/>
          <w:sz w:val="28"/>
          <w:szCs w:val="28"/>
          <w:lang w:val="kk-KZ"/>
        </w:rPr>
        <w:t xml:space="preserve">– Алматы, 1999. - 64 </w:t>
      </w:r>
      <w:r w:rsidR="00A92D76" w:rsidRPr="008A1B4B">
        <w:rPr>
          <w:rFonts w:ascii="Times New Roman" w:hAnsi="Times New Roman" w:cs="Times New Roman"/>
          <w:sz w:val="28"/>
          <w:szCs w:val="28"/>
          <w:lang w:val="kk-KZ"/>
        </w:rPr>
        <w:t>б.</w:t>
      </w:r>
      <w:bookmarkEnd w:id="7"/>
    </w:p>
    <w:p w14:paraId="6585F2DC" w14:textId="57097823" w:rsidR="00C56425" w:rsidRPr="008A1B4B" w:rsidRDefault="00C56425" w:rsidP="008A1B4B">
      <w:pPr>
        <w:pStyle w:val="a5"/>
        <w:numPr>
          <w:ilvl w:val="0"/>
          <w:numId w:val="31"/>
        </w:numPr>
        <w:tabs>
          <w:tab w:val="left" w:pos="284"/>
          <w:tab w:val="left" w:pos="426"/>
          <w:tab w:val="left" w:pos="851"/>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Әмір Р., Әмірова Ж. Жай сөйлем синтаксисі. - 2-басылымы. – Алматы, 2003. – 199 б. </w:t>
      </w:r>
    </w:p>
    <w:p w14:paraId="5EC2DEE7" w14:textId="58D8D4FD" w:rsidR="00C56425" w:rsidRPr="008A1B4B" w:rsidRDefault="00C56425" w:rsidP="008A1B4B">
      <w:pPr>
        <w:pStyle w:val="a5"/>
        <w:numPr>
          <w:ilvl w:val="0"/>
          <w:numId w:val="31"/>
        </w:numPr>
        <w:tabs>
          <w:tab w:val="left" w:pos="284"/>
          <w:tab w:val="left" w:pos="426"/>
          <w:tab w:val="left" w:pos="851"/>
          <w:tab w:val="left" w:pos="1134"/>
          <w:tab w:val="left" w:pos="1418"/>
        </w:tabs>
        <w:spacing w:after="0" w:line="240" w:lineRule="auto"/>
        <w:ind w:left="0" w:firstLine="567"/>
        <w:jc w:val="both"/>
        <w:rPr>
          <w:rFonts w:ascii="Times New Roman" w:hAnsi="Times New Roman" w:cs="Times New Roman"/>
          <w:sz w:val="28"/>
          <w:szCs w:val="28"/>
        </w:rPr>
      </w:pPr>
      <w:r w:rsidRPr="008A1B4B">
        <w:rPr>
          <w:rFonts w:ascii="Times New Roman" w:hAnsi="Times New Roman" w:cs="Times New Roman"/>
          <w:sz w:val="28"/>
          <w:szCs w:val="28"/>
        </w:rPr>
        <w:t>Буслаев Ф. И. О преподавании</w:t>
      </w:r>
      <w:r w:rsidR="001A565A"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rPr>
        <w:t>отечественного</w:t>
      </w:r>
      <w:r w:rsidR="001A565A"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rPr>
        <w:t xml:space="preserve">языка. - </w:t>
      </w:r>
      <w:r w:rsidRPr="008A1B4B">
        <w:rPr>
          <w:rFonts w:ascii="Times New Roman" w:hAnsi="Times New Roman" w:cs="Times New Roman"/>
          <w:sz w:val="28"/>
          <w:szCs w:val="28"/>
          <w:lang w:val="de-DE" w:eastAsia="de-DE"/>
        </w:rPr>
        <w:t xml:space="preserve">JL: </w:t>
      </w:r>
      <w:proofErr w:type="spellStart"/>
      <w:r w:rsidRPr="008A1B4B">
        <w:rPr>
          <w:rFonts w:ascii="Times New Roman" w:hAnsi="Times New Roman" w:cs="Times New Roman"/>
          <w:sz w:val="28"/>
          <w:szCs w:val="28"/>
        </w:rPr>
        <w:t>Учпедгиз</w:t>
      </w:r>
      <w:proofErr w:type="spellEnd"/>
      <w:r w:rsidRPr="008A1B4B">
        <w:rPr>
          <w:rFonts w:ascii="Times New Roman" w:hAnsi="Times New Roman" w:cs="Times New Roman"/>
          <w:sz w:val="28"/>
          <w:szCs w:val="28"/>
        </w:rPr>
        <w:t xml:space="preserve">, Ленингр. отд., 1941. - 248 с. </w:t>
      </w:r>
    </w:p>
    <w:p w14:paraId="74EE1CDB" w14:textId="1EF2D894" w:rsidR="00C56425" w:rsidRPr="008A1B4B" w:rsidRDefault="00C56425" w:rsidP="008A1B4B">
      <w:pPr>
        <w:pStyle w:val="af2"/>
        <w:numPr>
          <w:ilvl w:val="0"/>
          <w:numId w:val="31"/>
        </w:numPr>
        <w:shd w:val="clear" w:color="auto" w:fill="auto"/>
        <w:tabs>
          <w:tab w:val="left" w:pos="284"/>
          <w:tab w:val="left" w:pos="426"/>
          <w:tab w:val="left" w:pos="512"/>
          <w:tab w:val="left" w:pos="851"/>
          <w:tab w:val="left" w:pos="1134"/>
          <w:tab w:val="left" w:pos="1418"/>
        </w:tabs>
        <w:spacing w:before="0" w:after="0" w:line="240" w:lineRule="auto"/>
        <w:ind w:left="0" w:right="23" w:firstLine="567"/>
        <w:jc w:val="both"/>
        <w:rPr>
          <w:sz w:val="28"/>
          <w:szCs w:val="28"/>
          <w:lang w:eastAsia="ru-RU"/>
        </w:rPr>
      </w:pPr>
      <w:r w:rsidRPr="008A1B4B">
        <w:rPr>
          <w:sz w:val="28"/>
          <w:szCs w:val="28"/>
        </w:rPr>
        <w:t>Срез</w:t>
      </w:r>
      <w:r w:rsidR="00F43B82">
        <w:rPr>
          <w:sz w:val="28"/>
          <w:szCs w:val="28"/>
        </w:rPr>
        <w:t>невский И.</w:t>
      </w:r>
      <w:r w:rsidRPr="008A1B4B">
        <w:rPr>
          <w:sz w:val="28"/>
          <w:szCs w:val="28"/>
        </w:rPr>
        <w:t>И. Об</w:t>
      </w:r>
      <w:r w:rsidR="001A565A" w:rsidRPr="008A1B4B">
        <w:rPr>
          <w:sz w:val="28"/>
          <w:szCs w:val="28"/>
          <w:lang w:val="kk-KZ"/>
        </w:rPr>
        <w:t xml:space="preserve"> </w:t>
      </w:r>
      <w:r w:rsidRPr="008A1B4B">
        <w:rPr>
          <w:sz w:val="28"/>
          <w:szCs w:val="28"/>
        </w:rPr>
        <w:t>изучении</w:t>
      </w:r>
      <w:r w:rsidR="001A565A" w:rsidRPr="008A1B4B">
        <w:rPr>
          <w:sz w:val="28"/>
          <w:szCs w:val="28"/>
          <w:lang w:val="kk-KZ"/>
        </w:rPr>
        <w:t xml:space="preserve"> </w:t>
      </w:r>
      <w:r w:rsidRPr="008A1B4B">
        <w:rPr>
          <w:sz w:val="28"/>
          <w:szCs w:val="28"/>
        </w:rPr>
        <w:t>родного</w:t>
      </w:r>
      <w:r w:rsidR="001A565A" w:rsidRPr="008A1B4B">
        <w:rPr>
          <w:sz w:val="28"/>
          <w:szCs w:val="28"/>
          <w:lang w:val="kk-KZ"/>
        </w:rPr>
        <w:t xml:space="preserve"> </w:t>
      </w:r>
      <w:r w:rsidRPr="008A1B4B">
        <w:rPr>
          <w:sz w:val="28"/>
          <w:szCs w:val="28"/>
        </w:rPr>
        <w:t>языка</w:t>
      </w:r>
      <w:r w:rsidR="001A565A" w:rsidRPr="008A1B4B">
        <w:rPr>
          <w:sz w:val="28"/>
          <w:szCs w:val="28"/>
          <w:lang w:val="kk-KZ"/>
        </w:rPr>
        <w:t xml:space="preserve"> </w:t>
      </w:r>
      <w:r w:rsidRPr="008A1B4B">
        <w:rPr>
          <w:sz w:val="28"/>
          <w:szCs w:val="28"/>
        </w:rPr>
        <w:t>вообще и особенно в детском</w:t>
      </w:r>
      <w:r w:rsidR="001A565A" w:rsidRPr="008A1B4B">
        <w:rPr>
          <w:sz w:val="28"/>
          <w:szCs w:val="28"/>
          <w:lang w:val="kk-KZ"/>
        </w:rPr>
        <w:t xml:space="preserve"> </w:t>
      </w:r>
      <w:r w:rsidRPr="008A1B4B">
        <w:rPr>
          <w:sz w:val="28"/>
          <w:szCs w:val="28"/>
        </w:rPr>
        <w:t>возрасте. Из</w:t>
      </w:r>
      <w:r w:rsidR="001A565A" w:rsidRPr="008A1B4B">
        <w:rPr>
          <w:sz w:val="28"/>
          <w:szCs w:val="28"/>
          <w:lang w:val="kk-KZ"/>
        </w:rPr>
        <w:t xml:space="preserve"> </w:t>
      </w:r>
      <w:r w:rsidRPr="008A1B4B">
        <w:rPr>
          <w:sz w:val="28"/>
          <w:szCs w:val="28"/>
        </w:rPr>
        <w:t>бесед</w:t>
      </w:r>
      <w:r w:rsidR="001A565A" w:rsidRPr="008A1B4B">
        <w:rPr>
          <w:sz w:val="28"/>
          <w:szCs w:val="28"/>
          <w:lang w:val="kk-KZ"/>
        </w:rPr>
        <w:t xml:space="preserve"> </w:t>
      </w:r>
      <w:r w:rsidRPr="008A1B4B">
        <w:rPr>
          <w:sz w:val="28"/>
          <w:szCs w:val="28"/>
        </w:rPr>
        <w:t xml:space="preserve">И. И. </w:t>
      </w:r>
      <w:proofErr w:type="spellStart"/>
      <w:r w:rsidRPr="008A1B4B">
        <w:rPr>
          <w:sz w:val="28"/>
          <w:szCs w:val="28"/>
        </w:rPr>
        <w:t>Сре</w:t>
      </w:r>
      <w:proofErr w:type="spellEnd"/>
      <w:r w:rsidR="001A565A" w:rsidRPr="008A1B4B">
        <w:rPr>
          <w:sz w:val="28"/>
          <w:szCs w:val="28"/>
          <w:lang w:val="kk-KZ"/>
        </w:rPr>
        <w:t>з</w:t>
      </w:r>
      <w:r w:rsidRPr="008A1B4B">
        <w:rPr>
          <w:sz w:val="28"/>
          <w:szCs w:val="28"/>
        </w:rPr>
        <w:t xml:space="preserve">невского </w:t>
      </w:r>
      <w:r w:rsidR="004457F1" w:rsidRPr="008A1B4B">
        <w:rPr>
          <w:sz w:val="28"/>
          <w:szCs w:val="28"/>
        </w:rPr>
        <w:t>–</w:t>
      </w:r>
      <w:r w:rsidRPr="008A1B4B">
        <w:rPr>
          <w:sz w:val="28"/>
          <w:szCs w:val="28"/>
        </w:rPr>
        <w:t xml:space="preserve"> </w:t>
      </w:r>
      <w:proofErr w:type="spellStart"/>
      <w:r w:rsidRPr="008A1B4B">
        <w:rPr>
          <w:sz w:val="28"/>
          <w:szCs w:val="28"/>
        </w:rPr>
        <w:t>Спб</w:t>
      </w:r>
      <w:proofErr w:type="spellEnd"/>
      <w:r w:rsidR="004457F1" w:rsidRPr="008A1B4B">
        <w:rPr>
          <w:sz w:val="28"/>
          <w:szCs w:val="28"/>
        </w:rPr>
        <w:t>.</w:t>
      </w:r>
      <w:r w:rsidRPr="008A1B4B">
        <w:rPr>
          <w:sz w:val="28"/>
          <w:szCs w:val="28"/>
        </w:rPr>
        <w:t xml:space="preserve">, 1899. </w:t>
      </w:r>
      <w:r w:rsidR="004457F1" w:rsidRPr="008A1B4B">
        <w:rPr>
          <w:sz w:val="28"/>
          <w:szCs w:val="28"/>
        </w:rPr>
        <w:t>–</w:t>
      </w:r>
      <w:r w:rsidRPr="008A1B4B">
        <w:rPr>
          <w:sz w:val="28"/>
          <w:szCs w:val="28"/>
        </w:rPr>
        <w:t xml:space="preserve"> 185</w:t>
      </w:r>
      <w:r w:rsidR="004457F1" w:rsidRPr="008A1B4B">
        <w:rPr>
          <w:sz w:val="28"/>
          <w:szCs w:val="28"/>
        </w:rPr>
        <w:t xml:space="preserve"> </w:t>
      </w:r>
      <w:r w:rsidRPr="008A1B4B">
        <w:rPr>
          <w:sz w:val="28"/>
          <w:szCs w:val="28"/>
        </w:rPr>
        <w:t>с.</w:t>
      </w:r>
    </w:p>
    <w:p w14:paraId="6DD5EEB3" w14:textId="0BCCFAB2" w:rsidR="00C56425" w:rsidRPr="008A1B4B" w:rsidRDefault="00F43B82" w:rsidP="008A1B4B">
      <w:pPr>
        <w:pStyle w:val="af2"/>
        <w:numPr>
          <w:ilvl w:val="0"/>
          <w:numId w:val="31"/>
        </w:numPr>
        <w:shd w:val="clear" w:color="auto" w:fill="auto"/>
        <w:tabs>
          <w:tab w:val="left" w:pos="284"/>
          <w:tab w:val="left" w:pos="426"/>
          <w:tab w:val="left" w:pos="851"/>
          <w:tab w:val="left" w:pos="1134"/>
          <w:tab w:val="left" w:pos="1418"/>
          <w:tab w:val="left" w:pos="1805"/>
        </w:tabs>
        <w:spacing w:before="0" w:after="0" w:line="240" w:lineRule="auto"/>
        <w:ind w:left="0" w:right="20" w:firstLine="567"/>
        <w:jc w:val="both"/>
        <w:rPr>
          <w:sz w:val="28"/>
          <w:szCs w:val="28"/>
        </w:rPr>
      </w:pPr>
      <w:r>
        <w:rPr>
          <w:sz w:val="28"/>
          <w:szCs w:val="28"/>
        </w:rPr>
        <w:t>Ушинский</w:t>
      </w:r>
      <w:r>
        <w:rPr>
          <w:sz w:val="28"/>
          <w:szCs w:val="28"/>
        </w:rPr>
        <w:tab/>
        <w:t>К.</w:t>
      </w:r>
      <w:r w:rsidR="00C56425" w:rsidRPr="008A1B4B">
        <w:rPr>
          <w:sz w:val="28"/>
          <w:szCs w:val="28"/>
        </w:rPr>
        <w:t xml:space="preserve">Д. Собрание сочинении в 11 томах. - М. -Л., 1949. </w:t>
      </w:r>
      <w:r w:rsidR="004457F1" w:rsidRPr="008A1B4B">
        <w:rPr>
          <w:sz w:val="28"/>
          <w:szCs w:val="28"/>
        </w:rPr>
        <w:t xml:space="preserve">-     </w:t>
      </w:r>
      <w:r w:rsidR="00C56425" w:rsidRPr="008A1B4B">
        <w:rPr>
          <w:sz w:val="28"/>
          <w:szCs w:val="28"/>
        </w:rPr>
        <w:t>Т. 6. – С. 263-264.</w:t>
      </w:r>
    </w:p>
    <w:p w14:paraId="43332DA8" w14:textId="66DB96D2" w:rsidR="00C56425" w:rsidRPr="008A1B4B" w:rsidRDefault="00F43B82" w:rsidP="008A1B4B">
      <w:pPr>
        <w:pStyle w:val="af2"/>
        <w:numPr>
          <w:ilvl w:val="0"/>
          <w:numId w:val="31"/>
        </w:numPr>
        <w:shd w:val="clear" w:color="auto" w:fill="auto"/>
        <w:tabs>
          <w:tab w:val="left" w:pos="284"/>
          <w:tab w:val="left" w:pos="426"/>
          <w:tab w:val="left" w:pos="851"/>
          <w:tab w:val="left" w:pos="1134"/>
          <w:tab w:val="left" w:pos="1418"/>
          <w:tab w:val="left" w:pos="1805"/>
        </w:tabs>
        <w:spacing w:before="0" w:after="0" w:line="240" w:lineRule="auto"/>
        <w:ind w:left="0" w:right="20" w:firstLine="567"/>
        <w:jc w:val="both"/>
        <w:rPr>
          <w:sz w:val="28"/>
          <w:szCs w:val="28"/>
        </w:rPr>
      </w:pPr>
      <w:r>
        <w:rPr>
          <w:sz w:val="28"/>
          <w:szCs w:val="28"/>
        </w:rPr>
        <w:t>Гвоздев</w:t>
      </w:r>
      <w:r>
        <w:rPr>
          <w:sz w:val="28"/>
          <w:szCs w:val="28"/>
        </w:rPr>
        <w:tab/>
        <w:t>А.</w:t>
      </w:r>
      <w:r w:rsidR="00C56425" w:rsidRPr="008A1B4B">
        <w:rPr>
          <w:sz w:val="28"/>
          <w:szCs w:val="28"/>
        </w:rPr>
        <w:t xml:space="preserve">Н. Формирование у ребенка грамматического строя русского языка. </w:t>
      </w:r>
      <w:r w:rsidR="004457F1" w:rsidRPr="008A1B4B">
        <w:rPr>
          <w:sz w:val="28"/>
          <w:szCs w:val="28"/>
        </w:rPr>
        <w:t xml:space="preserve">- </w:t>
      </w:r>
      <w:r w:rsidR="00C56425" w:rsidRPr="008A1B4B">
        <w:rPr>
          <w:sz w:val="28"/>
          <w:szCs w:val="28"/>
        </w:rPr>
        <w:t xml:space="preserve">М.: АПН РСФСР, 1949. </w:t>
      </w:r>
      <w:r w:rsidR="004457F1" w:rsidRPr="008A1B4B">
        <w:rPr>
          <w:sz w:val="28"/>
          <w:szCs w:val="28"/>
        </w:rPr>
        <w:t xml:space="preserve">- Ч. 1-2. </w:t>
      </w:r>
      <w:r w:rsidR="00C56425" w:rsidRPr="008A1B4B">
        <w:rPr>
          <w:sz w:val="28"/>
          <w:szCs w:val="28"/>
        </w:rPr>
        <w:t>–</w:t>
      </w:r>
      <w:r w:rsidR="004457F1" w:rsidRPr="008A1B4B">
        <w:rPr>
          <w:sz w:val="28"/>
          <w:szCs w:val="28"/>
        </w:rPr>
        <w:t xml:space="preserve"> </w:t>
      </w:r>
      <w:r w:rsidR="00C56425" w:rsidRPr="008A1B4B">
        <w:rPr>
          <w:sz w:val="28"/>
          <w:szCs w:val="28"/>
        </w:rPr>
        <w:t>62</w:t>
      </w:r>
      <w:r w:rsidR="004457F1" w:rsidRPr="008A1B4B">
        <w:rPr>
          <w:sz w:val="28"/>
          <w:szCs w:val="28"/>
        </w:rPr>
        <w:t xml:space="preserve"> с.</w:t>
      </w:r>
    </w:p>
    <w:p w14:paraId="1D6B5DC6" w14:textId="4E8C4481" w:rsidR="00C56425" w:rsidRPr="008A1B4B" w:rsidRDefault="00C56425" w:rsidP="008A1B4B">
      <w:pPr>
        <w:pStyle w:val="af2"/>
        <w:numPr>
          <w:ilvl w:val="0"/>
          <w:numId w:val="31"/>
        </w:numPr>
        <w:shd w:val="clear" w:color="auto" w:fill="auto"/>
        <w:tabs>
          <w:tab w:val="left" w:pos="284"/>
          <w:tab w:val="left" w:pos="426"/>
          <w:tab w:val="left" w:pos="627"/>
          <w:tab w:val="left" w:pos="851"/>
          <w:tab w:val="left" w:pos="1134"/>
          <w:tab w:val="left" w:pos="1418"/>
        </w:tabs>
        <w:spacing w:before="0" w:after="0" w:line="240" w:lineRule="auto"/>
        <w:ind w:left="0" w:firstLine="567"/>
        <w:jc w:val="both"/>
        <w:rPr>
          <w:sz w:val="28"/>
          <w:szCs w:val="28"/>
        </w:rPr>
      </w:pPr>
      <w:r w:rsidRPr="008A1B4B">
        <w:rPr>
          <w:sz w:val="28"/>
          <w:szCs w:val="28"/>
        </w:rPr>
        <w:t>Р</w:t>
      </w:r>
      <w:r w:rsidR="00F43B82">
        <w:rPr>
          <w:sz w:val="28"/>
          <w:szCs w:val="28"/>
        </w:rPr>
        <w:t>ыбникова М.</w:t>
      </w:r>
      <w:r w:rsidR="004173D6" w:rsidRPr="008A1B4B">
        <w:rPr>
          <w:sz w:val="28"/>
          <w:szCs w:val="28"/>
        </w:rPr>
        <w:t>А. Избранные труды.</w:t>
      </w:r>
      <w:r w:rsidR="004457F1" w:rsidRPr="008A1B4B">
        <w:rPr>
          <w:sz w:val="28"/>
          <w:szCs w:val="28"/>
        </w:rPr>
        <w:t xml:space="preserve"> </w:t>
      </w:r>
      <w:r w:rsidRPr="008A1B4B">
        <w:rPr>
          <w:sz w:val="28"/>
          <w:szCs w:val="28"/>
        </w:rPr>
        <w:t>- М.:</w:t>
      </w:r>
      <w:r w:rsidR="004173D6" w:rsidRPr="008A1B4B">
        <w:rPr>
          <w:sz w:val="28"/>
          <w:szCs w:val="28"/>
        </w:rPr>
        <w:t xml:space="preserve"> Изд-во АПН РСФСР, 1958.</w:t>
      </w:r>
      <w:r w:rsidR="004457F1" w:rsidRPr="008A1B4B">
        <w:rPr>
          <w:sz w:val="28"/>
          <w:szCs w:val="28"/>
        </w:rPr>
        <w:t xml:space="preserve">     –</w:t>
      </w:r>
      <w:r w:rsidRPr="008A1B4B">
        <w:rPr>
          <w:sz w:val="28"/>
          <w:szCs w:val="28"/>
        </w:rPr>
        <w:t xml:space="preserve"> 96</w:t>
      </w:r>
      <w:r w:rsidR="004457F1" w:rsidRPr="008A1B4B">
        <w:rPr>
          <w:sz w:val="28"/>
          <w:szCs w:val="28"/>
        </w:rPr>
        <w:t xml:space="preserve"> </w:t>
      </w:r>
      <w:r w:rsidR="004173D6" w:rsidRPr="008A1B4B">
        <w:rPr>
          <w:sz w:val="28"/>
          <w:szCs w:val="28"/>
        </w:rPr>
        <w:t xml:space="preserve">с. </w:t>
      </w:r>
    </w:p>
    <w:p w14:paraId="3AF9434E" w14:textId="0978D6B1" w:rsidR="00C56425" w:rsidRPr="008A1B4B" w:rsidRDefault="00F43B82" w:rsidP="008A1B4B">
      <w:pPr>
        <w:pStyle w:val="a5"/>
        <w:numPr>
          <w:ilvl w:val="0"/>
          <w:numId w:val="31"/>
        </w:numPr>
        <w:tabs>
          <w:tab w:val="left" w:pos="284"/>
          <w:tab w:val="left" w:pos="426"/>
          <w:tab w:val="left" w:pos="851"/>
          <w:tab w:val="left" w:pos="1134"/>
          <w:tab w:val="left"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rPr>
        <w:t>Рыбникова</w:t>
      </w:r>
      <w:r>
        <w:rPr>
          <w:rFonts w:ascii="Times New Roman" w:hAnsi="Times New Roman" w:cs="Times New Roman"/>
          <w:sz w:val="28"/>
          <w:szCs w:val="28"/>
        </w:rPr>
        <w:tab/>
      </w:r>
      <w:proofErr w:type="spellStart"/>
      <w:proofErr w:type="gramStart"/>
      <w:r>
        <w:rPr>
          <w:rFonts w:ascii="Times New Roman" w:hAnsi="Times New Roman" w:cs="Times New Roman"/>
          <w:sz w:val="28"/>
          <w:szCs w:val="28"/>
        </w:rPr>
        <w:t>М.</w:t>
      </w:r>
      <w:r w:rsidR="0082689D" w:rsidRPr="008A1B4B">
        <w:rPr>
          <w:rFonts w:ascii="Times New Roman" w:hAnsi="Times New Roman" w:cs="Times New Roman"/>
          <w:sz w:val="28"/>
          <w:szCs w:val="28"/>
        </w:rPr>
        <w:t>А</w:t>
      </w:r>
      <w:proofErr w:type="gramEnd"/>
      <w:r w:rsidR="0082689D" w:rsidRPr="008A1B4B">
        <w:rPr>
          <w:rFonts w:ascii="Times New Roman" w:hAnsi="Times New Roman" w:cs="Times New Roman"/>
          <w:sz w:val="28"/>
          <w:szCs w:val="28"/>
        </w:rPr>
        <w:t>.</w:t>
      </w:r>
      <w:r w:rsidR="00C56425" w:rsidRPr="008A1B4B">
        <w:rPr>
          <w:rFonts w:ascii="Times New Roman" w:hAnsi="Times New Roman" w:cs="Times New Roman"/>
          <w:sz w:val="28"/>
          <w:szCs w:val="28"/>
        </w:rPr>
        <w:t>Очерки</w:t>
      </w:r>
      <w:proofErr w:type="spellEnd"/>
      <w:r w:rsidR="00C56425" w:rsidRPr="008A1B4B">
        <w:rPr>
          <w:rFonts w:ascii="Times New Roman" w:hAnsi="Times New Roman" w:cs="Times New Roman"/>
          <w:sz w:val="28"/>
          <w:szCs w:val="28"/>
        </w:rPr>
        <w:t xml:space="preserve"> по методике литературного чтения. - М.: </w:t>
      </w:r>
      <w:proofErr w:type="spellStart"/>
      <w:r w:rsidR="00C56425" w:rsidRPr="008A1B4B">
        <w:rPr>
          <w:rFonts w:ascii="Times New Roman" w:hAnsi="Times New Roman" w:cs="Times New Roman"/>
          <w:sz w:val="28"/>
          <w:szCs w:val="28"/>
        </w:rPr>
        <w:t>Учпедгиз</w:t>
      </w:r>
      <w:proofErr w:type="spellEnd"/>
      <w:r w:rsidR="00C56425" w:rsidRPr="008A1B4B">
        <w:rPr>
          <w:rFonts w:ascii="Times New Roman" w:hAnsi="Times New Roman" w:cs="Times New Roman"/>
          <w:sz w:val="28"/>
          <w:szCs w:val="28"/>
        </w:rPr>
        <w:t xml:space="preserve">. - 1956. - 280 с. </w:t>
      </w:r>
    </w:p>
    <w:p w14:paraId="0797E107" w14:textId="2630428C" w:rsidR="00C56425" w:rsidRPr="008A1B4B" w:rsidRDefault="00C56425" w:rsidP="008A1B4B">
      <w:pPr>
        <w:pStyle w:val="af2"/>
        <w:numPr>
          <w:ilvl w:val="0"/>
          <w:numId w:val="31"/>
        </w:numPr>
        <w:shd w:val="clear" w:color="auto" w:fill="auto"/>
        <w:tabs>
          <w:tab w:val="left" w:pos="284"/>
          <w:tab w:val="left" w:pos="426"/>
          <w:tab w:val="left" w:pos="851"/>
          <w:tab w:val="left" w:pos="1134"/>
          <w:tab w:val="left" w:pos="1418"/>
        </w:tabs>
        <w:spacing w:before="0" w:after="0" w:line="240" w:lineRule="auto"/>
        <w:ind w:left="0" w:right="40" w:firstLine="567"/>
        <w:jc w:val="both"/>
        <w:rPr>
          <w:sz w:val="28"/>
          <w:szCs w:val="28"/>
        </w:rPr>
      </w:pPr>
      <w:r w:rsidRPr="008A1B4B">
        <w:rPr>
          <w:sz w:val="28"/>
          <w:szCs w:val="28"/>
        </w:rPr>
        <w:t xml:space="preserve">Пешковский </w:t>
      </w:r>
      <w:r w:rsidRPr="008A1B4B">
        <w:rPr>
          <w:sz w:val="28"/>
          <w:szCs w:val="28"/>
          <w:lang w:val="en-US"/>
        </w:rPr>
        <w:t>A</w:t>
      </w:r>
      <w:r w:rsidRPr="008A1B4B">
        <w:rPr>
          <w:sz w:val="28"/>
          <w:szCs w:val="28"/>
        </w:rPr>
        <w:t>.</w:t>
      </w:r>
      <w:r w:rsidRPr="008A1B4B">
        <w:rPr>
          <w:sz w:val="28"/>
          <w:szCs w:val="28"/>
          <w:lang w:val="en-US"/>
        </w:rPr>
        <w:t>M</w:t>
      </w:r>
      <w:r w:rsidRPr="008A1B4B">
        <w:rPr>
          <w:sz w:val="28"/>
          <w:szCs w:val="28"/>
        </w:rPr>
        <w:t xml:space="preserve">. Избранные труды. - М.: </w:t>
      </w:r>
      <w:proofErr w:type="spellStart"/>
      <w:r w:rsidRPr="008A1B4B">
        <w:rPr>
          <w:sz w:val="28"/>
          <w:szCs w:val="28"/>
        </w:rPr>
        <w:t>Учпедгиз</w:t>
      </w:r>
      <w:proofErr w:type="spellEnd"/>
      <w:r w:rsidRPr="008A1B4B">
        <w:rPr>
          <w:sz w:val="28"/>
          <w:szCs w:val="28"/>
        </w:rPr>
        <w:t>, 1949. –</w:t>
      </w:r>
      <w:r w:rsidR="004457F1" w:rsidRPr="008A1B4B">
        <w:rPr>
          <w:sz w:val="28"/>
          <w:szCs w:val="28"/>
        </w:rPr>
        <w:t xml:space="preserve"> </w:t>
      </w:r>
      <w:r w:rsidRPr="008A1B4B">
        <w:rPr>
          <w:sz w:val="28"/>
          <w:szCs w:val="28"/>
        </w:rPr>
        <w:t>59</w:t>
      </w:r>
      <w:r w:rsidR="004457F1" w:rsidRPr="008A1B4B">
        <w:rPr>
          <w:sz w:val="28"/>
          <w:szCs w:val="28"/>
        </w:rPr>
        <w:t xml:space="preserve"> с</w:t>
      </w:r>
      <w:r w:rsidRPr="008A1B4B">
        <w:rPr>
          <w:sz w:val="28"/>
          <w:szCs w:val="28"/>
        </w:rPr>
        <w:t xml:space="preserve">. </w:t>
      </w:r>
    </w:p>
    <w:p w14:paraId="68A08D47" w14:textId="5AE015E3" w:rsidR="00C56425" w:rsidRPr="008A1B4B" w:rsidRDefault="00F43B82" w:rsidP="008A1B4B">
      <w:pPr>
        <w:pStyle w:val="af2"/>
        <w:numPr>
          <w:ilvl w:val="0"/>
          <w:numId w:val="31"/>
        </w:numPr>
        <w:shd w:val="clear" w:color="auto" w:fill="auto"/>
        <w:tabs>
          <w:tab w:val="left" w:pos="284"/>
          <w:tab w:val="left" w:pos="426"/>
          <w:tab w:val="left" w:pos="851"/>
          <w:tab w:val="left" w:pos="1134"/>
          <w:tab w:val="left" w:pos="1418"/>
        </w:tabs>
        <w:spacing w:before="0" w:after="0" w:line="240" w:lineRule="auto"/>
        <w:ind w:left="0" w:right="40" w:firstLine="567"/>
        <w:jc w:val="both"/>
        <w:rPr>
          <w:sz w:val="28"/>
          <w:szCs w:val="28"/>
        </w:rPr>
      </w:pPr>
      <w:r>
        <w:rPr>
          <w:sz w:val="28"/>
          <w:szCs w:val="28"/>
        </w:rPr>
        <w:t>Озерская В.</w:t>
      </w:r>
      <w:r w:rsidR="00C56425" w:rsidRPr="008A1B4B">
        <w:rPr>
          <w:sz w:val="28"/>
          <w:szCs w:val="28"/>
        </w:rPr>
        <w:t xml:space="preserve">П. Пути формирования знаний, умений и навыков по синтаксису // Русский язык в школе. - 1980. - № 6. - С. 21-30. </w:t>
      </w:r>
    </w:p>
    <w:p w14:paraId="7258BE6C" w14:textId="6B5CE4BA" w:rsidR="00C56425" w:rsidRPr="008A1B4B" w:rsidRDefault="00F43B82" w:rsidP="008A1B4B">
      <w:pPr>
        <w:pStyle w:val="af2"/>
        <w:numPr>
          <w:ilvl w:val="0"/>
          <w:numId w:val="31"/>
        </w:numPr>
        <w:shd w:val="clear" w:color="auto" w:fill="auto"/>
        <w:tabs>
          <w:tab w:val="left" w:pos="284"/>
          <w:tab w:val="left" w:pos="426"/>
          <w:tab w:val="left" w:pos="851"/>
          <w:tab w:val="left" w:pos="1134"/>
          <w:tab w:val="left" w:pos="1418"/>
        </w:tabs>
        <w:spacing w:before="0" w:after="0" w:line="240" w:lineRule="auto"/>
        <w:ind w:left="0" w:right="20" w:firstLine="567"/>
        <w:jc w:val="both"/>
        <w:rPr>
          <w:sz w:val="28"/>
          <w:szCs w:val="28"/>
        </w:rPr>
      </w:pPr>
      <w:r>
        <w:rPr>
          <w:sz w:val="28"/>
          <w:szCs w:val="28"/>
        </w:rPr>
        <w:t>Озерская В.</w:t>
      </w:r>
      <w:r w:rsidR="00C56425" w:rsidRPr="008A1B4B">
        <w:rPr>
          <w:sz w:val="28"/>
          <w:szCs w:val="28"/>
        </w:rPr>
        <w:t xml:space="preserve">П. Изучение синтаксиса в 4-8 классах: </w:t>
      </w:r>
      <w:proofErr w:type="spellStart"/>
      <w:proofErr w:type="gramStart"/>
      <w:r w:rsidR="004457F1" w:rsidRPr="008A1B4B">
        <w:rPr>
          <w:sz w:val="28"/>
          <w:szCs w:val="28"/>
        </w:rPr>
        <w:t>а</w:t>
      </w:r>
      <w:r w:rsidR="00C56425" w:rsidRPr="008A1B4B">
        <w:rPr>
          <w:sz w:val="28"/>
          <w:szCs w:val="28"/>
        </w:rPr>
        <w:t>втореф</w:t>
      </w:r>
      <w:r w:rsidR="004457F1" w:rsidRPr="008A1B4B">
        <w:rPr>
          <w:sz w:val="28"/>
          <w:szCs w:val="28"/>
        </w:rPr>
        <w:t>.</w:t>
      </w:r>
      <w:r w:rsidR="00C56425" w:rsidRPr="008A1B4B">
        <w:rPr>
          <w:sz w:val="28"/>
          <w:szCs w:val="28"/>
        </w:rPr>
        <w:t>дисс</w:t>
      </w:r>
      <w:proofErr w:type="spellEnd"/>
      <w:proofErr w:type="gramEnd"/>
      <w:r w:rsidR="00C56425" w:rsidRPr="008A1B4B">
        <w:rPr>
          <w:sz w:val="28"/>
          <w:szCs w:val="28"/>
        </w:rPr>
        <w:t xml:space="preserve">. </w:t>
      </w:r>
      <w:r w:rsidR="00C80438" w:rsidRPr="008A1B4B">
        <w:rPr>
          <w:sz w:val="28"/>
          <w:szCs w:val="28"/>
        </w:rPr>
        <w:t>…</w:t>
      </w:r>
      <w:r w:rsidR="00C56425" w:rsidRPr="008A1B4B">
        <w:rPr>
          <w:sz w:val="28"/>
          <w:szCs w:val="28"/>
        </w:rPr>
        <w:t xml:space="preserve"> </w:t>
      </w:r>
      <w:proofErr w:type="spellStart"/>
      <w:proofErr w:type="gramStart"/>
      <w:r w:rsidR="00C56425" w:rsidRPr="008A1B4B">
        <w:rPr>
          <w:sz w:val="28"/>
          <w:szCs w:val="28"/>
        </w:rPr>
        <w:t>д</w:t>
      </w:r>
      <w:r w:rsidR="00C80438" w:rsidRPr="008A1B4B">
        <w:rPr>
          <w:sz w:val="28"/>
          <w:szCs w:val="28"/>
        </w:rPr>
        <w:t>ок.</w:t>
      </w:r>
      <w:r w:rsidR="00C56425" w:rsidRPr="008A1B4B">
        <w:rPr>
          <w:sz w:val="28"/>
          <w:szCs w:val="28"/>
        </w:rPr>
        <w:t>пед</w:t>
      </w:r>
      <w:proofErr w:type="spellEnd"/>
      <w:proofErr w:type="gramEnd"/>
      <w:r w:rsidR="00C56425" w:rsidRPr="008A1B4B">
        <w:rPr>
          <w:sz w:val="28"/>
          <w:szCs w:val="28"/>
        </w:rPr>
        <w:t>. наук</w:t>
      </w:r>
      <w:r w:rsidR="00FA29AF" w:rsidRPr="008A1B4B">
        <w:rPr>
          <w:sz w:val="28"/>
          <w:szCs w:val="28"/>
        </w:rPr>
        <w:t>./</w:t>
      </w:r>
      <w:r w:rsidR="00C80438" w:rsidRPr="008A1B4B">
        <w:rPr>
          <w:sz w:val="28"/>
          <w:szCs w:val="28"/>
        </w:rPr>
        <w:t xml:space="preserve"> </w:t>
      </w:r>
      <w:r w:rsidR="00F94494" w:rsidRPr="008A1B4B">
        <w:rPr>
          <w:sz w:val="28"/>
          <w:szCs w:val="28"/>
        </w:rPr>
        <w:t>13.00.02</w:t>
      </w:r>
      <w:r w:rsidR="00FA29AF" w:rsidRPr="008A1B4B">
        <w:rPr>
          <w:sz w:val="28"/>
          <w:szCs w:val="28"/>
        </w:rPr>
        <w:t xml:space="preserve"> – Теория и методика обучения и воспитания</w:t>
      </w:r>
      <w:r w:rsidR="00C56425" w:rsidRPr="008A1B4B">
        <w:rPr>
          <w:sz w:val="28"/>
          <w:szCs w:val="28"/>
        </w:rPr>
        <w:t xml:space="preserve"> - М., 1988. –</w:t>
      </w:r>
      <w:r w:rsidR="00C80438" w:rsidRPr="008A1B4B">
        <w:rPr>
          <w:sz w:val="28"/>
          <w:szCs w:val="28"/>
        </w:rPr>
        <w:t xml:space="preserve"> </w:t>
      </w:r>
      <w:r w:rsidR="00C56425" w:rsidRPr="008A1B4B">
        <w:rPr>
          <w:sz w:val="28"/>
          <w:szCs w:val="28"/>
        </w:rPr>
        <w:t>4</w:t>
      </w:r>
      <w:r w:rsidR="00C80438" w:rsidRPr="008A1B4B">
        <w:rPr>
          <w:sz w:val="28"/>
          <w:szCs w:val="28"/>
        </w:rPr>
        <w:t xml:space="preserve"> с</w:t>
      </w:r>
      <w:r w:rsidR="00C56425" w:rsidRPr="008A1B4B">
        <w:rPr>
          <w:sz w:val="28"/>
          <w:szCs w:val="28"/>
        </w:rPr>
        <w:t xml:space="preserve">. </w:t>
      </w:r>
    </w:p>
    <w:p w14:paraId="518E2913" w14:textId="03E80BB9" w:rsidR="00C56425" w:rsidRPr="008A1B4B" w:rsidRDefault="00F43B82" w:rsidP="008A1B4B">
      <w:pPr>
        <w:pStyle w:val="a5"/>
        <w:numPr>
          <w:ilvl w:val="0"/>
          <w:numId w:val="31"/>
        </w:numPr>
        <w:tabs>
          <w:tab w:val="left" w:pos="284"/>
          <w:tab w:val="left" w:pos="426"/>
          <w:tab w:val="left" w:pos="851"/>
          <w:tab w:val="left" w:pos="1134"/>
          <w:tab w:val="left"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rPr>
        <w:t>Пешковский A.</w:t>
      </w:r>
      <w:r w:rsidR="00C56425" w:rsidRPr="008A1B4B">
        <w:rPr>
          <w:rFonts w:ascii="Times New Roman" w:hAnsi="Times New Roman" w:cs="Times New Roman"/>
          <w:sz w:val="28"/>
          <w:szCs w:val="28"/>
        </w:rPr>
        <w:t>M. Наш язык. Книга для учителя. - М.</w:t>
      </w:r>
      <w:r w:rsidR="00C80438" w:rsidRPr="008A1B4B">
        <w:rPr>
          <w:rFonts w:ascii="Times New Roman" w:hAnsi="Times New Roman" w:cs="Times New Roman"/>
          <w:sz w:val="28"/>
          <w:szCs w:val="28"/>
        </w:rPr>
        <w:t>:</w:t>
      </w:r>
      <w:r w:rsidR="00C56425" w:rsidRPr="008A1B4B">
        <w:rPr>
          <w:rFonts w:ascii="Times New Roman" w:hAnsi="Times New Roman" w:cs="Times New Roman"/>
          <w:sz w:val="28"/>
          <w:szCs w:val="28"/>
        </w:rPr>
        <w:t xml:space="preserve"> </w:t>
      </w:r>
      <w:proofErr w:type="spellStart"/>
      <w:r w:rsidR="00C56425" w:rsidRPr="008A1B4B">
        <w:rPr>
          <w:rFonts w:ascii="Times New Roman" w:hAnsi="Times New Roman" w:cs="Times New Roman"/>
          <w:sz w:val="28"/>
          <w:szCs w:val="28"/>
        </w:rPr>
        <w:t>Учпедгиз</w:t>
      </w:r>
      <w:proofErr w:type="spellEnd"/>
      <w:r w:rsidR="00C56425" w:rsidRPr="008A1B4B">
        <w:rPr>
          <w:rFonts w:ascii="Times New Roman" w:hAnsi="Times New Roman" w:cs="Times New Roman"/>
          <w:sz w:val="28"/>
          <w:szCs w:val="28"/>
        </w:rPr>
        <w:t>, 1922</w:t>
      </w:r>
      <w:r w:rsidR="00C56425" w:rsidRPr="008A1B4B">
        <w:rPr>
          <w:rFonts w:ascii="Times New Roman" w:hAnsi="Times New Roman" w:cs="Times New Roman"/>
          <w:sz w:val="28"/>
          <w:szCs w:val="28"/>
          <w:lang w:val="kk-KZ"/>
        </w:rPr>
        <w:t xml:space="preserve">. </w:t>
      </w:r>
      <w:r w:rsidR="00C80438" w:rsidRPr="008A1B4B">
        <w:rPr>
          <w:rFonts w:ascii="Times New Roman" w:hAnsi="Times New Roman" w:cs="Times New Roman"/>
          <w:sz w:val="28"/>
          <w:szCs w:val="28"/>
        </w:rPr>
        <w:t xml:space="preserve">- Ч. 1. </w:t>
      </w:r>
      <w:r w:rsidR="00C56425" w:rsidRPr="008A1B4B">
        <w:rPr>
          <w:rFonts w:ascii="Times New Roman" w:hAnsi="Times New Roman" w:cs="Times New Roman"/>
          <w:sz w:val="28"/>
          <w:szCs w:val="28"/>
          <w:lang w:val="kk-KZ"/>
        </w:rPr>
        <w:t>–19</w:t>
      </w:r>
      <w:r w:rsidR="00C80438" w:rsidRPr="008A1B4B">
        <w:rPr>
          <w:rFonts w:ascii="Times New Roman" w:hAnsi="Times New Roman" w:cs="Times New Roman"/>
          <w:sz w:val="28"/>
          <w:szCs w:val="28"/>
          <w:lang w:val="kk-KZ"/>
        </w:rPr>
        <w:t xml:space="preserve"> с</w:t>
      </w:r>
      <w:r w:rsidR="00C56425" w:rsidRPr="008A1B4B">
        <w:rPr>
          <w:rFonts w:ascii="Times New Roman" w:hAnsi="Times New Roman" w:cs="Times New Roman"/>
          <w:sz w:val="28"/>
          <w:szCs w:val="28"/>
          <w:lang w:val="kk-KZ"/>
        </w:rPr>
        <w:t xml:space="preserve">. </w:t>
      </w:r>
    </w:p>
    <w:p w14:paraId="55CA90D9" w14:textId="0D10517A" w:rsidR="00C56425" w:rsidRPr="008A1B4B" w:rsidRDefault="00F43B82" w:rsidP="008A1B4B">
      <w:pPr>
        <w:pStyle w:val="af2"/>
        <w:numPr>
          <w:ilvl w:val="0"/>
          <w:numId w:val="31"/>
        </w:numPr>
        <w:shd w:val="clear" w:color="auto" w:fill="auto"/>
        <w:tabs>
          <w:tab w:val="left" w:pos="284"/>
          <w:tab w:val="left" w:pos="385"/>
          <w:tab w:val="left" w:pos="426"/>
          <w:tab w:val="left" w:pos="851"/>
          <w:tab w:val="left" w:pos="1134"/>
          <w:tab w:val="left" w:pos="1418"/>
        </w:tabs>
        <w:spacing w:before="0" w:after="0" w:line="240" w:lineRule="auto"/>
        <w:ind w:left="0" w:right="20" w:firstLine="567"/>
        <w:jc w:val="both"/>
        <w:rPr>
          <w:sz w:val="28"/>
          <w:szCs w:val="28"/>
        </w:rPr>
      </w:pPr>
      <w:r>
        <w:rPr>
          <w:sz w:val="28"/>
          <w:szCs w:val="28"/>
        </w:rPr>
        <w:t>Дудников A.</w:t>
      </w:r>
      <w:r w:rsidR="00C56425" w:rsidRPr="008A1B4B">
        <w:rPr>
          <w:sz w:val="28"/>
          <w:szCs w:val="28"/>
        </w:rPr>
        <w:t xml:space="preserve">B. Взаимосвязь между морфологией и синтаксисом как ведущий тактический принцип изучения грамматики в школе // Русский язык в школе. - 1975. - № 5. - С. </w:t>
      </w:r>
      <w:r w:rsidR="00C56425" w:rsidRPr="008A1B4B">
        <w:rPr>
          <w:rStyle w:val="11"/>
          <w:sz w:val="28"/>
          <w:szCs w:val="28"/>
        </w:rPr>
        <w:t xml:space="preserve">18-21. </w:t>
      </w:r>
    </w:p>
    <w:p w14:paraId="56AD29D9" w14:textId="184F0232" w:rsidR="0070185A" w:rsidRPr="008A1B4B" w:rsidRDefault="0070185A" w:rsidP="008A1B4B">
      <w:pPr>
        <w:pStyle w:val="a5"/>
        <w:numPr>
          <w:ilvl w:val="0"/>
          <w:numId w:val="31"/>
        </w:numPr>
        <w:tabs>
          <w:tab w:val="left" w:pos="284"/>
          <w:tab w:val="left" w:pos="426"/>
          <w:tab w:val="left" w:pos="851"/>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8A1B4B">
        <w:rPr>
          <w:rFonts w:ascii="Times New Roman" w:eastAsia="Times New Roman" w:hAnsi="Times New Roman" w:cs="Times New Roman"/>
          <w:sz w:val="28"/>
          <w:szCs w:val="28"/>
          <w:lang w:val="kk-KZ" w:eastAsia="ru-RU"/>
        </w:rPr>
        <w:t xml:space="preserve">Orazaliyeva E., Orazbayeva F., Bogenbayeva A., et al. </w:t>
      </w:r>
      <w:r w:rsidRPr="008A1B4B">
        <w:rPr>
          <w:rFonts w:ascii="Times New Roman" w:eastAsia="Times New Roman" w:hAnsi="Times New Roman" w:cs="Times New Roman"/>
          <w:sz w:val="28"/>
          <w:szCs w:val="28"/>
          <w:lang w:val="en-US" w:eastAsia="ru-RU"/>
        </w:rPr>
        <w:t xml:space="preserve">Development of students’ speech using the method of creative thinking // Education Research International. – 2022. – Article ID 4958538. – 15 p. – DOI: 10.1155/2022/4958538. </w:t>
      </w:r>
    </w:p>
    <w:p w14:paraId="0AAB20FB" w14:textId="11E53DB0" w:rsidR="0070185A" w:rsidRPr="008A1B4B" w:rsidRDefault="0070185A" w:rsidP="008A1B4B">
      <w:pPr>
        <w:pStyle w:val="a5"/>
        <w:numPr>
          <w:ilvl w:val="0"/>
          <w:numId w:val="31"/>
        </w:numPr>
        <w:tabs>
          <w:tab w:val="left" w:pos="284"/>
          <w:tab w:val="left" w:pos="426"/>
          <w:tab w:val="left" w:pos="851"/>
          <w:tab w:val="left" w:pos="1134"/>
        </w:tabs>
        <w:spacing w:after="0" w:line="240" w:lineRule="auto"/>
        <w:ind w:left="0" w:firstLine="567"/>
        <w:jc w:val="both"/>
        <w:rPr>
          <w:rFonts w:ascii="Times New Roman" w:eastAsia="Times New Roman" w:hAnsi="Times New Roman" w:cs="Times New Roman"/>
          <w:sz w:val="28"/>
          <w:szCs w:val="28"/>
          <w:lang w:val="en-US" w:eastAsia="ru-RU"/>
        </w:rPr>
      </w:pPr>
      <w:proofErr w:type="spellStart"/>
      <w:r w:rsidRPr="008A1B4B">
        <w:rPr>
          <w:rFonts w:ascii="Times New Roman" w:eastAsia="Times New Roman" w:hAnsi="Times New Roman" w:cs="Times New Roman"/>
          <w:sz w:val="28"/>
          <w:szCs w:val="28"/>
          <w:lang w:val="en-US" w:eastAsia="ru-RU"/>
        </w:rPr>
        <w:t>Orazbayeva</w:t>
      </w:r>
      <w:proofErr w:type="spellEnd"/>
      <w:r w:rsidRPr="008A1B4B">
        <w:rPr>
          <w:rFonts w:ascii="Times New Roman" w:eastAsia="Times New Roman" w:hAnsi="Times New Roman" w:cs="Times New Roman"/>
          <w:sz w:val="28"/>
          <w:szCs w:val="28"/>
          <w:lang w:val="en-US" w:eastAsia="ru-RU"/>
        </w:rPr>
        <w:t xml:space="preserve"> F., </w:t>
      </w:r>
      <w:proofErr w:type="spellStart"/>
      <w:r w:rsidRPr="008A1B4B">
        <w:rPr>
          <w:rFonts w:ascii="Times New Roman" w:eastAsia="Times New Roman" w:hAnsi="Times New Roman" w:cs="Times New Roman"/>
          <w:sz w:val="28"/>
          <w:szCs w:val="28"/>
          <w:lang w:val="en-US" w:eastAsia="ru-RU"/>
        </w:rPr>
        <w:t>Orazaliyeva</w:t>
      </w:r>
      <w:proofErr w:type="spellEnd"/>
      <w:r w:rsidRPr="008A1B4B">
        <w:rPr>
          <w:rFonts w:ascii="Times New Roman" w:eastAsia="Times New Roman" w:hAnsi="Times New Roman" w:cs="Times New Roman"/>
          <w:sz w:val="28"/>
          <w:szCs w:val="28"/>
          <w:lang w:val="en-US" w:eastAsia="ru-RU"/>
        </w:rPr>
        <w:t xml:space="preserve"> E. Common problems of </w:t>
      </w:r>
      <w:proofErr w:type="spellStart"/>
      <w:r w:rsidRPr="008A1B4B">
        <w:rPr>
          <w:rFonts w:ascii="Times New Roman" w:eastAsia="Times New Roman" w:hAnsi="Times New Roman" w:cs="Times New Roman"/>
          <w:sz w:val="28"/>
          <w:szCs w:val="28"/>
          <w:lang w:val="en-US" w:eastAsia="ru-RU"/>
        </w:rPr>
        <w:t>paremiology</w:t>
      </w:r>
      <w:proofErr w:type="spellEnd"/>
      <w:r w:rsidRPr="008A1B4B">
        <w:rPr>
          <w:rFonts w:ascii="Times New Roman" w:eastAsia="Times New Roman" w:hAnsi="Times New Roman" w:cs="Times New Roman"/>
          <w:sz w:val="28"/>
          <w:szCs w:val="28"/>
          <w:lang w:val="en-US" w:eastAsia="ru-RU"/>
        </w:rPr>
        <w:t>: Kazakh proverbs from the perspective of cultural cognition and communication // Contemporary Kazakh Proverb Research: Digital, Cognitive, Literary, and Ecological Approaches. – Berlin: Peter Lang</w:t>
      </w:r>
      <w:r w:rsidR="00C80438" w:rsidRPr="008A1B4B">
        <w:rPr>
          <w:rFonts w:ascii="Times New Roman" w:eastAsia="Times New Roman" w:hAnsi="Times New Roman" w:cs="Times New Roman"/>
          <w:sz w:val="28"/>
          <w:szCs w:val="28"/>
          <w:lang w:val="en-US" w:eastAsia="ru-RU"/>
        </w:rPr>
        <w:t xml:space="preserve">.  </w:t>
      </w:r>
      <w:r w:rsidR="00C80438" w:rsidRPr="008A1B4B">
        <w:rPr>
          <w:rFonts w:ascii="Times New Roman" w:eastAsia="Times New Roman" w:hAnsi="Times New Roman" w:cs="Times New Roman"/>
          <w:sz w:val="28"/>
          <w:szCs w:val="28"/>
          <w:lang w:eastAsia="ru-RU"/>
        </w:rPr>
        <w:t>-</w:t>
      </w:r>
      <w:r w:rsidRPr="008A1B4B">
        <w:rPr>
          <w:rFonts w:ascii="Times New Roman" w:eastAsia="Times New Roman" w:hAnsi="Times New Roman" w:cs="Times New Roman"/>
          <w:sz w:val="28"/>
          <w:szCs w:val="28"/>
          <w:lang w:val="en-US" w:eastAsia="ru-RU"/>
        </w:rPr>
        <w:t xml:space="preserve"> 2022. – P. 57-74. </w:t>
      </w:r>
    </w:p>
    <w:p w14:paraId="71F9F2FA" w14:textId="36AAB768" w:rsidR="0070185A" w:rsidRPr="008A1B4B" w:rsidRDefault="0070185A" w:rsidP="008A1B4B">
      <w:pPr>
        <w:pStyle w:val="a5"/>
        <w:numPr>
          <w:ilvl w:val="0"/>
          <w:numId w:val="31"/>
        </w:numPr>
        <w:tabs>
          <w:tab w:val="left" w:pos="284"/>
          <w:tab w:val="left" w:pos="426"/>
          <w:tab w:val="left" w:pos="851"/>
          <w:tab w:val="left" w:pos="1134"/>
        </w:tabs>
        <w:spacing w:after="0" w:line="240" w:lineRule="auto"/>
        <w:ind w:left="0" w:firstLine="567"/>
        <w:jc w:val="both"/>
        <w:rPr>
          <w:rFonts w:ascii="Times New Roman" w:eastAsia="Times New Roman" w:hAnsi="Times New Roman" w:cs="Times New Roman"/>
          <w:sz w:val="28"/>
          <w:szCs w:val="28"/>
          <w:lang w:val="en-US" w:eastAsia="ru-RU"/>
        </w:rPr>
      </w:pPr>
      <w:proofErr w:type="spellStart"/>
      <w:r w:rsidRPr="008A1B4B">
        <w:rPr>
          <w:rFonts w:ascii="Times New Roman" w:eastAsia="Times New Roman" w:hAnsi="Times New Roman" w:cs="Times New Roman"/>
          <w:sz w:val="28"/>
          <w:szCs w:val="28"/>
          <w:lang w:val="en-US" w:eastAsia="ru-RU"/>
        </w:rPr>
        <w:t>Orazbayeva</w:t>
      </w:r>
      <w:proofErr w:type="spellEnd"/>
      <w:r w:rsidRPr="008A1B4B">
        <w:rPr>
          <w:rFonts w:ascii="Times New Roman" w:eastAsia="Times New Roman" w:hAnsi="Times New Roman" w:cs="Times New Roman"/>
          <w:sz w:val="28"/>
          <w:szCs w:val="28"/>
          <w:lang w:val="en-US" w:eastAsia="ru-RU"/>
        </w:rPr>
        <w:t xml:space="preserve"> F., </w:t>
      </w:r>
      <w:proofErr w:type="spellStart"/>
      <w:r w:rsidRPr="008A1B4B">
        <w:rPr>
          <w:rFonts w:ascii="Times New Roman" w:eastAsia="Times New Roman" w:hAnsi="Times New Roman" w:cs="Times New Roman"/>
          <w:sz w:val="28"/>
          <w:szCs w:val="28"/>
          <w:lang w:val="en-US" w:eastAsia="ru-RU"/>
        </w:rPr>
        <w:t>Dauletbekova</w:t>
      </w:r>
      <w:proofErr w:type="spellEnd"/>
      <w:r w:rsidRPr="008A1B4B">
        <w:rPr>
          <w:rFonts w:ascii="Times New Roman" w:eastAsia="Times New Roman" w:hAnsi="Times New Roman" w:cs="Times New Roman"/>
          <w:sz w:val="28"/>
          <w:szCs w:val="28"/>
          <w:lang w:val="en-US" w:eastAsia="ru-RU"/>
        </w:rPr>
        <w:t xml:space="preserve"> Z., </w:t>
      </w:r>
      <w:proofErr w:type="spellStart"/>
      <w:r w:rsidRPr="008A1B4B">
        <w:rPr>
          <w:rFonts w:ascii="Times New Roman" w:eastAsia="Times New Roman" w:hAnsi="Times New Roman" w:cs="Times New Roman"/>
          <w:sz w:val="28"/>
          <w:szCs w:val="28"/>
          <w:lang w:val="en-US" w:eastAsia="ru-RU"/>
        </w:rPr>
        <w:t>Kokanova</w:t>
      </w:r>
      <w:proofErr w:type="spellEnd"/>
      <w:r w:rsidRPr="008A1B4B">
        <w:rPr>
          <w:rFonts w:ascii="Times New Roman" w:eastAsia="Times New Roman" w:hAnsi="Times New Roman" w:cs="Times New Roman"/>
          <w:sz w:val="28"/>
          <w:szCs w:val="28"/>
          <w:lang w:val="en-US" w:eastAsia="ru-RU"/>
        </w:rPr>
        <w:t xml:space="preserve"> </w:t>
      </w:r>
      <w:proofErr w:type="spellStart"/>
      <w:r w:rsidRPr="008A1B4B">
        <w:rPr>
          <w:rFonts w:ascii="Times New Roman" w:eastAsia="Times New Roman" w:hAnsi="Times New Roman" w:cs="Times New Roman"/>
          <w:sz w:val="28"/>
          <w:szCs w:val="28"/>
          <w:lang w:val="en-US" w:eastAsia="ru-RU"/>
        </w:rPr>
        <w:t>Zh</w:t>
      </w:r>
      <w:proofErr w:type="spellEnd"/>
      <w:r w:rsidRPr="008A1B4B">
        <w:rPr>
          <w:rFonts w:ascii="Times New Roman" w:eastAsia="Times New Roman" w:hAnsi="Times New Roman" w:cs="Times New Roman"/>
          <w:sz w:val="28"/>
          <w:szCs w:val="28"/>
          <w:lang w:val="en-US" w:eastAsia="ru-RU"/>
        </w:rPr>
        <w:t xml:space="preserve">., </w:t>
      </w:r>
      <w:proofErr w:type="spellStart"/>
      <w:r w:rsidRPr="008A1B4B">
        <w:rPr>
          <w:rFonts w:ascii="Times New Roman" w:eastAsia="Times New Roman" w:hAnsi="Times New Roman" w:cs="Times New Roman"/>
          <w:sz w:val="28"/>
          <w:szCs w:val="28"/>
          <w:lang w:val="en-US" w:eastAsia="ru-RU"/>
        </w:rPr>
        <w:t>Imankulova</w:t>
      </w:r>
      <w:proofErr w:type="spellEnd"/>
      <w:r w:rsidRPr="008A1B4B">
        <w:rPr>
          <w:rFonts w:ascii="Times New Roman" w:eastAsia="Times New Roman" w:hAnsi="Times New Roman" w:cs="Times New Roman"/>
          <w:sz w:val="28"/>
          <w:szCs w:val="28"/>
          <w:lang w:val="en-US" w:eastAsia="ru-RU"/>
        </w:rPr>
        <w:t xml:space="preserve"> M. New paradigms, principles and methods of level learning // Pedagogy and Psychology. – 2023. – № 3. </w:t>
      </w:r>
    </w:p>
    <w:p w14:paraId="297DFC11" w14:textId="16760D22" w:rsidR="0070185A" w:rsidRPr="008A1B4B" w:rsidRDefault="0070185A" w:rsidP="008A1B4B">
      <w:pPr>
        <w:pStyle w:val="a5"/>
        <w:numPr>
          <w:ilvl w:val="0"/>
          <w:numId w:val="31"/>
        </w:numPr>
        <w:tabs>
          <w:tab w:val="left" w:pos="284"/>
          <w:tab w:val="left" w:pos="426"/>
          <w:tab w:val="left" w:pos="851"/>
          <w:tab w:val="left" w:pos="1134"/>
        </w:tabs>
        <w:spacing w:after="0" w:line="240" w:lineRule="auto"/>
        <w:ind w:left="0" w:firstLine="567"/>
        <w:jc w:val="both"/>
        <w:rPr>
          <w:rFonts w:ascii="Times New Roman" w:eastAsia="Times New Roman" w:hAnsi="Times New Roman" w:cs="Times New Roman"/>
          <w:sz w:val="28"/>
          <w:szCs w:val="28"/>
          <w:lang w:val="en-US" w:eastAsia="ru-RU"/>
        </w:rPr>
      </w:pPr>
      <w:proofErr w:type="spellStart"/>
      <w:r w:rsidRPr="008A1B4B">
        <w:rPr>
          <w:rFonts w:ascii="Times New Roman" w:eastAsia="Times New Roman" w:hAnsi="Times New Roman" w:cs="Times New Roman"/>
          <w:sz w:val="28"/>
          <w:szCs w:val="28"/>
          <w:lang w:val="en-US" w:eastAsia="ru-RU"/>
        </w:rPr>
        <w:t>Utegulova</w:t>
      </w:r>
      <w:proofErr w:type="spellEnd"/>
      <w:r w:rsidRPr="008A1B4B">
        <w:rPr>
          <w:rFonts w:ascii="Times New Roman" w:eastAsia="Times New Roman" w:hAnsi="Times New Roman" w:cs="Times New Roman"/>
          <w:sz w:val="28"/>
          <w:szCs w:val="28"/>
          <w:lang w:val="en-US" w:eastAsia="ru-RU"/>
        </w:rPr>
        <w:t xml:space="preserve"> Z., </w:t>
      </w:r>
      <w:proofErr w:type="spellStart"/>
      <w:r w:rsidRPr="008A1B4B">
        <w:rPr>
          <w:rFonts w:ascii="Times New Roman" w:eastAsia="Times New Roman" w:hAnsi="Times New Roman" w:cs="Times New Roman"/>
          <w:sz w:val="28"/>
          <w:szCs w:val="28"/>
          <w:lang w:val="en-US" w:eastAsia="ru-RU"/>
        </w:rPr>
        <w:t>Orazbayeva</w:t>
      </w:r>
      <w:proofErr w:type="spellEnd"/>
      <w:r w:rsidRPr="008A1B4B">
        <w:rPr>
          <w:rFonts w:ascii="Times New Roman" w:eastAsia="Times New Roman" w:hAnsi="Times New Roman" w:cs="Times New Roman"/>
          <w:sz w:val="28"/>
          <w:szCs w:val="28"/>
          <w:lang w:val="en-US" w:eastAsia="ru-RU"/>
        </w:rPr>
        <w:t xml:space="preserve"> F., </w:t>
      </w:r>
      <w:proofErr w:type="spellStart"/>
      <w:r w:rsidRPr="008A1B4B">
        <w:rPr>
          <w:rFonts w:ascii="Times New Roman" w:eastAsia="Times New Roman" w:hAnsi="Times New Roman" w:cs="Times New Roman"/>
          <w:sz w:val="28"/>
          <w:szCs w:val="28"/>
          <w:lang w:val="en-US" w:eastAsia="ru-RU"/>
        </w:rPr>
        <w:t>Imankulova</w:t>
      </w:r>
      <w:proofErr w:type="spellEnd"/>
      <w:r w:rsidRPr="008A1B4B">
        <w:rPr>
          <w:rFonts w:ascii="Times New Roman" w:eastAsia="Times New Roman" w:hAnsi="Times New Roman" w:cs="Times New Roman"/>
          <w:sz w:val="28"/>
          <w:szCs w:val="28"/>
          <w:lang w:val="en-US" w:eastAsia="ru-RU"/>
        </w:rPr>
        <w:t xml:space="preserve"> M., et al. Scientific and practical aspects of communicative grammar in the process of writing // Forum for Linguistic Studies. – 2024. </w:t>
      </w:r>
      <w:r w:rsidR="00F94494" w:rsidRPr="008A1B4B">
        <w:rPr>
          <w:rFonts w:ascii="Times New Roman" w:eastAsia="Times New Roman" w:hAnsi="Times New Roman" w:cs="Times New Roman"/>
          <w:sz w:val="28"/>
          <w:szCs w:val="28"/>
          <w:lang w:val="en-US" w:eastAsia="ru-RU"/>
        </w:rPr>
        <w:t xml:space="preserve">– Vol. </w:t>
      </w:r>
      <w:r w:rsidR="0026098A" w:rsidRPr="008A1B4B">
        <w:rPr>
          <w:rFonts w:ascii="Times New Roman" w:eastAsia="Times New Roman" w:hAnsi="Times New Roman" w:cs="Times New Roman"/>
          <w:sz w:val="28"/>
          <w:szCs w:val="28"/>
          <w:lang w:val="tr-TR" w:eastAsia="ru-RU"/>
        </w:rPr>
        <w:t>7</w:t>
      </w:r>
      <w:r w:rsidR="00F94494" w:rsidRPr="008A1B4B">
        <w:rPr>
          <w:rFonts w:ascii="Times New Roman" w:eastAsia="Times New Roman" w:hAnsi="Times New Roman" w:cs="Times New Roman"/>
          <w:sz w:val="28"/>
          <w:szCs w:val="28"/>
          <w:lang w:val="en-US" w:eastAsia="ru-RU"/>
        </w:rPr>
        <w:t>, No</w:t>
      </w:r>
      <w:r w:rsidR="0026098A" w:rsidRPr="008A1B4B">
        <w:rPr>
          <w:rFonts w:ascii="Times New Roman" w:eastAsia="Times New Roman" w:hAnsi="Times New Roman" w:cs="Times New Roman"/>
          <w:sz w:val="28"/>
          <w:szCs w:val="28"/>
          <w:lang w:val="en-US" w:eastAsia="ru-RU"/>
        </w:rPr>
        <w:t>.7 (</w:t>
      </w:r>
      <w:hyperlink r:id="rId56" w:tgtFrame="_blank" w:history="1">
        <w:r w:rsidR="0026098A" w:rsidRPr="008A1B4B">
          <w:rPr>
            <w:rStyle w:val="aa"/>
            <w:rFonts w:ascii="Times New Roman" w:hAnsi="Times New Roman" w:cs="Times New Roman"/>
            <w:color w:val="3E54A4"/>
            <w:sz w:val="28"/>
            <w:szCs w:val="28"/>
            <w:shd w:val="clear" w:color="auto" w:fill="FFFFFF"/>
            <w:lang w:val="en-US"/>
          </w:rPr>
          <w:t>https://doi.org/10.30564/fls.v7i7.9888</w:t>
        </w:r>
      </w:hyperlink>
      <w:r w:rsidR="0026098A" w:rsidRPr="008A1B4B">
        <w:rPr>
          <w:rFonts w:ascii="Times New Roman" w:eastAsia="Times New Roman" w:hAnsi="Times New Roman" w:cs="Times New Roman"/>
          <w:sz w:val="28"/>
          <w:szCs w:val="28"/>
          <w:lang w:val="en-US" w:eastAsia="ru-RU"/>
        </w:rPr>
        <w:t>)</w:t>
      </w:r>
    </w:p>
    <w:p w14:paraId="1BDB2DA3" w14:textId="741F7897" w:rsidR="0070185A" w:rsidRPr="008A1B4B" w:rsidRDefault="0070185A" w:rsidP="008A1B4B">
      <w:pPr>
        <w:pStyle w:val="a5"/>
        <w:numPr>
          <w:ilvl w:val="0"/>
          <w:numId w:val="31"/>
        </w:numPr>
        <w:tabs>
          <w:tab w:val="left" w:pos="284"/>
          <w:tab w:val="left" w:pos="426"/>
          <w:tab w:val="left" w:pos="851"/>
          <w:tab w:val="left" w:pos="1134"/>
        </w:tabs>
        <w:spacing w:after="0" w:line="240" w:lineRule="auto"/>
        <w:ind w:left="0" w:firstLine="567"/>
        <w:jc w:val="both"/>
        <w:rPr>
          <w:rFonts w:ascii="Times New Roman" w:eastAsia="Times New Roman" w:hAnsi="Times New Roman" w:cs="Times New Roman"/>
          <w:sz w:val="28"/>
          <w:szCs w:val="28"/>
          <w:lang w:val="en-US" w:eastAsia="ru-RU"/>
        </w:rPr>
      </w:pPr>
      <w:proofErr w:type="spellStart"/>
      <w:r w:rsidRPr="008A1B4B">
        <w:rPr>
          <w:rFonts w:ascii="Times New Roman" w:eastAsia="Times New Roman" w:hAnsi="Times New Roman" w:cs="Times New Roman"/>
          <w:sz w:val="28"/>
          <w:szCs w:val="28"/>
          <w:lang w:val="en-US" w:eastAsia="ru-RU"/>
        </w:rPr>
        <w:t>Orazbayeva</w:t>
      </w:r>
      <w:proofErr w:type="spellEnd"/>
      <w:r w:rsidRPr="008A1B4B">
        <w:rPr>
          <w:rFonts w:ascii="Times New Roman" w:eastAsia="Times New Roman" w:hAnsi="Times New Roman" w:cs="Times New Roman"/>
          <w:sz w:val="28"/>
          <w:szCs w:val="28"/>
          <w:lang w:val="en-US" w:eastAsia="ru-RU"/>
        </w:rPr>
        <w:t xml:space="preserve"> F.S., </w:t>
      </w:r>
      <w:proofErr w:type="spellStart"/>
      <w:r w:rsidRPr="008A1B4B">
        <w:rPr>
          <w:rFonts w:ascii="Times New Roman" w:eastAsia="Times New Roman" w:hAnsi="Times New Roman" w:cs="Times New Roman"/>
          <w:sz w:val="28"/>
          <w:szCs w:val="28"/>
          <w:lang w:val="en-US" w:eastAsia="ru-RU"/>
        </w:rPr>
        <w:t>Ryskulova</w:t>
      </w:r>
      <w:proofErr w:type="spellEnd"/>
      <w:r w:rsidRPr="008A1B4B">
        <w:rPr>
          <w:rFonts w:ascii="Times New Roman" w:eastAsia="Times New Roman" w:hAnsi="Times New Roman" w:cs="Times New Roman"/>
          <w:sz w:val="28"/>
          <w:szCs w:val="28"/>
          <w:lang w:val="en-US" w:eastAsia="ru-RU"/>
        </w:rPr>
        <w:t xml:space="preserve"> A.D., </w:t>
      </w:r>
      <w:proofErr w:type="spellStart"/>
      <w:r w:rsidRPr="008A1B4B">
        <w:rPr>
          <w:rFonts w:ascii="Times New Roman" w:eastAsia="Times New Roman" w:hAnsi="Times New Roman" w:cs="Times New Roman"/>
          <w:sz w:val="28"/>
          <w:szCs w:val="28"/>
          <w:lang w:val="en-US" w:eastAsia="ru-RU"/>
        </w:rPr>
        <w:t>Orazaliyeva</w:t>
      </w:r>
      <w:proofErr w:type="spellEnd"/>
      <w:r w:rsidRPr="008A1B4B">
        <w:rPr>
          <w:rFonts w:ascii="Times New Roman" w:eastAsia="Times New Roman" w:hAnsi="Times New Roman" w:cs="Times New Roman"/>
          <w:sz w:val="28"/>
          <w:szCs w:val="28"/>
          <w:lang w:val="en-US" w:eastAsia="ru-RU"/>
        </w:rPr>
        <w:t xml:space="preserve"> E.N., </w:t>
      </w:r>
      <w:proofErr w:type="spellStart"/>
      <w:r w:rsidRPr="008A1B4B">
        <w:rPr>
          <w:rFonts w:ascii="Times New Roman" w:eastAsia="Times New Roman" w:hAnsi="Times New Roman" w:cs="Times New Roman"/>
          <w:sz w:val="28"/>
          <w:szCs w:val="28"/>
          <w:lang w:val="en-US" w:eastAsia="ru-RU"/>
        </w:rPr>
        <w:t>Rauandina</w:t>
      </w:r>
      <w:proofErr w:type="spellEnd"/>
      <w:r w:rsidRPr="008A1B4B">
        <w:rPr>
          <w:rFonts w:ascii="Times New Roman" w:eastAsia="Times New Roman" w:hAnsi="Times New Roman" w:cs="Times New Roman"/>
          <w:sz w:val="28"/>
          <w:szCs w:val="28"/>
          <w:lang w:val="en-US" w:eastAsia="ru-RU"/>
        </w:rPr>
        <w:t xml:space="preserve"> A.K. Generative-cognitive model of linguistic structure and thought process in the Kazakh language // Lingua: Journal of Linguistics and Language. – 2025. – Vol. 3, No. 1. – P. 17–37. – DOI: 10.61978/</w:t>
      </w:r>
      <w:proofErr w:type="gramStart"/>
      <w:r w:rsidRPr="008A1B4B">
        <w:rPr>
          <w:rFonts w:ascii="Times New Roman" w:eastAsia="Times New Roman" w:hAnsi="Times New Roman" w:cs="Times New Roman"/>
          <w:sz w:val="28"/>
          <w:szCs w:val="28"/>
          <w:lang w:val="en-US" w:eastAsia="ru-RU"/>
        </w:rPr>
        <w:t>lingua.v</w:t>
      </w:r>
      <w:proofErr w:type="gramEnd"/>
      <w:r w:rsidRPr="008A1B4B">
        <w:rPr>
          <w:rFonts w:ascii="Times New Roman" w:eastAsia="Times New Roman" w:hAnsi="Times New Roman" w:cs="Times New Roman"/>
          <w:sz w:val="28"/>
          <w:szCs w:val="28"/>
          <w:lang w:val="en-US" w:eastAsia="ru-RU"/>
        </w:rPr>
        <w:t>3i1.617.</w:t>
      </w:r>
    </w:p>
    <w:p w14:paraId="5C50C90D" w14:textId="2D9872D2" w:rsidR="00A20DAE" w:rsidRPr="008A1B4B" w:rsidRDefault="00A20DAE" w:rsidP="008A1B4B">
      <w:pPr>
        <w:pStyle w:val="a5"/>
        <w:numPr>
          <w:ilvl w:val="0"/>
          <w:numId w:val="31"/>
        </w:numPr>
        <w:tabs>
          <w:tab w:val="left" w:pos="284"/>
          <w:tab w:val="left" w:pos="426"/>
          <w:tab w:val="left" w:pos="851"/>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8A1B4B">
        <w:rPr>
          <w:rFonts w:ascii="Times New Roman" w:hAnsi="Times New Roman" w:cs="Times New Roman"/>
          <w:sz w:val="28"/>
          <w:szCs w:val="28"/>
          <w:lang w:val="kk-KZ"/>
        </w:rPr>
        <w:t xml:space="preserve">Ильясова Н. Қазіргі қазақ тіліндегі қатысымдық бірліктер: когнитивтік аспектісі: </w:t>
      </w:r>
      <w:r w:rsidR="00C80438" w:rsidRPr="008A1B4B">
        <w:rPr>
          <w:rFonts w:ascii="Times New Roman" w:eastAsia="Batang" w:hAnsi="Times New Roman" w:cs="Times New Roman"/>
          <w:sz w:val="28"/>
          <w:szCs w:val="28"/>
          <w:lang w:val="kk-KZ" w:eastAsia="ko-KR"/>
        </w:rPr>
        <w:t xml:space="preserve">10.02.02. </w:t>
      </w:r>
      <w:r w:rsidRPr="008A1B4B">
        <w:rPr>
          <w:rFonts w:ascii="Times New Roman" w:eastAsia="Batang" w:hAnsi="Times New Roman" w:cs="Times New Roman"/>
          <w:sz w:val="28"/>
          <w:szCs w:val="28"/>
          <w:lang w:val="kk-KZ" w:eastAsia="ko-KR"/>
        </w:rPr>
        <w:t>филол. ғыл</w:t>
      </w:r>
      <w:r w:rsidR="00C80438" w:rsidRPr="008A1B4B">
        <w:rPr>
          <w:rFonts w:ascii="Times New Roman" w:eastAsia="Batang" w:hAnsi="Times New Roman" w:cs="Times New Roman"/>
          <w:sz w:val="28"/>
          <w:szCs w:val="28"/>
          <w:lang w:val="kk-KZ" w:eastAsia="ko-KR"/>
        </w:rPr>
        <w:t>ым</w:t>
      </w:r>
      <w:r w:rsidRPr="008A1B4B">
        <w:rPr>
          <w:rFonts w:ascii="Times New Roman" w:eastAsia="Batang" w:hAnsi="Times New Roman" w:cs="Times New Roman"/>
          <w:sz w:val="28"/>
          <w:szCs w:val="28"/>
          <w:lang w:val="kk-KZ" w:eastAsia="ko-KR"/>
        </w:rPr>
        <w:t>. док. ... автореф.: -</w:t>
      </w:r>
      <w:r w:rsidRPr="008A1B4B">
        <w:rPr>
          <w:rFonts w:ascii="Times New Roman" w:hAnsi="Times New Roman" w:cs="Times New Roman"/>
          <w:sz w:val="28"/>
          <w:szCs w:val="28"/>
          <w:lang w:val="kk-KZ"/>
        </w:rPr>
        <w:t xml:space="preserve"> Алматы, 2010. - 58 б.</w:t>
      </w:r>
    </w:p>
    <w:p w14:paraId="5AB58997" w14:textId="11DF5624" w:rsidR="0070185A" w:rsidRPr="008A1B4B" w:rsidRDefault="00C56425" w:rsidP="008A1B4B">
      <w:pPr>
        <w:pStyle w:val="a5"/>
        <w:numPr>
          <w:ilvl w:val="0"/>
          <w:numId w:val="31"/>
        </w:numPr>
        <w:tabs>
          <w:tab w:val="left" w:pos="284"/>
          <w:tab w:val="left" w:pos="426"/>
          <w:tab w:val="left" w:pos="851"/>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8A1B4B">
        <w:rPr>
          <w:rFonts w:ascii="Times New Roman" w:hAnsi="Times New Roman" w:cs="Times New Roman"/>
          <w:sz w:val="28"/>
          <w:szCs w:val="28"/>
          <w:lang w:val="kk-KZ"/>
        </w:rPr>
        <w:t xml:space="preserve">Рахметова Р. Қазақ тілі синтаксисін қатысымдық-танымдық тұрғыдан оқытудың ғылыми-әдістемелік негіздері (ЖОО филолог мамандықтары үшін): </w:t>
      </w:r>
      <w:r w:rsidR="00C80438" w:rsidRPr="008A1B4B">
        <w:rPr>
          <w:rFonts w:ascii="Times New Roman" w:hAnsi="Times New Roman" w:cs="Times New Roman"/>
          <w:sz w:val="28"/>
          <w:szCs w:val="28"/>
          <w:lang w:val="kk-KZ"/>
        </w:rPr>
        <w:t>13.00.02</w:t>
      </w:r>
      <w:r w:rsidR="00C80438" w:rsidRPr="008A1B4B">
        <w:rPr>
          <w:rFonts w:ascii="Times New Roman" w:eastAsia="Batang" w:hAnsi="Times New Roman" w:cs="Times New Roman"/>
          <w:sz w:val="28"/>
          <w:szCs w:val="28"/>
          <w:lang w:val="kk-KZ" w:eastAsia="ko-KR"/>
        </w:rPr>
        <w:t xml:space="preserve">. </w:t>
      </w:r>
      <w:r w:rsidRPr="008A1B4B">
        <w:rPr>
          <w:rFonts w:ascii="Times New Roman" w:eastAsia="Batang" w:hAnsi="Times New Roman" w:cs="Times New Roman"/>
          <w:sz w:val="28"/>
          <w:szCs w:val="28"/>
          <w:lang w:val="kk-KZ" w:eastAsia="ko-KR"/>
        </w:rPr>
        <w:t>пед. ғыл</w:t>
      </w:r>
      <w:r w:rsidR="00C80438" w:rsidRPr="008A1B4B">
        <w:rPr>
          <w:rFonts w:ascii="Times New Roman" w:eastAsia="Batang" w:hAnsi="Times New Roman" w:cs="Times New Roman"/>
          <w:sz w:val="28"/>
          <w:szCs w:val="28"/>
          <w:lang w:val="kk-KZ" w:eastAsia="ko-KR"/>
        </w:rPr>
        <w:t>ым</w:t>
      </w:r>
      <w:r w:rsidRPr="008A1B4B">
        <w:rPr>
          <w:rFonts w:ascii="Times New Roman" w:eastAsia="Batang" w:hAnsi="Times New Roman" w:cs="Times New Roman"/>
          <w:sz w:val="28"/>
          <w:szCs w:val="28"/>
          <w:lang w:val="kk-KZ" w:eastAsia="ko-KR"/>
        </w:rPr>
        <w:t>. докт. ... автореф.: -</w:t>
      </w:r>
      <w:r w:rsidRPr="008A1B4B">
        <w:rPr>
          <w:rFonts w:ascii="Times New Roman" w:hAnsi="Times New Roman" w:cs="Times New Roman"/>
          <w:sz w:val="28"/>
          <w:szCs w:val="28"/>
          <w:lang w:val="kk-KZ"/>
        </w:rPr>
        <w:t xml:space="preserve"> Алматы, 2010. - 58 б.</w:t>
      </w:r>
    </w:p>
    <w:p w14:paraId="13DBCFA9" w14:textId="5CB9720A" w:rsidR="00C56425" w:rsidRPr="008A1B4B" w:rsidRDefault="00C56425" w:rsidP="008A1B4B">
      <w:pPr>
        <w:pStyle w:val="a5"/>
        <w:numPr>
          <w:ilvl w:val="0"/>
          <w:numId w:val="31"/>
        </w:numPr>
        <w:tabs>
          <w:tab w:val="left" w:pos="284"/>
          <w:tab w:val="left" w:pos="426"/>
          <w:tab w:val="left" w:pos="851"/>
          <w:tab w:val="left" w:pos="1134"/>
        </w:tabs>
        <w:spacing w:after="0" w:line="240" w:lineRule="auto"/>
        <w:ind w:left="0" w:firstLine="567"/>
        <w:jc w:val="both"/>
        <w:rPr>
          <w:rFonts w:ascii="Times New Roman" w:eastAsia="Times New Roman" w:hAnsi="Times New Roman" w:cs="Times New Roman"/>
          <w:sz w:val="28"/>
          <w:szCs w:val="28"/>
          <w:lang w:val="en-US" w:eastAsia="ru-RU"/>
        </w:rPr>
      </w:pPr>
      <w:r w:rsidRPr="008A1B4B">
        <w:rPr>
          <w:rFonts w:ascii="Times New Roman" w:hAnsi="Times New Roman" w:cs="Times New Roman"/>
          <w:sz w:val="28"/>
          <w:szCs w:val="28"/>
          <w:lang w:val="kk-KZ"/>
        </w:rPr>
        <w:t xml:space="preserve">Нұрғали С. Жоғары оқу орындарында қазақ тілі үстеулерін айтылым әрекеті арқылы оқыту әдістемесі (заң факультеті орыс бөлімінің жалғастырушы топтар үшін): </w:t>
      </w:r>
      <w:r w:rsidR="00C80438" w:rsidRPr="008A1B4B">
        <w:rPr>
          <w:rFonts w:ascii="Times New Roman" w:hAnsi="Times New Roman" w:cs="Times New Roman"/>
          <w:sz w:val="28"/>
          <w:szCs w:val="28"/>
          <w:lang w:val="kk-KZ"/>
        </w:rPr>
        <w:t>13.00.02</w:t>
      </w:r>
      <w:r w:rsidR="00C80438" w:rsidRPr="008A1B4B">
        <w:rPr>
          <w:rFonts w:ascii="Times New Roman" w:eastAsia="Batang" w:hAnsi="Times New Roman" w:cs="Times New Roman"/>
          <w:sz w:val="28"/>
          <w:szCs w:val="28"/>
          <w:lang w:val="kk-KZ" w:eastAsia="ko-KR"/>
        </w:rPr>
        <w:t xml:space="preserve">. </w:t>
      </w:r>
      <w:r w:rsidRPr="008A1B4B">
        <w:rPr>
          <w:rFonts w:ascii="Times New Roman" w:eastAsia="Batang" w:hAnsi="Times New Roman" w:cs="Times New Roman"/>
          <w:sz w:val="28"/>
          <w:szCs w:val="28"/>
          <w:lang w:val="kk-KZ" w:eastAsia="ko-KR"/>
        </w:rPr>
        <w:t>пед. ғыл</w:t>
      </w:r>
      <w:r w:rsidR="00C80438" w:rsidRPr="008A1B4B">
        <w:rPr>
          <w:rFonts w:ascii="Times New Roman" w:eastAsia="Batang" w:hAnsi="Times New Roman" w:cs="Times New Roman"/>
          <w:sz w:val="28"/>
          <w:szCs w:val="28"/>
          <w:lang w:val="kk-KZ" w:eastAsia="ko-KR"/>
        </w:rPr>
        <w:t>ым</w:t>
      </w:r>
      <w:r w:rsidRPr="008A1B4B">
        <w:rPr>
          <w:rFonts w:ascii="Times New Roman" w:eastAsia="Batang" w:hAnsi="Times New Roman" w:cs="Times New Roman"/>
          <w:sz w:val="28"/>
          <w:szCs w:val="28"/>
          <w:lang w:val="kk-KZ" w:eastAsia="ko-KR"/>
        </w:rPr>
        <w:t xml:space="preserve">. канд. ... автореф.: </w:t>
      </w:r>
      <w:r w:rsidRPr="008A1B4B">
        <w:rPr>
          <w:rFonts w:ascii="Times New Roman" w:hAnsi="Times New Roman" w:cs="Times New Roman"/>
          <w:sz w:val="28"/>
          <w:szCs w:val="28"/>
          <w:lang w:val="kk-KZ"/>
        </w:rPr>
        <w:t xml:space="preserve">- Алматы, 2003. - 27 б. </w:t>
      </w:r>
    </w:p>
    <w:p w14:paraId="17D08250" w14:textId="36BB8520" w:rsidR="0070185A" w:rsidRPr="008A1B4B" w:rsidRDefault="00C56425" w:rsidP="008A1B4B">
      <w:pPr>
        <w:pStyle w:val="a5"/>
        <w:numPr>
          <w:ilvl w:val="0"/>
          <w:numId w:val="31"/>
        </w:numPr>
        <w:tabs>
          <w:tab w:val="left" w:pos="284"/>
          <w:tab w:val="left" w:pos="426"/>
          <w:tab w:val="left" w:pos="851"/>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Бейсенбекова Г. Қазақ тілін басқа ұлт өкілдеріне оқылым әрекеті арқылы үйрету әдістемесі: </w:t>
      </w:r>
      <w:r w:rsidR="00C80438" w:rsidRPr="008A1B4B">
        <w:rPr>
          <w:rFonts w:ascii="Times New Roman" w:hAnsi="Times New Roman" w:cs="Times New Roman"/>
          <w:sz w:val="28"/>
          <w:szCs w:val="28"/>
          <w:lang w:val="kk-KZ"/>
        </w:rPr>
        <w:t>13.00.02</w:t>
      </w:r>
      <w:r w:rsidR="00C80438" w:rsidRPr="008A1B4B">
        <w:rPr>
          <w:rFonts w:ascii="Times New Roman" w:eastAsia="Batang" w:hAnsi="Times New Roman" w:cs="Times New Roman"/>
          <w:sz w:val="28"/>
          <w:szCs w:val="28"/>
          <w:lang w:val="kk-KZ" w:eastAsia="ko-KR"/>
        </w:rPr>
        <w:t>.</w:t>
      </w:r>
      <w:r w:rsidR="00C80438" w:rsidRPr="008A1B4B">
        <w:rPr>
          <w:rFonts w:ascii="Times New Roman" w:hAnsi="Times New Roman" w:cs="Times New Roman"/>
          <w:sz w:val="28"/>
          <w:szCs w:val="28"/>
          <w:lang w:val="kk-KZ"/>
        </w:rPr>
        <w:t xml:space="preserve"> </w:t>
      </w:r>
      <w:r w:rsidRPr="008A1B4B">
        <w:rPr>
          <w:rFonts w:ascii="Times New Roman" w:eastAsia="Batang" w:hAnsi="Times New Roman" w:cs="Times New Roman"/>
          <w:sz w:val="28"/>
          <w:szCs w:val="28"/>
          <w:lang w:val="kk-KZ" w:eastAsia="ko-KR"/>
        </w:rPr>
        <w:t>пед. ғыл</w:t>
      </w:r>
      <w:r w:rsidR="00C80438" w:rsidRPr="008A1B4B">
        <w:rPr>
          <w:rFonts w:ascii="Times New Roman" w:eastAsia="Batang" w:hAnsi="Times New Roman" w:cs="Times New Roman"/>
          <w:sz w:val="28"/>
          <w:szCs w:val="28"/>
          <w:lang w:val="kk-KZ" w:eastAsia="ko-KR"/>
        </w:rPr>
        <w:t>ым</w:t>
      </w:r>
      <w:r w:rsidRPr="008A1B4B">
        <w:rPr>
          <w:rFonts w:ascii="Times New Roman" w:eastAsia="Batang" w:hAnsi="Times New Roman" w:cs="Times New Roman"/>
          <w:sz w:val="28"/>
          <w:szCs w:val="28"/>
          <w:lang w:val="kk-KZ" w:eastAsia="ko-KR"/>
        </w:rPr>
        <w:t xml:space="preserve">. канд. ... дисс.: </w:t>
      </w:r>
      <w:r w:rsidR="00E722EF" w:rsidRPr="008A1B4B">
        <w:rPr>
          <w:rFonts w:ascii="Times New Roman" w:hAnsi="Times New Roman" w:cs="Times New Roman"/>
          <w:sz w:val="28"/>
          <w:szCs w:val="28"/>
          <w:lang w:val="kk-KZ"/>
        </w:rPr>
        <w:t>- Алматы, 2001.</w:t>
      </w:r>
      <w:r w:rsidRPr="008A1B4B">
        <w:rPr>
          <w:rFonts w:ascii="Times New Roman" w:hAnsi="Times New Roman" w:cs="Times New Roman"/>
          <w:sz w:val="28"/>
          <w:szCs w:val="28"/>
          <w:lang w:val="kk-KZ"/>
        </w:rPr>
        <w:t>- 146 б.</w:t>
      </w:r>
    </w:p>
    <w:p w14:paraId="0CC11ADB" w14:textId="6FDFF829" w:rsidR="0070185A" w:rsidRPr="008A1B4B" w:rsidRDefault="00C56425" w:rsidP="008A1B4B">
      <w:pPr>
        <w:pStyle w:val="a5"/>
        <w:numPr>
          <w:ilvl w:val="0"/>
          <w:numId w:val="31"/>
        </w:numPr>
        <w:tabs>
          <w:tab w:val="left" w:pos="284"/>
          <w:tab w:val="left" w:pos="426"/>
          <w:tab w:val="left" w:pos="851"/>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Жорақпаева М. Ет-сүт биотехнология бөлiм студенттерiне қазақ тiлiн тыңдалым әрекетi арқылы оқыту әдiстемесi: </w:t>
      </w:r>
      <w:r w:rsidR="00C80438" w:rsidRPr="008A1B4B">
        <w:rPr>
          <w:rFonts w:ascii="Times New Roman" w:hAnsi="Times New Roman" w:cs="Times New Roman"/>
          <w:sz w:val="28"/>
          <w:szCs w:val="28"/>
          <w:lang w:val="kk-KZ"/>
        </w:rPr>
        <w:t>13.00.02</w:t>
      </w:r>
      <w:r w:rsidR="00C80438" w:rsidRPr="008A1B4B">
        <w:rPr>
          <w:rFonts w:ascii="Times New Roman" w:eastAsia="Batang" w:hAnsi="Times New Roman" w:cs="Times New Roman"/>
          <w:sz w:val="28"/>
          <w:szCs w:val="28"/>
          <w:lang w:val="kk-KZ" w:eastAsia="ko-KR"/>
        </w:rPr>
        <w:t>.</w:t>
      </w:r>
      <w:r w:rsidR="00C80438" w:rsidRPr="008A1B4B">
        <w:rPr>
          <w:rFonts w:ascii="Times New Roman" w:hAnsi="Times New Roman" w:cs="Times New Roman"/>
          <w:sz w:val="28"/>
          <w:szCs w:val="28"/>
          <w:lang w:val="kk-KZ"/>
        </w:rPr>
        <w:t xml:space="preserve"> </w:t>
      </w:r>
      <w:r w:rsidRPr="008A1B4B">
        <w:rPr>
          <w:rFonts w:ascii="Times New Roman" w:eastAsia="Batang" w:hAnsi="Times New Roman" w:cs="Times New Roman"/>
          <w:sz w:val="28"/>
          <w:szCs w:val="28"/>
          <w:lang w:val="kk-KZ" w:eastAsia="ko-KR"/>
        </w:rPr>
        <w:t>пед. ғыл</w:t>
      </w:r>
      <w:r w:rsidR="00C80438" w:rsidRPr="008A1B4B">
        <w:rPr>
          <w:rFonts w:ascii="Times New Roman" w:eastAsia="Batang" w:hAnsi="Times New Roman" w:cs="Times New Roman"/>
          <w:sz w:val="28"/>
          <w:szCs w:val="28"/>
          <w:lang w:val="kk-KZ" w:eastAsia="ko-KR"/>
        </w:rPr>
        <w:t>ым</w:t>
      </w:r>
      <w:r w:rsidRPr="008A1B4B">
        <w:rPr>
          <w:rFonts w:ascii="Times New Roman" w:eastAsia="Batang" w:hAnsi="Times New Roman" w:cs="Times New Roman"/>
          <w:sz w:val="28"/>
          <w:szCs w:val="28"/>
          <w:lang w:val="kk-KZ" w:eastAsia="ko-KR"/>
        </w:rPr>
        <w:t xml:space="preserve">. канд. ... дисс.: </w:t>
      </w:r>
      <w:r w:rsidRPr="008A1B4B">
        <w:rPr>
          <w:rFonts w:ascii="Times New Roman" w:hAnsi="Times New Roman" w:cs="Times New Roman"/>
          <w:sz w:val="28"/>
          <w:szCs w:val="28"/>
          <w:lang w:val="kk-KZ"/>
        </w:rPr>
        <w:t xml:space="preserve">- Алматы, 2002. - 156 б. </w:t>
      </w:r>
    </w:p>
    <w:p w14:paraId="2A272BBE" w14:textId="74FD9107" w:rsidR="00C56425" w:rsidRPr="008A1B4B" w:rsidRDefault="00C56425" w:rsidP="008A1B4B">
      <w:pPr>
        <w:pStyle w:val="a5"/>
        <w:numPr>
          <w:ilvl w:val="0"/>
          <w:numId w:val="31"/>
        </w:numPr>
        <w:tabs>
          <w:tab w:val="left" w:pos="284"/>
          <w:tab w:val="left" w:pos="426"/>
          <w:tab w:val="left" w:pos="851"/>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Мұратбекова А.М. Қазақ тілінің кәсіби лексикасын жазылым әрекеті арқылы оқыту әдістемесі (тарих мамандығы үлгісінде): </w:t>
      </w:r>
      <w:r w:rsidR="00C80438" w:rsidRPr="008A1B4B">
        <w:rPr>
          <w:rFonts w:ascii="Times New Roman" w:hAnsi="Times New Roman" w:cs="Times New Roman"/>
          <w:sz w:val="28"/>
          <w:szCs w:val="28"/>
          <w:lang w:val="kk-KZ"/>
        </w:rPr>
        <w:t>13.00.02</w:t>
      </w:r>
      <w:r w:rsidR="00C80438" w:rsidRPr="008A1B4B">
        <w:rPr>
          <w:rFonts w:ascii="Times New Roman" w:eastAsia="Batang" w:hAnsi="Times New Roman" w:cs="Times New Roman"/>
          <w:sz w:val="28"/>
          <w:szCs w:val="28"/>
          <w:lang w:val="kk-KZ" w:eastAsia="ko-KR"/>
        </w:rPr>
        <w:t xml:space="preserve">. </w:t>
      </w:r>
      <w:r w:rsidRPr="008A1B4B">
        <w:rPr>
          <w:rFonts w:ascii="Times New Roman" w:eastAsia="Batang" w:hAnsi="Times New Roman" w:cs="Times New Roman"/>
          <w:sz w:val="28"/>
          <w:szCs w:val="28"/>
          <w:lang w:val="kk-KZ" w:eastAsia="ko-KR"/>
        </w:rPr>
        <w:t>пед. ғыл</w:t>
      </w:r>
      <w:r w:rsidR="00C80438" w:rsidRPr="008A1B4B">
        <w:rPr>
          <w:rFonts w:ascii="Times New Roman" w:eastAsia="Batang" w:hAnsi="Times New Roman" w:cs="Times New Roman"/>
          <w:sz w:val="28"/>
          <w:szCs w:val="28"/>
          <w:lang w:val="kk-KZ" w:eastAsia="ko-KR"/>
        </w:rPr>
        <w:t>ым</w:t>
      </w:r>
      <w:r w:rsidRPr="008A1B4B">
        <w:rPr>
          <w:rFonts w:ascii="Times New Roman" w:eastAsia="Batang" w:hAnsi="Times New Roman" w:cs="Times New Roman"/>
          <w:sz w:val="28"/>
          <w:szCs w:val="28"/>
          <w:lang w:val="kk-KZ" w:eastAsia="ko-KR"/>
        </w:rPr>
        <w:t xml:space="preserve">. канд. ... автореф.: </w:t>
      </w:r>
      <w:r w:rsidRPr="008A1B4B">
        <w:rPr>
          <w:rFonts w:ascii="Times New Roman" w:hAnsi="Times New Roman" w:cs="Times New Roman"/>
          <w:sz w:val="28"/>
          <w:szCs w:val="28"/>
          <w:lang w:val="kk-KZ"/>
        </w:rPr>
        <w:t>- Алматы, 2003. - 28 б.</w:t>
      </w:r>
    </w:p>
    <w:p w14:paraId="3BC5DCE2" w14:textId="02BB273A" w:rsidR="00C56425" w:rsidRPr="008A1B4B" w:rsidRDefault="00C56425" w:rsidP="008A1B4B">
      <w:pPr>
        <w:pStyle w:val="Default"/>
        <w:numPr>
          <w:ilvl w:val="0"/>
          <w:numId w:val="31"/>
        </w:numPr>
        <w:tabs>
          <w:tab w:val="left" w:pos="0"/>
          <w:tab w:val="left" w:pos="284"/>
          <w:tab w:val="left" w:pos="426"/>
          <w:tab w:val="left" w:pos="851"/>
          <w:tab w:val="left" w:pos="1134"/>
          <w:tab w:val="left" w:pos="1418"/>
        </w:tabs>
        <w:autoSpaceDE/>
        <w:autoSpaceDN/>
        <w:ind w:left="0" w:right="23" w:firstLine="567"/>
        <w:jc w:val="both"/>
        <w:rPr>
          <w:color w:val="auto"/>
          <w:sz w:val="28"/>
          <w:szCs w:val="28"/>
          <w:lang w:val="kk-KZ" w:eastAsia="ru-RU"/>
        </w:rPr>
      </w:pPr>
      <w:r w:rsidRPr="008A1B4B">
        <w:rPr>
          <w:color w:val="auto"/>
          <w:sz w:val="28"/>
          <w:szCs w:val="28"/>
          <w:lang w:val="kk-KZ"/>
        </w:rPr>
        <w:t xml:space="preserve">Абдразахова Ф.Ж. Қазақ тілін шетелдік студенттерге жазылым әрекеті арқылы үйрету әдістемесі (жоғары оқу орындарының филология факультетіне арналған): </w:t>
      </w:r>
      <w:r w:rsidR="00C80438" w:rsidRPr="008A1B4B">
        <w:rPr>
          <w:color w:val="auto"/>
          <w:sz w:val="28"/>
          <w:szCs w:val="28"/>
          <w:lang w:val="kk-KZ"/>
        </w:rPr>
        <w:t>13.00.02</w:t>
      </w:r>
      <w:r w:rsidR="00C80438" w:rsidRPr="008A1B4B">
        <w:rPr>
          <w:rFonts w:eastAsia="Batang"/>
          <w:color w:val="auto"/>
          <w:sz w:val="28"/>
          <w:szCs w:val="28"/>
          <w:lang w:val="kk-KZ" w:eastAsia="ko-KR"/>
        </w:rPr>
        <w:t xml:space="preserve">. </w:t>
      </w:r>
      <w:r w:rsidRPr="008A1B4B">
        <w:rPr>
          <w:rFonts w:eastAsia="Batang"/>
          <w:color w:val="auto"/>
          <w:sz w:val="28"/>
          <w:szCs w:val="28"/>
          <w:lang w:val="kk-KZ" w:eastAsia="ko-KR"/>
        </w:rPr>
        <w:t>пед. ғыл</w:t>
      </w:r>
      <w:r w:rsidR="00C80438" w:rsidRPr="008A1B4B">
        <w:rPr>
          <w:rFonts w:eastAsia="Batang"/>
          <w:color w:val="auto"/>
          <w:sz w:val="28"/>
          <w:szCs w:val="28"/>
          <w:lang w:val="kk-KZ" w:eastAsia="ko-KR"/>
        </w:rPr>
        <w:t>ым</w:t>
      </w:r>
      <w:r w:rsidRPr="008A1B4B">
        <w:rPr>
          <w:rFonts w:eastAsia="Batang"/>
          <w:color w:val="auto"/>
          <w:sz w:val="28"/>
          <w:szCs w:val="28"/>
          <w:lang w:val="kk-KZ" w:eastAsia="ko-KR"/>
        </w:rPr>
        <w:t xml:space="preserve">. канд. ... автореф.: </w:t>
      </w:r>
      <w:r w:rsidRPr="008A1B4B">
        <w:rPr>
          <w:color w:val="auto"/>
          <w:sz w:val="28"/>
          <w:szCs w:val="28"/>
          <w:lang w:val="kk-KZ"/>
        </w:rPr>
        <w:t>- Алматы, 2003. - 29 б.</w:t>
      </w:r>
    </w:p>
    <w:p w14:paraId="30B7A12B" w14:textId="4503D1AF" w:rsidR="00C56425" w:rsidRPr="008A1B4B" w:rsidRDefault="00C56425" w:rsidP="008A1B4B">
      <w:pPr>
        <w:pStyle w:val="Default"/>
        <w:numPr>
          <w:ilvl w:val="0"/>
          <w:numId w:val="31"/>
        </w:numPr>
        <w:tabs>
          <w:tab w:val="left" w:pos="0"/>
          <w:tab w:val="left" w:pos="284"/>
          <w:tab w:val="left" w:pos="426"/>
          <w:tab w:val="left" w:pos="851"/>
          <w:tab w:val="left" w:pos="1134"/>
          <w:tab w:val="left" w:pos="1418"/>
        </w:tabs>
        <w:autoSpaceDE/>
        <w:autoSpaceDN/>
        <w:ind w:left="0" w:right="23" w:firstLine="567"/>
        <w:jc w:val="both"/>
        <w:rPr>
          <w:color w:val="auto"/>
          <w:sz w:val="28"/>
          <w:szCs w:val="28"/>
          <w:lang w:val="kk-KZ" w:eastAsia="ru-RU"/>
        </w:rPr>
      </w:pPr>
      <w:r w:rsidRPr="008A1B4B">
        <w:rPr>
          <w:color w:val="auto"/>
          <w:sz w:val="28"/>
          <w:szCs w:val="28"/>
          <w:lang w:val="kk-KZ"/>
        </w:rPr>
        <w:t xml:space="preserve">Әбдісүлейменова Р. Қазақ тілін техникалық жоғары оқу орындарында тілдесім әрекеті арқылы оқыту әдістемесі (мұнай-газ мамандығы бойынша): </w:t>
      </w:r>
      <w:r w:rsidR="00C80438" w:rsidRPr="008A1B4B">
        <w:rPr>
          <w:color w:val="auto"/>
          <w:sz w:val="28"/>
          <w:szCs w:val="28"/>
          <w:lang w:val="kk-KZ"/>
        </w:rPr>
        <w:t xml:space="preserve">13.00.02. </w:t>
      </w:r>
      <w:r w:rsidRPr="008A1B4B">
        <w:rPr>
          <w:rFonts w:eastAsia="Batang"/>
          <w:color w:val="auto"/>
          <w:sz w:val="28"/>
          <w:szCs w:val="28"/>
          <w:lang w:val="kk-KZ" w:eastAsia="ko-KR"/>
        </w:rPr>
        <w:t>пед. ғыл</w:t>
      </w:r>
      <w:r w:rsidR="00C80438" w:rsidRPr="008A1B4B">
        <w:rPr>
          <w:rFonts w:eastAsia="Batang"/>
          <w:color w:val="auto"/>
          <w:sz w:val="28"/>
          <w:szCs w:val="28"/>
          <w:lang w:val="kk-KZ" w:eastAsia="ko-KR"/>
        </w:rPr>
        <w:t>ым</w:t>
      </w:r>
      <w:r w:rsidRPr="008A1B4B">
        <w:rPr>
          <w:rFonts w:eastAsia="Batang"/>
          <w:color w:val="auto"/>
          <w:sz w:val="28"/>
          <w:szCs w:val="28"/>
          <w:lang w:val="kk-KZ" w:eastAsia="ko-KR"/>
        </w:rPr>
        <w:t xml:space="preserve">. канд. ... автореф.: </w:t>
      </w:r>
      <w:r w:rsidRPr="008A1B4B">
        <w:rPr>
          <w:color w:val="auto"/>
          <w:sz w:val="28"/>
          <w:szCs w:val="28"/>
          <w:lang w:val="kk-KZ"/>
        </w:rPr>
        <w:t>- Алматы, 2004. - 26 б.</w:t>
      </w:r>
    </w:p>
    <w:p w14:paraId="0FAECB03" w14:textId="47107040" w:rsidR="00C56425" w:rsidRPr="008A1B4B" w:rsidRDefault="00C56425" w:rsidP="008A1B4B">
      <w:pPr>
        <w:pStyle w:val="a5"/>
        <w:numPr>
          <w:ilvl w:val="0"/>
          <w:numId w:val="31"/>
        </w:numPr>
        <w:tabs>
          <w:tab w:val="left" w:pos="0"/>
          <w:tab w:val="left" w:pos="284"/>
          <w:tab w:val="left" w:pos="426"/>
          <w:tab w:val="left" w:pos="567"/>
          <w:tab w:val="left" w:pos="851"/>
          <w:tab w:val="left" w:pos="1134"/>
          <w:tab w:val="left" w:pos="1418"/>
        </w:tabs>
        <w:spacing w:after="0" w:line="240" w:lineRule="auto"/>
        <w:ind w:left="0" w:right="23"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Рауандина А. Қазақ тілін оқытуда оқушылардың функционалдық сауаттылығын қалыптастыру әдістемесі (орыс тілді мектептердің 5-6-сыныптары).: </w:t>
      </w:r>
      <w:r w:rsidR="00C80438" w:rsidRPr="008A1B4B">
        <w:rPr>
          <w:rFonts w:ascii="Times New Roman" w:hAnsi="Times New Roman" w:cs="Times New Roman"/>
          <w:sz w:val="28"/>
          <w:szCs w:val="28"/>
          <w:lang w:val="kk-KZ"/>
        </w:rPr>
        <w:t>13.00.02</w:t>
      </w:r>
      <w:r w:rsidR="00C80438" w:rsidRPr="008A1B4B">
        <w:rPr>
          <w:rFonts w:ascii="Times New Roman" w:eastAsia="Batang" w:hAnsi="Times New Roman" w:cs="Times New Roman"/>
          <w:sz w:val="28"/>
          <w:szCs w:val="28"/>
          <w:lang w:val="kk-KZ" w:eastAsia="ko-KR"/>
        </w:rPr>
        <w:t xml:space="preserve">. </w:t>
      </w:r>
      <w:r w:rsidRPr="008A1B4B">
        <w:rPr>
          <w:rFonts w:ascii="Times New Roman" w:eastAsia="Batang" w:hAnsi="Times New Roman" w:cs="Times New Roman"/>
          <w:sz w:val="28"/>
          <w:szCs w:val="28"/>
          <w:lang w:val="kk-KZ" w:eastAsia="ko-KR"/>
        </w:rPr>
        <w:t>пед. ғыл</w:t>
      </w:r>
      <w:r w:rsidR="00C80438" w:rsidRPr="008A1B4B">
        <w:rPr>
          <w:rFonts w:ascii="Times New Roman" w:eastAsia="Batang" w:hAnsi="Times New Roman" w:cs="Times New Roman"/>
          <w:sz w:val="28"/>
          <w:szCs w:val="28"/>
          <w:lang w:val="kk-KZ" w:eastAsia="ko-KR"/>
        </w:rPr>
        <w:t>ым</w:t>
      </w:r>
      <w:r w:rsidRPr="008A1B4B">
        <w:rPr>
          <w:rFonts w:ascii="Times New Roman" w:eastAsia="Batang" w:hAnsi="Times New Roman" w:cs="Times New Roman"/>
          <w:sz w:val="28"/>
          <w:szCs w:val="28"/>
          <w:lang w:val="kk-KZ" w:eastAsia="ko-KR"/>
        </w:rPr>
        <w:t xml:space="preserve">. канд. ... автореф.: </w:t>
      </w:r>
      <w:r w:rsidRPr="008A1B4B">
        <w:rPr>
          <w:rFonts w:ascii="Times New Roman" w:hAnsi="Times New Roman" w:cs="Times New Roman"/>
          <w:sz w:val="28"/>
          <w:szCs w:val="28"/>
          <w:lang w:val="kk-KZ"/>
        </w:rPr>
        <w:t>- Алматы, 2010.</w:t>
      </w:r>
      <w:r w:rsidR="00C80438" w:rsidRPr="008A1B4B">
        <w:rPr>
          <w:rFonts w:ascii="Times New Roman" w:hAnsi="Times New Roman" w:cs="Times New Roman"/>
          <w:sz w:val="28"/>
          <w:szCs w:val="28"/>
          <w:lang w:val="kk-KZ"/>
        </w:rPr>
        <w:t xml:space="preserve"> – Б.</w:t>
      </w:r>
      <w:r w:rsidRPr="008A1B4B">
        <w:rPr>
          <w:rFonts w:ascii="Times New Roman" w:hAnsi="Times New Roman" w:cs="Times New Roman"/>
          <w:sz w:val="28"/>
          <w:szCs w:val="28"/>
          <w:lang w:val="kk-KZ"/>
        </w:rPr>
        <w:t>11-17.</w:t>
      </w:r>
    </w:p>
    <w:p w14:paraId="3FAEE424" w14:textId="3BED438D" w:rsidR="00C56425" w:rsidRPr="008A1B4B" w:rsidRDefault="00C56425" w:rsidP="008A1B4B">
      <w:pPr>
        <w:pStyle w:val="a5"/>
        <w:numPr>
          <w:ilvl w:val="0"/>
          <w:numId w:val="31"/>
        </w:numPr>
        <w:tabs>
          <w:tab w:val="left" w:pos="0"/>
          <w:tab w:val="left" w:pos="284"/>
          <w:tab w:val="left" w:pos="426"/>
          <w:tab w:val="left" w:pos="567"/>
          <w:tab w:val="left" w:pos="851"/>
          <w:tab w:val="left" w:pos="1134"/>
          <w:tab w:val="left" w:pos="1418"/>
        </w:tabs>
        <w:spacing w:after="0" w:line="240" w:lineRule="auto"/>
        <w:ind w:left="0" w:right="23"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Рахметова С. Қазақ тiлiн оқыту методикасы. </w:t>
      </w:r>
      <w:r w:rsidR="00C80438"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Мектеп.</w:t>
      </w:r>
      <w:r w:rsidR="00C80438"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 xml:space="preserve"> 1975. </w:t>
      </w:r>
      <w:r w:rsidR="00C80438" w:rsidRPr="008A1B4B">
        <w:rPr>
          <w:rFonts w:ascii="Times New Roman" w:hAnsi="Times New Roman" w:cs="Times New Roman"/>
          <w:sz w:val="28"/>
          <w:szCs w:val="28"/>
          <w:lang w:val="kk-KZ"/>
        </w:rPr>
        <w:t>-</w:t>
      </w:r>
      <w:r w:rsidRPr="008A1B4B">
        <w:rPr>
          <w:rFonts w:ascii="Times New Roman" w:hAnsi="Times New Roman" w:cs="Times New Roman"/>
          <w:sz w:val="28"/>
          <w:szCs w:val="28"/>
          <w:lang w:val="kk-KZ"/>
        </w:rPr>
        <w:t>184 б.</w:t>
      </w:r>
    </w:p>
    <w:p w14:paraId="33731FCE" w14:textId="10E88166" w:rsidR="00C56425" w:rsidRPr="008A1B4B" w:rsidRDefault="00C56425" w:rsidP="008A1B4B">
      <w:pPr>
        <w:pStyle w:val="a5"/>
        <w:numPr>
          <w:ilvl w:val="0"/>
          <w:numId w:val="31"/>
        </w:numPr>
        <w:tabs>
          <w:tab w:val="left" w:pos="0"/>
          <w:tab w:val="left" w:pos="284"/>
          <w:tab w:val="left" w:pos="426"/>
          <w:tab w:val="left" w:pos="567"/>
          <w:tab w:val="left" w:pos="851"/>
          <w:tab w:val="left" w:pos="1134"/>
          <w:tab w:val="left" w:pos="1418"/>
        </w:tabs>
        <w:spacing w:after="0" w:line="240" w:lineRule="auto"/>
        <w:ind w:left="0" w:right="23"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Өм</w:t>
      </w:r>
      <w:r w:rsidR="00C47175">
        <w:rPr>
          <w:rFonts w:ascii="Times New Roman" w:hAnsi="Times New Roman" w:cs="Times New Roman"/>
          <w:sz w:val="28"/>
          <w:szCs w:val="28"/>
          <w:lang w:val="kk-KZ"/>
        </w:rPr>
        <w:t xml:space="preserve">iрбаева К. </w:t>
      </w:r>
      <w:r w:rsidRPr="008A1B4B">
        <w:rPr>
          <w:rFonts w:ascii="Times New Roman" w:hAnsi="Times New Roman" w:cs="Times New Roman"/>
          <w:sz w:val="28"/>
          <w:szCs w:val="28"/>
          <w:lang w:val="kk-KZ"/>
        </w:rPr>
        <w:t xml:space="preserve">Оқу орыс тiлiнде жүретiн мектептердiң 5-сынып оқушыларының сөйлеу тiлiн деңгейлiк тапсырмалар арқылы оқыту: </w:t>
      </w:r>
      <w:r w:rsidR="00C80438" w:rsidRPr="008A1B4B">
        <w:rPr>
          <w:rFonts w:ascii="Times New Roman" w:hAnsi="Times New Roman" w:cs="Times New Roman"/>
          <w:bCs/>
          <w:sz w:val="28"/>
          <w:szCs w:val="28"/>
          <w:lang w:val="kk-KZ"/>
        </w:rPr>
        <w:t xml:space="preserve">13.00.02. </w:t>
      </w:r>
      <w:r w:rsidRPr="008A1B4B">
        <w:rPr>
          <w:rFonts w:ascii="Times New Roman" w:hAnsi="Times New Roman" w:cs="Times New Roman"/>
          <w:sz w:val="28"/>
          <w:szCs w:val="28"/>
          <w:lang w:val="kk-KZ"/>
        </w:rPr>
        <w:t>пед.</w:t>
      </w:r>
      <w:r w:rsidR="00BC66AE" w:rsidRPr="008A1B4B">
        <w:rPr>
          <w:rFonts w:ascii="Times New Roman" w:hAnsi="Times New Roman" w:cs="Times New Roman"/>
          <w:sz w:val="28"/>
          <w:szCs w:val="28"/>
          <w:lang w:val="kk-KZ"/>
        </w:rPr>
        <w:t>ғылым.канд</w:t>
      </w:r>
      <w:r w:rsidR="002C712D" w:rsidRPr="008A1B4B">
        <w:rPr>
          <w:rFonts w:ascii="Times New Roman" w:hAnsi="Times New Roman" w:cs="Times New Roman"/>
          <w:sz w:val="28"/>
          <w:szCs w:val="28"/>
          <w:lang w:val="kk-KZ"/>
        </w:rPr>
        <w:t>.</w:t>
      </w:r>
      <w:r w:rsidR="00BC66AE"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дисс.</w:t>
      </w:r>
      <w:r w:rsidR="0026098A" w:rsidRPr="008A1B4B">
        <w:rPr>
          <w:rFonts w:ascii="Times New Roman" w:hAnsi="Times New Roman" w:cs="Times New Roman"/>
          <w:sz w:val="28"/>
          <w:szCs w:val="28"/>
          <w:lang w:val="kk-KZ"/>
        </w:rPr>
        <w:t>/ 13.00.02</w:t>
      </w:r>
      <w:r w:rsidR="0026098A" w:rsidRPr="008A1B4B">
        <w:rPr>
          <w:rFonts w:ascii="Times New Roman" w:eastAsia="Batang" w:hAnsi="Times New Roman" w:cs="Times New Roman"/>
          <w:sz w:val="28"/>
          <w:szCs w:val="28"/>
          <w:lang w:val="kk-KZ" w:eastAsia="ko-KR"/>
        </w:rPr>
        <w:t xml:space="preserve">. </w:t>
      </w:r>
      <w:r w:rsidR="0026098A" w:rsidRPr="00C47175">
        <w:rPr>
          <w:rFonts w:ascii="Times New Roman" w:eastAsia="Batang" w:hAnsi="Times New Roman" w:cs="Times New Roman"/>
          <w:sz w:val="28"/>
          <w:szCs w:val="28"/>
          <w:lang w:val="kk-KZ" w:eastAsia="ko-KR"/>
        </w:rPr>
        <w:t xml:space="preserve">– </w:t>
      </w:r>
      <w:r w:rsidR="0026098A" w:rsidRPr="008A1B4B">
        <w:rPr>
          <w:rFonts w:ascii="Times New Roman" w:eastAsia="Batang" w:hAnsi="Times New Roman" w:cs="Times New Roman"/>
          <w:sz w:val="28"/>
          <w:szCs w:val="28"/>
          <w:lang w:val="kk-KZ" w:eastAsia="ko-KR"/>
        </w:rPr>
        <w:t>Оқыту әдістемесі.</w:t>
      </w:r>
      <w:r w:rsidRPr="008A1B4B">
        <w:rPr>
          <w:rFonts w:ascii="Times New Roman" w:hAnsi="Times New Roman" w:cs="Times New Roman"/>
          <w:sz w:val="28"/>
          <w:szCs w:val="28"/>
          <w:lang w:val="kk-KZ"/>
        </w:rPr>
        <w:t xml:space="preserve"> </w:t>
      </w:r>
      <w:r w:rsidRPr="008A1B4B">
        <w:rPr>
          <w:rFonts w:ascii="Times New Roman" w:hAnsi="Times New Roman" w:cs="Times New Roman"/>
          <w:bCs/>
          <w:sz w:val="28"/>
          <w:szCs w:val="28"/>
          <w:lang w:val="kk-KZ"/>
        </w:rPr>
        <w:t xml:space="preserve">- </w:t>
      </w:r>
      <w:r w:rsidRPr="008A1B4B">
        <w:rPr>
          <w:rFonts w:ascii="Times New Roman" w:hAnsi="Times New Roman" w:cs="Times New Roman"/>
          <w:sz w:val="28"/>
          <w:szCs w:val="28"/>
          <w:lang w:val="kk-KZ"/>
        </w:rPr>
        <w:t>Алматы. 2001. - 190 б.</w:t>
      </w:r>
    </w:p>
    <w:p w14:paraId="6297FCCC" w14:textId="772C3B6F" w:rsidR="00C56425" w:rsidRPr="008A1B4B" w:rsidRDefault="00C56425" w:rsidP="008A1B4B">
      <w:pPr>
        <w:pStyle w:val="a5"/>
        <w:numPr>
          <w:ilvl w:val="0"/>
          <w:numId w:val="31"/>
        </w:numPr>
        <w:tabs>
          <w:tab w:val="left" w:pos="0"/>
          <w:tab w:val="left" w:pos="284"/>
          <w:tab w:val="left" w:pos="426"/>
          <w:tab w:val="left" w:pos="567"/>
          <w:tab w:val="left" w:pos="851"/>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Тұрғынбаева Б.А. Дамыта оқыту технологиялары. Оқу-әдiстемелiк құрал. </w:t>
      </w:r>
      <w:r w:rsidR="00C80438"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 xml:space="preserve">Алматы. 2000. </w:t>
      </w:r>
      <w:r w:rsidR="00C80438"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 xml:space="preserve">90 б. </w:t>
      </w:r>
    </w:p>
    <w:p w14:paraId="7BCA0B94" w14:textId="263A9B6F" w:rsidR="00C56425" w:rsidRPr="008A1B4B" w:rsidRDefault="00C56425" w:rsidP="008A1B4B">
      <w:pPr>
        <w:pStyle w:val="afc"/>
        <w:numPr>
          <w:ilvl w:val="0"/>
          <w:numId w:val="31"/>
        </w:numPr>
        <w:tabs>
          <w:tab w:val="left" w:pos="0"/>
          <w:tab w:val="left" w:pos="284"/>
          <w:tab w:val="left" w:pos="426"/>
          <w:tab w:val="left" w:pos="567"/>
          <w:tab w:val="left" w:pos="851"/>
          <w:tab w:val="left" w:pos="1134"/>
        </w:tabs>
        <w:spacing w:after="0" w:line="240" w:lineRule="auto"/>
        <w:ind w:left="0" w:firstLine="567"/>
        <w:jc w:val="both"/>
        <w:rPr>
          <w:rFonts w:ascii="Times New Roman" w:hAnsi="Times New Roman" w:cs="Times New Roman"/>
          <w:sz w:val="28"/>
          <w:szCs w:val="28"/>
          <w:lang w:val="kk-KZ"/>
        </w:rPr>
      </w:pPr>
      <w:r w:rsidRPr="008A1B4B">
        <w:rPr>
          <w:rFonts w:ascii="Times New Roman" w:hAnsi="Times New Roman" w:cs="Times New Roman"/>
          <w:sz w:val="28"/>
          <w:szCs w:val="28"/>
          <w:lang w:val="kk-KZ"/>
        </w:rPr>
        <w:t xml:space="preserve">Нұржанова Ж. Қазақ тiлiн тиiмдi оқыту жолдары. Әдiстемелiк құрал. Алматы. Ғылым. </w:t>
      </w:r>
      <w:r w:rsidR="00C80438"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 xml:space="preserve">2001. </w:t>
      </w:r>
      <w:r w:rsidR="00C80438" w:rsidRPr="008A1B4B">
        <w:rPr>
          <w:rFonts w:ascii="Times New Roman" w:hAnsi="Times New Roman" w:cs="Times New Roman"/>
          <w:sz w:val="28"/>
          <w:szCs w:val="28"/>
          <w:lang w:val="kk-KZ"/>
        </w:rPr>
        <w:t xml:space="preserve">- </w:t>
      </w:r>
      <w:r w:rsidRPr="008A1B4B">
        <w:rPr>
          <w:rFonts w:ascii="Times New Roman" w:hAnsi="Times New Roman" w:cs="Times New Roman"/>
          <w:sz w:val="28"/>
          <w:szCs w:val="28"/>
          <w:lang w:val="kk-KZ"/>
        </w:rPr>
        <w:t>129 б.</w:t>
      </w:r>
      <w:r w:rsidR="0008654C" w:rsidRPr="008A1B4B">
        <w:rPr>
          <w:rFonts w:ascii="Times New Roman" w:hAnsi="Times New Roman" w:cs="Times New Roman"/>
          <w:sz w:val="28"/>
          <w:szCs w:val="28"/>
          <w:lang w:val="kk-KZ"/>
        </w:rPr>
        <w:t xml:space="preserve"> </w:t>
      </w:r>
    </w:p>
    <w:p w14:paraId="112B1512" w14:textId="51D1E158" w:rsidR="00C56425" w:rsidRPr="008A1B4B" w:rsidRDefault="00C56425" w:rsidP="008A1B4B">
      <w:pPr>
        <w:pStyle w:val="af2"/>
        <w:numPr>
          <w:ilvl w:val="0"/>
          <w:numId w:val="31"/>
        </w:numPr>
        <w:shd w:val="clear" w:color="auto" w:fill="auto"/>
        <w:tabs>
          <w:tab w:val="left" w:pos="0"/>
          <w:tab w:val="left" w:pos="284"/>
          <w:tab w:val="left" w:pos="426"/>
          <w:tab w:val="left" w:pos="567"/>
          <w:tab w:val="left" w:pos="851"/>
          <w:tab w:val="left" w:pos="1134"/>
          <w:tab w:val="left" w:pos="1418"/>
          <w:tab w:val="left" w:pos="1764"/>
        </w:tabs>
        <w:spacing w:before="0" w:after="0" w:line="240" w:lineRule="auto"/>
        <w:ind w:left="0" w:right="20" w:firstLine="567"/>
        <w:jc w:val="both"/>
        <w:rPr>
          <w:sz w:val="28"/>
          <w:szCs w:val="28"/>
        </w:rPr>
      </w:pPr>
      <w:r w:rsidRPr="008A1B4B">
        <w:rPr>
          <w:sz w:val="28"/>
          <w:szCs w:val="28"/>
        </w:rPr>
        <w:t xml:space="preserve">Потебня A. A. Эстетика и поэтика. - М.: Искусство, 1976. - 614 с. </w:t>
      </w:r>
    </w:p>
    <w:p w14:paraId="3CD40105" w14:textId="1DEF0AEC" w:rsidR="00C56425" w:rsidRPr="008A1B4B" w:rsidRDefault="00C47175" w:rsidP="008A1B4B">
      <w:pPr>
        <w:pStyle w:val="af2"/>
        <w:numPr>
          <w:ilvl w:val="0"/>
          <w:numId w:val="31"/>
        </w:numPr>
        <w:shd w:val="clear" w:color="auto" w:fill="auto"/>
        <w:tabs>
          <w:tab w:val="left" w:pos="0"/>
          <w:tab w:val="left" w:pos="284"/>
          <w:tab w:val="left" w:pos="426"/>
          <w:tab w:val="left" w:pos="567"/>
          <w:tab w:val="left" w:pos="851"/>
          <w:tab w:val="left" w:pos="1134"/>
          <w:tab w:val="left" w:pos="1418"/>
          <w:tab w:val="left" w:pos="2534"/>
        </w:tabs>
        <w:spacing w:before="0" w:after="0" w:line="240" w:lineRule="auto"/>
        <w:ind w:left="0" w:right="20" w:firstLine="567"/>
        <w:jc w:val="both"/>
        <w:rPr>
          <w:sz w:val="28"/>
          <w:szCs w:val="28"/>
        </w:rPr>
      </w:pPr>
      <w:r>
        <w:rPr>
          <w:sz w:val="28"/>
          <w:szCs w:val="28"/>
        </w:rPr>
        <w:t xml:space="preserve">Гальперин </w:t>
      </w:r>
      <w:proofErr w:type="gramStart"/>
      <w:r>
        <w:rPr>
          <w:sz w:val="28"/>
          <w:szCs w:val="28"/>
        </w:rPr>
        <w:t>И.Р</w:t>
      </w:r>
      <w:proofErr w:type="gramEnd"/>
      <w:r>
        <w:rPr>
          <w:sz w:val="28"/>
          <w:szCs w:val="28"/>
        </w:rPr>
        <w:t>.</w:t>
      </w:r>
      <w:r w:rsidR="00C56425" w:rsidRPr="008A1B4B">
        <w:rPr>
          <w:sz w:val="28"/>
          <w:szCs w:val="28"/>
        </w:rPr>
        <w:t>О понятии «текст» //</w:t>
      </w:r>
      <w:r w:rsidR="00C80438" w:rsidRPr="008A1B4B">
        <w:rPr>
          <w:sz w:val="28"/>
          <w:szCs w:val="28"/>
        </w:rPr>
        <w:t xml:space="preserve"> </w:t>
      </w:r>
      <w:r w:rsidR="00C56425" w:rsidRPr="008A1B4B">
        <w:rPr>
          <w:sz w:val="28"/>
          <w:szCs w:val="28"/>
        </w:rPr>
        <w:t xml:space="preserve">Лингвистика текста. Материалы научной конференции </w:t>
      </w:r>
      <w:r w:rsidR="00C80438" w:rsidRPr="008A1B4B">
        <w:rPr>
          <w:sz w:val="28"/>
          <w:szCs w:val="28"/>
        </w:rPr>
        <w:t>–</w:t>
      </w:r>
      <w:r w:rsidR="00C56425" w:rsidRPr="008A1B4B">
        <w:rPr>
          <w:sz w:val="28"/>
          <w:szCs w:val="28"/>
        </w:rPr>
        <w:t xml:space="preserve"> М</w:t>
      </w:r>
      <w:r w:rsidR="00C80438" w:rsidRPr="008A1B4B">
        <w:rPr>
          <w:sz w:val="28"/>
          <w:szCs w:val="28"/>
        </w:rPr>
        <w:t>.</w:t>
      </w:r>
      <w:r w:rsidR="00C56425" w:rsidRPr="008A1B4B">
        <w:rPr>
          <w:sz w:val="28"/>
          <w:szCs w:val="28"/>
        </w:rPr>
        <w:t>, 1974. - 230 с</w:t>
      </w:r>
      <w:r w:rsidR="00C80438" w:rsidRPr="008A1B4B">
        <w:rPr>
          <w:sz w:val="28"/>
          <w:szCs w:val="28"/>
        </w:rPr>
        <w:t>.</w:t>
      </w:r>
    </w:p>
    <w:p w14:paraId="2C380079" w14:textId="31D37B38" w:rsidR="00C56425" w:rsidRPr="008A1B4B" w:rsidRDefault="00C47175" w:rsidP="008A1B4B">
      <w:pPr>
        <w:pStyle w:val="af2"/>
        <w:numPr>
          <w:ilvl w:val="0"/>
          <w:numId w:val="31"/>
        </w:numPr>
        <w:shd w:val="clear" w:color="auto" w:fill="auto"/>
        <w:tabs>
          <w:tab w:val="left" w:pos="284"/>
          <w:tab w:val="left" w:pos="426"/>
          <w:tab w:val="left" w:pos="851"/>
          <w:tab w:val="left" w:pos="1134"/>
          <w:tab w:val="left" w:pos="1418"/>
          <w:tab w:val="left" w:pos="2534"/>
        </w:tabs>
        <w:spacing w:before="0" w:after="0" w:line="240" w:lineRule="auto"/>
        <w:ind w:left="0" w:right="40" w:firstLine="567"/>
        <w:jc w:val="both"/>
        <w:rPr>
          <w:sz w:val="28"/>
          <w:szCs w:val="28"/>
        </w:rPr>
      </w:pPr>
      <w:proofErr w:type="spellStart"/>
      <w:r>
        <w:rPr>
          <w:sz w:val="28"/>
          <w:szCs w:val="28"/>
        </w:rPr>
        <w:t>Жинкин</w:t>
      </w:r>
      <w:proofErr w:type="spellEnd"/>
      <w:r>
        <w:rPr>
          <w:sz w:val="28"/>
          <w:szCs w:val="28"/>
        </w:rPr>
        <w:t xml:space="preserve"> Н.</w:t>
      </w:r>
      <w:r w:rsidR="00C56425" w:rsidRPr="008A1B4B">
        <w:rPr>
          <w:sz w:val="28"/>
          <w:szCs w:val="28"/>
        </w:rPr>
        <w:t xml:space="preserve">И. Язык - речь - творчество - М.: Изд-во «Лабиринт», 1998. - </w:t>
      </w:r>
      <w:r w:rsidR="00C56425" w:rsidRPr="008A1B4B">
        <w:rPr>
          <w:sz w:val="28"/>
          <w:szCs w:val="28"/>
        </w:rPr>
        <w:softHyphen/>
        <w:t>368 с.</w:t>
      </w:r>
    </w:p>
    <w:p w14:paraId="7B76EBC2" w14:textId="30626249" w:rsidR="00C56425" w:rsidRPr="008A1B4B" w:rsidRDefault="0082689D" w:rsidP="008A1B4B">
      <w:pPr>
        <w:pStyle w:val="af2"/>
        <w:numPr>
          <w:ilvl w:val="0"/>
          <w:numId w:val="31"/>
        </w:numPr>
        <w:shd w:val="clear" w:color="auto" w:fill="auto"/>
        <w:tabs>
          <w:tab w:val="left" w:pos="284"/>
          <w:tab w:val="left" w:pos="426"/>
          <w:tab w:val="left" w:pos="851"/>
          <w:tab w:val="left" w:pos="1134"/>
          <w:tab w:val="left" w:pos="1418"/>
          <w:tab w:val="left" w:pos="2534"/>
        </w:tabs>
        <w:spacing w:before="0" w:after="0" w:line="240" w:lineRule="auto"/>
        <w:ind w:left="0" w:right="40" w:firstLine="567"/>
        <w:jc w:val="both"/>
        <w:rPr>
          <w:sz w:val="28"/>
          <w:szCs w:val="28"/>
        </w:rPr>
      </w:pPr>
      <w:r w:rsidRPr="008A1B4B">
        <w:rPr>
          <w:sz w:val="28"/>
          <w:szCs w:val="28"/>
        </w:rPr>
        <w:t xml:space="preserve">Богоявленский </w:t>
      </w:r>
      <w:r w:rsidR="00C47175">
        <w:rPr>
          <w:sz w:val="28"/>
          <w:szCs w:val="28"/>
        </w:rPr>
        <w:t>Д.</w:t>
      </w:r>
      <w:r w:rsidR="00C56425" w:rsidRPr="008A1B4B">
        <w:rPr>
          <w:sz w:val="28"/>
          <w:szCs w:val="28"/>
        </w:rPr>
        <w:t>Н. Психология усвоения орфографии.</w:t>
      </w:r>
      <w:r w:rsidR="00C80438" w:rsidRPr="008A1B4B">
        <w:rPr>
          <w:sz w:val="28"/>
          <w:szCs w:val="28"/>
        </w:rPr>
        <w:t xml:space="preserve"> </w:t>
      </w:r>
      <w:r w:rsidR="00C56425" w:rsidRPr="008A1B4B">
        <w:rPr>
          <w:sz w:val="28"/>
          <w:szCs w:val="28"/>
        </w:rPr>
        <w:t xml:space="preserve"> - М.: Просвещение, 1966. - 307 с. </w:t>
      </w:r>
    </w:p>
    <w:p w14:paraId="2F02F901" w14:textId="77777777" w:rsidR="005C7D1D" w:rsidRDefault="005C7D1D" w:rsidP="00011A5E">
      <w:pPr>
        <w:spacing w:after="160" w:line="259" w:lineRule="auto"/>
        <w:jc w:val="center"/>
        <w:rPr>
          <w:rFonts w:ascii="Times New Roman" w:hAnsi="Times New Roman" w:cs="Times New Roman"/>
          <w:b/>
          <w:bCs/>
          <w:sz w:val="28"/>
          <w:szCs w:val="28"/>
          <w:lang w:val="kk-KZ"/>
        </w:rPr>
      </w:pPr>
    </w:p>
    <w:p w14:paraId="3B12AA70" w14:textId="77777777" w:rsidR="005C7D1D" w:rsidRDefault="005C7D1D" w:rsidP="00011A5E">
      <w:pPr>
        <w:spacing w:after="160" w:line="259" w:lineRule="auto"/>
        <w:jc w:val="center"/>
        <w:rPr>
          <w:rFonts w:ascii="Times New Roman" w:hAnsi="Times New Roman" w:cs="Times New Roman"/>
          <w:b/>
          <w:bCs/>
          <w:sz w:val="28"/>
          <w:szCs w:val="28"/>
          <w:lang w:val="kk-KZ"/>
        </w:rPr>
      </w:pPr>
    </w:p>
    <w:p w14:paraId="5B9E6F41" w14:textId="77777777" w:rsidR="005C7D1D" w:rsidRDefault="005C7D1D" w:rsidP="00011A5E">
      <w:pPr>
        <w:spacing w:after="160" w:line="259" w:lineRule="auto"/>
        <w:jc w:val="center"/>
        <w:rPr>
          <w:rFonts w:ascii="Times New Roman" w:hAnsi="Times New Roman" w:cs="Times New Roman"/>
          <w:b/>
          <w:bCs/>
          <w:sz w:val="28"/>
          <w:szCs w:val="28"/>
          <w:lang w:val="kk-KZ"/>
        </w:rPr>
      </w:pPr>
    </w:p>
    <w:p w14:paraId="07E0F59D" w14:textId="77777777" w:rsidR="005C7D1D" w:rsidRDefault="005C7D1D" w:rsidP="00011A5E">
      <w:pPr>
        <w:spacing w:after="160" w:line="259" w:lineRule="auto"/>
        <w:jc w:val="center"/>
        <w:rPr>
          <w:rFonts w:ascii="Times New Roman" w:hAnsi="Times New Roman" w:cs="Times New Roman"/>
          <w:b/>
          <w:bCs/>
          <w:sz w:val="28"/>
          <w:szCs w:val="28"/>
          <w:lang w:val="kk-KZ"/>
        </w:rPr>
      </w:pPr>
    </w:p>
    <w:p w14:paraId="68C8725A" w14:textId="77777777" w:rsidR="005C7D1D" w:rsidRDefault="005C7D1D" w:rsidP="00011A5E">
      <w:pPr>
        <w:spacing w:after="160" w:line="259" w:lineRule="auto"/>
        <w:jc w:val="center"/>
        <w:rPr>
          <w:rFonts w:ascii="Times New Roman" w:hAnsi="Times New Roman" w:cs="Times New Roman"/>
          <w:b/>
          <w:bCs/>
          <w:sz w:val="28"/>
          <w:szCs w:val="28"/>
          <w:lang w:val="kk-KZ"/>
        </w:rPr>
      </w:pPr>
    </w:p>
    <w:p w14:paraId="3077461A" w14:textId="77777777" w:rsidR="005C7D1D" w:rsidRDefault="005C7D1D" w:rsidP="00011A5E">
      <w:pPr>
        <w:spacing w:after="160" w:line="259" w:lineRule="auto"/>
        <w:jc w:val="center"/>
        <w:rPr>
          <w:rFonts w:ascii="Times New Roman" w:hAnsi="Times New Roman" w:cs="Times New Roman"/>
          <w:b/>
          <w:bCs/>
          <w:sz w:val="28"/>
          <w:szCs w:val="28"/>
          <w:lang w:val="kk-KZ"/>
        </w:rPr>
      </w:pPr>
    </w:p>
    <w:p w14:paraId="3F1546A5" w14:textId="77777777" w:rsidR="005C7D1D" w:rsidRDefault="005C7D1D" w:rsidP="00011A5E">
      <w:pPr>
        <w:spacing w:after="160" w:line="259" w:lineRule="auto"/>
        <w:jc w:val="center"/>
        <w:rPr>
          <w:rFonts w:ascii="Times New Roman" w:hAnsi="Times New Roman" w:cs="Times New Roman"/>
          <w:b/>
          <w:bCs/>
          <w:sz w:val="28"/>
          <w:szCs w:val="28"/>
          <w:lang w:val="kk-KZ"/>
        </w:rPr>
      </w:pPr>
    </w:p>
    <w:p w14:paraId="0283A1A4" w14:textId="77777777" w:rsidR="005C7D1D" w:rsidRDefault="005C7D1D" w:rsidP="00011A5E">
      <w:pPr>
        <w:spacing w:after="160" w:line="259" w:lineRule="auto"/>
        <w:jc w:val="center"/>
        <w:rPr>
          <w:rFonts w:ascii="Times New Roman" w:hAnsi="Times New Roman" w:cs="Times New Roman"/>
          <w:b/>
          <w:bCs/>
          <w:sz w:val="28"/>
          <w:szCs w:val="28"/>
          <w:lang w:val="kk-KZ"/>
        </w:rPr>
      </w:pPr>
    </w:p>
    <w:p w14:paraId="47DB4D6E" w14:textId="77777777" w:rsidR="005C7D1D" w:rsidRDefault="005C7D1D" w:rsidP="00011A5E">
      <w:pPr>
        <w:spacing w:after="160" w:line="259" w:lineRule="auto"/>
        <w:jc w:val="center"/>
        <w:rPr>
          <w:rFonts w:ascii="Times New Roman" w:hAnsi="Times New Roman" w:cs="Times New Roman"/>
          <w:b/>
          <w:bCs/>
          <w:sz w:val="28"/>
          <w:szCs w:val="28"/>
          <w:lang w:val="kk-KZ"/>
        </w:rPr>
      </w:pPr>
    </w:p>
    <w:p w14:paraId="16967358" w14:textId="77777777" w:rsidR="005C7D1D" w:rsidRDefault="005C7D1D" w:rsidP="00011A5E">
      <w:pPr>
        <w:spacing w:after="160" w:line="259" w:lineRule="auto"/>
        <w:jc w:val="center"/>
        <w:rPr>
          <w:rFonts w:ascii="Times New Roman" w:hAnsi="Times New Roman" w:cs="Times New Roman"/>
          <w:b/>
          <w:bCs/>
          <w:sz w:val="28"/>
          <w:szCs w:val="28"/>
          <w:lang w:val="kk-KZ"/>
        </w:rPr>
      </w:pPr>
    </w:p>
    <w:p w14:paraId="18458425" w14:textId="77777777" w:rsidR="00C47175" w:rsidRDefault="00C47175" w:rsidP="00C47175">
      <w:pPr>
        <w:spacing w:after="160" w:line="259" w:lineRule="auto"/>
        <w:rPr>
          <w:rFonts w:ascii="Times New Roman" w:hAnsi="Times New Roman" w:cs="Times New Roman"/>
          <w:b/>
          <w:bCs/>
          <w:sz w:val="28"/>
          <w:szCs w:val="28"/>
          <w:lang w:val="kk-KZ"/>
        </w:rPr>
      </w:pPr>
    </w:p>
    <w:p w14:paraId="152DA070" w14:textId="77777777" w:rsidR="008670D0" w:rsidRDefault="00C47175" w:rsidP="00C47175">
      <w:pPr>
        <w:spacing w:after="160" w:line="259"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21A52172" w14:textId="77777777" w:rsidR="008670D0" w:rsidRDefault="008670D0" w:rsidP="00C47175">
      <w:pPr>
        <w:spacing w:after="160" w:line="259" w:lineRule="auto"/>
        <w:rPr>
          <w:rFonts w:ascii="Times New Roman" w:hAnsi="Times New Roman" w:cs="Times New Roman"/>
          <w:b/>
          <w:bCs/>
          <w:sz w:val="28"/>
          <w:szCs w:val="28"/>
          <w:lang w:val="kk-KZ"/>
        </w:rPr>
      </w:pPr>
    </w:p>
    <w:p w14:paraId="38F94B82" w14:textId="07C0E37F" w:rsidR="00920D79" w:rsidRPr="00011A5E" w:rsidRDefault="008670D0" w:rsidP="00C47175">
      <w:pPr>
        <w:spacing w:after="160" w:line="259"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011A5E" w:rsidRPr="00011A5E">
        <w:rPr>
          <w:rFonts w:ascii="Times New Roman" w:hAnsi="Times New Roman" w:cs="Times New Roman"/>
          <w:b/>
          <w:bCs/>
          <w:sz w:val="28"/>
          <w:szCs w:val="28"/>
          <w:lang w:val="kk-KZ"/>
        </w:rPr>
        <w:t>ҚОСЫМША А</w:t>
      </w:r>
    </w:p>
    <w:p w14:paraId="1D6A71C4" w14:textId="2EF40E56" w:rsidR="007B1B4C" w:rsidRPr="00C80438" w:rsidRDefault="00C47175" w:rsidP="00C47175">
      <w:pPr>
        <w:spacing w:after="0" w:line="240" w:lineRule="auto"/>
        <w:rPr>
          <w:rFonts w:ascii="Times New Roman" w:hAnsi="Times New Roman" w:cs="Times New Roman"/>
          <w:sz w:val="28"/>
          <w:szCs w:val="28"/>
          <w:lang w:val="kk-KZ"/>
        </w:rPr>
      </w:pPr>
      <w:r>
        <w:rPr>
          <w:rFonts w:ascii="Times New Roman" w:hAnsi="Times New Roman" w:cs="Times New Roman"/>
          <w:b/>
          <w:bCs/>
          <w:i/>
          <w:iCs/>
          <w:sz w:val="28"/>
          <w:szCs w:val="28"/>
          <w:lang w:val="kk-KZ"/>
        </w:rPr>
        <w:t xml:space="preserve">                  </w:t>
      </w:r>
      <w:r w:rsidR="008356C5" w:rsidRPr="00C80438">
        <w:rPr>
          <w:rFonts w:ascii="Times New Roman" w:hAnsi="Times New Roman" w:cs="Times New Roman"/>
          <w:sz w:val="28"/>
          <w:szCs w:val="28"/>
          <w:lang w:val="kk-KZ"/>
        </w:rPr>
        <w:t>«Айтылым мәдениеті» элективті курсы</w:t>
      </w:r>
    </w:p>
    <w:p w14:paraId="3B9A3927" w14:textId="54389402" w:rsidR="008356C5" w:rsidRPr="00C80438" w:rsidRDefault="008356C5" w:rsidP="00EA55E0">
      <w:pPr>
        <w:pStyle w:val="a5"/>
        <w:numPr>
          <w:ilvl w:val="0"/>
          <w:numId w:val="19"/>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C47175">
        <w:rPr>
          <w:rFonts w:ascii="Times New Roman" w:hAnsi="Times New Roman" w:cs="Times New Roman"/>
          <w:b/>
          <w:sz w:val="28"/>
          <w:szCs w:val="28"/>
          <w:lang w:val="kk-KZ"/>
        </w:rPr>
        <w:t>Бағдарламаның мақсаты</w:t>
      </w:r>
      <w:r w:rsidRPr="00C80438">
        <w:rPr>
          <w:rFonts w:ascii="Times New Roman" w:hAnsi="Times New Roman" w:cs="Times New Roman"/>
          <w:sz w:val="28"/>
          <w:szCs w:val="28"/>
          <w:lang w:val="kk-KZ"/>
        </w:rPr>
        <w:t>: Мәтін түрлерімен жұмыс барысында оқушылардың айтлым мәдениетін жүйелі қалыптастыру</w:t>
      </w:r>
    </w:p>
    <w:p w14:paraId="268F63DD" w14:textId="77777777" w:rsidR="008356C5" w:rsidRPr="00C80438" w:rsidRDefault="008356C5" w:rsidP="00EA3EEB">
      <w:pPr>
        <w:pStyle w:val="Default"/>
        <w:ind w:firstLine="708"/>
        <w:jc w:val="both"/>
        <w:rPr>
          <w:color w:val="auto"/>
          <w:sz w:val="28"/>
          <w:szCs w:val="28"/>
          <w:lang w:val="kk-KZ"/>
        </w:rPr>
      </w:pPr>
      <w:r w:rsidRPr="00C47175">
        <w:rPr>
          <w:b/>
          <w:color w:val="auto"/>
          <w:sz w:val="28"/>
          <w:szCs w:val="28"/>
          <w:lang w:val="kk-KZ"/>
        </w:rPr>
        <w:t>2. Міндеттері</w:t>
      </w:r>
      <w:r w:rsidRPr="00C80438">
        <w:rPr>
          <w:color w:val="auto"/>
          <w:sz w:val="28"/>
          <w:szCs w:val="28"/>
          <w:lang w:val="kk-KZ"/>
        </w:rPr>
        <w:t>:</w:t>
      </w:r>
    </w:p>
    <w:p w14:paraId="65F6CED4" w14:textId="77777777" w:rsidR="008356C5" w:rsidRPr="00C80438" w:rsidRDefault="008356C5" w:rsidP="00EA55E0">
      <w:pPr>
        <w:pStyle w:val="Default"/>
        <w:numPr>
          <w:ilvl w:val="0"/>
          <w:numId w:val="7"/>
        </w:numPr>
        <w:tabs>
          <w:tab w:val="left" w:pos="426"/>
        </w:tabs>
        <w:ind w:left="0" w:firstLine="567"/>
        <w:jc w:val="both"/>
        <w:rPr>
          <w:color w:val="auto"/>
          <w:sz w:val="28"/>
          <w:szCs w:val="28"/>
          <w:lang w:val="kk-KZ"/>
        </w:rPr>
      </w:pPr>
      <w:r w:rsidRPr="00C80438">
        <w:rPr>
          <w:color w:val="auto"/>
          <w:sz w:val="28"/>
          <w:szCs w:val="28"/>
          <w:lang w:val="kk-KZ"/>
        </w:rPr>
        <w:t>тіл тазалығы, тіл дәлдігі, анықтығы, көрнектілігі мен әуезділігі туралы мәлімет беру.</w:t>
      </w:r>
    </w:p>
    <w:p w14:paraId="48698809" w14:textId="77777777" w:rsidR="008356C5" w:rsidRPr="00C80438" w:rsidRDefault="008356C5" w:rsidP="00EA55E0">
      <w:pPr>
        <w:pStyle w:val="Default"/>
        <w:numPr>
          <w:ilvl w:val="0"/>
          <w:numId w:val="7"/>
        </w:numPr>
        <w:tabs>
          <w:tab w:val="left" w:pos="426"/>
        </w:tabs>
        <w:ind w:left="0" w:firstLine="567"/>
        <w:jc w:val="both"/>
        <w:rPr>
          <w:color w:val="auto"/>
          <w:sz w:val="28"/>
          <w:szCs w:val="28"/>
          <w:lang w:val="kk-KZ"/>
        </w:rPr>
      </w:pPr>
      <w:r w:rsidRPr="00C80438">
        <w:rPr>
          <w:color w:val="auto"/>
          <w:sz w:val="28"/>
          <w:szCs w:val="28"/>
          <w:lang w:val="kk-KZ"/>
        </w:rPr>
        <w:t xml:space="preserve">оқушылардың көшбасшылық қабілетін қалыптастыру.   </w:t>
      </w:r>
    </w:p>
    <w:p w14:paraId="1394A620" w14:textId="77777777" w:rsidR="008356C5" w:rsidRPr="00C80438" w:rsidRDefault="008356C5" w:rsidP="00EA55E0">
      <w:pPr>
        <w:pStyle w:val="Default"/>
        <w:numPr>
          <w:ilvl w:val="0"/>
          <w:numId w:val="7"/>
        </w:numPr>
        <w:tabs>
          <w:tab w:val="left" w:pos="426"/>
        </w:tabs>
        <w:ind w:left="0" w:firstLine="567"/>
        <w:jc w:val="both"/>
        <w:rPr>
          <w:color w:val="auto"/>
          <w:sz w:val="28"/>
          <w:szCs w:val="28"/>
          <w:lang w:val="kk-KZ"/>
        </w:rPr>
      </w:pPr>
      <w:r w:rsidRPr="00C80438">
        <w:rPr>
          <w:color w:val="auto"/>
          <w:sz w:val="28"/>
          <w:szCs w:val="28"/>
          <w:lang w:val="kk-KZ"/>
        </w:rPr>
        <w:t>оқылым дағдысын, тілдесім әрекетін арттыру.</w:t>
      </w:r>
    </w:p>
    <w:p w14:paraId="48B5DFD5" w14:textId="77777777" w:rsidR="008356C5" w:rsidRPr="00C80438" w:rsidRDefault="008356C5" w:rsidP="00EA55E0">
      <w:pPr>
        <w:pStyle w:val="Default"/>
        <w:numPr>
          <w:ilvl w:val="0"/>
          <w:numId w:val="7"/>
        </w:numPr>
        <w:tabs>
          <w:tab w:val="left" w:pos="426"/>
        </w:tabs>
        <w:ind w:left="0" w:firstLine="567"/>
        <w:jc w:val="both"/>
        <w:rPr>
          <w:color w:val="auto"/>
          <w:sz w:val="28"/>
          <w:szCs w:val="28"/>
          <w:lang w:val="kk-KZ"/>
        </w:rPr>
      </w:pPr>
      <w:r w:rsidRPr="00C80438">
        <w:rPr>
          <w:color w:val="auto"/>
          <w:sz w:val="28"/>
          <w:szCs w:val="28"/>
          <w:lang w:val="kk-KZ"/>
        </w:rPr>
        <w:t>жеке,топтық, жұптық оқу-зерттеу қызметі саласындағы (нақты) зерттеулерге тән әдістерді қолдану.</w:t>
      </w:r>
    </w:p>
    <w:p w14:paraId="0458CFCA" w14:textId="77777777" w:rsidR="008356C5" w:rsidRPr="00C80438" w:rsidRDefault="008356C5" w:rsidP="00EA55E0">
      <w:pPr>
        <w:pStyle w:val="Default"/>
        <w:numPr>
          <w:ilvl w:val="0"/>
          <w:numId w:val="7"/>
        </w:numPr>
        <w:tabs>
          <w:tab w:val="left" w:pos="426"/>
        </w:tabs>
        <w:ind w:left="0" w:firstLine="567"/>
        <w:jc w:val="both"/>
        <w:rPr>
          <w:color w:val="auto"/>
          <w:sz w:val="28"/>
          <w:szCs w:val="28"/>
          <w:lang w:val="kk-KZ"/>
        </w:rPr>
      </w:pPr>
      <w:r w:rsidRPr="00C80438">
        <w:rPr>
          <w:color w:val="auto"/>
          <w:sz w:val="28"/>
          <w:szCs w:val="28"/>
          <w:lang w:val="kk-KZ"/>
        </w:rPr>
        <w:t xml:space="preserve"> тапсырмаларды орындау нәтижесіне қарай бағалау;</w:t>
      </w:r>
    </w:p>
    <w:p w14:paraId="5E2830F4" w14:textId="77777777" w:rsidR="008356C5" w:rsidRPr="00C80438" w:rsidRDefault="008356C5" w:rsidP="00EA55E0">
      <w:pPr>
        <w:pStyle w:val="Default"/>
        <w:numPr>
          <w:ilvl w:val="0"/>
          <w:numId w:val="7"/>
        </w:numPr>
        <w:tabs>
          <w:tab w:val="left" w:pos="426"/>
        </w:tabs>
        <w:ind w:left="0" w:firstLine="567"/>
        <w:jc w:val="both"/>
        <w:rPr>
          <w:color w:val="auto"/>
          <w:sz w:val="28"/>
          <w:szCs w:val="28"/>
          <w:lang w:val="kk-KZ"/>
        </w:rPr>
      </w:pPr>
      <w:r w:rsidRPr="00C80438">
        <w:rPr>
          <w:color w:val="auto"/>
          <w:sz w:val="28"/>
          <w:szCs w:val="28"/>
          <w:lang w:val="kk-KZ"/>
        </w:rPr>
        <w:t>теориялық білімдерін  оқу стратегияларын пайдалана отырып бекіту, саралау.</w:t>
      </w:r>
    </w:p>
    <w:p w14:paraId="46EADFCD" w14:textId="77777777" w:rsidR="008356C5" w:rsidRPr="00C80438" w:rsidRDefault="008356C5" w:rsidP="00EA55E0">
      <w:pPr>
        <w:pStyle w:val="Default"/>
        <w:numPr>
          <w:ilvl w:val="0"/>
          <w:numId w:val="7"/>
        </w:numPr>
        <w:tabs>
          <w:tab w:val="left" w:pos="426"/>
        </w:tabs>
        <w:ind w:left="0" w:firstLine="567"/>
        <w:jc w:val="both"/>
        <w:rPr>
          <w:color w:val="auto"/>
          <w:sz w:val="28"/>
          <w:szCs w:val="28"/>
          <w:lang w:val="kk-KZ"/>
        </w:rPr>
      </w:pPr>
      <w:r w:rsidRPr="00C80438">
        <w:rPr>
          <w:color w:val="auto"/>
          <w:sz w:val="28"/>
          <w:szCs w:val="28"/>
          <w:lang w:val="kk-KZ"/>
        </w:rPr>
        <w:t>топта, жұпта  жұмыс істеу және тұжырым жасау;</w:t>
      </w:r>
    </w:p>
    <w:p w14:paraId="3B98892D" w14:textId="77777777" w:rsidR="008356C5" w:rsidRPr="00C80438" w:rsidRDefault="008356C5" w:rsidP="00EA55E0">
      <w:pPr>
        <w:pStyle w:val="Default"/>
        <w:numPr>
          <w:ilvl w:val="0"/>
          <w:numId w:val="7"/>
        </w:numPr>
        <w:tabs>
          <w:tab w:val="left" w:pos="426"/>
        </w:tabs>
        <w:ind w:left="0" w:firstLine="567"/>
        <w:jc w:val="both"/>
        <w:rPr>
          <w:color w:val="auto"/>
          <w:sz w:val="28"/>
          <w:szCs w:val="28"/>
          <w:lang w:val="kk-KZ"/>
        </w:rPr>
      </w:pPr>
      <w:r w:rsidRPr="00C80438">
        <w:rPr>
          <w:color w:val="auto"/>
          <w:sz w:val="28"/>
          <w:szCs w:val="28"/>
          <w:lang w:val="kk-KZ"/>
        </w:rPr>
        <w:t>оқу материалын терең түсіну, тәжірибеде қолдану  және оқыту нәтижелеріне көз жеткізу;</w:t>
      </w:r>
    </w:p>
    <w:p w14:paraId="65D344AF" w14:textId="77777777" w:rsidR="008356C5" w:rsidRPr="00C80438" w:rsidRDefault="008356C5" w:rsidP="00EA55E0">
      <w:pPr>
        <w:pStyle w:val="Default"/>
        <w:numPr>
          <w:ilvl w:val="0"/>
          <w:numId w:val="7"/>
        </w:numPr>
        <w:tabs>
          <w:tab w:val="left" w:pos="426"/>
        </w:tabs>
        <w:ind w:left="0" w:firstLine="567"/>
        <w:jc w:val="both"/>
        <w:rPr>
          <w:color w:val="auto"/>
          <w:sz w:val="28"/>
          <w:szCs w:val="28"/>
          <w:lang w:val="kk-KZ"/>
        </w:rPr>
      </w:pPr>
      <w:r w:rsidRPr="00C80438">
        <w:rPr>
          <w:color w:val="auto"/>
          <w:sz w:val="28"/>
          <w:szCs w:val="28"/>
          <w:lang w:val="kk-KZ"/>
        </w:rPr>
        <w:t>тақырыптыққа қатысты  зерттеулер жүргізу арқылы көпшілік алдында сөз сөйлеуге дағдыландыру;</w:t>
      </w:r>
    </w:p>
    <w:p w14:paraId="74FED665" w14:textId="77777777" w:rsidR="008356C5" w:rsidRPr="00C80438" w:rsidRDefault="008356C5" w:rsidP="00EA55E0">
      <w:pPr>
        <w:pStyle w:val="Default"/>
        <w:numPr>
          <w:ilvl w:val="0"/>
          <w:numId w:val="7"/>
        </w:numPr>
        <w:tabs>
          <w:tab w:val="left" w:pos="426"/>
        </w:tabs>
        <w:ind w:left="0" w:firstLine="567"/>
        <w:jc w:val="both"/>
        <w:rPr>
          <w:color w:val="auto"/>
          <w:sz w:val="28"/>
          <w:szCs w:val="28"/>
          <w:lang w:val="kk-KZ"/>
        </w:rPr>
      </w:pPr>
      <w:r w:rsidRPr="00C80438">
        <w:rPr>
          <w:color w:val="auto"/>
          <w:sz w:val="28"/>
          <w:szCs w:val="28"/>
          <w:lang w:val="kk-KZ"/>
        </w:rPr>
        <w:t>топтық жобалар, жазба жұмыстар және т.б. жүргізу арқылы оқушының жеке танымын дамыту;</w:t>
      </w:r>
    </w:p>
    <w:p w14:paraId="6F73E550" w14:textId="77777777" w:rsidR="008356C5" w:rsidRPr="00C80438" w:rsidRDefault="008356C5" w:rsidP="00EA55E0">
      <w:pPr>
        <w:pStyle w:val="Default"/>
        <w:numPr>
          <w:ilvl w:val="0"/>
          <w:numId w:val="7"/>
        </w:numPr>
        <w:tabs>
          <w:tab w:val="left" w:pos="426"/>
        </w:tabs>
        <w:ind w:left="0" w:firstLine="567"/>
        <w:jc w:val="both"/>
        <w:rPr>
          <w:color w:val="auto"/>
          <w:sz w:val="28"/>
          <w:szCs w:val="28"/>
          <w:lang w:val="kk-KZ"/>
        </w:rPr>
      </w:pPr>
      <w:r w:rsidRPr="00C80438">
        <w:rPr>
          <w:color w:val="auto"/>
          <w:sz w:val="28"/>
          <w:szCs w:val="28"/>
          <w:lang w:val="kk-KZ"/>
        </w:rPr>
        <w:t>оқушылардың бойына  көшбасшылық, әділдік пен шыншылдық, сыни ойлау дағдыларын сіңіру;</w:t>
      </w:r>
    </w:p>
    <w:p w14:paraId="4C311B62" w14:textId="77777777" w:rsidR="008356C5" w:rsidRPr="00C80438" w:rsidRDefault="008356C5" w:rsidP="008356C5">
      <w:pPr>
        <w:pStyle w:val="Default"/>
        <w:tabs>
          <w:tab w:val="left" w:pos="426"/>
        </w:tabs>
        <w:ind w:left="567"/>
        <w:jc w:val="both"/>
        <w:rPr>
          <w:color w:val="auto"/>
          <w:sz w:val="28"/>
          <w:szCs w:val="28"/>
          <w:lang w:val="kk-KZ"/>
        </w:rPr>
      </w:pPr>
      <w:r w:rsidRPr="00C47175">
        <w:rPr>
          <w:b/>
          <w:color w:val="auto"/>
          <w:sz w:val="28"/>
          <w:szCs w:val="28"/>
          <w:lang w:val="kk-KZ"/>
        </w:rPr>
        <w:tab/>
        <w:t>3</w:t>
      </w:r>
      <w:r w:rsidRPr="00C80438">
        <w:rPr>
          <w:color w:val="auto"/>
          <w:sz w:val="28"/>
          <w:szCs w:val="28"/>
          <w:lang w:val="kk-KZ"/>
        </w:rPr>
        <w:t>.</w:t>
      </w:r>
      <w:r w:rsidRPr="00C47175">
        <w:rPr>
          <w:b/>
          <w:color w:val="auto"/>
          <w:sz w:val="28"/>
          <w:szCs w:val="28"/>
          <w:lang w:val="kk-KZ"/>
        </w:rPr>
        <w:t>Жұмыстың ғылыми-әдістемелік деңгейі</w:t>
      </w:r>
      <w:r w:rsidRPr="00C80438">
        <w:rPr>
          <w:color w:val="auto"/>
          <w:sz w:val="28"/>
          <w:szCs w:val="28"/>
          <w:lang w:val="kk-KZ"/>
        </w:rPr>
        <w:t xml:space="preserve">:  </w:t>
      </w:r>
    </w:p>
    <w:p w14:paraId="12F4590B" w14:textId="77777777" w:rsidR="008356C5" w:rsidRPr="00C80438" w:rsidRDefault="008356C5" w:rsidP="00EA55E0">
      <w:pPr>
        <w:numPr>
          <w:ilvl w:val="0"/>
          <w:numId w:val="7"/>
        </w:numPr>
        <w:tabs>
          <w:tab w:val="left" w:pos="851"/>
          <w:tab w:val="left" w:pos="1276"/>
        </w:tabs>
        <w:spacing w:after="0" w:line="240" w:lineRule="auto"/>
        <w:ind w:left="0" w:firstLine="567"/>
        <w:rPr>
          <w:rFonts w:ascii="Times New Roman" w:hAnsi="Times New Roman" w:cs="Times New Roman"/>
          <w:sz w:val="28"/>
          <w:szCs w:val="28"/>
          <w:lang w:val="kk-KZ"/>
        </w:rPr>
      </w:pPr>
      <w:r w:rsidRPr="00C80438">
        <w:rPr>
          <w:rFonts w:ascii="Times New Roman" w:hAnsi="Times New Roman" w:cs="Times New Roman"/>
          <w:sz w:val="28"/>
          <w:szCs w:val="28"/>
          <w:lang w:val="kk-KZ"/>
        </w:rPr>
        <w:t>«Айтылым мәдениеті» бағдарламасының  мектеп оқушылары үшін  тиімді болады.</w:t>
      </w:r>
    </w:p>
    <w:p w14:paraId="4308B7B0" w14:textId="77777777" w:rsidR="008356C5" w:rsidRPr="00C80438" w:rsidRDefault="008356C5" w:rsidP="00EA55E0">
      <w:pPr>
        <w:pStyle w:val="Default"/>
        <w:numPr>
          <w:ilvl w:val="0"/>
          <w:numId w:val="7"/>
        </w:numPr>
        <w:tabs>
          <w:tab w:val="left" w:pos="851"/>
          <w:tab w:val="left" w:pos="1276"/>
        </w:tabs>
        <w:ind w:left="0" w:firstLine="567"/>
        <w:jc w:val="both"/>
        <w:rPr>
          <w:color w:val="auto"/>
          <w:sz w:val="28"/>
          <w:szCs w:val="28"/>
          <w:lang w:val="kk-KZ"/>
        </w:rPr>
      </w:pPr>
      <w:r w:rsidRPr="00C80438">
        <w:rPr>
          <w:color w:val="auto"/>
          <w:sz w:val="28"/>
          <w:szCs w:val="28"/>
          <w:lang w:val="kk-KZ"/>
        </w:rPr>
        <w:t xml:space="preserve">Жалпы теориялық: талдау, синтез, салыстыру, индукция, дедукция әдістері оқушылардың білімдерін жетілдіруге негізделеді.  </w:t>
      </w:r>
    </w:p>
    <w:p w14:paraId="407BB9B9" w14:textId="77777777" w:rsidR="008356C5" w:rsidRPr="00C80438" w:rsidRDefault="008356C5" w:rsidP="008356C5">
      <w:pPr>
        <w:pStyle w:val="Default"/>
        <w:ind w:firstLine="567"/>
        <w:jc w:val="both"/>
        <w:rPr>
          <w:color w:val="auto"/>
          <w:sz w:val="28"/>
          <w:szCs w:val="28"/>
          <w:lang w:val="kk-KZ"/>
        </w:rPr>
      </w:pPr>
      <w:r w:rsidRPr="00C47175">
        <w:rPr>
          <w:b/>
          <w:color w:val="auto"/>
          <w:sz w:val="28"/>
          <w:szCs w:val="28"/>
          <w:lang w:val="kk-KZ"/>
        </w:rPr>
        <w:t>4.Бағдарламаның ғылымилығы</w:t>
      </w:r>
      <w:r w:rsidRPr="00C80438">
        <w:rPr>
          <w:color w:val="auto"/>
          <w:sz w:val="28"/>
          <w:szCs w:val="28"/>
          <w:lang w:val="kk-KZ"/>
        </w:rPr>
        <w:t>:</w:t>
      </w:r>
    </w:p>
    <w:p w14:paraId="6590BF6D" w14:textId="77777777" w:rsidR="008356C5" w:rsidRPr="00C80438" w:rsidRDefault="008356C5" w:rsidP="008356C5">
      <w:pPr>
        <w:spacing w:after="0" w:line="240" w:lineRule="auto"/>
        <w:jc w:val="both"/>
        <w:rPr>
          <w:rFonts w:ascii="Times New Roman" w:hAnsi="Times New Roman" w:cs="Times New Roman"/>
          <w:sz w:val="28"/>
          <w:szCs w:val="28"/>
          <w:lang w:val="kk-KZ"/>
        </w:rPr>
      </w:pPr>
      <w:r w:rsidRPr="00C80438">
        <w:rPr>
          <w:rFonts w:ascii="Times New Roman" w:hAnsi="Times New Roman" w:cs="Times New Roman"/>
          <w:sz w:val="28"/>
          <w:szCs w:val="28"/>
          <w:lang w:val="kk-KZ"/>
        </w:rPr>
        <w:t xml:space="preserve">  </w:t>
      </w:r>
      <w:r w:rsidRPr="00C80438">
        <w:rPr>
          <w:rFonts w:ascii="Times New Roman" w:hAnsi="Times New Roman" w:cs="Times New Roman"/>
          <w:sz w:val="28"/>
          <w:szCs w:val="28"/>
          <w:lang w:val="kk-KZ"/>
        </w:rPr>
        <w:tab/>
        <w:t>Прогрессивтік ғылыми біліммен өмір сүру тәжірибесінің ең бағалы жақтарының енгізілуімен сипатталады. Курстың практикалық бағыты оқушы қабілетін дамытуға және алған білімін іс жүзінде әртүрлі тапсырмаларды орындауға қолдануға мүмкіндік беретін материалдың қамтылуымен анықталады.</w:t>
      </w:r>
    </w:p>
    <w:p w14:paraId="7D0CB4E6" w14:textId="77777777" w:rsidR="008356C5" w:rsidRPr="00C80438" w:rsidRDefault="008356C5" w:rsidP="008356C5">
      <w:pPr>
        <w:spacing w:after="160" w:line="259" w:lineRule="auto"/>
        <w:rPr>
          <w:rFonts w:ascii="Times New Roman" w:eastAsia="DengXian" w:hAnsi="Times New Roman" w:cs="Times New Roman"/>
          <w:sz w:val="28"/>
          <w:szCs w:val="28"/>
          <w:lang w:val="kk-KZ" w:eastAsia="zh-CN"/>
        </w:rPr>
      </w:pPr>
      <w:r w:rsidRPr="00C80438">
        <w:rPr>
          <w:sz w:val="28"/>
          <w:szCs w:val="28"/>
          <w:lang w:val="kk-KZ"/>
        </w:rPr>
        <w:br w:type="page"/>
      </w:r>
    </w:p>
    <w:p w14:paraId="6B84E8DE" w14:textId="77777777" w:rsidR="008356C5" w:rsidRPr="00C80438" w:rsidRDefault="008356C5" w:rsidP="008356C5">
      <w:pPr>
        <w:pStyle w:val="Default"/>
        <w:ind w:firstLine="708"/>
        <w:jc w:val="both"/>
        <w:rPr>
          <w:color w:val="auto"/>
          <w:sz w:val="28"/>
          <w:szCs w:val="28"/>
          <w:lang w:val="kk-KZ"/>
        </w:rPr>
      </w:pPr>
      <w:r w:rsidRPr="00C47175">
        <w:rPr>
          <w:b/>
          <w:color w:val="auto"/>
          <w:sz w:val="28"/>
          <w:szCs w:val="28"/>
          <w:lang w:val="kk-KZ"/>
        </w:rPr>
        <w:t>5</w:t>
      </w:r>
      <w:r w:rsidRPr="00C80438">
        <w:rPr>
          <w:color w:val="auto"/>
          <w:sz w:val="28"/>
          <w:szCs w:val="28"/>
          <w:lang w:val="kk-KZ"/>
        </w:rPr>
        <w:t xml:space="preserve">. </w:t>
      </w:r>
      <w:r w:rsidRPr="00C47175">
        <w:rPr>
          <w:b/>
          <w:color w:val="auto"/>
          <w:sz w:val="28"/>
          <w:szCs w:val="28"/>
          <w:lang w:val="kk-KZ"/>
        </w:rPr>
        <w:t>Бағыттылығы</w:t>
      </w:r>
      <w:r w:rsidRPr="00C80438">
        <w:rPr>
          <w:color w:val="auto"/>
          <w:sz w:val="28"/>
          <w:szCs w:val="28"/>
          <w:lang w:val="kk-KZ"/>
        </w:rPr>
        <w:t>:</w:t>
      </w:r>
    </w:p>
    <w:p w14:paraId="64E67CAA" w14:textId="77777777" w:rsidR="008356C5" w:rsidRPr="00C80438" w:rsidRDefault="008356C5" w:rsidP="008356C5">
      <w:pPr>
        <w:pStyle w:val="Default"/>
        <w:ind w:firstLine="567"/>
        <w:jc w:val="both"/>
        <w:rPr>
          <w:color w:val="auto"/>
          <w:sz w:val="28"/>
          <w:szCs w:val="28"/>
          <w:lang w:val="kk-KZ"/>
        </w:rPr>
      </w:pPr>
      <w:r w:rsidRPr="00C80438">
        <w:rPr>
          <w:color w:val="auto"/>
          <w:sz w:val="28"/>
          <w:szCs w:val="28"/>
          <w:lang w:val="kk-KZ"/>
        </w:rPr>
        <w:t>- мәтіндерді  талдау арқылы оқушылардың айтылым, оқылым, тыңдалым дағдыларымен жұмыс;</w:t>
      </w:r>
    </w:p>
    <w:p w14:paraId="794974E0" w14:textId="77777777" w:rsidR="008356C5" w:rsidRPr="00C80438" w:rsidRDefault="008356C5" w:rsidP="008356C5">
      <w:pPr>
        <w:pStyle w:val="Default"/>
        <w:ind w:firstLine="567"/>
        <w:jc w:val="both"/>
        <w:rPr>
          <w:color w:val="auto"/>
          <w:sz w:val="28"/>
          <w:szCs w:val="28"/>
          <w:lang w:val="kk-KZ"/>
        </w:rPr>
      </w:pPr>
      <w:r w:rsidRPr="00C80438">
        <w:rPr>
          <w:color w:val="auto"/>
          <w:sz w:val="28"/>
          <w:szCs w:val="28"/>
          <w:lang w:val="kk-KZ"/>
        </w:rPr>
        <w:t xml:space="preserve">- жас ерекшеліктерін ескере отырып, айтылым дағдысын дамытуға арналған деңгейлік, сыни ойлау тапсырмаларын беру; </w:t>
      </w:r>
      <w:r w:rsidRPr="00C80438">
        <w:rPr>
          <w:color w:val="auto"/>
          <w:sz w:val="28"/>
          <w:szCs w:val="28"/>
          <w:lang w:val="kk-KZ"/>
        </w:rPr>
        <w:tab/>
      </w:r>
    </w:p>
    <w:p w14:paraId="12159D87" w14:textId="77777777" w:rsidR="008356C5" w:rsidRPr="00C80438" w:rsidRDefault="008356C5" w:rsidP="008356C5">
      <w:pPr>
        <w:pStyle w:val="Default"/>
        <w:ind w:firstLine="567"/>
        <w:jc w:val="both"/>
        <w:rPr>
          <w:color w:val="auto"/>
          <w:sz w:val="28"/>
          <w:szCs w:val="28"/>
          <w:lang w:val="kk-KZ"/>
        </w:rPr>
      </w:pPr>
      <w:r w:rsidRPr="00C80438">
        <w:rPr>
          <w:color w:val="auto"/>
          <w:sz w:val="28"/>
          <w:szCs w:val="28"/>
          <w:lang w:val="kk-KZ"/>
        </w:rPr>
        <w:t>- функциональдық сауаттылықты арттыру бағытында мәтіндермен жұмысты ұйымдастыру;</w:t>
      </w:r>
      <w:r w:rsidRPr="00C80438">
        <w:rPr>
          <w:color w:val="auto"/>
          <w:sz w:val="28"/>
          <w:szCs w:val="28"/>
          <w:lang w:val="kk-KZ"/>
        </w:rPr>
        <w:tab/>
      </w:r>
    </w:p>
    <w:p w14:paraId="62490A19" w14:textId="77777777" w:rsidR="008356C5" w:rsidRPr="00C80438" w:rsidRDefault="008356C5" w:rsidP="008356C5">
      <w:pPr>
        <w:pStyle w:val="Default"/>
        <w:ind w:firstLine="567"/>
        <w:jc w:val="both"/>
        <w:rPr>
          <w:color w:val="auto"/>
          <w:sz w:val="28"/>
          <w:szCs w:val="28"/>
          <w:lang w:val="kk-KZ"/>
        </w:rPr>
      </w:pPr>
      <w:r w:rsidRPr="00C47175">
        <w:rPr>
          <w:b/>
          <w:color w:val="auto"/>
          <w:sz w:val="28"/>
          <w:szCs w:val="28"/>
          <w:lang w:val="kk-KZ"/>
        </w:rPr>
        <w:t>6.</w:t>
      </w:r>
      <w:r w:rsidRPr="00C80438">
        <w:rPr>
          <w:color w:val="auto"/>
          <w:sz w:val="28"/>
          <w:szCs w:val="28"/>
          <w:lang w:val="kk-KZ"/>
        </w:rPr>
        <w:t xml:space="preserve"> </w:t>
      </w:r>
      <w:r w:rsidRPr="00C47175">
        <w:rPr>
          <w:b/>
          <w:color w:val="auto"/>
          <w:sz w:val="28"/>
          <w:szCs w:val="28"/>
          <w:lang w:val="kk-KZ"/>
        </w:rPr>
        <w:t>Жұмыстың әдіснамалық негізінің ішкі бірлігі мен сипаттамаларын бағалау:</w:t>
      </w:r>
      <w:r w:rsidRPr="00C80438">
        <w:rPr>
          <w:color w:val="auto"/>
          <w:sz w:val="28"/>
          <w:szCs w:val="28"/>
          <w:lang w:val="kk-KZ"/>
        </w:rPr>
        <w:t xml:space="preserve">          </w:t>
      </w:r>
    </w:p>
    <w:p w14:paraId="27155AEB" w14:textId="77777777" w:rsidR="008356C5" w:rsidRPr="00C80438" w:rsidRDefault="008356C5" w:rsidP="008356C5">
      <w:pPr>
        <w:spacing w:after="0" w:line="240" w:lineRule="auto"/>
        <w:ind w:firstLine="567"/>
        <w:jc w:val="both"/>
        <w:rPr>
          <w:rFonts w:ascii="Times New Roman" w:hAnsi="Times New Roman" w:cs="Times New Roman"/>
          <w:sz w:val="28"/>
          <w:szCs w:val="28"/>
          <w:lang w:val="be-BY" w:eastAsia="ko-KR"/>
        </w:rPr>
      </w:pPr>
      <w:r w:rsidRPr="00C80438">
        <w:rPr>
          <w:rFonts w:ascii="Times New Roman" w:hAnsi="Times New Roman" w:cs="Times New Roman"/>
          <w:sz w:val="28"/>
          <w:szCs w:val="28"/>
          <w:lang w:val="kk-KZ"/>
        </w:rPr>
        <w:t xml:space="preserve">Мәтінмен жұмыс арқылы оқушылардың айтылым мәдениетін қалыптастыру үшін  </w:t>
      </w:r>
      <w:r w:rsidRPr="00C80438">
        <w:rPr>
          <w:rFonts w:ascii="Times New Roman" w:hAnsi="Times New Roman" w:cs="Times New Roman"/>
          <w:sz w:val="28"/>
          <w:szCs w:val="28"/>
          <w:lang w:val="kk-KZ" w:eastAsia="ko-KR"/>
        </w:rPr>
        <w:t>м</w:t>
      </w:r>
      <w:r w:rsidRPr="00C80438">
        <w:rPr>
          <w:rFonts w:ascii="Times New Roman" w:hAnsi="Times New Roman" w:cs="Times New Roman"/>
          <w:sz w:val="28"/>
          <w:szCs w:val="28"/>
          <w:lang w:val="be-BY" w:eastAsia="ko-KR"/>
        </w:rPr>
        <w:t>әтіндерді, тапсырмалар негізінде ұсынылған тапсырмаларды зерттеуге қажет нақты әдіснамалық тұғырларды анықтау көзделеді. Айтылым мәдениетін қалыптастыруда әдіснамалық ұстанымдарды нақтылау қарастырылады.</w:t>
      </w:r>
    </w:p>
    <w:p w14:paraId="794DAA2E" w14:textId="77777777" w:rsidR="008356C5" w:rsidRPr="00C80438" w:rsidRDefault="008356C5" w:rsidP="008356C5">
      <w:pPr>
        <w:spacing w:after="0" w:line="240" w:lineRule="auto"/>
        <w:ind w:firstLine="567"/>
        <w:jc w:val="both"/>
        <w:rPr>
          <w:rFonts w:ascii="Times New Roman" w:hAnsi="Times New Roman" w:cs="Times New Roman"/>
          <w:sz w:val="28"/>
          <w:szCs w:val="28"/>
          <w:lang w:val="kk-KZ"/>
        </w:rPr>
      </w:pPr>
      <w:r w:rsidRPr="00C47175">
        <w:rPr>
          <w:rFonts w:ascii="Times New Roman" w:hAnsi="Times New Roman" w:cs="Times New Roman"/>
          <w:b/>
          <w:sz w:val="28"/>
          <w:szCs w:val="28"/>
          <w:lang w:val="kk-KZ"/>
        </w:rPr>
        <w:t>7. Бағдарламаның дұрыстығы мен сенімділік деңгейі</w:t>
      </w:r>
      <w:r w:rsidRPr="00C80438">
        <w:rPr>
          <w:rFonts w:ascii="Times New Roman" w:hAnsi="Times New Roman" w:cs="Times New Roman"/>
          <w:sz w:val="28"/>
          <w:szCs w:val="28"/>
          <w:lang w:val="kk-KZ"/>
        </w:rPr>
        <w:t>. Бағдарлама мәтінмен жұмыс арқылы оқушылардың айтылым мәдениетін қалыптастыруда жан-жақты бағыт береді және интербелсенді тәсілдер арқылы оқушылардың көпшілік алдында сөйлей алу мәдениетін қалыптастырады. Оқушылар топтық, жұптық, жеке   жұмыстар  арқылы оқушылар мәдениетті сөйлеуге, оқығанын әңгімелей алуға дағдыланады, оқуға құштарлығы артады.</w:t>
      </w:r>
    </w:p>
    <w:p w14:paraId="3386AB7C" w14:textId="77777777" w:rsidR="008356C5" w:rsidRPr="00C80438" w:rsidRDefault="008356C5" w:rsidP="008356C5">
      <w:pPr>
        <w:pStyle w:val="Default"/>
        <w:ind w:firstLine="567"/>
        <w:jc w:val="both"/>
        <w:rPr>
          <w:color w:val="auto"/>
          <w:sz w:val="28"/>
          <w:szCs w:val="28"/>
          <w:lang w:val="kk-KZ"/>
        </w:rPr>
      </w:pPr>
      <w:r w:rsidRPr="00C80438">
        <w:rPr>
          <w:color w:val="auto"/>
          <w:sz w:val="28"/>
          <w:szCs w:val="28"/>
          <w:lang w:val="kk-KZ"/>
        </w:rPr>
        <w:t>8</w:t>
      </w:r>
      <w:r w:rsidRPr="00C47175">
        <w:rPr>
          <w:b/>
          <w:color w:val="auto"/>
          <w:sz w:val="28"/>
          <w:szCs w:val="28"/>
          <w:lang w:val="kk-KZ"/>
        </w:rPr>
        <w:t>. Курс бағдарламасы бойынша күтілетін нәтижелер</w:t>
      </w:r>
      <w:r w:rsidRPr="00C80438">
        <w:rPr>
          <w:color w:val="auto"/>
          <w:sz w:val="28"/>
          <w:szCs w:val="28"/>
          <w:lang w:val="kk-KZ"/>
        </w:rPr>
        <w:t>:</w:t>
      </w:r>
    </w:p>
    <w:p w14:paraId="506D88CA" w14:textId="77777777" w:rsidR="008356C5" w:rsidRPr="00C80438" w:rsidRDefault="008356C5" w:rsidP="008356C5">
      <w:pPr>
        <w:pStyle w:val="Default"/>
        <w:ind w:firstLine="709"/>
        <w:jc w:val="both"/>
        <w:rPr>
          <w:color w:val="auto"/>
          <w:sz w:val="28"/>
          <w:szCs w:val="28"/>
          <w:lang w:val="kk-KZ"/>
        </w:rPr>
      </w:pPr>
      <w:r w:rsidRPr="00C80438">
        <w:rPr>
          <w:color w:val="auto"/>
          <w:sz w:val="28"/>
          <w:szCs w:val="28"/>
          <w:lang w:val="kk-KZ"/>
        </w:rPr>
        <w:t>- тіл тазалығы, тіл дәлдігі, анықтығы, көрнектілігі мен әуезділігі туралы мәлімет алады;</w:t>
      </w:r>
    </w:p>
    <w:p w14:paraId="152597EF" w14:textId="77777777" w:rsidR="008356C5" w:rsidRPr="00CC7D0F" w:rsidRDefault="008356C5" w:rsidP="008356C5">
      <w:pPr>
        <w:pStyle w:val="Default"/>
        <w:ind w:firstLine="709"/>
        <w:jc w:val="both"/>
        <w:rPr>
          <w:color w:val="auto"/>
          <w:sz w:val="28"/>
          <w:szCs w:val="28"/>
          <w:lang w:val="kk-KZ"/>
        </w:rPr>
      </w:pPr>
      <w:r w:rsidRPr="00C80438">
        <w:rPr>
          <w:color w:val="auto"/>
          <w:sz w:val="28"/>
          <w:szCs w:val="28"/>
          <w:lang w:val="kk-KZ"/>
        </w:rPr>
        <w:t>- продуктивті</w:t>
      </w:r>
      <w:r w:rsidRPr="00CC7D0F">
        <w:rPr>
          <w:color w:val="auto"/>
          <w:sz w:val="28"/>
          <w:szCs w:val="28"/>
          <w:lang w:val="kk-KZ"/>
        </w:rPr>
        <w:t xml:space="preserve"> дағдыларды меңгеріп шығады;</w:t>
      </w:r>
    </w:p>
    <w:p w14:paraId="5E426A8A" w14:textId="77777777" w:rsidR="008356C5" w:rsidRPr="00CC7D0F" w:rsidRDefault="008356C5" w:rsidP="008356C5">
      <w:pPr>
        <w:pStyle w:val="Default"/>
        <w:ind w:firstLine="709"/>
        <w:jc w:val="both"/>
        <w:rPr>
          <w:color w:val="auto"/>
          <w:sz w:val="28"/>
          <w:szCs w:val="28"/>
          <w:lang w:val="kk-KZ"/>
        </w:rPr>
      </w:pPr>
      <w:r w:rsidRPr="00CC7D0F">
        <w:rPr>
          <w:color w:val="auto"/>
          <w:sz w:val="28"/>
          <w:szCs w:val="28"/>
          <w:lang w:val="kk-KZ"/>
        </w:rPr>
        <w:t>- айтылым мәдениетін қалыптастырудағы әрекеттер циклын меңгереді (интонацияны дұрыс қолдану; сөйлеген сөзді бақылау және өзін-өзі түзетіп отыру; сөйлеу барысында қажетті стильді қолдану; диалогке қатысу; пікірталасқа қатысу);</w:t>
      </w:r>
    </w:p>
    <w:p w14:paraId="34FE0B3F" w14:textId="02F3BABD" w:rsidR="008356C5" w:rsidRPr="00CC7D0F" w:rsidRDefault="008356C5" w:rsidP="008356C5">
      <w:pPr>
        <w:pStyle w:val="Default"/>
        <w:ind w:firstLine="709"/>
        <w:jc w:val="both"/>
        <w:rPr>
          <w:color w:val="auto"/>
          <w:sz w:val="28"/>
          <w:szCs w:val="28"/>
          <w:lang w:val="kk-KZ"/>
        </w:rPr>
      </w:pPr>
      <w:r w:rsidRPr="00CC7D0F">
        <w:rPr>
          <w:color w:val="auto"/>
          <w:sz w:val="28"/>
          <w:szCs w:val="28"/>
          <w:lang w:val="kk-KZ"/>
        </w:rPr>
        <w:t>- айтылымның ішкі дағдыларын меңгеру (сөздерді дыбыс үндестігі ерекшелігіне сай айта білу; вербальды емес тілді қолдана білу; интерактивті стратегияларды пайдалана білу;</w:t>
      </w:r>
      <w:r w:rsidR="00133144">
        <w:rPr>
          <w:color w:val="auto"/>
          <w:sz w:val="28"/>
          <w:szCs w:val="28"/>
          <w:lang w:val="kk-KZ"/>
        </w:rPr>
        <w:t xml:space="preserve"> мәтін түрлерін құрастыра білу;</w:t>
      </w:r>
      <w:r w:rsidRPr="00CC7D0F">
        <w:rPr>
          <w:color w:val="auto"/>
          <w:sz w:val="28"/>
          <w:szCs w:val="28"/>
          <w:lang w:val="kk-KZ"/>
        </w:rPr>
        <w:t>мәтіннен ақпарат алу);</w:t>
      </w:r>
    </w:p>
    <w:p w14:paraId="110244EF" w14:textId="77777777" w:rsidR="008356C5" w:rsidRPr="00CC7D0F" w:rsidRDefault="008356C5" w:rsidP="008356C5">
      <w:pPr>
        <w:pStyle w:val="Default"/>
        <w:ind w:firstLine="709"/>
        <w:jc w:val="both"/>
        <w:rPr>
          <w:color w:val="auto"/>
          <w:sz w:val="28"/>
          <w:szCs w:val="28"/>
          <w:lang w:val="kk-KZ"/>
        </w:rPr>
      </w:pPr>
      <w:r w:rsidRPr="00CC7D0F">
        <w:rPr>
          <w:color w:val="auto"/>
          <w:sz w:val="28"/>
          <w:szCs w:val="28"/>
          <w:lang w:val="kk-KZ"/>
        </w:rPr>
        <w:t>- ақпараттық құзіреттілікті,</w:t>
      </w:r>
    </w:p>
    <w:p w14:paraId="1F1B3E85" w14:textId="77777777" w:rsidR="008356C5" w:rsidRPr="00CC7D0F" w:rsidRDefault="008356C5" w:rsidP="008356C5">
      <w:pPr>
        <w:pStyle w:val="Default"/>
        <w:ind w:firstLine="709"/>
        <w:jc w:val="both"/>
        <w:rPr>
          <w:color w:val="auto"/>
          <w:sz w:val="28"/>
          <w:szCs w:val="28"/>
          <w:lang w:val="kk-KZ"/>
        </w:rPr>
      </w:pPr>
      <w:r w:rsidRPr="00CC7D0F">
        <w:rPr>
          <w:color w:val="auto"/>
          <w:sz w:val="28"/>
          <w:szCs w:val="28"/>
          <w:lang w:val="kk-KZ"/>
        </w:rPr>
        <w:t>- мәдени-танымдық құзіреттілікті,</w:t>
      </w:r>
    </w:p>
    <w:p w14:paraId="733A48E8" w14:textId="77777777" w:rsidR="008356C5" w:rsidRPr="00CC7D0F" w:rsidRDefault="008356C5" w:rsidP="008356C5">
      <w:pPr>
        <w:pStyle w:val="Default"/>
        <w:ind w:firstLine="709"/>
        <w:jc w:val="both"/>
        <w:rPr>
          <w:color w:val="auto"/>
          <w:sz w:val="28"/>
          <w:szCs w:val="28"/>
          <w:lang w:val="kk-KZ"/>
        </w:rPr>
      </w:pPr>
      <w:r w:rsidRPr="00CC7D0F">
        <w:rPr>
          <w:color w:val="auto"/>
          <w:sz w:val="28"/>
          <w:szCs w:val="28"/>
          <w:lang w:val="kk-KZ"/>
        </w:rPr>
        <w:t>- коммуникативтік құзіреттілікті,</w:t>
      </w:r>
    </w:p>
    <w:p w14:paraId="1E0BEF42" w14:textId="77777777" w:rsidR="008356C5" w:rsidRPr="00CC7D0F" w:rsidRDefault="008356C5" w:rsidP="008356C5">
      <w:pPr>
        <w:pStyle w:val="Default"/>
        <w:ind w:firstLine="709"/>
        <w:jc w:val="both"/>
        <w:rPr>
          <w:color w:val="auto"/>
          <w:sz w:val="28"/>
          <w:szCs w:val="28"/>
          <w:lang w:val="kk-KZ"/>
        </w:rPr>
      </w:pPr>
      <w:r w:rsidRPr="00CC7D0F">
        <w:rPr>
          <w:color w:val="auto"/>
          <w:sz w:val="28"/>
          <w:szCs w:val="28"/>
          <w:lang w:val="kk-KZ"/>
        </w:rPr>
        <w:t>- шығармашылық құзіреттілікті  игеріп шығады;</w:t>
      </w:r>
    </w:p>
    <w:p w14:paraId="077A1431" w14:textId="005837C0" w:rsidR="008356C5" w:rsidRPr="00C47175" w:rsidRDefault="00C47175" w:rsidP="00C47175">
      <w:pPr>
        <w:pStyle w:val="Default"/>
        <w:jc w:val="both"/>
        <w:rPr>
          <w:b/>
          <w:bCs/>
          <w:color w:val="auto"/>
          <w:sz w:val="28"/>
          <w:szCs w:val="28"/>
          <w:lang w:val="kk-KZ"/>
        </w:rPr>
      </w:pPr>
      <w:r>
        <w:rPr>
          <w:b/>
          <w:color w:val="auto"/>
          <w:sz w:val="28"/>
          <w:szCs w:val="28"/>
          <w:lang w:val="kk-KZ"/>
        </w:rPr>
        <w:t xml:space="preserve">      </w:t>
      </w:r>
      <w:r w:rsidR="008356C5" w:rsidRPr="00C47175">
        <w:rPr>
          <w:b/>
          <w:bCs/>
          <w:color w:val="auto"/>
          <w:sz w:val="28"/>
          <w:szCs w:val="28"/>
          <w:lang w:val="kk-KZ"/>
        </w:rPr>
        <w:t>Тұрақтылау (мазмұндық) бөлімі</w:t>
      </w:r>
    </w:p>
    <w:p w14:paraId="71655186" w14:textId="1E33D31B" w:rsidR="008356C5" w:rsidRPr="00FD3B92" w:rsidRDefault="008356C5" w:rsidP="008356C5">
      <w:pPr>
        <w:spacing w:after="0" w:line="240" w:lineRule="auto"/>
        <w:rPr>
          <w:rFonts w:ascii="Times New Roman" w:eastAsia="Times New Roman" w:hAnsi="Times New Roman" w:cs="Times New Roman"/>
          <w:bCs/>
          <w:sz w:val="28"/>
          <w:szCs w:val="28"/>
          <w:lang w:val="kk-KZ" w:eastAsia="ru-RU"/>
        </w:rPr>
      </w:pPr>
      <w:r w:rsidRPr="00FD3B92">
        <w:rPr>
          <w:rFonts w:ascii="Times New Roman" w:eastAsia="Times New Roman" w:hAnsi="Times New Roman" w:cs="Times New Roman"/>
          <w:bCs/>
          <w:sz w:val="28"/>
          <w:szCs w:val="28"/>
          <w:lang w:val="kk-KZ" w:eastAsia="ru-RU"/>
        </w:rPr>
        <w:t>І бөлім. Айтылым - продуктивті дағ</w:t>
      </w:r>
      <w:r w:rsidR="00133144">
        <w:rPr>
          <w:rFonts w:ascii="Times New Roman" w:eastAsia="Times New Roman" w:hAnsi="Times New Roman" w:cs="Times New Roman"/>
          <w:bCs/>
          <w:sz w:val="28"/>
          <w:szCs w:val="28"/>
          <w:lang w:val="kk-KZ" w:eastAsia="ru-RU"/>
        </w:rPr>
        <w:t>ды - 8 сағат.Лекция -  2 сағ, тәжірибе – 6 сағ</w:t>
      </w:r>
      <w:r w:rsidRPr="00FD3B92">
        <w:rPr>
          <w:rFonts w:ascii="Times New Roman" w:eastAsia="Times New Roman" w:hAnsi="Times New Roman" w:cs="Times New Roman"/>
          <w:bCs/>
          <w:sz w:val="28"/>
          <w:szCs w:val="28"/>
          <w:lang w:val="kk-KZ" w:eastAsia="ru-RU"/>
        </w:rPr>
        <w:t>.</w:t>
      </w:r>
    </w:p>
    <w:p w14:paraId="56F56495" w14:textId="77777777" w:rsidR="008356C5" w:rsidRPr="00FD3B92" w:rsidRDefault="008356C5" w:rsidP="00EA55E0">
      <w:pPr>
        <w:numPr>
          <w:ilvl w:val="0"/>
          <w:numId w:val="10"/>
        </w:numPr>
        <w:tabs>
          <w:tab w:val="left" w:pos="312"/>
        </w:tabs>
        <w:spacing w:after="0" w:line="240" w:lineRule="auto"/>
        <w:jc w:val="both"/>
        <w:rPr>
          <w:rFonts w:ascii="Times New Roman" w:eastAsia="Batang" w:hAnsi="Times New Roman" w:cs="Times New Roman"/>
          <w:bCs/>
          <w:sz w:val="28"/>
          <w:szCs w:val="28"/>
          <w:lang w:val="kk-KZ" w:eastAsia="ko-KR"/>
        </w:rPr>
      </w:pPr>
      <w:r w:rsidRPr="00FD3B92">
        <w:rPr>
          <w:rFonts w:ascii="Times New Roman" w:eastAsia="Times New Roman" w:hAnsi="Times New Roman" w:cs="Times New Roman"/>
          <w:bCs/>
          <w:sz w:val="28"/>
          <w:szCs w:val="28"/>
          <w:lang w:val="kk-KZ" w:eastAsia="ru-RU"/>
        </w:rPr>
        <w:t xml:space="preserve">Кіріспе сабақ. Таңдау курсының пәні, мақсаты мен міндеттері - 1 сағат. </w:t>
      </w:r>
      <w:r w:rsidRPr="00FD3B92">
        <w:rPr>
          <w:rFonts w:ascii="Times New Roman" w:eastAsia="Calibri" w:hAnsi="Times New Roman" w:cs="Times New Roman"/>
          <w:bCs/>
          <w:sz w:val="28"/>
          <w:szCs w:val="28"/>
          <w:lang w:val="kk-KZ"/>
        </w:rPr>
        <w:t>Курстың мақсат, міндетімен таныстыру.</w:t>
      </w:r>
    </w:p>
    <w:p w14:paraId="1F209F58" w14:textId="77777777" w:rsidR="008356C5" w:rsidRPr="00FD3B92" w:rsidRDefault="008356C5" w:rsidP="00EA55E0">
      <w:pPr>
        <w:numPr>
          <w:ilvl w:val="0"/>
          <w:numId w:val="10"/>
        </w:numPr>
        <w:tabs>
          <w:tab w:val="left" w:pos="312"/>
        </w:tabs>
        <w:spacing w:after="0" w:line="240" w:lineRule="auto"/>
        <w:jc w:val="both"/>
        <w:rPr>
          <w:rFonts w:ascii="Times New Roman" w:eastAsia="Times New Roman" w:hAnsi="Times New Roman" w:cs="Times New Roman"/>
          <w:bCs/>
          <w:sz w:val="28"/>
          <w:szCs w:val="28"/>
          <w:lang w:val="kk-KZ" w:eastAsia="ru-RU"/>
        </w:rPr>
      </w:pPr>
      <w:r w:rsidRPr="00FD3B92">
        <w:rPr>
          <w:rFonts w:ascii="Times New Roman" w:eastAsia="Batang" w:hAnsi="Times New Roman" w:cs="Times New Roman"/>
          <w:bCs/>
          <w:sz w:val="28"/>
          <w:szCs w:val="28"/>
          <w:lang w:val="kk-KZ" w:eastAsia="ko-KR"/>
        </w:rPr>
        <w:t xml:space="preserve">Айтылым  дағдысы. Айтылым мәдениеті.    </w:t>
      </w:r>
      <w:r w:rsidRPr="00FD3B92">
        <w:rPr>
          <w:rFonts w:ascii="Times New Roman" w:eastAsia="Times New Roman" w:hAnsi="Times New Roman" w:cs="Times New Roman"/>
          <w:bCs/>
          <w:sz w:val="28"/>
          <w:szCs w:val="28"/>
          <w:lang w:val="kk-KZ" w:eastAsia="ru-RU"/>
        </w:rPr>
        <w:t xml:space="preserve">- 1 сағат. </w:t>
      </w:r>
      <w:r w:rsidRPr="00FD3B92">
        <w:rPr>
          <w:rFonts w:ascii="Times New Roman" w:hAnsi="Times New Roman" w:cs="Times New Roman"/>
          <w:bCs/>
          <w:spacing w:val="-4"/>
          <w:sz w:val="28"/>
          <w:szCs w:val="28"/>
          <w:shd w:val="clear" w:color="auto" w:fill="FFFFFF"/>
          <w:lang w:val="kk-KZ"/>
        </w:rPr>
        <w:t>«Презентация» стратегиясын  қолдана отырып, мәтінді мазмұндап айту, негізгі ақпараттарды іріктеу.</w:t>
      </w:r>
    </w:p>
    <w:p w14:paraId="418DA612" w14:textId="77777777" w:rsidR="008356C5" w:rsidRPr="00FD3B92" w:rsidRDefault="008356C5" w:rsidP="00EA55E0">
      <w:pPr>
        <w:numPr>
          <w:ilvl w:val="0"/>
          <w:numId w:val="10"/>
        </w:numPr>
        <w:tabs>
          <w:tab w:val="left" w:pos="312"/>
        </w:tabs>
        <w:spacing w:after="0" w:line="240" w:lineRule="auto"/>
        <w:jc w:val="both"/>
        <w:rPr>
          <w:rFonts w:ascii="Times New Roman" w:eastAsia="Times New Roman" w:hAnsi="Times New Roman" w:cs="Times New Roman"/>
          <w:bCs/>
          <w:sz w:val="28"/>
          <w:szCs w:val="28"/>
          <w:lang w:val="kk-KZ" w:eastAsia="ru-RU"/>
        </w:rPr>
      </w:pPr>
      <w:r w:rsidRPr="00FD3B92">
        <w:rPr>
          <w:rFonts w:ascii="Times New Roman" w:eastAsia="Batang" w:hAnsi="Times New Roman" w:cs="Times New Roman"/>
          <w:bCs/>
          <w:sz w:val="28"/>
          <w:szCs w:val="28"/>
          <w:lang w:val="kk-KZ" w:eastAsia="ko-KR"/>
        </w:rPr>
        <w:t>Айтылым  дағдысына байланысты  тәсілдер</w:t>
      </w:r>
      <w:r w:rsidRPr="00FD3B92">
        <w:rPr>
          <w:rFonts w:ascii="Times New Roman" w:eastAsia="Times New Roman" w:hAnsi="Times New Roman" w:cs="Times New Roman"/>
          <w:bCs/>
          <w:sz w:val="28"/>
          <w:szCs w:val="28"/>
          <w:lang w:val="kk-KZ" w:eastAsia="ru-RU"/>
        </w:rPr>
        <w:t xml:space="preserve"> - 1 сағат. </w:t>
      </w:r>
      <w:r w:rsidRPr="00FD3B92">
        <w:rPr>
          <w:rFonts w:ascii="Times New Roman" w:hAnsi="Times New Roman" w:cs="Times New Roman"/>
          <w:bCs/>
          <w:spacing w:val="-4"/>
          <w:sz w:val="28"/>
          <w:szCs w:val="28"/>
          <w:shd w:val="clear" w:color="auto" w:fill="FFFFFF"/>
          <w:lang w:val="kk-KZ"/>
        </w:rPr>
        <w:t xml:space="preserve">«Кезбе тілші» тәсілін қолдана отырып, ұсынылған мәтіндерді беріген тәсілдермен талдау. </w:t>
      </w:r>
    </w:p>
    <w:p w14:paraId="7228D5BB" w14:textId="77777777" w:rsidR="008356C5" w:rsidRPr="00FD3B92" w:rsidRDefault="008356C5" w:rsidP="008356C5">
      <w:pPr>
        <w:shd w:val="clear" w:color="auto" w:fill="FFFFFF"/>
        <w:tabs>
          <w:tab w:val="left" w:pos="284"/>
        </w:tabs>
        <w:spacing w:after="0" w:line="240" w:lineRule="auto"/>
        <w:jc w:val="both"/>
        <w:rPr>
          <w:rFonts w:ascii="Times New Roman" w:eastAsia="Times New Roman" w:hAnsi="Times New Roman" w:cs="Times New Roman"/>
          <w:bCs/>
          <w:sz w:val="28"/>
          <w:szCs w:val="28"/>
          <w:lang w:val="kk-KZ" w:eastAsia="ru-RU"/>
        </w:rPr>
      </w:pPr>
      <w:r w:rsidRPr="00FD3B92">
        <w:rPr>
          <w:rFonts w:ascii="Times New Roman" w:eastAsia="Times New Roman" w:hAnsi="Times New Roman" w:cs="Times New Roman"/>
          <w:bCs/>
          <w:sz w:val="28"/>
          <w:szCs w:val="28"/>
          <w:lang w:val="kk-KZ" w:eastAsia="ru-RU"/>
        </w:rPr>
        <w:t xml:space="preserve">4. </w:t>
      </w:r>
      <w:r w:rsidRPr="00FD3B92">
        <w:rPr>
          <w:rFonts w:ascii="Times New Roman" w:hAnsi="Times New Roman" w:cs="Times New Roman"/>
          <w:bCs/>
          <w:spacing w:val="-4"/>
          <w:sz w:val="28"/>
          <w:szCs w:val="28"/>
          <w:shd w:val="clear" w:color="auto" w:fill="FFFFFF"/>
          <w:lang w:val="kk-KZ"/>
        </w:rPr>
        <w:t>  Айтылым дағдысының белсенді стратегиялары</w:t>
      </w:r>
      <w:r w:rsidRPr="00FD3B92">
        <w:rPr>
          <w:rFonts w:ascii="Times New Roman" w:eastAsia="Times New Roman" w:hAnsi="Times New Roman" w:cs="Times New Roman"/>
          <w:bCs/>
          <w:sz w:val="28"/>
          <w:szCs w:val="28"/>
          <w:lang w:val="kk-KZ" w:eastAsia="ru-RU"/>
        </w:rPr>
        <w:t xml:space="preserve"> -  1 сағат. </w:t>
      </w:r>
      <w:r w:rsidRPr="00FD3B92">
        <w:rPr>
          <w:rFonts w:ascii="Times New Roman" w:hAnsi="Times New Roman" w:cs="Times New Roman"/>
          <w:bCs/>
          <w:sz w:val="28"/>
          <w:szCs w:val="28"/>
          <w:lang w:val="kk-KZ"/>
        </w:rPr>
        <w:t>Мәтінде көтерілген мәселені (тұрмыстық, әлеуметтік) талдау, негізгі ойды анықтау;</w:t>
      </w:r>
    </w:p>
    <w:p w14:paraId="239C54EE" w14:textId="77777777" w:rsidR="008356C5" w:rsidRPr="00FD3B92" w:rsidRDefault="008356C5" w:rsidP="008356C5">
      <w:pPr>
        <w:tabs>
          <w:tab w:val="left" w:pos="312"/>
        </w:tabs>
        <w:spacing w:after="0" w:line="240" w:lineRule="auto"/>
        <w:jc w:val="both"/>
        <w:rPr>
          <w:rFonts w:ascii="Times New Roman" w:eastAsia="Times New Roman" w:hAnsi="Times New Roman" w:cs="Times New Roman"/>
          <w:bCs/>
          <w:sz w:val="28"/>
          <w:szCs w:val="28"/>
          <w:lang w:val="kk-KZ" w:eastAsia="ru-RU"/>
        </w:rPr>
      </w:pPr>
      <w:r w:rsidRPr="00FD3B92">
        <w:rPr>
          <w:rFonts w:ascii="Times New Roman" w:eastAsia="Times New Roman" w:hAnsi="Times New Roman" w:cs="Times New Roman"/>
          <w:bCs/>
          <w:sz w:val="28"/>
          <w:szCs w:val="28"/>
          <w:lang w:val="kk-KZ" w:eastAsia="ru-RU"/>
        </w:rPr>
        <w:t>5.</w:t>
      </w:r>
      <w:r w:rsidRPr="00FD3B92">
        <w:rPr>
          <w:rFonts w:ascii="Times New Roman" w:hAnsi="Times New Roman" w:cs="Times New Roman"/>
          <w:bCs/>
          <w:sz w:val="28"/>
          <w:szCs w:val="28"/>
          <w:lang w:val="kk-KZ"/>
        </w:rPr>
        <w:t xml:space="preserve">  Мәтінмен жұмыстың ерекшелігі </w:t>
      </w:r>
      <w:r w:rsidRPr="00FD3B92">
        <w:rPr>
          <w:rFonts w:ascii="Times New Roman" w:eastAsia="Times New Roman" w:hAnsi="Times New Roman" w:cs="Times New Roman"/>
          <w:bCs/>
          <w:sz w:val="28"/>
          <w:szCs w:val="28"/>
          <w:lang w:val="kk-KZ" w:eastAsia="ru-RU"/>
        </w:rPr>
        <w:t xml:space="preserve">- 1 сағат. Ұсынылған   мәтіннен айту үшін қажетті ақапарттарды «Үш қадамды күнделікке» іріктеу. </w:t>
      </w:r>
    </w:p>
    <w:p w14:paraId="3F72FAD0" w14:textId="77777777" w:rsidR="008356C5" w:rsidRPr="00FD3B92" w:rsidRDefault="008356C5" w:rsidP="008356C5">
      <w:pPr>
        <w:pStyle w:val="a4"/>
        <w:spacing w:before="0" w:beforeAutospacing="0" w:after="0" w:afterAutospacing="0"/>
        <w:jc w:val="both"/>
        <w:rPr>
          <w:bCs/>
          <w:sz w:val="28"/>
          <w:szCs w:val="28"/>
          <w:lang w:val="kk-KZ"/>
        </w:rPr>
      </w:pPr>
      <w:r w:rsidRPr="00FD3B92">
        <w:rPr>
          <w:bCs/>
          <w:sz w:val="28"/>
          <w:szCs w:val="28"/>
          <w:lang w:val="kk-KZ"/>
        </w:rPr>
        <w:t>6. Мәтінмен жұмыс және айтылым дағдысы- 2 сағат. Мәтіннен алынған дәйексөздерге, үзінділерге сүйене отырып, көтерілетін мәселені болжау;</w:t>
      </w:r>
    </w:p>
    <w:p w14:paraId="390CDAED" w14:textId="77777777" w:rsidR="008356C5" w:rsidRPr="00FD3B92" w:rsidRDefault="008356C5" w:rsidP="008356C5">
      <w:pPr>
        <w:shd w:val="clear" w:color="auto" w:fill="FFFFFF"/>
        <w:spacing w:after="0" w:line="240" w:lineRule="auto"/>
        <w:jc w:val="both"/>
        <w:rPr>
          <w:rFonts w:ascii="Times New Roman" w:eastAsia="Times New Roman" w:hAnsi="Times New Roman" w:cs="Times New Roman"/>
          <w:bCs/>
          <w:sz w:val="28"/>
          <w:szCs w:val="28"/>
          <w:lang w:val="kk-KZ" w:eastAsia="ru-RU"/>
        </w:rPr>
      </w:pPr>
      <w:r w:rsidRPr="00FD3B92">
        <w:rPr>
          <w:rFonts w:ascii="Times New Roman" w:eastAsia="Times New Roman" w:hAnsi="Times New Roman" w:cs="Times New Roman"/>
          <w:bCs/>
          <w:sz w:val="28"/>
          <w:szCs w:val="28"/>
          <w:lang w:val="kk-KZ" w:eastAsia="ru-RU"/>
        </w:rPr>
        <w:t>7. Тест тапсырмалары - 1 сағат. Білімді бекіту мақсатында берілген тест тапсырмаларын орындау.</w:t>
      </w:r>
    </w:p>
    <w:p w14:paraId="3D377603" w14:textId="152F67F9" w:rsidR="008356C5" w:rsidRPr="00FD3B92" w:rsidRDefault="00C47175" w:rsidP="008356C5">
      <w:pPr>
        <w:spacing w:after="0" w:line="240" w:lineRule="auto"/>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
          <w:bCs/>
          <w:sz w:val="28"/>
          <w:szCs w:val="28"/>
          <w:lang w:val="kk-KZ" w:eastAsia="ru-RU"/>
        </w:rPr>
        <w:t xml:space="preserve">           </w:t>
      </w:r>
      <w:r w:rsidR="008356C5" w:rsidRPr="00C47175">
        <w:rPr>
          <w:rFonts w:ascii="Times New Roman" w:eastAsia="Times New Roman" w:hAnsi="Times New Roman" w:cs="Times New Roman"/>
          <w:b/>
          <w:bCs/>
          <w:sz w:val="28"/>
          <w:szCs w:val="28"/>
          <w:lang w:val="kk-KZ" w:eastAsia="ru-RU"/>
        </w:rPr>
        <w:t>II бөлім.</w:t>
      </w:r>
      <w:r w:rsidR="008356C5" w:rsidRPr="00C47175">
        <w:rPr>
          <w:rFonts w:ascii="Times New Roman" w:hAnsi="Times New Roman" w:cs="Times New Roman"/>
          <w:b/>
          <w:bCs/>
          <w:sz w:val="28"/>
          <w:szCs w:val="28"/>
          <w:lang w:val="kk-KZ"/>
        </w:rPr>
        <w:t xml:space="preserve"> Айтылым мәдениетін қалыптастырудағы әрекеттер</w:t>
      </w:r>
      <w:r w:rsidR="008356C5" w:rsidRPr="00FD3B92">
        <w:rPr>
          <w:rFonts w:ascii="Times New Roman" w:hAnsi="Times New Roman" w:cs="Times New Roman"/>
          <w:bCs/>
          <w:sz w:val="28"/>
          <w:szCs w:val="28"/>
          <w:lang w:val="kk-KZ"/>
        </w:rPr>
        <w:t xml:space="preserve"> </w:t>
      </w:r>
      <w:r w:rsidR="008356C5" w:rsidRPr="00FD3B92">
        <w:rPr>
          <w:rFonts w:ascii="Times New Roman" w:eastAsia="Times New Roman" w:hAnsi="Times New Roman" w:cs="Times New Roman"/>
          <w:bCs/>
          <w:sz w:val="28"/>
          <w:szCs w:val="28"/>
          <w:lang w:val="kk-KZ" w:eastAsia="ru-RU"/>
        </w:rPr>
        <w:t>- 8 сағат. Лекция -4 сағат, тәжірибе - 4 сағат.</w:t>
      </w:r>
    </w:p>
    <w:p w14:paraId="13B7289C" w14:textId="77777777" w:rsidR="008356C5" w:rsidRPr="00FD3B92" w:rsidRDefault="008356C5" w:rsidP="008356C5">
      <w:pPr>
        <w:tabs>
          <w:tab w:val="left" w:pos="284"/>
        </w:tabs>
        <w:spacing w:after="0" w:line="240" w:lineRule="auto"/>
        <w:jc w:val="both"/>
        <w:rPr>
          <w:rFonts w:ascii="Times New Roman" w:eastAsia="Times New Roman" w:hAnsi="Times New Roman" w:cs="Times New Roman"/>
          <w:bCs/>
          <w:sz w:val="28"/>
          <w:szCs w:val="28"/>
          <w:lang w:val="kk-KZ" w:eastAsia="ru-RU"/>
        </w:rPr>
      </w:pPr>
      <w:r w:rsidRPr="00FD3B92">
        <w:rPr>
          <w:rFonts w:ascii="Times New Roman" w:eastAsia="Times New Roman" w:hAnsi="Times New Roman" w:cs="Times New Roman"/>
          <w:bCs/>
          <w:sz w:val="28"/>
          <w:szCs w:val="28"/>
          <w:lang w:val="kk-KZ" w:eastAsia="ru-RU"/>
        </w:rPr>
        <w:t xml:space="preserve">1. Интонацияны дұрыс қолдану - 1 сағат. </w:t>
      </w:r>
      <w:r w:rsidRPr="00FD3B92">
        <w:rPr>
          <w:rFonts w:ascii="Times New Roman" w:hAnsi="Times New Roman" w:cs="Times New Roman"/>
          <w:bCs/>
          <w:sz w:val="28"/>
          <w:szCs w:val="28"/>
          <w:lang w:val="kk-KZ"/>
        </w:rPr>
        <w:t>«Ашық әңгіме» әдісі негізінде  мәтінді бөліктерге бөліп, келесі бөліктерінде болатын оқиғаларды болжай отырып, сұрақтар құрастыру, талдау.</w:t>
      </w:r>
    </w:p>
    <w:p w14:paraId="749DA224" w14:textId="77777777" w:rsidR="008356C5" w:rsidRPr="00FD3B92" w:rsidRDefault="008356C5" w:rsidP="008356C5">
      <w:pPr>
        <w:spacing w:after="0" w:line="240" w:lineRule="auto"/>
        <w:jc w:val="both"/>
        <w:rPr>
          <w:rFonts w:ascii="Times New Roman" w:eastAsia="Batang" w:hAnsi="Times New Roman" w:cs="Times New Roman"/>
          <w:bCs/>
          <w:sz w:val="28"/>
          <w:szCs w:val="28"/>
          <w:lang w:val="kk-KZ" w:eastAsia="ko-KR"/>
        </w:rPr>
      </w:pPr>
      <w:r w:rsidRPr="00FD3B92">
        <w:rPr>
          <w:rFonts w:ascii="Times New Roman" w:eastAsia="Times New Roman" w:hAnsi="Times New Roman" w:cs="Times New Roman"/>
          <w:bCs/>
          <w:sz w:val="28"/>
          <w:szCs w:val="28"/>
          <w:lang w:val="kk-KZ" w:eastAsia="ru-RU"/>
        </w:rPr>
        <w:t xml:space="preserve">2. </w:t>
      </w:r>
      <w:r w:rsidRPr="00FD3B92">
        <w:rPr>
          <w:rFonts w:ascii="Times New Roman" w:eastAsia="Times New Roman" w:hAnsi="Times New Roman" w:cs="Times New Roman"/>
          <w:bCs/>
          <w:sz w:val="28"/>
          <w:szCs w:val="28"/>
          <w:shd w:val="clear" w:color="auto" w:fill="FFFFFF"/>
          <w:lang w:val="kk-KZ" w:eastAsia="ru-RU"/>
        </w:rPr>
        <w:t> </w:t>
      </w:r>
      <w:r w:rsidRPr="00FD3B92">
        <w:rPr>
          <w:rFonts w:ascii="Times New Roman" w:hAnsi="Times New Roman" w:cs="Times New Roman"/>
          <w:bCs/>
          <w:sz w:val="28"/>
          <w:szCs w:val="28"/>
          <w:lang w:val="kk-KZ"/>
        </w:rPr>
        <w:t>Сөйлеген сөзді бақылау және өзін-өзі түзетіп отыру</w:t>
      </w:r>
      <w:r w:rsidRPr="00FD3B92">
        <w:rPr>
          <w:rFonts w:ascii="Times New Roman" w:eastAsia="Times New Roman" w:hAnsi="Times New Roman" w:cs="Times New Roman"/>
          <w:bCs/>
          <w:sz w:val="28"/>
          <w:szCs w:val="28"/>
          <w:lang w:val="kk-KZ" w:eastAsia="ru-RU"/>
        </w:rPr>
        <w:t xml:space="preserve"> - 2 сағат. «ПОПС формуласы» әдісі негізінде бір-бірінің, өзін -  өзінің сөздерін түзету.</w:t>
      </w:r>
    </w:p>
    <w:p w14:paraId="5E622521" w14:textId="77777777" w:rsidR="008356C5" w:rsidRPr="00FD3B92" w:rsidRDefault="008356C5" w:rsidP="008356C5">
      <w:pPr>
        <w:pStyle w:val="a4"/>
        <w:spacing w:before="0" w:beforeAutospacing="0" w:after="0" w:afterAutospacing="0"/>
        <w:jc w:val="both"/>
        <w:rPr>
          <w:bCs/>
          <w:sz w:val="28"/>
          <w:szCs w:val="28"/>
          <w:lang w:val="kk-KZ"/>
        </w:rPr>
      </w:pPr>
      <w:r w:rsidRPr="00FD3B92">
        <w:rPr>
          <w:bCs/>
          <w:sz w:val="28"/>
          <w:szCs w:val="28"/>
          <w:lang w:val="kk-KZ" w:eastAsia="x-none"/>
        </w:rPr>
        <w:t>3.</w:t>
      </w:r>
      <w:r w:rsidRPr="00FD3B92">
        <w:rPr>
          <w:bCs/>
          <w:sz w:val="28"/>
          <w:szCs w:val="28"/>
          <w:lang w:val="kk-KZ"/>
        </w:rPr>
        <w:t xml:space="preserve"> Сөйлеу барысында қажетті стильді қолдану</w:t>
      </w:r>
      <w:r w:rsidRPr="00FD3B92">
        <w:rPr>
          <w:bCs/>
          <w:sz w:val="28"/>
          <w:szCs w:val="28"/>
          <w:lang w:val="kk-KZ" w:eastAsia="x-none"/>
        </w:rPr>
        <w:t xml:space="preserve"> –</w:t>
      </w:r>
      <w:r w:rsidRPr="00FD3B92">
        <w:rPr>
          <w:bCs/>
          <w:sz w:val="28"/>
          <w:szCs w:val="28"/>
          <w:lang w:val="kk-KZ"/>
        </w:rPr>
        <w:t xml:space="preserve"> </w:t>
      </w:r>
      <w:r w:rsidRPr="00FD3B92">
        <w:rPr>
          <w:bCs/>
          <w:sz w:val="28"/>
          <w:szCs w:val="28"/>
          <w:lang w:val="kk-KZ" w:eastAsia="x-none"/>
        </w:rPr>
        <w:t xml:space="preserve">2  сағат. </w:t>
      </w:r>
      <w:r w:rsidRPr="00FD3B92">
        <w:rPr>
          <w:bCs/>
          <w:sz w:val="28"/>
          <w:szCs w:val="28"/>
          <w:lang w:val="kk-KZ"/>
        </w:rPr>
        <w:t>Тыңдалған мәтіннің мазмұнын түсіну, ұсынылған ақпараттан астарлы ойды анықтау;</w:t>
      </w:r>
    </w:p>
    <w:p w14:paraId="76374C1C" w14:textId="77777777" w:rsidR="008356C5" w:rsidRPr="00FD3B92" w:rsidRDefault="008356C5" w:rsidP="008356C5">
      <w:pPr>
        <w:spacing w:after="0" w:line="240" w:lineRule="auto"/>
        <w:jc w:val="both"/>
        <w:rPr>
          <w:rFonts w:ascii="Times New Roman" w:eastAsia="Times New Roman" w:hAnsi="Times New Roman" w:cs="Times New Roman"/>
          <w:bCs/>
          <w:sz w:val="28"/>
          <w:szCs w:val="28"/>
          <w:lang w:val="kk-KZ" w:eastAsia="ru-RU"/>
        </w:rPr>
      </w:pPr>
      <w:r w:rsidRPr="00FD3B92">
        <w:rPr>
          <w:rFonts w:ascii="Times New Roman" w:eastAsia="Times New Roman" w:hAnsi="Times New Roman" w:cs="Times New Roman"/>
          <w:bCs/>
          <w:sz w:val="28"/>
          <w:szCs w:val="28"/>
          <w:lang w:val="kk-KZ" w:eastAsia="ru-RU"/>
        </w:rPr>
        <w:t xml:space="preserve">4. </w:t>
      </w:r>
      <w:r w:rsidRPr="00FD3B92">
        <w:rPr>
          <w:rFonts w:ascii="Times New Roman" w:hAnsi="Times New Roman" w:cs="Times New Roman"/>
          <w:bCs/>
          <w:sz w:val="28"/>
          <w:szCs w:val="28"/>
          <w:lang w:val="kk-KZ"/>
        </w:rPr>
        <w:t xml:space="preserve">Диалогке қатысу (әңгімеге араласу) </w:t>
      </w:r>
      <w:r w:rsidRPr="00FD3B92">
        <w:rPr>
          <w:rFonts w:ascii="Times New Roman" w:eastAsia="Times New Roman" w:hAnsi="Times New Roman" w:cs="Times New Roman"/>
          <w:bCs/>
          <w:sz w:val="28"/>
          <w:szCs w:val="28"/>
          <w:shd w:val="clear" w:color="auto" w:fill="FFFFFF"/>
          <w:lang w:val="kk-KZ" w:eastAsia="ru-RU"/>
        </w:rPr>
        <w:t xml:space="preserve">- </w:t>
      </w:r>
      <w:r w:rsidRPr="00FD3B92">
        <w:rPr>
          <w:rFonts w:ascii="Times New Roman" w:eastAsia="Times New Roman" w:hAnsi="Times New Roman" w:cs="Times New Roman"/>
          <w:bCs/>
          <w:sz w:val="28"/>
          <w:szCs w:val="28"/>
          <w:lang w:val="kk-KZ" w:eastAsia="ru-RU"/>
        </w:rPr>
        <w:t xml:space="preserve"> 2  сағат. </w:t>
      </w:r>
      <w:r w:rsidRPr="00FD3B92">
        <w:rPr>
          <w:rFonts w:ascii="Times New Roman" w:hAnsi="Times New Roman" w:cs="Times New Roman"/>
          <w:bCs/>
          <w:sz w:val="28"/>
          <w:szCs w:val="28"/>
          <w:lang w:val="kk-KZ"/>
        </w:rPr>
        <w:t>Сөйлеу ағымындағы интонацияның құрамдас бөліктері: әуен, әуез, тембр, қарқын, кідірісті сөйлеу мәнеріне сай қолдану.</w:t>
      </w:r>
    </w:p>
    <w:p w14:paraId="426FC84E" w14:textId="77777777" w:rsidR="008356C5" w:rsidRPr="00FD3B92" w:rsidRDefault="008356C5" w:rsidP="008356C5">
      <w:pPr>
        <w:spacing w:after="0" w:line="240" w:lineRule="auto"/>
        <w:jc w:val="both"/>
        <w:rPr>
          <w:rFonts w:ascii="Times New Roman" w:eastAsia="Times New Roman" w:hAnsi="Times New Roman" w:cs="Times New Roman"/>
          <w:bCs/>
          <w:sz w:val="28"/>
          <w:szCs w:val="28"/>
          <w:lang w:val="kk-KZ" w:eastAsia="ru-RU"/>
        </w:rPr>
      </w:pPr>
      <w:r w:rsidRPr="00FD3B92">
        <w:rPr>
          <w:rFonts w:ascii="Times New Roman" w:eastAsia="Times New Roman" w:hAnsi="Times New Roman" w:cs="Times New Roman"/>
          <w:bCs/>
          <w:sz w:val="28"/>
          <w:szCs w:val="28"/>
          <w:lang w:val="kk-KZ" w:eastAsia="ru-RU"/>
        </w:rPr>
        <w:t>5.</w:t>
      </w:r>
      <w:r w:rsidRPr="00FD3B92">
        <w:rPr>
          <w:rFonts w:ascii="Times New Roman" w:hAnsi="Times New Roman" w:cs="Times New Roman"/>
          <w:bCs/>
          <w:sz w:val="28"/>
          <w:szCs w:val="28"/>
          <w:lang w:val="kk-KZ"/>
        </w:rPr>
        <w:t xml:space="preserve"> Пікірталасқа қатысу - </w:t>
      </w:r>
      <w:r w:rsidRPr="00FD3B92">
        <w:rPr>
          <w:rFonts w:ascii="Times New Roman" w:eastAsia="Times New Roman" w:hAnsi="Times New Roman" w:cs="Times New Roman"/>
          <w:bCs/>
          <w:sz w:val="28"/>
          <w:szCs w:val="28"/>
          <w:lang w:val="kk-KZ" w:eastAsia="ru-RU"/>
        </w:rPr>
        <w:t xml:space="preserve">2  сағат. </w:t>
      </w:r>
      <w:r w:rsidRPr="00FD3B92">
        <w:rPr>
          <w:rFonts w:ascii="Times New Roman" w:hAnsi="Times New Roman" w:cs="Times New Roman"/>
          <w:bCs/>
          <w:spacing w:val="-4"/>
          <w:sz w:val="28"/>
          <w:szCs w:val="28"/>
          <w:shd w:val="clear" w:color="auto" w:fill="FFFFFF"/>
          <w:lang w:val="kk-KZ"/>
        </w:rPr>
        <w:t>«Дебат» әдісі арқылы ұсынылған тақырыпта пікіралмасу.</w:t>
      </w:r>
    </w:p>
    <w:p w14:paraId="5564352C" w14:textId="633CA8D0" w:rsidR="008356C5" w:rsidRPr="00FD3B92" w:rsidRDefault="008356C5" w:rsidP="008356C5">
      <w:pPr>
        <w:spacing w:after="0" w:line="240" w:lineRule="auto"/>
        <w:jc w:val="both"/>
        <w:rPr>
          <w:rFonts w:ascii="Times New Roman" w:eastAsia="Times New Roman" w:hAnsi="Times New Roman" w:cs="Times New Roman"/>
          <w:bCs/>
          <w:sz w:val="28"/>
          <w:szCs w:val="28"/>
          <w:lang w:val="kk-KZ" w:eastAsia="ru-RU"/>
        </w:rPr>
      </w:pPr>
      <w:r w:rsidRPr="00FD3B92">
        <w:rPr>
          <w:rFonts w:ascii="Times New Roman" w:eastAsia="Times New Roman" w:hAnsi="Times New Roman" w:cs="Times New Roman"/>
          <w:bCs/>
          <w:sz w:val="28"/>
          <w:szCs w:val="28"/>
          <w:lang w:val="kk-KZ" w:eastAsia="ru-RU"/>
        </w:rPr>
        <w:t>6.Тест тапсырмалары - 1 сағат. Оқушылардың бөлім бойынша алған білімдерін бекіту.</w:t>
      </w:r>
    </w:p>
    <w:p w14:paraId="0058B4DA" w14:textId="780FF2B1" w:rsidR="008356C5" w:rsidRPr="00FD3B92" w:rsidRDefault="00C47175" w:rsidP="008356C5">
      <w:pPr>
        <w:spacing w:after="0" w:line="240" w:lineRule="auto"/>
        <w:rPr>
          <w:rFonts w:ascii="Times New Roman" w:eastAsia="Batang" w:hAnsi="Times New Roman" w:cs="Times New Roman"/>
          <w:bCs/>
          <w:sz w:val="28"/>
          <w:szCs w:val="28"/>
          <w:lang w:val="kk-KZ" w:eastAsia="ko-KR"/>
        </w:rPr>
      </w:pPr>
      <w:r>
        <w:rPr>
          <w:rFonts w:ascii="Times New Roman" w:eastAsia="Times New Roman" w:hAnsi="Times New Roman" w:cs="Times New Roman"/>
          <w:bCs/>
          <w:sz w:val="28"/>
          <w:szCs w:val="28"/>
          <w:lang w:val="kk-KZ" w:eastAsia="ru-RU"/>
        </w:rPr>
        <w:t xml:space="preserve">        </w:t>
      </w:r>
      <w:r w:rsidR="008356C5" w:rsidRPr="00C47175">
        <w:rPr>
          <w:rFonts w:ascii="Times New Roman" w:eastAsia="Times New Roman" w:hAnsi="Times New Roman" w:cs="Times New Roman"/>
          <w:b/>
          <w:bCs/>
          <w:sz w:val="28"/>
          <w:szCs w:val="28"/>
          <w:lang w:val="kk-KZ" w:eastAsia="ru-RU"/>
        </w:rPr>
        <w:t xml:space="preserve">ІІІ бөлім. </w:t>
      </w:r>
      <w:r w:rsidR="008356C5" w:rsidRPr="00C47175">
        <w:rPr>
          <w:rFonts w:ascii="Times New Roman" w:hAnsi="Times New Roman" w:cs="Times New Roman"/>
          <w:b/>
          <w:bCs/>
          <w:sz w:val="28"/>
          <w:szCs w:val="28"/>
          <w:lang w:val="kk-KZ"/>
        </w:rPr>
        <w:t>Айтылымның ішкі дағдылары</w:t>
      </w:r>
      <w:r w:rsidR="008356C5" w:rsidRPr="00FD3B92">
        <w:rPr>
          <w:rFonts w:ascii="Times New Roman" w:hAnsi="Times New Roman" w:cs="Times New Roman"/>
          <w:bCs/>
          <w:sz w:val="28"/>
          <w:szCs w:val="28"/>
          <w:lang w:val="kk-KZ"/>
        </w:rPr>
        <w:t xml:space="preserve"> - </w:t>
      </w:r>
      <w:r w:rsidR="008356C5" w:rsidRPr="00FD3B92">
        <w:rPr>
          <w:rFonts w:ascii="Times New Roman" w:eastAsia="Times New Roman" w:hAnsi="Times New Roman" w:cs="Times New Roman"/>
          <w:bCs/>
          <w:sz w:val="28"/>
          <w:szCs w:val="28"/>
          <w:lang w:val="kk-KZ" w:eastAsia="ru-RU"/>
        </w:rPr>
        <w:t xml:space="preserve"> 10 сағат. Лекция - 4 </w:t>
      </w:r>
      <w:r w:rsidR="00601959" w:rsidRPr="00FD3B92">
        <w:rPr>
          <w:rFonts w:ascii="Times New Roman" w:eastAsia="Times New Roman" w:hAnsi="Times New Roman" w:cs="Times New Roman"/>
          <w:bCs/>
          <w:sz w:val="28"/>
          <w:szCs w:val="28"/>
          <w:lang w:val="kk-KZ" w:eastAsia="ru-RU"/>
        </w:rPr>
        <w:t xml:space="preserve">   </w:t>
      </w:r>
      <w:r w:rsidR="008356C5" w:rsidRPr="00FD3B92">
        <w:rPr>
          <w:rFonts w:ascii="Times New Roman" w:eastAsia="Times New Roman" w:hAnsi="Times New Roman" w:cs="Times New Roman"/>
          <w:bCs/>
          <w:sz w:val="28"/>
          <w:szCs w:val="28"/>
          <w:lang w:val="kk-KZ" w:eastAsia="ru-RU"/>
        </w:rPr>
        <w:t>сағат, тәжірибе - 6 сағат.</w:t>
      </w:r>
    </w:p>
    <w:p w14:paraId="661EB6D5" w14:textId="77777777" w:rsidR="008356C5" w:rsidRPr="00FD3B92" w:rsidRDefault="008356C5" w:rsidP="008356C5">
      <w:pPr>
        <w:pStyle w:val="a4"/>
        <w:spacing w:before="0" w:beforeAutospacing="0" w:after="0" w:afterAutospacing="0"/>
        <w:rPr>
          <w:bCs/>
          <w:sz w:val="28"/>
          <w:szCs w:val="28"/>
          <w:lang w:val="kk-KZ"/>
        </w:rPr>
      </w:pPr>
      <w:r w:rsidRPr="00FD3B92">
        <w:rPr>
          <w:bCs/>
          <w:sz w:val="28"/>
          <w:szCs w:val="28"/>
          <w:lang w:val="kk-KZ"/>
        </w:rPr>
        <w:t xml:space="preserve">1. Сөздерді дыбыс үндестігінің ерекшелігіне сай айта білу - 2 сағат. </w:t>
      </w:r>
    </w:p>
    <w:p w14:paraId="4358E697" w14:textId="4B001C40" w:rsidR="008356C5" w:rsidRPr="00FD3B92" w:rsidRDefault="008356C5" w:rsidP="008356C5">
      <w:pPr>
        <w:spacing w:after="0" w:line="240" w:lineRule="auto"/>
        <w:jc w:val="both"/>
        <w:rPr>
          <w:rFonts w:ascii="Times New Roman" w:eastAsia="Batang" w:hAnsi="Times New Roman" w:cs="Times New Roman"/>
          <w:bCs/>
          <w:sz w:val="28"/>
          <w:szCs w:val="28"/>
          <w:lang w:val="kk-KZ" w:eastAsia="ko-KR"/>
        </w:rPr>
      </w:pPr>
      <w:r w:rsidRPr="00FD3B92">
        <w:rPr>
          <w:rFonts w:ascii="Times New Roman" w:eastAsia="Times New Roman" w:hAnsi="Times New Roman" w:cs="Times New Roman"/>
          <w:bCs/>
          <w:sz w:val="28"/>
          <w:szCs w:val="28"/>
          <w:lang w:val="kk-KZ" w:eastAsia="ru-RU"/>
        </w:rPr>
        <w:t xml:space="preserve">2. </w:t>
      </w:r>
      <w:r w:rsidRPr="00FD3B92">
        <w:rPr>
          <w:rFonts w:ascii="Times New Roman" w:hAnsi="Times New Roman" w:cs="Times New Roman"/>
          <w:bCs/>
          <w:sz w:val="28"/>
          <w:szCs w:val="28"/>
          <w:lang w:val="kk-KZ"/>
        </w:rPr>
        <w:t xml:space="preserve"> Вербальді емес тілді қолдана білу (ым-ишара, мимика) </w:t>
      </w:r>
      <w:r w:rsidRPr="00FD3B92">
        <w:rPr>
          <w:rFonts w:ascii="Times New Roman" w:eastAsia="Times New Roman" w:hAnsi="Times New Roman" w:cs="Times New Roman"/>
          <w:bCs/>
          <w:sz w:val="28"/>
          <w:szCs w:val="28"/>
          <w:lang w:val="kk-KZ" w:eastAsia="ru-RU"/>
        </w:rPr>
        <w:t xml:space="preserve">- 1 сағат.  </w:t>
      </w:r>
      <w:r w:rsidRPr="00FD3B92">
        <w:rPr>
          <w:rFonts w:ascii="Times New Roman" w:hAnsi="Times New Roman" w:cs="Times New Roman"/>
          <w:bCs/>
          <w:sz w:val="28"/>
          <w:szCs w:val="28"/>
          <w:lang w:val="kk-KZ"/>
        </w:rPr>
        <w:t>Әлеуметтік-қоғамдық, мәдени-тарихи тақырыптарға</w:t>
      </w:r>
      <w:r w:rsidR="00C4000B" w:rsidRPr="00FD3B92">
        <w:rPr>
          <w:rFonts w:ascii="Times New Roman" w:hAnsi="Times New Roman" w:cs="Times New Roman"/>
          <w:bCs/>
          <w:sz w:val="28"/>
          <w:szCs w:val="28"/>
          <w:lang w:val="kk-KZ"/>
        </w:rPr>
        <w:t xml:space="preserve"> байланысты диаалог, монолог, п</w:t>
      </w:r>
      <w:r w:rsidRPr="00FD3B92">
        <w:rPr>
          <w:rFonts w:ascii="Times New Roman" w:hAnsi="Times New Roman" w:cs="Times New Roman"/>
          <w:bCs/>
          <w:sz w:val="28"/>
          <w:szCs w:val="28"/>
          <w:lang w:val="kk-KZ"/>
        </w:rPr>
        <w:t>о</w:t>
      </w:r>
      <w:r w:rsidR="00C4000B" w:rsidRPr="00FD3B92">
        <w:rPr>
          <w:rFonts w:ascii="Times New Roman" w:hAnsi="Times New Roman" w:cs="Times New Roman"/>
          <w:bCs/>
          <w:sz w:val="28"/>
          <w:szCs w:val="28"/>
          <w:lang w:val="kk-KZ"/>
        </w:rPr>
        <w:t>л</w:t>
      </w:r>
      <w:r w:rsidRPr="00FD3B92">
        <w:rPr>
          <w:rFonts w:ascii="Times New Roman" w:hAnsi="Times New Roman" w:cs="Times New Roman"/>
          <w:bCs/>
          <w:sz w:val="28"/>
          <w:szCs w:val="28"/>
          <w:lang w:val="kk-KZ"/>
        </w:rPr>
        <w:t>илогтердегі (интервью, пікірталас үзінді) автор көзқарасы мен экспрессивті-эмоционалды сөздердің рөлін талдау;</w:t>
      </w:r>
    </w:p>
    <w:p w14:paraId="44931595" w14:textId="77777777" w:rsidR="008356C5" w:rsidRPr="00FD3B92" w:rsidRDefault="008356C5" w:rsidP="008356C5">
      <w:pPr>
        <w:pStyle w:val="a4"/>
        <w:spacing w:before="0" w:beforeAutospacing="0" w:after="0" w:afterAutospacing="0"/>
        <w:jc w:val="both"/>
        <w:rPr>
          <w:bCs/>
          <w:sz w:val="28"/>
          <w:szCs w:val="28"/>
          <w:lang w:val="kk-KZ"/>
        </w:rPr>
      </w:pPr>
      <w:r w:rsidRPr="00FD3B92">
        <w:rPr>
          <w:bCs/>
          <w:sz w:val="28"/>
          <w:szCs w:val="28"/>
          <w:lang w:val="kk-KZ"/>
        </w:rPr>
        <w:t>3. Интерактивті стратегияларды (сөйлесу барысында адамдарды қызықтырып, тілдесуге тартудың жолдарын білу) пайдалана білу - 2 сағат. Тұтас және аралас мәтіндердегі (кесте, диаграмма, сызба, сурет) ақпараттарды салыстыру;</w:t>
      </w:r>
    </w:p>
    <w:p w14:paraId="59AFD017" w14:textId="77777777" w:rsidR="008356C5" w:rsidRPr="00FD3B92" w:rsidRDefault="008356C5" w:rsidP="008356C5">
      <w:pPr>
        <w:spacing w:after="0" w:line="240" w:lineRule="auto"/>
        <w:jc w:val="both"/>
        <w:rPr>
          <w:rFonts w:ascii="Times New Roman" w:eastAsia="Calibri" w:hAnsi="Times New Roman" w:cs="Times New Roman"/>
          <w:bCs/>
          <w:sz w:val="28"/>
          <w:szCs w:val="28"/>
          <w:lang w:val="kk-KZ"/>
        </w:rPr>
      </w:pPr>
      <w:r w:rsidRPr="00FD3B92">
        <w:rPr>
          <w:rFonts w:ascii="Times New Roman" w:eastAsia="Times New Roman" w:hAnsi="Times New Roman" w:cs="Times New Roman"/>
          <w:bCs/>
          <w:sz w:val="28"/>
          <w:szCs w:val="28"/>
          <w:lang w:val="kk-KZ" w:eastAsia="x-none"/>
        </w:rPr>
        <w:t xml:space="preserve">4.  Мәтін түрлерін (жарнама, хат, мақала) құрастыра білу - 2 сағат. </w:t>
      </w:r>
      <w:r w:rsidRPr="00FD3B92">
        <w:rPr>
          <w:rFonts w:ascii="Times New Roman" w:eastAsia="Calibri" w:hAnsi="Times New Roman" w:cs="Times New Roman"/>
          <w:bCs/>
          <w:sz w:val="28"/>
          <w:szCs w:val="28"/>
          <w:lang w:val="kk-KZ"/>
        </w:rPr>
        <w:t>Оқылым және тыңдалым материалдары бойынша мәтіннің баяндау желісін сақтап, әр бөлігінен алынған ақпараттардан жинақы мәтін (аннотация, тезис, жарнама, хат, мақала) құрастыру;</w:t>
      </w:r>
    </w:p>
    <w:p w14:paraId="48CEEFD3" w14:textId="77777777" w:rsidR="008356C5" w:rsidRPr="00FD3B92" w:rsidRDefault="008356C5" w:rsidP="008356C5">
      <w:pPr>
        <w:spacing w:after="0" w:line="240" w:lineRule="auto"/>
        <w:jc w:val="both"/>
        <w:rPr>
          <w:rFonts w:ascii="Times New Roman" w:eastAsia="Times New Roman" w:hAnsi="Times New Roman" w:cs="Times New Roman"/>
          <w:bCs/>
          <w:iCs/>
          <w:sz w:val="28"/>
          <w:szCs w:val="28"/>
          <w:lang w:val="kk-KZ" w:eastAsia="ru-RU"/>
        </w:rPr>
      </w:pPr>
      <w:r w:rsidRPr="00FD3B92">
        <w:rPr>
          <w:rFonts w:ascii="Times New Roman" w:eastAsia="Times New Roman" w:hAnsi="Times New Roman" w:cs="Times New Roman"/>
          <w:bCs/>
          <w:sz w:val="28"/>
          <w:szCs w:val="28"/>
          <w:lang w:val="kk-KZ" w:eastAsia="ru-RU"/>
        </w:rPr>
        <w:t xml:space="preserve">5. Мәтіннен ақпарат алу, талдау, түсіну  -2 сағат. </w:t>
      </w:r>
      <w:r w:rsidRPr="00FD3B92">
        <w:rPr>
          <w:rFonts w:ascii="Times New Roman" w:hAnsi="Times New Roman" w:cs="Times New Roman"/>
          <w:bCs/>
          <w:sz w:val="28"/>
          <w:szCs w:val="28"/>
          <w:lang w:val="kk-KZ"/>
        </w:rPr>
        <w:t>«Ашық әңгіме» әдісі негізінде  мәтінді бөліктерге бөліп, келесі бөліктерінде болатын оқиғаларды болжай отырып, сұрақтар құрастыру, талдау.</w:t>
      </w:r>
    </w:p>
    <w:p w14:paraId="45D359F4" w14:textId="77777777" w:rsidR="008356C5" w:rsidRPr="00FD3B92" w:rsidRDefault="008356C5" w:rsidP="008356C5">
      <w:pPr>
        <w:shd w:val="clear" w:color="auto" w:fill="FFFFFF"/>
        <w:spacing w:after="0" w:line="240" w:lineRule="auto"/>
        <w:jc w:val="both"/>
        <w:rPr>
          <w:rFonts w:ascii="Times New Roman" w:eastAsia="Times New Roman" w:hAnsi="Times New Roman" w:cs="Times New Roman"/>
          <w:bCs/>
          <w:sz w:val="28"/>
          <w:szCs w:val="28"/>
          <w:lang w:val="kk-KZ" w:eastAsia="ru-RU"/>
        </w:rPr>
      </w:pPr>
      <w:r w:rsidRPr="00FD3B92">
        <w:rPr>
          <w:rFonts w:ascii="Times New Roman" w:eastAsia="Times New Roman" w:hAnsi="Times New Roman" w:cs="Times New Roman"/>
          <w:bCs/>
          <w:sz w:val="28"/>
          <w:szCs w:val="28"/>
          <w:lang w:val="kk-KZ" w:eastAsia="ru-RU"/>
        </w:rPr>
        <w:t>6.Тест тапсырмалары - 1 сағат. Оқушылардың бөлім бойынша алған білімдерін бекіту.</w:t>
      </w:r>
    </w:p>
    <w:p w14:paraId="582EB97C" w14:textId="20D2DE4D" w:rsidR="008356C5" w:rsidRPr="00FD3B92" w:rsidRDefault="00C47175" w:rsidP="008356C5">
      <w:pPr>
        <w:spacing w:after="0" w:line="240" w:lineRule="auto"/>
        <w:jc w:val="both"/>
        <w:rPr>
          <w:rFonts w:ascii="Times New Roman" w:eastAsia="Batang" w:hAnsi="Times New Roman" w:cs="Times New Roman"/>
          <w:bCs/>
          <w:sz w:val="28"/>
          <w:szCs w:val="28"/>
          <w:lang w:val="kk-KZ" w:eastAsia="ko-KR"/>
        </w:rPr>
      </w:pPr>
      <w:r>
        <w:rPr>
          <w:rFonts w:ascii="Times New Roman" w:eastAsia="Times New Roman" w:hAnsi="Times New Roman" w:cs="Times New Roman"/>
          <w:bCs/>
          <w:sz w:val="28"/>
          <w:szCs w:val="28"/>
          <w:lang w:val="kk-KZ" w:eastAsia="ru-RU"/>
        </w:rPr>
        <w:t xml:space="preserve"> </w:t>
      </w:r>
      <w:r w:rsidR="00133144">
        <w:rPr>
          <w:rFonts w:ascii="Times New Roman" w:eastAsia="Times New Roman" w:hAnsi="Times New Roman" w:cs="Times New Roman"/>
          <w:bCs/>
          <w:sz w:val="28"/>
          <w:szCs w:val="28"/>
          <w:lang w:val="kk-KZ" w:eastAsia="ru-RU"/>
        </w:rPr>
        <w:t xml:space="preserve">   </w:t>
      </w:r>
      <w:r w:rsidR="008356C5" w:rsidRPr="00C47175">
        <w:rPr>
          <w:rFonts w:ascii="Times New Roman" w:eastAsia="Times New Roman" w:hAnsi="Times New Roman" w:cs="Times New Roman"/>
          <w:b/>
          <w:bCs/>
          <w:sz w:val="28"/>
          <w:szCs w:val="28"/>
          <w:lang w:val="kk-KZ" w:eastAsia="ru-RU"/>
        </w:rPr>
        <w:t>ІV бөлім. Мәтінмен жұмыс жасау кезеңдері</w:t>
      </w:r>
      <w:r w:rsidR="00133144">
        <w:rPr>
          <w:rFonts w:ascii="Times New Roman" w:eastAsia="Times New Roman" w:hAnsi="Times New Roman" w:cs="Times New Roman"/>
          <w:bCs/>
          <w:sz w:val="28"/>
          <w:szCs w:val="28"/>
          <w:lang w:val="kk-KZ" w:eastAsia="ru-RU"/>
        </w:rPr>
        <w:t xml:space="preserve">  -</w:t>
      </w:r>
      <w:r w:rsidR="008356C5" w:rsidRPr="00FD3B92">
        <w:rPr>
          <w:rFonts w:ascii="Times New Roman" w:eastAsia="Times New Roman" w:hAnsi="Times New Roman" w:cs="Times New Roman"/>
          <w:bCs/>
          <w:sz w:val="28"/>
          <w:szCs w:val="28"/>
          <w:lang w:val="kk-KZ" w:eastAsia="ru-RU"/>
        </w:rPr>
        <w:t>8 сағат. Лекция -4 сағат, тәжірибе - 4 сағат.</w:t>
      </w:r>
    </w:p>
    <w:p w14:paraId="138EADB4" w14:textId="77777777" w:rsidR="008356C5" w:rsidRPr="00FD3B92" w:rsidRDefault="008356C5" w:rsidP="008356C5">
      <w:pPr>
        <w:shd w:val="clear" w:color="auto" w:fill="FFFFFF"/>
        <w:spacing w:after="0" w:line="240" w:lineRule="auto"/>
        <w:jc w:val="both"/>
        <w:rPr>
          <w:rFonts w:ascii="Times New Roman" w:eastAsia="Calibri" w:hAnsi="Times New Roman" w:cs="Times New Roman"/>
          <w:bCs/>
          <w:sz w:val="28"/>
          <w:szCs w:val="28"/>
          <w:lang w:val="kk-KZ"/>
        </w:rPr>
      </w:pPr>
      <w:r w:rsidRPr="00FD3B92">
        <w:rPr>
          <w:rFonts w:ascii="Times New Roman" w:eastAsia="Times New Roman" w:hAnsi="Times New Roman" w:cs="Times New Roman"/>
          <w:bCs/>
          <w:sz w:val="28"/>
          <w:szCs w:val="28"/>
          <w:lang w:val="kk-KZ" w:eastAsia="ru-RU"/>
        </w:rPr>
        <w:t>1.</w:t>
      </w:r>
      <w:r w:rsidRPr="00FD3B92">
        <w:rPr>
          <w:rFonts w:ascii="Times New Roman" w:hAnsi="Times New Roman" w:cs="Times New Roman"/>
          <w:bCs/>
          <w:sz w:val="28"/>
          <w:szCs w:val="28"/>
          <w:shd w:val="clear" w:color="auto" w:fill="FFFFFF"/>
          <w:lang w:val="kk-KZ"/>
        </w:rPr>
        <w:t xml:space="preserve"> Мәтінді оқығанға дейінгі жұмыс</w:t>
      </w:r>
      <w:r w:rsidRPr="00FD3B92">
        <w:rPr>
          <w:rFonts w:ascii="Times New Roman" w:hAnsi="Times New Roman" w:cs="Times New Roman"/>
          <w:bCs/>
          <w:sz w:val="28"/>
          <w:szCs w:val="28"/>
          <w:lang w:val="kk-KZ"/>
        </w:rPr>
        <w:t xml:space="preserve"> </w:t>
      </w:r>
      <w:r w:rsidRPr="00FD3B92">
        <w:rPr>
          <w:rFonts w:ascii="Times New Roman" w:eastAsia="Times New Roman" w:hAnsi="Times New Roman" w:cs="Times New Roman"/>
          <w:bCs/>
          <w:sz w:val="28"/>
          <w:szCs w:val="28"/>
          <w:lang w:val="kk-KZ" w:eastAsia="ru-RU"/>
        </w:rPr>
        <w:t xml:space="preserve">- 1 сағат.   </w:t>
      </w:r>
      <w:r w:rsidRPr="00FD3B92">
        <w:rPr>
          <w:rFonts w:ascii="Times New Roman" w:hAnsi="Times New Roman" w:cs="Times New Roman"/>
          <w:bCs/>
          <w:sz w:val="28"/>
          <w:szCs w:val="28"/>
          <w:lang w:val="kk-KZ"/>
        </w:rPr>
        <w:t>Мәтіннен алынған дәйексөздерге, үзінділерге сүйене отырып, көтерілетін мәселені болжау;</w:t>
      </w:r>
    </w:p>
    <w:p w14:paraId="63AA9C31" w14:textId="77777777" w:rsidR="008356C5" w:rsidRPr="00FD3B92" w:rsidRDefault="008356C5" w:rsidP="008356C5">
      <w:pPr>
        <w:spacing w:after="0" w:line="240" w:lineRule="auto"/>
        <w:rPr>
          <w:rFonts w:ascii="Times New Roman" w:eastAsia="Calibri" w:hAnsi="Times New Roman" w:cs="Times New Roman"/>
          <w:bCs/>
          <w:sz w:val="28"/>
          <w:szCs w:val="28"/>
          <w:lang w:val="kk-KZ"/>
        </w:rPr>
      </w:pPr>
      <w:r w:rsidRPr="00FD3B92">
        <w:rPr>
          <w:rFonts w:ascii="Times New Roman" w:eastAsia="Times New Roman" w:hAnsi="Times New Roman" w:cs="Times New Roman"/>
          <w:bCs/>
          <w:iCs/>
          <w:sz w:val="28"/>
          <w:szCs w:val="28"/>
          <w:lang w:val="kk-KZ" w:eastAsia="ru-RU"/>
        </w:rPr>
        <w:t>2.</w:t>
      </w:r>
      <w:r w:rsidRPr="00FD3B92">
        <w:rPr>
          <w:rFonts w:ascii="Times New Roman" w:hAnsi="Times New Roman" w:cs="Times New Roman"/>
          <w:bCs/>
          <w:sz w:val="28"/>
          <w:szCs w:val="28"/>
          <w:shd w:val="clear" w:color="auto" w:fill="FFFFFF"/>
          <w:lang w:val="kk-KZ"/>
        </w:rPr>
        <w:t xml:space="preserve"> Мәтінмен жұмыс кезеңі</w:t>
      </w:r>
      <w:r w:rsidRPr="00FD3B92">
        <w:rPr>
          <w:rFonts w:ascii="Times New Roman" w:eastAsia="Times New Roman" w:hAnsi="Times New Roman" w:cs="Times New Roman"/>
          <w:bCs/>
          <w:sz w:val="28"/>
          <w:szCs w:val="28"/>
          <w:lang w:val="kk-KZ" w:eastAsia="ru-RU"/>
        </w:rPr>
        <w:t xml:space="preserve"> -  2 сағат.</w:t>
      </w:r>
      <w:r w:rsidRPr="00FD3B92">
        <w:rPr>
          <w:rFonts w:ascii="Times New Roman" w:eastAsia="Calibri" w:hAnsi="Times New Roman" w:cs="Times New Roman"/>
          <w:bCs/>
          <w:sz w:val="28"/>
          <w:szCs w:val="28"/>
          <w:lang w:val="kk-KZ"/>
        </w:rPr>
        <w:t xml:space="preserve"> Перифраз түрінде берілген сұрақтар арқылы мәтіннен қажетті ақпаратты таба білу, көтерілген мәселе бойынша ой тұжырымдау.</w:t>
      </w:r>
      <w:r w:rsidRPr="00FD3B92">
        <w:rPr>
          <w:rFonts w:ascii="Times New Roman" w:eastAsia="Calibri" w:hAnsi="Times New Roman" w:cs="Times New Roman"/>
          <w:bCs/>
          <w:sz w:val="28"/>
          <w:szCs w:val="28"/>
          <w:lang w:val="kk-KZ"/>
        </w:rPr>
        <w:br/>
      </w:r>
      <w:r w:rsidRPr="00FD3B92">
        <w:rPr>
          <w:rFonts w:ascii="Times New Roman" w:eastAsia="Times New Roman" w:hAnsi="Times New Roman" w:cs="Times New Roman"/>
          <w:bCs/>
          <w:sz w:val="28"/>
          <w:szCs w:val="28"/>
          <w:lang w:val="kk-KZ" w:eastAsia="ru-RU"/>
        </w:rPr>
        <w:t>3.</w:t>
      </w:r>
      <w:r w:rsidRPr="00FD3B92">
        <w:rPr>
          <w:rFonts w:ascii="Times New Roman" w:hAnsi="Times New Roman" w:cs="Times New Roman"/>
          <w:bCs/>
          <w:sz w:val="28"/>
          <w:szCs w:val="28"/>
          <w:shd w:val="clear" w:color="auto" w:fill="FFFFFF"/>
          <w:lang w:val="kk-KZ"/>
        </w:rPr>
        <w:t xml:space="preserve"> Мәтінді оқығаннан кейінгі кезең</w:t>
      </w:r>
      <w:r w:rsidRPr="00FD3B92">
        <w:rPr>
          <w:rFonts w:ascii="Times New Roman" w:hAnsi="Times New Roman" w:cs="Times New Roman"/>
          <w:bCs/>
          <w:sz w:val="28"/>
          <w:szCs w:val="28"/>
          <w:lang w:val="kk-KZ"/>
        </w:rPr>
        <w:t xml:space="preserve"> </w:t>
      </w:r>
      <w:r w:rsidRPr="00FD3B92">
        <w:rPr>
          <w:rFonts w:ascii="Times New Roman" w:eastAsia="Times New Roman" w:hAnsi="Times New Roman" w:cs="Times New Roman"/>
          <w:bCs/>
          <w:sz w:val="28"/>
          <w:szCs w:val="28"/>
          <w:lang w:val="kk-KZ" w:eastAsia="ru-RU"/>
        </w:rPr>
        <w:t>- 2 сағат.</w:t>
      </w:r>
      <w:r w:rsidRPr="00FD3B92">
        <w:rPr>
          <w:rFonts w:ascii="Times New Roman" w:eastAsia="Times New Roman" w:hAnsi="Times New Roman" w:cs="Times New Roman"/>
          <w:bCs/>
          <w:iCs/>
          <w:sz w:val="28"/>
          <w:szCs w:val="28"/>
          <w:lang w:val="kk-KZ" w:eastAsia="ru-RU"/>
        </w:rPr>
        <w:t xml:space="preserve"> </w:t>
      </w:r>
      <w:r w:rsidRPr="00FD3B92">
        <w:rPr>
          <w:rFonts w:ascii="Times New Roman" w:eastAsia="Calibri" w:hAnsi="Times New Roman" w:cs="Times New Roman"/>
          <w:bCs/>
          <w:sz w:val="28"/>
          <w:szCs w:val="28"/>
          <w:lang w:val="kk-KZ"/>
        </w:rPr>
        <w:t>Коммуникативтік жағдаятқа сай ғылыми және халықаралық терминдерді, ғылыми деректерді орынды қолданып, диалог, монолог, полилогте өз ойын дәлелді, жүйелі жеткізу;</w:t>
      </w:r>
    </w:p>
    <w:p w14:paraId="233700C9" w14:textId="7A13A8FB" w:rsidR="008356C5" w:rsidRPr="00FD3B92" w:rsidRDefault="008356C5" w:rsidP="008356C5">
      <w:pPr>
        <w:shd w:val="clear" w:color="auto" w:fill="FFFFFF"/>
        <w:spacing w:after="0" w:line="240" w:lineRule="auto"/>
        <w:jc w:val="both"/>
        <w:rPr>
          <w:rFonts w:ascii="Times New Roman" w:eastAsia="Times New Roman" w:hAnsi="Times New Roman" w:cs="Times New Roman"/>
          <w:bCs/>
          <w:sz w:val="28"/>
          <w:szCs w:val="28"/>
          <w:lang w:val="kk-KZ" w:eastAsia="ru-RU"/>
        </w:rPr>
      </w:pPr>
      <w:r w:rsidRPr="00FD3B92">
        <w:rPr>
          <w:rFonts w:ascii="Times New Roman" w:eastAsia="Times New Roman" w:hAnsi="Times New Roman" w:cs="Times New Roman"/>
          <w:bCs/>
          <w:sz w:val="28"/>
          <w:szCs w:val="28"/>
          <w:lang w:val="kk-KZ" w:eastAsia="ru-RU"/>
        </w:rPr>
        <w:t>4.</w:t>
      </w:r>
      <w:r w:rsidRPr="00FD3B92">
        <w:rPr>
          <w:rFonts w:ascii="Times New Roman" w:hAnsi="Times New Roman" w:cs="Times New Roman"/>
          <w:bCs/>
          <w:sz w:val="28"/>
          <w:szCs w:val="28"/>
          <w:lang w:val="kk-KZ"/>
        </w:rPr>
        <w:t xml:space="preserve"> Грамматикалық тұлғаларды қолдану</w:t>
      </w:r>
      <w:r w:rsidRPr="00FD3B92">
        <w:rPr>
          <w:rFonts w:ascii="Times New Roman" w:eastAsia="Times New Roman" w:hAnsi="Times New Roman" w:cs="Times New Roman"/>
          <w:bCs/>
          <w:sz w:val="28"/>
          <w:szCs w:val="28"/>
          <w:shd w:val="clear" w:color="auto" w:fill="FFFFFF"/>
          <w:lang w:val="kk-KZ" w:eastAsia="ru-RU"/>
        </w:rPr>
        <w:t xml:space="preserve"> -</w:t>
      </w:r>
      <w:r w:rsidRPr="00FD3B92">
        <w:rPr>
          <w:rFonts w:ascii="Times New Roman" w:eastAsia="Times New Roman" w:hAnsi="Times New Roman" w:cs="Times New Roman"/>
          <w:bCs/>
          <w:sz w:val="28"/>
          <w:szCs w:val="28"/>
          <w:lang w:val="kk-KZ" w:eastAsia="ru-RU"/>
        </w:rPr>
        <w:t xml:space="preserve"> 2 сағат.</w:t>
      </w:r>
      <w:r w:rsidRPr="00FD3B92">
        <w:rPr>
          <w:rFonts w:ascii="Times New Roman" w:eastAsia="Calibri" w:hAnsi="Times New Roman" w:cs="Times New Roman"/>
          <w:bCs/>
          <w:sz w:val="28"/>
          <w:szCs w:val="28"/>
          <w:lang w:val="kk-KZ"/>
        </w:rPr>
        <w:t xml:space="preserve"> </w:t>
      </w:r>
      <w:r w:rsidR="005B4D4A" w:rsidRPr="00FD3B92">
        <w:rPr>
          <w:rFonts w:ascii="Times New Roman" w:eastAsia="Times New Roman" w:hAnsi="Times New Roman" w:cs="Times New Roman"/>
          <w:bCs/>
          <w:sz w:val="28"/>
          <w:szCs w:val="28"/>
          <w:lang w:val="kk-KZ" w:eastAsia="ru-RU"/>
        </w:rPr>
        <w:t xml:space="preserve">«Рөлдік ойын» </w:t>
      </w:r>
      <w:r w:rsidRPr="00FD3B92">
        <w:rPr>
          <w:rFonts w:ascii="Times New Roman" w:eastAsia="Times New Roman" w:hAnsi="Times New Roman" w:cs="Times New Roman"/>
          <w:bCs/>
          <w:sz w:val="28"/>
          <w:szCs w:val="28"/>
          <w:lang w:val="kk-KZ" w:eastAsia="ru-RU"/>
        </w:rPr>
        <w:t>әдісін қолдану негізінде ұсынылған  мәліметтерді талдау.</w:t>
      </w:r>
    </w:p>
    <w:p w14:paraId="1025D199" w14:textId="77777777" w:rsidR="008356C5" w:rsidRPr="00FD3B92" w:rsidRDefault="008356C5" w:rsidP="008356C5">
      <w:pPr>
        <w:shd w:val="clear" w:color="auto" w:fill="FFFFFF"/>
        <w:spacing w:after="0" w:line="240" w:lineRule="auto"/>
        <w:jc w:val="both"/>
        <w:rPr>
          <w:rFonts w:ascii="Times New Roman" w:eastAsia="Times New Roman" w:hAnsi="Times New Roman" w:cs="Times New Roman"/>
          <w:bCs/>
          <w:sz w:val="28"/>
          <w:szCs w:val="28"/>
          <w:lang w:val="kk-KZ" w:eastAsia="ru-RU"/>
        </w:rPr>
      </w:pPr>
      <w:r w:rsidRPr="00FD3B92">
        <w:rPr>
          <w:rFonts w:ascii="Times New Roman" w:eastAsia="Times New Roman" w:hAnsi="Times New Roman" w:cs="Times New Roman"/>
          <w:bCs/>
          <w:sz w:val="28"/>
          <w:szCs w:val="28"/>
          <w:shd w:val="clear" w:color="auto" w:fill="FFFFFF"/>
          <w:lang w:val="kk-KZ" w:eastAsia="ru-RU"/>
        </w:rPr>
        <w:t xml:space="preserve">5. </w:t>
      </w:r>
      <w:r w:rsidRPr="00FD3B92">
        <w:rPr>
          <w:rFonts w:ascii="Times New Roman" w:hAnsi="Times New Roman" w:cs="Times New Roman"/>
          <w:bCs/>
          <w:sz w:val="28"/>
          <w:szCs w:val="28"/>
          <w:lang w:val="kk-KZ"/>
        </w:rPr>
        <w:t>Тілді сауатты қолдану</w:t>
      </w:r>
      <w:r w:rsidRPr="00FD3B92">
        <w:rPr>
          <w:rFonts w:ascii="Times New Roman" w:eastAsia="Times New Roman" w:hAnsi="Times New Roman" w:cs="Times New Roman"/>
          <w:bCs/>
          <w:sz w:val="28"/>
          <w:szCs w:val="28"/>
          <w:shd w:val="clear" w:color="auto" w:fill="FFFFFF"/>
          <w:lang w:val="kk-KZ" w:eastAsia="ru-RU"/>
        </w:rPr>
        <w:t xml:space="preserve"> -</w:t>
      </w:r>
      <w:r w:rsidRPr="00FD3B92">
        <w:rPr>
          <w:rFonts w:ascii="Times New Roman" w:eastAsia="Times New Roman" w:hAnsi="Times New Roman" w:cs="Times New Roman"/>
          <w:bCs/>
          <w:sz w:val="28"/>
          <w:szCs w:val="28"/>
          <w:lang w:val="kk-KZ" w:eastAsia="ru-RU"/>
        </w:rPr>
        <w:t xml:space="preserve"> 1 сағат. </w:t>
      </w:r>
      <w:r w:rsidRPr="00FD3B92">
        <w:rPr>
          <w:rFonts w:ascii="Times New Roman" w:hAnsi="Times New Roman" w:cs="Times New Roman"/>
          <w:bCs/>
          <w:sz w:val="28"/>
          <w:szCs w:val="28"/>
          <w:lang w:val="kk-KZ"/>
        </w:rPr>
        <w:t>Тұтас және аралас мәтіндердегі (кесте, диаграмма, сызба, сурет) ақпараттарды салыстыру;</w:t>
      </w:r>
    </w:p>
    <w:p w14:paraId="15E6A55D" w14:textId="77777777" w:rsidR="008356C5" w:rsidRPr="00FD3B92" w:rsidRDefault="008356C5" w:rsidP="008356C5">
      <w:pPr>
        <w:spacing w:after="0" w:line="240" w:lineRule="auto"/>
        <w:jc w:val="both"/>
        <w:rPr>
          <w:rFonts w:ascii="Times New Roman" w:eastAsia="Times New Roman" w:hAnsi="Times New Roman" w:cs="Times New Roman"/>
          <w:bCs/>
          <w:sz w:val="28"/>
          <w:szCs w:val="28"/>
          <w:lang w:val="kk-KZ" w:eastAsia="ru-RU"/>
        </w:rPr>
      </w:pPr>
      <w:r w:rsidRPr="00FD3B92">
        <w:rPr>
          <w:rFonts w:ascii="Times New Roman" w:eastAsia="Times New Roman" w:hAnsi="Times New Roman" w:cs="Times New Roman"/>
          <w:bCs/>
          <w:sz w:val="28"/>
          <w:szCs w:val="28"/>
          <w:lang w:val="kk-KZ" w:eastAsia="ru-RU"/>
        </w:rPr>
        <w:t xml:space="preserve">6. </w:t>
      </w:r>
      <w:r w:rsidRPr="00FD3B92">
        <w:rPr>
          <w:rFonts w:ascii="Times New Roman" w:eastAsia="Times New Roman" w:hAnsi="Times New Roman" w:cs="Times New Roman"/>
          <w:bCs/>
          <w:sz w:val="28"/>
          <w:szCs w:val="28"/>
          <w:shd w:val="clear" w:color="auto" w:fill="FFFFFF"/>
          <w:lang w:val="kk-KZ" w:eastAsia="ru-RU"/>
        </w:rPr>
        <w:t xml:space="preserve"> </w:t>
      </w:r>
      <w:proofErr w:type="spellStart"/>
      <w:r w:rsidRPr="00FD3B92">
        <w:rPr>
          <w:rFonts w:ascii="Times New Roman" w:hAnsi="Times New Roman" w:cs="Times New Roman"/>
          <w:bCs/>
          <w:sz w:val="28"/>
          <w:szCs w:val="28"/>
        </w:rPr>
        <w:t>Ақпаратты</w:t>
      </w:r>
      <w:proofErr w:type="spellEnd"/>
      <w:r w:rsidRPr="00FD3B92">
        <w:rPr>
          <w:rFonts w:ascii="Times New Roman" w:hAnsi="Times New Roman" w:cs="Times New Roman"/>
          <w:bCs/>
          <w:sz w:val="28"/>
          <w:szCs w:val="28"/>
        </w:rPr>
        <w:t xml:space="preserve"> </w:t>
      </w:r>
      <w:proofErr w:type="spellStart"/>
      <w:r w:rsidRPr="00FD3B92">
        <w:rPr>
          <w:rFonts w:ascii="Times New Roman" w:hAnsi="Times New Roman" w:cs="Times New Roman"/>
          <w:bCs/>
          <w:sz w:val="28"/>
          <w:szCs w:val="28"/>
        </w:rPr>
        <w:t>сұрау</w:t>
      </w:r>
      <w:proofErr w:type="spellEnd"/>
      <w:r w:rsidRPr="00FD3B92">
        <w:rPr>
          <w:rFonts w:ascii="Times New Roman" w:hAnsi="Times New Roman" w:cs="Times New Roman"/>
          <w:bCs/>
          <w:sz w:val="28"/>
          <w:szCs w:val="28"/>
        </w:rPr>
        <w:t xml:space="preserve"> </w:t>
      </w:r>
      <w:proofErr w:type="spellStart"/>
      <w:r w:rsidRPr="00FD3B92">
        <w:rPr>
          <w:rFonts w:ascii="Times New Roman" w:hAnsi="Times New Roman" w:cs="Times New Roman"/>
          <w:bCs/>
          <w:sz w:val="28"/>
          <w:szCs w:val="28"/>
        </w:rPr>
        <w:t>немесе</w:t>
      </w:r>
      <w:proofErr w:type="spellEnd"/>
      <w:r w:rsidRPr="00FD3B92">
        <w:rPr>
          <w:rFonts w:ascii="Times New Roman" w:hAnsi="Times New Roman" w:cs="Times New Roman"/>
          <w:bCs/>
          <w:sz w:val="28"/>
          <w:szCs w:val="28"/>
        </w:rPr>
        <w:t xml:space="preserve"> </w:t>
      </w:r>
      <w:proofErr w:type="spellStart"/>
      <w:r w:rsidRPr="00FD3B92">
        <w:rPr>
          <w:rFonts w:ascii="Times New Roman" w:hAnsi="Times New Roman" w:cs="Times New Roman"/>
          <w:bCs/>
          <w:sz w:val="28"/>
          <w:szCs w:val="28"/>
        </w:rPr>
        <w:t>айту</w:t>
      </w:r>
      <w:proofErr w:type="spellEnd"/>
      <w:r w:rsidRPr="00FD3B92">
        <w:rPr>
          <w:rFonts w:ascii="Times New Roman" w:eastAsia="Times New Roman" w:hAnsi="Times New Roman" w:cs="Times New Roman"/>
          <w:bCs/>
          <w:sz w:val="28"/>
          <w:szCs w:val="28"/>
          <w:lang w:val="kk-KZ" w:eastAsia="ru-RU"/>
        </w:rPr>
        <w:t xml:space="preserve"> - 1 сағат.</w:t>
      </w:r>
      <w:r w:rsidRPr="00FD3B92">
        <w:rPr>
          <w:rFonts w:ascii="Times New Roman" w:eastAsia="Times New Roman" w:hAnsi="Times New Roman" w:cs="Times New Roman"/>
          <w:bCs/>
          <w:sz w:val="28"/>
          <w:szCs w:val="28"/>
          <w:shd w:val="clear" w:color="auto" w:fill="FFFFFF"/>
          <w:lang w:val="kk-KZ" w:eastAsia="ru-RU"/>
        </w:rPr>
        <w:t xml:space="preserve"> </w:t>
      </w:r>
      <w:r w:rsidRPr="00FD3B92">
        <w:rPr>
          <w:rFonts w:ascii="Times New Roman" w:hAnsi="Times New Roman" w:cs="Times New Roman"/>
          <w:bCs/>
          <w:sz w:val="28"/>
          <w:szCs w:val="28"/>
          <w:lang w:val="kk-KZ"/>
        </w:rPr>
        <w:t>Тыңдалған мәтіннің мазмұнын түсіну, ұсынылған ақпараттан астарлы ойды анықтау;</w:t>
      </w:r>
    </w:p>
    <w:p w14:paraId="4C629EE6" w14:textId="77777777" w:rsidR="008356C5" w:rsidRPr="00FD3B92" w:rsidRDefault="008356C5" w:rsidP="008356C5">
      <w:pPr>
        <w:spacing w:after="0" w:line="240" w:lineRule="auto"/>
        <w:jc w:val="both"/>
        <w:rPr>
          <w:rFonts w:ascii="Times New Roman" w:eastAsia="Times New Roman" w:hAnsi="Times New Roman" w:cs="Times New Roman"/>
          <w:bCs/>
          <w:sz w:val="28"/>
          <w:szCs w:val="28"/>
          <w:lang w:val="kk-KZ" w:eastAsia="ru-RU"/>
        </w:rPr>
      </w:pPr>
      <w:r w:rsidRPr="00FD3B92">
        <w:rPr>
          <w:rFonts w:ascii="Times New Roman" w:eastAsia="Times New Roman" w:hAnsi="Times New Roman" w:cs="Times New Roman"/>
          <w:bCs/>
          <w:sz w:val="28"/>
          <w:szCs w:val="28"/>
          <w:lang w:val="kk-KZ" w:eastAsia="ru-RU"/>
        </w:rPr>
        <w:t>7. Қорытынды бақылау жұмысы - 1 сағат. Оқушылардың бөлім бойынша алған білімдерін бекіту. Қажетті ақпараттарды орынды қолданып, тест тапсырмаларын орындау</w:t>
      </w:r>
    </w:p>
    <w:p w14:paraId="7E76CDA5" w14:textId="77777777" w:rsidR="008356C5" w:rsidRPr="00FD3B92" w:rsidRDefault="008356C5" w:rsidP="008356C5">
      <w:pPr>
        <w:spacing w:after="0" w:line="240" w:lineRule="auto"/>
        <w:ind w:firstLine="851"/>
        <w:jc w:val="both"/>
        <w:rPr>
          <w:rFonts w:ascii="Times New Roman" w:hAnsi="Times New Roman" w:cs="Times New Roman"/>
          <w:bCs/>
          <w:sz w:val="28"/>
          <w:szCs w:val="28"/>
          <w:lang w:val="kk-KZ"/>
        </w:rPr>
      </w:pPr>
    </w:p>
    <w:p w14:paraId="2EBC28F4" w14:textId="6B8FDB54" w:rsidR="008356C5" w:rsidRPr="00C47175" w:rsidRDefault="00D97649" w:rsidP="00C4000B">
      <w:pPr>
        <w:spacing w:after="0" w:line="240" w:lineRule="auto"/>
        <w:rPr>
          <w:rFonts w:ascii="Times New Roman" w:hAnsi="Times New Roman" w:cs="Times New Roman"/>
          <w:b/>
          <w:bCs/>
          <w:sz w:val="28"/>
          <w:szCs w:val="28"/>
          <w:lang w:val="kk-KZ"/>
        </w:rPr>
      </w:pPr>
      <w:r w:rsidRPr="00C47175">
        <w:rPr>
          <w:rFonts w:ascii="Times New Roman" w:hAnsi="Times New Roman" w:cs="Times New Roman"/>
          <w:b/>
          <w:bCs/>
          <w:sz w:val="28"/>
          <w:szCs w:val="28"/>
          <w:lang w:val="kk-KZ"/>
        </w:rPr>
        <w:t xml:space="preserve">Кесте А.1 - </w:t>
      </w:r>
      <w:r w:rsidR="008356C5" w:rsidRPr="00C47175">
        <w:rPr>
          <w:rFonts w:ascii="Times New Roman" w:hAnsi="Times New Roman" w:cs="Times New Roman"/>
          <w:b/>
          <w:bCs/>
          <w:sz w:val="28"/>
          <w:szCs w:val="28"/>
          <w:lang w:val="kk-KZ"/>
        </w:rPr>
        <w:t>«Айтылым мәдениеті» курсының норматиктік бөлімі</w:t>
      </w:r>
    </w:p>
    <w:p w14:paraId="037BF5C8" w14:textId="77777777" w:rsidR="008356C5" w:rsidRPr="00FD3B92" w:rsidRDefault="008356C5" w:rsidP="008356C5">
      <w:pPr>
        <w:spacing w:after="0" w:line="240" w:lineRule="auto"/>
        <w:jc w:val="center"/>
        <w:rPr>
          <w:rFonts w:ascii="Times New Roman" w:hAnsi="Times New Roman" w:cs="Times New Roman"/>
          <w:bCs/>
          <w:sz w:val="28"/>
          <w:szCs w:val="28"/>
          <w:lang w:val="kk-KZ"/>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42"/>
        <w:gridCol w:w="2552"/>
        <w:gridCol w:w="95"/>
        <w:gridCol w:w="472"/>
        <w:gridCol w:w="95"/>
        <w:gridCol w:w="472"/>
        <w:gridCol w:w="95"/>
        <w:gridCol w:w="472"/>
        <w:gridCol w:w="95"/>
        <w:gridCol w:w="2167"/>
        <w:gridCol w:w="18"/>
      </w:tblGrid>
      <w:tr w:rsidR="008356C5" w:rsidRPr="00FD3B92" w14:paraId="548DBF05" w14:textId="77777777" w:rsidTr="00D97649">
        <w:trPr>
          <w:gridAfter w:val="1"/>
          <w:wAfter w:w="18" w:type="dxa"/>
          <w:trHeight w:val="306"/>
        </w:trPr>
        <w:tc>
          <w:tcPr>
            <w:tcW w:w="562" w:type="dxa"/>
            <w:vMerge w:val="restart"/>
          </w:tcPr>
          <w:p w14:paraId="4590A4AA" w14:textId="77777777" w:rsidR="008356C5" w:rsidRPr="00FD3B92" w:rsidRDefault="008356C5" w:rsidP="00B31EEF">
            <w:pPr>
              <w:spacing w:after="0" w:line="240" w:lineRule="auto"/>
              <w:jc w:val="center"/>
              <w:rPr>
                <w:rFonts w:ascii="Times New Roman" w:eastAsia="Times New Roman" w:hAnsi="Times New Roman" w:cs="Times New Roman"/>
                <w:bCs/>
                <w:sz w:val="24"/>
                <w:szCs w:val="24"/>
                <w:lang w:val="kk-KZ" w:eastAsia="ru-RU"/>
              </w:rPr>
            </w:pPr>
            <w:r w:rsidRPr="00FD3B92">
              <w:rPr>
                <w:rFonts w:ascii="Times New Roman" w:hAnsi="Times New Roman" w:cs="Times New Roman"/>
                <w:bCs/>
                <w:sz w:val="24"/>
                <w:szCs w:val="24"/>
              </w:rPr>
              <w:t>р\с</w:t>
            </w:r>
          </w:p>
        </w:tc>
        <w:tc>
          <w:tcPr>
            <w:tcW w:w="2268" w:type="dxa"/>
            <w:vMerge w:val="restart"/>
          </w:tcPr>
          <w:p w14:paraId="5909F1A3" w14:textId="77777777" w:rsidR="008356C5" w:rsidRPr="00FD3B92" w:rsidRDefault="008356C5" w:rsidP="00B31EEF">
            <w:pPr>
              <w:spacing w:after="0" w:line="240" w:lineRule="auto"/>
              <w:jc w:val="center"/>
              <w:rPr>
                <w:rFonts w:ascii="Times New Roman" w:hAnsi="Times New Roman" w:cs="Times New Roman"/>
                <w:bCs/>
                <w:sz w:val="24"/>
                <w:szCs w:val="24"/>
                <w:lang w:val="kk-KZ"/>
              </w:rPr>
            </w:pPr>
            <w:r w:rsidRPr="00FD3B92">
              <w:rPr>
                <w:rFonts w:ascii="Times New Roman" w:hAnsi="Times New Roman" w:cs="Times New Roman"/>
                <w:bCs/>
                <w:sz w:val="24"/>
                <w:szCs w:val="24"/>
                <w:lang w:val="kk-KZ"/>
              </w:rPr>
              <w:t>Бөлім</w:t>
            </w:r>
          </w:p>
          <w:p w14:paraId="6D87D8EC" w14:textId="77777777" w:rsidR="008356C5" w:rsidRPr="00FD3B92" w:rsidRDefault="008356C5" w:rsidP="00B31EEF">
            <w:pPr>
              <w:spacing w:after="0" w:line="240" w:lineRule="auto"/>
              <w:jc w:val="center"/>
              <w:rPr>
                <w:rFonts w:ascii="Times New Roman" w:hAnsi="Times New Roman" w:cs="Times New Roman"/>
                <w:bCs/>
                <w:sz w:val="24"/>
                <w:szCs w:val="24"/>
                <w:lang w:val="kk-KZ"/>
              </w:rPr>
            </w:pPr>
            <w:r w:rsidRPr="00FD3B92">
              <w:rPr>
                <w:rFonts w:ascii="Times New Roman" w:hAnsi="Times New Roman" w:cs="Times New Roman"/>
                <w:bCs/>
                <w:sz w:val="24"/>
                <w:szCs w:val="24"/>
                <w:lang w:val="kk-KZ"/>
              </w:rPr>
              <w:t>Бөлімше</w:t>
            </w:r>
          </w:p>
          <w:p w14:paraId="0F99C65B" w14:textId="77777777" w:rsidR="008356C5" w:rsidRPr="00FD3B92" w:rsidRDefault="008356C5" w:rsidP="00B31EEF">
            <w:pPr>
              <w:spacing w:after="0" w:line="240" w:lineRule="auto"/>
              <w:jc w:val="center"/>
              <w:rPr>
                <w:rFonts w:ascii="Times New Roman" w:eastAsia="Times New Roman" w:hAnsi="Times New Roman" w:cs="Times New Roman"/>
                <w:bCs/>
                <w:sz w:val="24"/>
                <w:szCs w:val="24"/>
                <w:lang w:val="kk-KZ" w:eastAsia="ru-RU"/>
              </w:rPr>
            </w:pPr>
            <w:r w:rsidRPr="00FD3B92">
              <w:rPr>
                <w:rFonts w:ascii="Times New Roman" w:hAnsi="Times New Roman" w:cs="Times New Roman"/>
                <w:bCs/>
                <w:sz w:val="24"/>
                <w:szCs w:val="24"/>
                <w:lang w:val="kk-KZ"/>
              </w:rPr>
              <w:t>Тақырып</w:t>
            </w:r>
          </w:p>
        </w:tc>
        <w:tc>
          <w:tcPr>
            <w:tcW w:w="2694" w:type="dxa"/>
            <w:gridSpan w:val="2"/>
            <w:vMerge w:val="restart"/>
          </w:tcPr>
          <w:p w14:paraId="195B44D6" w14:textId="77777777" w:rsidR="008356C5" w:rsidRPr="00FD3B92" w:rsidRDefault="008356C5" w:rsidP="00B31EEF">
            <w:pPr>
              <w:spacing w:after="0" w:line="240" w:lineRule="auto"/>
              <w:jc w:val="center"/>
              <w:rPr>
                <w:rFonts w:ascii="Times New Roman" w:eastAsia="Times New Roman" w:hAnsi="Times New Roman" w:cs="Times New Roman"/>
                <w:bCs/>
                <w:sz w:val="24"/>
                <w:szCs w:val="24"/>
                <w:lang w:val="kk-KZ" w:eastAsia="ru-RU"/>
              </w:rPr>
            </w:pPr>
            <w:r w:rsidRPr="00FD3B92">
              <w:rPr>
                <w:rFonts w:ascii="Times New Roman" w:hAnsi="Times New Roman" w:cs="Times New Roman"/>
                <w:bCs/>
                <w:sz w:val="24"/>
                <w:szCs w:val="24"/>
                <w:lang w:val="kk-KZ"/>
              </w:rPr>
              <w:t>Оқу мақсаты</w:t>
            </w:r>
          </w:p>
        </w:tc>
        <w:tc>
          <w:tcPr>
            <w:tcW w:w="1701" w:type="dxa"/>
            <w:gridSpan w:val="6"/>
          </w:tcPr>
          <w:p w14:paraId="5D6C8CEC" w14:textId="77777777" w:rsidR="008356C5" w:rsidRPr="00FD3B92" w:rsidRDefault="008356C5" w:rsidP="00B31EEF">
            <w:pPr>
              <w:spacing w:after="0" w:line="240" w:lineRule="auto"/>
              <w:jc w:val="center"/>
              <w:rPr>
                <w:rFonts w:ascii="Times New Roman" w:eastAsia="Times New Roman" w:hAnsi="Times New Roman" w:cs="Times New Roman"/>
                <w:bCs/>
                <w:sz w:val="24"/>
                <w:szCs w:val="24"/>
                <w:lang w:val="kk-KZ" w:eastAsia="ru-RU"/>
              </w:rPr>
            </w:pPr>
            <w:r w:rsidRPr="00FD3B92">
              <w:rPr>
                <w:rFonts w:ascii="Times New Roman" w:hAnsi="Times New Roman" w:cs="Times New Roman"/>
                <w:bCs/>
                <w:sz w:val="24"/>
                <w:szCs w:val="24"/>
                <w:lang w:val="kk-KZ"/>
              </w:rPr>
              <w:t>Сағат саны</w:t>
            </w:r>
          </w:p>
        </w:tc>
        <w:tc>
          <w:tcPr>
            <w:tcW w:w="2262" w:type="dxa"/>
            <w:gridSpan w:val="2"/>
            <w:vMerge w:val="restart"/>
          </w:tcPr>
          <w:p w14:paraId="28672901" w14:textId="77777777" w:rsidR="008356C5" w:rsidRPr="00FD3B92" w:rsidRDefault="008356C5" w:rsidP="00B31EEF">
            <w:pPr>
              <w:spacing w:after="0" w:line="240" w:lineRule="auto"/>
              <w:jc w:val="center"/>
              <w:rPr>
                <w:rFonts w:ascii="Times New Roman" w:hAnsi="Times New Roman" w:cs="Times New Roman"/>
                <w:bCs/>
                <w:sz w:val="24"/>
                <w:szCs w:val="24"/>
                <w:lang w:val="kk-KZ"/>
              </w:rPr>
            </w:pPr>
            <w:r w:rsidRPr="00FD3B92">
              <w:rPr>
                <w:rFonts w:ascii="Times New Roman" w:hAnsi="Times New Roman" w:cs="Times New Roman"/>
                <w:bCs/>
                <w:sz w:val="24"/>
                <w:szCs w:val="24"/>
                <w:lang w:val="kk-KZ"/>
              </w:rPr>
              <w:t>Білім</w:t>
            </w:r>
          </w:p>
          <w:p w14:paraId="189CDB17" w14:textId="77777777" w:rsidR="008356C5" w:rsidRPr="00FD3B92" w:rsidRDefault="008356C5" w:rsidP="00B31EEF">
            <w:pPr>
              <w:spacing w:after="0" w:line="240" w:lineRule="auto"/>
              <w:jc w:val="center"/>
              <w:rPr>
                <w:rFonts w:ascii="Times New Roman" w:eastAsia="Times New Roman" w:hAnsi="Times New Roman" w:cs="Times New Roman"/>
                <w:bCs/>
                <w:sz w:val="24"/>
                <w:szCs w:val="24"/>
                <w:lang w:val="kk-KZ" w:eastAsia="ru-RU"/>
              </w:rPr>
            </w:pPr>
            <w:r w:rsidRPr="00FD3B92">
              <w:rPr>
                <w:rFonts w:ascii="Times New Roman" w:hAnsi="Times New Roman" w:cs="Times New Roman"/>
                <w:bCs/>
                <w:sz w:val="24"/>
                <w:szCs w:val="24"/>
                <w:lang w:val="kk-KZ"/>
              </w:rPr>
              <w:t>Нәтижесі</w:t>
            </w:r>
          </w:p>
        </w:tc>
      </w:tr>
      <w:tr w:rsidR="008356C5" w:rsidRPr="00FD3B92" w14:paraId="4558DA51" w14:textId="77777777" w:rsidTr="00D97649">
        <w:trPr>
          <w:gridAfter w:val="1"/>
          <w:wAfter w:w="18" w:type="dxa"/>
          <w:cantSplit/>
          <w:trHeight w:val="1437"/>
        </w:trPr>
        <w:tc>
          <w:tcPr>
            <w:tcW w:w="562" w:type="dxa"/>
            <w:vMerge/>
          </w:tcPr>
          <w:p w14:paraId="5CE60F76" w14:textId="77777777" w:rsidR="008356C5" w:rsidRPr="00FD3B92" w:rsidRDefault="008356C5" w:rsidP="00B31EEF">
            <w:pPr>
              <w:spacing w:after="0" w:line="240" w:lineRule="auto"/>
              <w:rPr>
                <w:rFonts w:ascii="Times New Roman" w:hAnsi="Times New Roman" w:cs="Times New Roman"/>
                <w:bCs/>
                <w:sz w:val="24"/>
                <w:szCs w:val="24"/>
              </w:rPr>
            </w:pPr>
          </w:p>
        </w:tc>
        <w:tc>
          <w:tcPr>
            <w:tcW w:w="2268" w:type="dxa"/>
            <w:vMerge/>
          </w:tcPr>
          <w:p w14:paraId="00EC0A3F" w14:textId="77777777" w:rsidR="008356C5" w:rsidRPr="00FD3B92" w:rsidRDefault="008356C5" w:rsidP="00B31EEF">
            <w:pPr>
              <w:spacing w:after="0" w:line="240" w:lineRule="auto"/>
              <w:rPr>
                <w:rFonts w:ascii="Times New Roman" w:hAnsi="Times New Roman" w:cs="Times New Roman"/>
                <w:bCs/>
                <w:sz w:val="24"/>
                <w:szCs w:val="24"/>
                <w:lang w:val="kk-KZ"/>
              </w:rPr>
            </w:pPr>
          </w:p>
        </w:tc>
        <w:tc>
          <w:tcPr>
            <w:tcW w:w="2694" w:type="dxa"/>
            <w:gridSpan w:val="2"/>
            <w:vMerge/>
          </w:tcPr>
          <w:p w14:paraId="7A51C755" w14:textId="77777777" w:rsidR="008356C5" w:rsidRPr="00FD3B92" w:rsidRDefault="008356C5" w:rsidP="00B31EEF">
            <w:pPr>
              <w:spacing w:after="0" w:line="240" w:lineRule="auto"/>
              <w:rPr>
                <w:rFonts w:ascii="Times New Roman" w:hAnsi="Times New Roman" w:cs="Times New Roman"/>
                <w:bCs/>
                <w:sz w:val="24"/>
                <w:szCs w:val="24"/>
                <w:lang w:val="kk-KZ"/>
              </w:rPr>
            </w:pPr>
          </w:p>
        </w:tc>
        <w:tc>
          <w:tcPr>
            <w:tcW w:w="567" w:type="dxa"/>
            <w:gridSpan w:val="2"/>
            <w:textDirection w:val="btLr"/>
          </w:tcPr>
          <w:p w14:paraId="2E590DC7" w14:textId="77777777" w:rsidR="008356C5" w:rsidRPr="00FD3B92" w:rsidRDefault="008356C5" w:rsidP="00B31EEF">
            <w:pPr>
              <w:spacing w:after="0" w:line="240" w:lineRule="auto"/>
              <w:jc w:val="center"/>
              <w:rPr>
                <w:rFonts w:ascii="Times New Roman" w:hAnsi="Times New Roman" w:cs="Times New Roman"/>
                <w:bCs/>
                <w:sz w:val="24"/>
                <w:szCs w:val="24"/>
                <w:lang w:val="kk-KZ"/>
              </w:rPr>
            </w:pPr>
            <w:r w:rsidRPr="00FD3B92">
              <w:rPr>
                <w:rFonts w:ascii="Times New Roman" w:hAnsi="Times New Roman" w:cs="Times New Roman"/>
                <w:bCs/>
                <w:sz w:val="24"/>
                <w:szCs w:val="24"/>
                <w:lang w:val="kk-KZ"/>
              </w:rPr>
              <w:t>Барлығы</w:t>
            </w:r>
          </w:p>
        </w:tc>
        <w:tc>
          <w:tcPr>
            <w:tcW w:w="567" w:type="dxa"/>
            <w:gridSpan w:val="2"/>
            <w:textDirection w:val="btLr"/>
          </w:tcPr>
          <w:p w14:paraId="29726116" w14:textId="77777777" w:rsidR="008356C5" w:rsidRPr="00FD3B92" w:rsidRDefault="008356C5" w:rsidP="00B31EEF">
            <w:pPr>
              <w:spacing w:after="0" w:line="240" w:lineRule="auto"/>
              <w:jc w:val="center"/>
              <w:rPr>
                <w:rFonts w:ascii="Times New Roman" w:hAnsi="Times New Roman" w:cs="Times New Roman"/>
                <w:bCs/>
                <w:sz w:val="24"/>
                <w:szCs w:val="24"/>
                <w:lang w:val="kk-KZ"/>
              </w:rPr>
            </w:pPr>
            <w:r w:rsidRPr="00FD3B92">
              <w:rPr>
                <w:rFonts w:ascii="Times New Roman" w:hAnsi="Times New Roman" w:cs="Times New Roman"/>
                <w:bCs/>
                <w:sz w:val="24"/>
                <w:szCs w:val="24"/>
                <w:lang w:val="kk-KZ"/>
              </w:rPr>
              <w:t>Дәріс</w:t>
            </w:r>
          </w:p>
        </w:tc>
        <w:tc>
          <w:tcPr>
            <w:tcW w:w="567" w:type="dxa"/>
            <w:gridSpan w:val="2"/>
            <w:textDirection w:val="btLr"/>
          </w:tcPr>
          <w:p w14:paraId="24036202" w14:textId="77777777" w:rsidR="008356C5" w:rsidRPr="00FD3B92" w:rsidRDefault="008356C5" w:rsidP="00B31EEF">
            <w:pPr>
              <w:spacing w:after="0" w:line="240" w:lineRule="auto"/>
              <w:jc w:val="center"/>
              <w:rPr>
                <w:rFonts w:ascii="Times New Roman" w:hAnsi="Times New Roman" w:cs="Times New Roman"/>
                <w:bCs/>
                <w:sz w:val="24"/>
                <w:szCs w:val="24"/>
                <w:lang w:val="kk-KZ"/>
              </w:rPr>
            </w:pPr>
            <w:r w:rsidRPr="00FD3B92">
              <w:rPr>
                <w:rFonts w:ascii="Times New Roman" w:hAnsi="Times New Roman" w:cs="Times New Roman"/>
                <w:bCs/>
                <w:sz w:val="24"/>
                <w:szCs w:val="24"/>
                <w:lang w:val="kk-KZ"/>
              </w:rPr>
              <w:t>Тәжірибе</w:t>
            </w:r>
          </w:p>
        </w:tc>
        <w:tc>
          <w:tcPr>
            <w:tcW w:w="2262" w:type="dxa"/>
            <w:gridSpan w:val="2"/>
            <w:vMerge/>
          </w:tcPr>
          <w:p w14:paraId="30D3B879" w14:textId="77777777" w:rsidR="008356C5" w:rsidRPr="00FD3B92" w:rsidRDefault="008356C5" w:rsidP="00B31EEF">
            <w:pPr>
              <w:spacing w:after="0" w:line="240" w:lineRule="auto"/>
              <w:rPr>
                <w:rFonts w:ascii="Times New Roman" w:hAnsi="Times New Roman" w:cs="Times New Roman"/>
                <w:bCs/>
                <w:sz w:val="24"/>
                <w:szCs w:val="24"/>
                <w:lang w:val="kk-KZ"/>
              </w:rPr>
            </w:pPr>
          </w:p>
        </w:tc>
      </w:tr>
      <w:tr w:rsidR="00D97649" w:rsidRPr="00FD3B92" w14:paraId="2EBD30F6" w14:textId="77777777" w:rsidTr="00D97649">
        <w:trPr>
          <w:gridAfter w:val="1"/>
          <w:wAfter w:w="18" w:type="dxa"/>
          <w:cantSplit/>
          <w:trHeight w:val="279"/>
        </w:trPr>
        <w:tc>
          <w:tcPr>
            <w:tcW w:w="562" w:type="dxa"/>
          </w:tcPr>
          <w:p w14:paraId="50DED083" w14:textId="2B0C1A18" w:rsidR="00D97649" w:rsidRPr="00FD3B92" w:rsidRDefault="00D97649" w:rsidP="00D9764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2268" w:type="dxa"/>
          </w:tcPr>
          <w:p w14:paraId="0EF20BF5" w14:textId="0A51E490" w:rsidR="00D97649" w:rsidRPr="00FD3B92" w:rsidRDefault="00D97649" w:rsidP="00D97649">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2694" w:type="dxa"/>
            <w:gridSpan w:val="2"/>
          </w:tcPr>
          <w:p w14:paraId="76C16BB9" w14:textId="02BA13A0" w:rsidR="00D97649" w:rsidRPr="00FD3B92" w:rsidRDefault="00D97649" w:rsidP="00D97649">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c>
          <w:tcPr>
            <w:tcW w:w="567" w:type="dxa"/>
            <w:gridSpan w:val="2"/>
          </w:tcPr>
          <w:p w14:paraId="754EA179" w14:textId="378F9427" w:rsidR="00D97649" w:rsidRPr="00FD3B92" w:rsidRDefault="00D97649" w:rsidP="00D97649">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4</w:t>
            </w:r>
          </w:p>
        </w:tc>
        <w:tc>
          <w:tcPr>
            <w:tcW w:w="567" w:type="dxa"/>
            <w:gridSpan w:val="2"/>
          </w:tcPr>
          <w:p w14:paraId="6495962B" w14:textId="1A336A66" w:rsidR="00D97649" w:rsidRPr="00FD3B92" w:rsidRDefault="00D97649" w:rsidP="00D97649">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5</w:t>
            </w:r>
          </w:p>
        </w:tc>
        <w:tc>
          <w:tcPr>
            <w:tcW w:w="567" w:type="dxa"/>
            <w:gridSpan w:val="2"/>
          </w:tcPr>
          <w:p w14:paraId="59AEC929" w14:textId="41858772" w:rsidR="00D97649" w:rsidRPr="00FD3B92" w:rsidRDefault="00D97649" w:rsidP="00D97649">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6</w:t>
            </w:r>
          </w:p>
        </w:tc>
        <w:tc>
          <w:tcPr>
            <w:tcW w:w="2262" w:type="dxa"/>
            <w:gridSpan w:val="2"/>
          </w:tcPr>
          <w:p w14:paraId="2168060F" w14:textId="3AAA09B0" w:rsidR="00D97649" w:rsidRPr="00FD3B92" w:rsidRDefault="00D97649" w:rsidP="00D97649">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7</w:t>
            </w:r>
          </w:p>
        </w:tc>
      </w:tr>
      <w:tr w:rsidR="008356C5" w:rsidRPr="00FD3B92" w14:paraId="56740039" w14:textId="77777777" w:rsidTr="00B31EEF">
        <w:tc>
          <w:tcPr>
            <w:tcW w:w="9505" w:type="dxa"/>
            <w:gridSpan w:val="13"/>
          </w:tcPr>
          <w:p w14:paraId="7CBC1F87" w14:textId="77777777" w:rsidR="008356C5" w:rsidRPr="00C47175" w:rsidRDefault="008356C5" w:rsidP="00C47175">
            <w:pPr>
              <w:spacing w:after="0" w:line="240" w:lineRule="auto"/>
              <w:rPr>
                <w:rFonts w:ascii="Times New Roman" w:eastAsia="Times New Roman" w:hAnsi="Times New Roman" w:cs="Times New Roman"/>
                <w:b/>
                <w:bCs/>
                <w:kern w:val="2"/>
                <w:sz w:val="24"/>
                <w:szCs w:val="24"/>
                <w:lang w:val="kk-KZ" w:eastAsia="ru-RU"/>
                <w14:ligatures w14:val="standardContextual"/>
              </w:rPr>
            </w:pPr>
            <w:r w:rsidRPr="00C47175">
              <w:rPr>
                <w:rFonts w:ascii="Times New Roman" w:eastAsia="Times New Roman" w:hAnsi="Times New Roman" w:cs="Times New Roman"/>
                <w:b/>
                <w:bCs/>
                <w:kern w:val="2"/>
                <w:sz w:val="24"/>
                <w:szCs w:val="24"/>
                <w:lang w:val="kk-KZ" w:eastAsia="ru-RU"/>
                <w14:ligatures w14:val="standardContextual"/>
              </w:rPr>
              <w:t>І бөлім. Айтылым - продуктивті дағды – 8 сағат.</w:t>
            </w:r>
          </w:p>
          <w:p w14:paraId="58127088" w14:textId="310D8A4B" w:rsidR="008356C5" w:rsidRPr="00C47175" w:rsidRDefault="00C47175" w:rsidP="00C47175">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kern w:val="2"/>
                <w:sz w:val="24"/>
                <w:szCs w:val="24"/>
                <w:lang w:val="kk-KZ" w:eastAsia="ru-RU"/>
                <w14:ligatures w14:val="standardContextual"/>
              </w:rPr>
              <w:t xml:space="preserve">        </w:t>
            </w:r>
            <w:r w:rsidR="008356C5" w:rsidRPr="00C47175">
              <w:rPr>
                <w:rFonts w:ascii="Times New Roman" w:eastAsia="Times New Roman" w:hAnsi="Times New Roman" w:cs="Times New Roman"/>
                <w:b/>
                <w:bCs/>
                <w:kern w:val="2"/>
                <w:sz w:val="24"/>
                <w:szCs w:val="24"/>
                <w:lang w:val="kk-KZ" w:eastAsia="ru-RU"/>
                <w14:ligatures w14:val="standardContextual"/>
              </w:rPr>
              <w:t>Лекция – 2 сағат, тәжірибе – 6 сағат.</w:t>
            </w:r>
          </w:p>
        </w:tc>
      </w:tr>
      <w:tr w:rsidR="008356C5" w:rsidRPr="000F4B92" w14:paraId="02C23F8E" w14:textId="77777777" w:rsidTr="00D97649">
        <w:trPr>
          <w:gridAfter w:val="1"/>
          <w:wAfter w:w="18" w:type="dxa"/>
        </w:trPr>
        <w:tc>
          <w:tcPr>
            <w:tcW w:w="562" w:type="dxa"/>
          </w:tcPr>
          <w:p w14:paraId="3B397D59" w14:textId="77777777" w:rsidR="008356C5" w:rsidRPr="00CC7D0F" w:rsidRDefault="008356C5" w:rsidP="00B31EEF">
            <w:pPr>
              <w:spacing w:after="0" w:line="240" w:lineRule="auto"/>
              <w:rPr>
                <w:rFonts w:ascii="Times New Roman" w:eastAsia="Times New Roman" w:hAnsi="Times New Roman" w:cs="Times New Roman"/>
                <w:sz w:val="28"/>
                <w:szCs w:val="28"/>
                <w:lang w:val="kk-KZ" w:eastAsia="ru-RU"/>
              </w:rPr>
            </w:pPr>
            <w:r w:rsidRPr="00CC7D0F">
              <w:rPr>
                <w:rFonts w:ascii="Times New Roman" w:eastAsia="Times New Roman" w:hAnsi="Times New Roman" w:cs="Times New Roman"/>
                <w:sz w:val="24"/>
                <w:szCs w:val="24"/>
                <w:lang w:val="kk-KZ" w:eastAsia="ru-RU"/>
              </w:rPr>
              <w:t>1.1</w:t>
            </w:r>
          </w:p>
        </w:tc>
        <w:tc>
          <w:tcPr>
            <w:tcW w:w="2268" w:type="dxa"/>
          </w:tcPr>
          <w:p w14:paraId="278A95BA" w14:textId="77777777" w:rsidR="008356C5" w:rsidRPr="00CC7D0F" w:rsidRDefault="008356C5" w:rsidP="00B31EEF">
            <w:pPr>
              <w:tabs>
                <w:tab w:val="left" w:pos="312"/>
              </w:tabs>
              <w:spacing w:after="0" w:line="240" w:lineRule="auto"/>
              <w:jc w:val="both"/>
              <w:rPr>
                <w:rFonts w:ascii="Times New Roman" w:eastAsia="Batang" w:hAnsi="Times New Roman" w:cs="Times New Roman"/>
                <w:kern w:val="2"/>
                <w:sz w:val="24"/>
                <w:szCs w:val="24"/>
                <w:lang w:val="kk-KZ" w:eastAsia="ko-KR"/>
                <w14:ligatures w14:val="standardContextual"/>
              </w:rPr>
            </w:pPr>
            <w:r w:rsidRPr="00CC7D0F">
              <w:rPr>
                <w:rFonts w:ascii="Times New Roman" w:eastAsia="Times New Roman" w:hAnsi="Times New Roman" w:cs="Times New Roman"/>
                <w:kern w:val="2"/>
                <w:sz w:val="24"/>
                <w:szCs w:val="24"/>
                <w:lang w:val="kk-KZ" w:eastAsia="ru-RU"/>
                <w14:ligatures w14:val="standardContextual"/>
              </w:rPr>
              <w:t>Кіріспе сабақ. Таңдау курсының пәні, мақсаты мен міндеттері</w:t>
            </w:r>
          </w:p>
          <w:p w14:paraId="0A9EC49C"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p>
        </w:tc>
        <w:tc>
          <w:tcPr>
            <w:tcW w:w="2694" w:type="dxa"/>
            <w:gridSpan w:val="2"/>
          </w:tcPr>
          <w:p w14:paraId="07E94574"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xml:space="preserve">Курстың нысаны, мақсат-міндеті туралы түсінік беру </w:t>
            </w:r>
          </w:p>
        </w:tc>
        <w:tc>
          <w:tcPr>
            <w:tcW w:w="567" w:type="dxa"/>
            <w:gridSpan w:val="2"/>
          </w:tcPr>
          <w:p w14:paraId="1B1A3023"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Pr>
          <w:p w14:paraId="56B55CA5"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Pr>
          <w:p w14:paraId="06B00D0C"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p>
        </w:tc>
        <w:tc>
          <w:tcPr>
            <w:tcW w:w="2262" w:type="dxa"/>
            <w:gridSpan w:val="2"/>
          </w:tcPr>
          <w:p w14:paraId="2AF13670"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xml:space="preserve">Курстың бағытын, мақсат-міндетін түсінеді. </w:t>
            </w:r>
          </w:p>
        </w:tc>
      </w:tr>
      <w:tr w:rsidR="00942584" w:rsidRPr="000F4B92" w14:paraId="0D3A4CB6" w14:textId="77777777" w:rsidTr="000E36C0">
        <w:trPr>
          <w:gridAfter w:val="1"/>
          <w:wAfter w:w="18" w:type="dxa"/>
          <w:trHeight w:val="2235"/>
        </w:trPr>
        <w:tc>
          <w:tcPr>
            <w:tcW w:w="562" w:type="dxa"/>
          </w:tcPr>
          <w:p w14:paraId="11430141" w14:textId="19AAD797" w:rsidR="00942584" w:rsidRPr="00CC7D0F" w:rsidRDefault="00942584"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1.2</w:t>
            </w:r>
          </w:p>
        </w:tc>
        <w:tc>
          <w:tcPr>
            <w:tcW w:w="2268" w:type="dxa"/>
            <w:tcBorders>
              <w:bottom w:val="single" w:sz="4" w:space="0" w:color="auto"/>
            </w:tcBorders>
          </w:tcPr>
          <w:p w14:paraId="25D6CFA1" w14:textId="77777777" w:rsidR="00942584" w:rsidRPr="00CC7D0F" w:rsidRDefault="00942584" w:rsidP="00D97649">
            <w:pPr>
              <w:tabs>
                <w:tab w:val="left" w:pos="312"/>
              </w:tabs>
              <w:spacing w:after="0" w:line="240" w:lineRule="auto"/>
              <w:jc w:val="both"/>
              <w:rPr>
                <w:rFonts w:ascii="Times New Roman" w:eastAsia="Times New Roman" w:hAnsi="Times New Roman" w:cs="Times New Roman"/>
                <w:kern w:val="2"/>
                <w:sz w:val="24"/>
                <w:szCs w:val="24"/>
                <w:lang w:val="kk-KZ" w:eastAsia="ru-RU"/>
                <w14:ligatures w14:val="standardContextual"/>
              </w:rPr>
            </w:pPr>
            <w:r w:rsidRPr="00CC7D0F">
              <w:rPr>
                <w:rFonts w:ascii="Times New Roman" w:eastAsia="Batang" w:hAnsi="Times New Roman" w:cs="Times New Roman"/>
                <w:kern w:val="2"/>
                <w:sz w:val="24"/>
                <w:szCs w:val="24"/>
                <w:lang w:val="kk-KZ" w:eastAsia="ko-KR"/>
                <w14:ligatures w14:val="standardContextual"/>
              </w:rPr>
              <w:t xml:space="preserve">Айтылым  дағдысы. Айтылым мәдениеті    </w:t>
            </w:r>
          </w:p>
          <w:p w14:paraId="5293DDD3" w14:textId="77777777" w:rsidR="00942584" w:rsidRPr="00CC7D0F" w:rsidRDefault="00942584" w:rsidP="00B31EEF">
            <w:pPr>
              <w:tabs>
                <w:tab w:val="left" w:pos="312"/>
              </w:tabs>
              <w:spacing w:after="0" w:line="240" w:lineRule="auto"/>
              <w:jc w:val="both"/>
              <w:rPr>
                <w:rFonts w:ascii="Times New Roman" w:eastAsia="Batang" w:hAnsi="Times New Roman" w:cs="Times New Roman"/>
                <w:kern w:val="2"/>
                <w:sz w:val="24"/>
                <w:szCs w:val="24"/>
                <w:lang w:val="kk-KZ" w:eastAsia="ko-KR"/>
                <w14:ligatures w14:val="standardContextual"/>
              </w:rPr>
            </w:pPr>
          </w:p>
        </w:tc>
        <w:tc>
          <w:tcPr>
            <w:tcW w:w="2694" w:type="dxa"/>
            <w:gridSpan w:val="2"/>
            <w:tcBorders>
              <w:bottom w:val="single" w:sz="4" w:space="0" w:color="auto"/>
            </w:tcBorders>
          </w:tcPr>
          <w:p w14:paraId="3BAAE265" w14:textId="3D685DAE" w:rsidR="00942584" w:rsidRPr="00CC7D0F" w:rsidRDefault="00942584" w:rsidP="00D97649">
            <w:pPr>
              <w:pStyle w:val="a4"/>
              <w:rPr>
                <w:lang w:val="kk-KZ"/>
              </w:rPr>
            </w:pPr>
            <w:r w:rsidRPr="00CC7D0F">
              <w:rPr>
                <w:lang w:val="kk-KZ"/>
              </w:rPr>
              <w:t>8.1.4.1Мәтінде көтерілген мәселені (тұрмыстық, әлеуметтік) талдай отырып, негізгі ойды анықтау;</w:t>
            </w:r>
          </w:p>
          <w:p w14:paraId="0DB1BEDF" w14:textId="25BC21C6" w:rsidR="00942584" w:rsidRPr="00CC7D0F" w:rsidRDefault="00942584" w:rsidP="00B31EEF">
            <w:pPr>
              <w:pStyle w:val="a4"/>
              <w:rPr>
                <w:lang w:val="kk-KZ"/>
              </w:rPr>
            </w:pPr>
          </w:p>
        </w:tc>
        <w:tc>
          <w:tcPr>
            <w:tcW w:w="567" w:type="dxa"/>
            <w:gridSpan w:val="2"/>
            <w:tcBorders>
              <w:bottom w:val="single" w:sz="4" w:space="0" w:color="auto"/>
            </w:tcBorders>
          </w:tcPr>
          <w:p w14:paraId="76F434F8" w14:textId="74D384A9" w:rsidR="00942584" w:rsidRPr="00CC7D0F" w:rsidRDefault="00942584"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Borders>
              <w:bottom w:val="single" w:sz="4" w:space="0" w:color="auto"/>
            </w:tcBorders>
          </w:tcPr>
          <w:p w14:paraId="11A104A2" w14:textId="4DA8CC4B" w:rsidR="00942584" w:rsidRPr="00CC7D0F" w:rsidRDefault="00942584"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Borders>
              <w:bottom w:val="single" w:sz="4" w:space="0" w:color="auto"/>
            </w:tcBorders>
          </w:tcPr>
          <w:p w14:paraId="693B7C1D" w14:textId="77777777" w:rsidR="00942584" w:rsidRPr="00CC7D0F" w:rsidRDefault="00942584" w:rsidP="00B31EEF">
            <w:pPr>
              <w:spacing w:after="0" w:line="240" w:lineRule="auto"/>
              <w:jc w:val="center"/>
              <w:rPr>
                <w:rFonts w:ascii="Times New Roman" w:eastAsia="Times New Roman" w:hAnsi="Times New Roman" w:cs="Times New Roman"/>
                <w:sz w:val="24"/>
                <w:szCs w:val="24"/>
                <w:lang w:val="kk-KZ" w:eastAsia="ru-RU"/>
              </w:rPr>
            </w:pPr>
          </w:p>
        </w:tc>
        <w:tc>
          <w:tcPr>
            <w:tcW w:w="2262" w:type="dxa"/>
            <w:gridSpan w:val="2"/>
            <w:tcBorders>
              <w:bottom w:val="single" w:sz="4" w:space="0" w:color="auto"/>
            </w:tcBorders>
          </w:tcPr>
          <w:p w14:paraId="2A154665" w14:textId="67DEB141" w:rsidR="00942584" w:rsidRPr="00CC7D0F" w:rsidRDefault="00942584" w:rsidP="00D97649">
            <w:pPr>
              <w:pStyle w:val="a4"/>
              <w:rPr>
                <w:spacing w:val="-4"/>
                <w:kern w:val="2"/>
                <w:shd w:val="clear" w:color="auto" w:fill="FFFFFF"/>
                <w:lang w:val="kk-KZ"/>
                <w14:ligatures w14:val="standardContextual"/>
              </w:rPr>
            </w:pPr>
            <w:r w:rsidRPr="00CC7D0F">
              <w:rPr>
                <w:spacing w:val="-4"/>
                <w:kern w:val="2"/>
                <w:shd w:val="clear" w:color="auto" w:fill="FFFFFF"/>
                <w:lang w:val="kk-KZ"/>
                <w14:ligatures w14:val="standardContextual"/>
              </w:rPr>
              <w:t>«Презентация» стратегиясын  қолдана отырып, мәтінді мазмұндап айтады, негізгі ақпараттарды іріктейді.</w:t>
            </w:r>
          </w:p>
        </w:tc>
      </w:tr>
      <w:tr w:rsidR="00D97649" w:rsidRPr="00F94A5D" w14:paraId="74FACB95" w14:textId="77777777" w:rsidTr="00D97649">
        <w:trPr>
          <w:gridAfter w:val="1"/>
          <w:wAfter w:w="18" w:type="dxa"/>
        </w:trPr>
        <w:tc>
          <w:tcPr>
            <w:tcW w:w="9487" w:type="dxa"/>
            <w:gridSpan w:val="12"/>
            <w:tcBorders>
              <w:top w:val="nil"/>
              <w:left w:val="nil"/>
              <w:right w:val="nil"/>
            </w:tcBorders>
          </w:tcPr>
          <w:p w14:paraId="42566E24" w14:textId="77777777" w:rsidR="00133144" w:rsidRDefault="00133144" w:rsidP="00D97649">
            <w:pPr>
              <w:pStyle w:val="a4"/>
              <w:spacing w:before="0" w:beforeAutospacing="0" w:after="0" w:afterAutospacing="0"/>
              <w:rPr>
                <w:sz w:val="28"/>
                <w:szCs w:val="28"/>
                <w:lang w:val="kk-KZ"/>
              </w:rPr>
            </w:pPr>
          </w:p>
          <w:p w14:paraId="319DB90F" w14:textId="77777777" w:rsidR="00133144" w:rsidRDefault="00133144" w:rsidP="00D97649">
            <w:pPr>
              <w:pStyle w:val="a4"/>
              <w:spacing w:before="0" w:beforeAutospacing="0" w:after="0" w:afterAutospacing="0"/>
              <w:rPr>
                <w:sz w:val="28"/>
                <w:szCs w:val="28"/>
                <w:lang w:val="kk-KZ"/>
              </w:rPr>
            </w:pPr>
          </w:p>
          <w:p w14:paraId="413A9D43" w14:textId="613461ED" w:rsidR="00D97649" w:rsidRPr="00D97649" w:rsidRDefault="00D97649" w:rsidP="00D97649">
            <w:pPr>
              <w:pStyle w:val="a4"/>
              <w:spacing w:before="0" w:beforeAutospacing="0" w:after="0" w:afterAutospacing="0"/>
              <w:rPr>
                <w:sz w:val="28"/>
                <w:szCs w:val="28"/>
                <w:lang w:val="kk-KZ"/>
              </w:rPr>
            </w:pPr>
            <w:r w:rsidRPr="00D97649">
              <w:rPr>
                <w:sz w:val="28"/>
                <w:szCs w:val="28"/>
                <w:lang w:val="kk-KZ"/>
              </w:rPr>
              <w:t>А.1  - кестенің жалғасы</w:t>
            </w:r>
          </w:p>
          <w:p w14:paraId="3E4B975E" w14:textId="29D3E666" w:rsidR="00D97649" w:rsidRPr="00D97649" w:rsidRDefault="00D97649" w:rsidP="00D97649">
            <w:pPr>
              <w:pStyle w:val="a4"/>
              <w:spacing w:before="0" w:beforeAutospacing="0"/>
              <w:rPr>
                <w:lang w:val="kk-KZ"/>
              </w:rPr>
            </w:pPr>
          </w:p>
        </w:tc>
      </w:tr>
      <w:tr w:rsidR="00D97649" w:rsidRPr="00F94A5D" w14:paraId="587F5C6C" w14:textId="77777777" w:rsidTr="00D97649">
        <w:trPr>
          <w:gridAfter w:val="1"/>
          <w:wAfter w:w="18" w:type="dxa"/>
        </w:trPr>
        <w:tc>
          <w:tcPr>
            <w:tcW w:w="562" w:type="dxa"/>
          </w:tcPr>
          <w:p w14:paraId="7101C789" w14:textId="20A765D3" w:rsidR="00D97649" w:rsidRPr="00CC7D0F" w:rsidRDefault="00D97649" w:rsidP="00D97649">
            <w:pPr>
              <w:spacing w:after="0" w:line="240" w:lineRule="auto"/>
              <w:jc w:val="center"/>
              <w:rPr>
                <w:rFonts w:ascii="Times New Roman" w:eastAsia="Times New Roman" w:hAnsi="Times New Roman" w:cs="Times New Roman"/>
                <w:sz w:val="28"/>
                <w:szCs w:val="28"/>
                <w:lang w:val="kk-KZ" w:eastAsia="ru-RU"/>
              </w:rPr>
            </w:pPr>
            <w:r>
              <w:rPr>
                <w:rFonts w:ascii="Times New Roman" w:hAnsi="Times New Roman" w:cs="Times New Roman"/>
                <w:bCs/>
                <w:sz w:val="24"/>
                <w:szCs w:val="24"/>
              </w:rPr>
              <w:t>1</w:t>
            </w:r>
          </w:p>
        </w:tc>
        <w:tc>
          <w:tcPr>
            <w:tcW w:w="2268" w:type="dxa"/>
          </w:tcPr>
          <w:p w14:paraId="6C50D2AB" w14:textId="50FA0E37" w:rsidR="00D97649" w:rsidRPr="00CC7D0F" w:rsidRDefault="00D97649" w:rsidP="00D97649">
            <w:pPr>
              <w:tabs>
                <w:tab w:val="left" w:pos="312"/>
              </w:tabs>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2</w:t>
            </w:r>
          </w:p>
        </w:tc>
        <w:tc>
          <w:tcPr>
            <w:tcW w:w="2694" w:type="dxa"/>
            <w:gridSpan w:val="2"/>
          </w:tcPr>
          <w:p w14:paraId="73AEECB8" w14:textId="24004786" w:rsidR="00D97649" w:rsidRPr="00CC7D0F" w:rsidRDefault="00D97649" w:rsidP="00D97649">
            <w:pPr>
              <w:pStyle w:val="a4"/>
              <w:jc w:val="center"/>
              <w:rPr>
                <w:lang w:val="kk-KZ"/>
              </w:rPr>
            </w:pPr>
            <w:r>
              <w:rPr>
                <w:bCs/>
                <w:lang w:val="kk-KZ"/>
              </w:rPr>
              <w:t>3</w:t>
            </w:r>
          </w:p>
        </w:tc>
        <w:tc>
          <w:tcPr>
            <w:tcW w:w="567" w:type="dxa"/>
            <w:gridSpan w:val="2"/>
          </w:tcPr>
          <w:p w14:paraId="18BC3FC3" w14:textId="39C4969A" w:rsidR="00D97649" w:rsidRPr="00CC7D0F" w:rsidRDefault="00D97649" w:rsidP="00D97649">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4</w:t>
            </w:r>
          </w:p>
        </w:tc>
        <w:tc>
          <w:tcPr>
            <w:tcW w:w="567" w:type="dxa"/>
            <w:gridSpan w:val="2"/>
          </w:tcPr>
          <w:p w14:paraId="08E6EB7E" w14:textId="45D27141" w:rsidR="00D97649" w:rsidRPr="00CC7D0F" w:rsidRDefault="00D97649" w:rsidP="00D97649">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5</w:t>
            </w:r>
          </w:p>
        </w:tc>
        <w:tc>
          <w:tcPr>
            <w:tcW w:w="567" w:type="dxa"/>
            <w:gridSpan w:val="2"/>
          </w:tcPr>
          <w:p w14:paraId="1DE4F779" w14:textId="354FA640" w:rsidR="00D97649" w:rsidRPr="00CC7D0F" w:rsidRDefault="00D97649" w:rsidP="00D97649">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6</w:t>
            </w:r>
          </w:p>
        </w:tc>
        <w:tc>
          <w:tcPr>
            <w:tcW w:w="2262" w:type="dxa"/>
            <w:gridSpan w:val="2"/>
          </w:tcPr>
          <w:p w14:paraId="73F6A75C" w14:textId="4BA9C4B5" w:rsidR="00D97649" w:rsidRPr="00CC7D0F" w:rsidRDefault="00D97649" w:rsidP="00D97649">
            <w:pPr>
              <w:pStyle w:val="a4"/>
              <w:jc w:val="center"/>
              <w:rPr>
                <w:lang w:val="kk-KZ"/>
              </w:rPr>
            </w:pPr>
            <w:r>
              <w:rPr>
                <w:bCs/>
                <w:lang w:val="kk-KZ"/>
              </w:rPr>
              <w:t>7</w:t>
            </w:r>
          </w:p>
        </w:tc>
      </w:tr>
      <w:tr w:rsidR="008356C5" w:rsidRPr="000F4B92" w14:paraId="62DB54C7" w14:textId="77777777" w:rsidTr="00D97649">
        <w:trPr>
          <w:gridAfter w:val="1"/>
          <w:wAfter w:w="18" w:type="dxa"/>
        </w:trPr>
        <w:tc>
          <w:tcPr>
            <w:tcW w:w="562" w:type="dxa"/>
          </w:tcPr>
          <w:p w14:paraId="710CEE65" w14:textId="7A43E4BB" w:rsidR="008356C5" w:rsidRPr="00CC7D0F" w:rsidRDefault="008356C5" w:rsidP="00B31EEF">
            <w:pPr>
              <w:spacing w:after="0" w:line="240" w:lineRule="auto"/>
              <w:rPr>
                <w:rFonts w:ascii="Times New Roman" w:eastAsia="Times New Roman" w:hAnsi="Times New Roman" w:cs="Times New Roman"/>
                <w:sz w:val="28"/>
                <w:szCs w:val="28"/>
                <w:lang w:val="kk-KZ" w:eastAsia="ru-RU"/>
              </w:rPr>
            </w:pPr>
          </w:p>
        </w:tc>
        <w:tc>
          <w:tcPr>
            <w:tcW w:w="2268" w:type="dxa"/>
          </w:tcPr>
          <w:p w14:paraId="7EC6FAAD" w14:textId="77777777" w:rsidR="008356C5" w:rsidRPr="00CC7D0F" w:rsidRDefault="008356C5" w:rsidP="00D97649">
            <w:pPr>
              <w:tabs>
                <w:tab w:val="left" w:pos="312"/>
              </w:tabs>
              <w:spacing w:after="0" w:line="240" w:lineRule="auto"/>
              <w:jc w:val="both"/>
              <w:rPr>
                <w:rFonts w:ascii="Times New Roman" w:eastAsia="Times New Roman" w:hAnsi="Times New Roman" w:cs="Times New Roman"/>
                <w:sz w:val="24"/>
                <w:szCs w:val="24"/>
                <w:lang w:val="kk-KZ" w:eastAsia="ru-RU"/>
              </w:rPr>
            </w:pPr>
          </w:p>
        </w:tc>
        <w:tc>
          <w:tcPr>
            <w:tcW w:w="2694" w:type="dxa"/>
            <w:gridSpan w:val="2"/>
          </w:tcPr>
          <w:p w14:paraId="34DCD6AD" w14:textId="77777777" w:rsidR="008356C5" w:rsidRPr="00CC7D0F" w:rsidRDefault="008356C5" w:rsidP="00D97649">
            <w:pPr>
              <w:pStyle w:val="a4"/>
              <w:rPr>
                <w:lang w:val="kk-KZ"/>
              </w:rPr>
            </w:pPr>
          </w:p>
        </w:tc>
        <w:tc>
          <w:tcPr>
            <w:tcW w:w="567" w:type="dxa"/>
            <w:gridSpan w:val="2"/>
          </w:tcPr>
          <w:p w14:paraId="1724819E" w14:textId="139FCEF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p>
        </w:tc>
        <w:tc>
          <w:tcPr>
            <w:tcW w:w="567" w:type="dxa"/>
            <w:gridSpan w:val="2"/>
          </w:tcPr>
          <w:p w14:paraId="6E8D4AE9" w14:textId="6DA0D218"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p>
        </w:tc>
        <w:tc>
          <w:tcPr>
            <w:tcW w:w="567" w:type="dxa"/>
            <w:gridSpan w:val="2"/>
          </w:tcPr>
          <w:p w14:paraId="3D7FB58B"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p>
        </w:tc>
        <w:tc>
          <w:tcPr>
            <w:tcW w:w="2262" w:type="dxa"/>
            <w:gridSpan w:val="2"/>
          </w:tcPr>
          <w:p w14:paraId="14C4F442" w14:textId="77777777" w:rsidR="008356C5" w:rsidRPr="00CC7D0F" w:rsidRDefault="008356C5" w:rsidP="00B31EEF">
            <w:pPr>
              <w:pStyle w:val="a4"/>
              <w:rPr>
                <w:lang w:val="kk-KZ"/>
              </w:rPr>
            </w:pPr>
            <w:r w:rsidRPr="00CC7D0F">
              <w:rPr>
                <w:lang w:val="kk-KZ"/>
              </w:rPr>
              <w:t>Мәтінде көтерілген мәселені (тұрмыстық, әлеуметтік) талдай отырып, негізгі ойды анықтайды;</w:t>
            </w:r>
          </w:p>
        </w:tc>
      </w:tr>
      <w:tr w:rsidR="008356C5" w:rsidRPr="000F4B92" w14:paraId="7CA94D7D" w14:textId="77777777" w:rsidTr="00D97649">
        <w:trPr>
          <w:gridAfter w:val="1"/>
          <w:wAfter w:w="18" w:type="dxa"/>
        </w:trPr>
        <w:tc>
          <w:tcPr>
            <w:tcW w:w="562" w:type="dxa"/>
          </w:tcPr>
          <w:p w14:paraId="1350371A"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1.3</w:t>
            </w:r>
          </w:p>
        </w:tc>
        <w:tc>
          <w:tcPr>
            <w:tcW w:w="2268" w:type="dxa"/>
          </w:tcPr>
          <w:p w14:paraId="075EAE00" w14:textId="77777777" w:rsidR="008356C5" w:rsidRPr="00CC7D0F" w:rsidRDefault="008356C5" w:rsidP="00B31EEF">
            <w:pPr>
              <w:tabs>
                <w:tab w:val="left" w:pos="312"/>
              </w:tabs>
              <w:spacing w:after="0" w:line="240" w:lineRule="auto"/>
              <w:jc w:val="both"/>
              <w:rPr>
                <w:rFonts w:ascii="Times New Roman" w:eastAsia="Times New Roman" w:hAnsi="Times New Roman" w:cs="Times New Roman"/>
                <w:sz w:val="24"/>
                <w:szCs w:val="24"/>
                <w:lang w:val="kk-KZ" w:eastAsia="ru-RU"/>
              </w:rPr>
            </w:pPr>
            <w:r w:rsidRPr="00CC7D0F">
              <w:rPr>
                <w:rFonts w:ascii="Times New Roman" w:eastAsia="Batang" w:hAnsi="Times New Roman" w:cs="Times New Roman"/>
                <w:sz w:val="24"/>
                <w:szCs w:val="24"/>
                <w:lang w:val="kk-KZ" w:eastAsia="ko-KR"/>
              </w:rPr>
              <w:t>Айтылым  дағдысына байланысты  тәсілдер</w:t>
            </w:r>
            <w:r w:rsidRPr="00CC7D0F">
              <w:rPr>
                <w:rFonts w:ascii="Times New Roman" w:eastAsia="Times New Roman" w:hAnsi="Times New Roman" w:cs="Times New Roman"/>
                <w:sz w:val="24"/>
                <w:szCs w:val="24"/>
                <w:lang w:val="kk-KZ" w:eastAsia="ru-RU"/>
              </w:rPr>
              <w:t xml:space="preserve"> </w:t>
            </w:r>
          </w:p>
          <w:p w14:paraId="5645E966"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p>
        </w:tc>
        <w:tc>
          <w:tcPr>
            <w:tcW w:w="2694" w:type="dxa"/>
            <w:gridSpan w:val="2"/>
          </w:tcPr>
          <w:p w14:paraId="5317DF1F" w14:textId="77777777" w:rsidR="008356C5" w:rsidRPr="00CC7D0F" w:rsidRDefault="008356C5" w:rsidP="00B31EEF">
            <w:pPr>
              <w:spacing w:after="0" w:line="240" w:lineRule="auto"/>
              <w:rPr>
                <w:rFonts w:ascii="Times New Roman" w:hAnsi="Times New Roman" w:cs="Times New Roman"/>
                <w:sz w:val="20"/>
                <w:szCs w:val="20"/>
                <w:lang w:val="kk-KZ"/>
              </w:rPr>
            </w:pPr>
            <w:r w:rsidRPr="00CC7D0F">
              <w:rPr>
                <w:rFonts w:ascii="Times New Roman" w:hAnsi="Times New Roman" w:cs="Times New Roman"/>
                <w:sz w:val="24"/>
                <w:szCs w:val="24"/>
                <w:lang w:val="kk-KZ"/>
              </w:rPr>
              <w:t>8.4.2.1 Сөйлеу ағымындағы интонацияның құрамдас бөліктері: әуен, әуез, тембр, қарқын, кідірісті сөйлеу мәнеріне сай қолдану;</w:t>
            </w:r>
          </w:p>
          <w:p w14:paraId="55D785C5"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p>
        </w:tc>
        <w:tc>
          <w:tcPr>
            <w:tcW w:w="567" w:type="dxa"/>
            <w:gridSpan w:val="2"/>
          </w:tcPr>
          <w:p w14:paraId="4833CAC8"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Pr>
          <w:p w14:paraId="05F729EF"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p>
        </w:tc>
        <w:tc>
          <w:tcPr>
            <w:tcW w:w="567" w:type="dxa"/>
            <w:gridSpan w:val="2"/>
          </w:tcPr>
          <w:p w14:paraId="7610700A"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2262" w:type="dxa"/>
            <w:gridSpan w:val="2"/>
          </w:tcPr>
          <w:p w14:paraId="6FA73501" w14:textId="77777777" w:rsidR="008356C5" w:rsidRPr="00CC7D0F" w:rsidRDefault="008356C5" w:rsidP="00B31EEF">
            <w:pPr>
              <w:spacing w:after="0" w:line="240" w:lineRule="auto"/>
              <w:rPr>
                <w:rFonts w:ascii="Times New Roman" w:hAnsi="Times New Roman" w:cs="Times New Roman"/>
                <w:sz w:val="20"/>
                <w:szCs w:val="20"/>
                <w:lang w:val="kk-KZ"/>
              </w:rPr>
            </w:pPr>
            <w:r w:rsidRPr="00CC7D0F">
              <w:rPr>
                <w:rFonts w:ascii="Times New Roman" w:hAnsi="Times New Roman" w:cs="Times New Roman"/>
                <w:spacing w:val="-4"/>
                <w:sz w:val="24"/>
                <w:szCs w:val="24"/>
                <w:shd w:val="clear" w:color="auto" w:fill="FFFFFF"/>
                <w:lang w:val="kk-KZ"/>
              </w:rPr>
              <w:t>«Кезбе тілші» тәсілін қолдана отырып, ұсынылған мәтіндерді берілген тәсілдермен талдайды.</w:t>
            </w:r>
            <w:r w:rsidRPr="00CC7D0F">
              <w:rPr>
                <w:rFonts w:ascii="Times New Roman" w:hAnsi="Times New Roman" w:cs="Times New Roman"/>
                <w:sz w:val="24"/>
                <w:szCs w:val="24"/>
                <w:lang w:val="kk-KZ"/>
              </w:rPr>
              <w:t xml:space="preserve"> Сөйлеу ағымындағы интонацияның құрамдас бөліктері: әуен, әуез, тембр, қарқын, кідірісті сөйлеу мәнеріне сай қолданады</w:t>
            </w:r>
          </w:p>
        </w:tc>
      </w:tr>
      <w:tr w:rsidR="008356C5" w:rsidRPr="000F4B92" w14:paraId="097E0FCB" w14:textId="77777777" w:rsidTr="00D97649">
        <w:trPr>
          <w:gridAfter w:val="1"/>
          <w:wAfter w:w="18" w:type="dxa"/>
        </w:trPr>
        <w:tc>
          <w:tcPr>
            <w:tcW w:w="562" w:type="dxa"/>
          </w:tcPr>
          <w:p w14:paraId="060EA46F"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1.4</w:t>
            </w:r>
          </w:p>
        </w:tc>
        <w:tc>
          <w:tcPr>
            <w:tcW w:w="2268" w:type="dxa"/>
          </w:tcPr>
          <w:p w14:paraId="7AC6D8B7"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hAnsi="Times New Roman" w:cs="Times New Roman"/>
                <w:spacing w:val="-4"/>
                <w:sz w:val="24"/>
                <w:szCs w:val="24"/>
                <w:shd w:val="clear" w:color="auto" w:fill="FFFFFF"/>
                <w:lang w:val="kk-KZ"/>
              </w:rPr>
              <w:t>Айтылым дағдысының белсенді стратегиялары</w:t>
            </w:r>
            <w:r w:rsidRPr="00CC7D0F">
              <w:rPr>
                <w:rFonts w:ascii="Times New Roman" w:eastAsia="Times New Roman" w:hAnsi="Times New Roman" w:cs="Times New Roman"/>
                <w:sz w:val="24"/>
                <w:szCs w:val="24"/>
                <w:lang w:val="kk-KZ" w:eastAsia="ru-RU"/>
              </w:rPr>
              <w:t xml:space="preserve"> </w:t>
            </w:r>
          </w:p>
        </w:tc>
        <w:tc>
          <w:tcPr>
            <w:tcW w:w="2694" w:type="dxa"/>
            <w:gridSpan w:val="2"/>
          </w:tcPr>
          <w:p w14:paraId="3974CCA2" w14:textId="77777777" w:rsidR="008356C5" w:rsidRPr="00CC7D0F" w:rsidRDefault="008356C5" w:rsidP="00B31EEF">
            <w:pPr>
              <w:pStyle w:val="a4"/>
              <w:rPr>
                <w:lang w:val="kk-KZ"/>
              </w:rPr>
            </w:pPr>
            <w:r w:rsidRPr="00CC7D0F">
              <w:rPr>
                <w:lang w:val="kk-KZ"/>
              </w:rPr>
              <w:t xml:space="preserve">8.1.6.1  </w:t>
            </w:r>
            <w:r w:rsidRPr="00CC7D0F">
              <w:rPr>
                <w:rFonts w:eastAsia="Calibri"/>
                <w:lang w:val="kk-KZ"/>
              </w:rPr>
              <w:t>Коммуникативтік жағдаятқа сай ғылыми және халықаралық терминдерді, ғылыми деректерді орынды қолданып, диалог, монолог, полилогте өз ойын дәлелді, жүйелі жеткізу;</w:t>
            </w:r>
          </w:p>
        </w:tc>
        <w:tc>
          <w:tcPr>
            <w:tcW w:w="567" w:type="dxa"/>
            <w:gridSpan w:val="2"/>
          </w:tcPr>
          <w:p w14:paraId="50DB28E9"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Pr>
          <w:p w14:paraId="02BD461E"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Pr>
          <w:p w14:paraId="3237ADB6"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p>
        </w:tc>
        <w:tc>
          <w:tcPr>
            <w:tcW w:w="2262" w:type="dxa"/>
            <w:gridSpan w:val="2"/>
          </w:tcPr>
          <w:p w14:paraId="1D0FFD88" w14:textId="77777777" w:rsidR="008356C5" w:rsidRPr="00CC7D0F" w:rsidRDefault="008356C5" w:rsidP="00B31EEF">
            <w:pPr>
              <w:pStyle w:val="a4"/>
              <w:rPr>
                <w:lang w:val="kk-KZ"/>
              </w:rPr>
            </w:pPr>
            <w:r w:rsidRPr="00CC7D0F">
              <w:rPr>
                <w:lang w:val="kk-KZ"/>
              </w:rPr>
              <w:t xml:space="preserve">Мәтінде көтерілген мәселені (тұрмыстық, әлеуметтік) талдау, негізгі ойды анықтайды; </w:t>
            </w:r>
            <w:r w:rsidRPr="00CC7D0F">
              <w:rPr>
                <w:rFonts w:eastAsia="Calibri"/>
                <w:lang w:val="kk-KZ"/>
              </w:rPr>
              <w:t>Коммуникативтік жағдаятқа сай ғылыми және халықаралық терминдерді, ғылыми деректерді орынды қолданып, диалог, монолог, полилогте өз ойын дәлелді, жүйелі жеткізеді;</w:t>
            </w:r>
          </w:p>
        </w:tc>
      </w:tr>
      <w:tr w:rsidR="00831E18" w:rsidRPr="000F4B92" w14:paraId="283E0662" w14:textId="77777777" w:rsidTr="000E36C0">
        <w:trPr>
          <w:gridAfter w:val="1"/>
          <w:wAfter w:w="18" w:type="dxa"/>
          <w:trHeight w:val="3270"/>
        </w:trPr>
        <w:tc>
          <w:tcPr>
            <w:tcW w:w="562" w:type="dxa"/>
            <w:tcBorders>
              <w:bottom w:val="single" w:sz="4" w:space="0" w:color="auto"/>
            </w:tcBorders>
          </w:tcPr>
          <w:p w14:paraId="6D4E8D9E" w14:textId="02553769" w:rsidR="00831E18" w:rsidRPr="00CC7D0F" w:rsidRDefault="00831E18"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1.5</w:t>
            </w:r>
          </w:p>
        </w:tc>
        <w:tc>
          <w:tcPr>
            <w:tcW w:w="2268" w:type="dxa"/>
            <w:tcBorders>
              <w:bottom w:val="single" w:sz="4" w:space="0" w:color="auto"/>
            </w:tcBorders>
          </w:tcPr>
          <w:p w14:paraId="799BC6FA" w14:textId="377B05A3" w:rsidR="00831E18" w:rsidRPr="00CC7D0F" w:rsidRDefault="00831E18" w:rsidP="00B31EEF">
            <w:pPr>
              <w:spacing w:after="0" w:line="240" w:lineRule="auto"/>
              <w:rPr>
                <w:rFonts w:ascii="Times New Roman" w:eastAsia="Calibri" w:hAnsi="Times New Roman" w:cs="Times New Roman"/>
                <w:kern w:val="2"/>
                <w:sz w:val="24"/>
                <w:szCs w:val="24"/>
                <w:lang w:val="kk-KZ"/>
                <w14:ligatures w14:val="standardContextual"/>
              </w:rPr>
            </w:pPr>
            <w:r w:rsidRPr="00CC7D0F">
              <w:rPr>
                <w:rFonts w:ascii="Times New Roman" w:eastAsia="Calibri" w:hAnsi="Times New Roman" w:cs="Times New Roman"/>
                <w:kern w:val="2"/>
                <w:sz w:val="24"/>
                <w:szCs w:val="24"/>
                <w:lang w:val="kk-KZ"/>
                <w14:ligatures w14:val="standardContextual"/>
              </w:rPr>
              <w:t>Мәтінмен жұмыстың ерекшелігі</w:t>
            </w:r>
          </w:p>
        </w:tc>
        <w:tc>
          <w:tcPr>
            <w:tcW w:w="2694" w:type="dxa"/>
            <w:gridSpan w:val="2"/>
          </w:tcPr>
          <w:p w14:paraId="536AD67E" w14:textId="4E6824AA" w:rsidR="00831E18" w:rsidRDefault="00831E18" w:rsidP="00D97649">
            <w:pPr>
              <w:spacing w:after="0" w:line="240" w:lineRule="auto"/>
              <w:rPr>
                <w:rFonts w:ascii="Times New Roman" w:eastAsia="Calibri" w:hAnsi="Times New Roman" w:cs="Times New Roman"/>
                <w:sz w:val="24"/>
                <w:szCs w:val="24"/>
                <w:lang w:val="kk-KZ"/>
              </w:rPr>
            </w:pPr>
            <w:r w:rsidRPr="00CC7D0F">
              <w:rPr>
                <w:rFonts w:ascii="Times New Roman" w:eastAsia="SimSun" w:hAnsi="Times New Roman" w:cs="Times New Roman"/>
                <w:sz w:val="24"/>
                <w:szCs w:val="24"/>
                <w:lang w:val="kk-KZ" w:eastAsia="ru-RU"/>
              </w:rPr>
              <w:t xml:space="preserve">8.1.5.1 </w:t>
            </w:r>
            <w:r w:rsidRPr="00CC7D0F">
              <w:rPr>
                <w:rFonts w:ascii="Times New Roman" w:eastAsia="Calibri" w:hAnsi="Times New Roman" w:cs="Times New Roman"/>
                <w:sz w:val="24"/>
                <w:szCs w:val="24"/>
                <w:lang w:val="kk-KZ"/>
              </w:rPr>
              <w:t>Перифраз түрінде берілген сұрақтар арқылы мәтіннен қажетті ақпаратты таба білу, көтерілген мәселе бойынша ой тұжырымдайды.</w:t>
            </w:r>
          </w:p>
          <w:p w14:paraId="0C53692C" w14:textId="76F68789" w:rsidR="00831E18" w:rsidRDefault="00831E18" w:rsidP="00D97649">
            <w:pPr>
              <w:spacing w:after="0" w:line="240" w:lineRule="auto"/>
              <w:rPr>
                <w:rFonts w:ascii="Times New Roman" w:eastAsia="Calibri" w:hAnsi="Times New Roman" w:cs="Times New Roman"/>
                <w:sz w:val="24"/>
                <w:szCs w:val="24"/>
                <w:lang w:val="kk-KZ"/>
              </w:rPr>
            </w:pPr>
          </w:p>
          <w:p w14:paraId="6ABA88B4" w14:textId="111B5E00" w:rsidR="00831E18" w:rsidRDefault="00831E18" w:rsidP="00D97649">
            <w:pPr>
              <w:spacing w:after="0" w:line="240" w:lineRule="auto"/>
              <w:rPr>
                <w:rFonts w:ascii="Times New Roman" w:eastAsia="Calibri" w:hAnsi="Times New Roman" w:cs="Times New Roman"/>
                <w:sz w:val="24"/>
                <w:szCs w:val="24"/>
                <w:lang w:val="kk-KZ"/>
              </w:rPr>
            </w:pPr>
          </w:p>
          <w:p w14:paraId="61F1DC19" w14:textId="77777777" w:rsidR="00831E18" w:rsidRPr="00CC7D0F" w:rsidRDefault="00831E18" w:rsidP="00D97649">
            <w:pPr>
              <w:spacing w:after="0" w:line="240" w:lineRule="auto"/>
              <w:rPr>
                <w:rFonts w:ascii="Times New Roman" w:eastAsia="SimSun" w:hAnsi="Times New Roman" w:cs="Times New Roman"/>
                <w:sz w:val="24"/>
                <w:szCs w:val="24"/>
                <w:lang w:val="kk-KZ" w:eastAsia="ru-RU"/>
              </w:rPr>
            </w:pPr>
          </w:p>
          <w:p w14:paraId="682D6A44" w14:textId="44B38A52" w:rsidR="00831E18" w:rsidRPr="00CC7D0F" w:rsidRDefault="00831E18" w:rsidP="00D97649">
            <w:pPr>
              <w:spacing w:after="0" w:line="240" w:lineRule="auto"/>
              <w:rPr>
                <w:rFonts w:ascii="Times New Roman" w:eastAsia="SimSun" w:hAnsi="Times New Roman" w:cs="Times New Roman"/>
                <w:sz w:val="24"/>
                <w:szCs w:val="24"/>
                <w:lang w:val="kk-KZ" w:eastAsia="ru-RU"/>
              </w:rPr>
            </w:pPr>
          </w:p>
        </w:tc>
        <w:tc>
          <w:tcPr>
            <w:tcW w:w="567" w:type="dxa"/>
            <w:gridSpan w:val="2"/>
          </w:tcPr>
          <w:p w14:paraId="31529FE0" w14:textId="28C81CBA" w:rsidR="00831E18" w:rsidRPr="00CC7D0F" w:rsidRDefault="00831E18"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Pr>
          <w:p w14:paraId="49CC20CD" w14:textId="77777777" w:rsidR="00831E18" w:rsidRPr="00CC7D0F" w:rsidRDefault="00831E18" w:rsidP="00B31EEF">
            <w:pPr>
              <w:spacing w:after="0" w:line="240" w:lineRule="auto"/>
              <w:jc w:val="center"/>
              <w:rPr>
                <w:rFonts w:ascii="Times New Roman" w:eastAsia="Times New Roman" w:hAnsi="Times New Roman" w:cs="Times New Roman"/>
                <w:sz w:val="24"/>
                <w:szCs w:val="24"/>
                <w:lang w:val="kk-KZ" w:eastAsia="ru-RU"/>
              </w:rPr>
            </w:pPr>
          </w:p>
        </w:tc>
        <w:tc>
          <w:tcPr>
            <w:tcW w:w="567" w:type="dxa"/>
            <w:gridSpan w:val="2"/>
          </w:tcPr>
          <w:p w14:paraId="37133CCD" w14:textId="16098C1B" w:rsidR="00831E18" w:rsidRPr="00CC7D0F" w:rsidRDefault="00831E18"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2262" w:type="dxa"/>
            <w:gridSpan w:val="2"/>
          </w:tcPr>
          <w:p w14:paraId="781066A0" w14:textId="781C6BF2" w:rsidR="00831E18" w:rsidRPr="00CC7D0F" w:rsidRDefault="00831E18" w:rsidP="00B31EEF">
            <w:pPr>
              <w:pStyle w:val="a4"/>
              <w:rPr>
                <w:bCs/>
                <w:kern w:val="2"/>
                <w:lang w:val="kk-KZ"/>
                <w14:ligatures w14:val="standardContextual"/>
              </w:rPr>
            </w:pPr>
            <w:r w:rsidRPr="00CC7D0F">
              <w:rPr>
                <w:bCs/>
                <w:kern w:val="2"/>
                <w:lang w:val="kk-KZ"/>
                <w14:ligatures w14:val="standardContextual"/>
              </w:rPr>
              <w:t>Ұсынылған   мәтіннен айту үшін қажетті ақпарттарды «Үш қадамды күнделікке» іріктейді.</w:t>
            </w:r>
          </w:p>
        </w:tc>
      </w:tr>
      <w:tr w:rsidR="00D97649" w:rsidRPr="00F94A5D" w14:paraId="389324C9" w14:textId="77777777" w:rsidTr="00D97649">
        <w:trPr>
          <w:gridAfter w:val="1"/>
          <w:wAfter w:w="18" w:type="dxa"/>
        </w:trPr>
        <w:tc>
          <w:tcPr>
            <w:tcW w:w="9487" w:type="dxa"/>
            <w:gridSpan w:val="12"/>
            <w:tcBorders>
              <w:top w:val="nil"/>
              <w:left w:val="nil"/>
              <w:right w:val="nil"/>
            </w:tcBorders>
          </w:tcPr>
          <w:p w14:paraId="3BBC4778" w14:textId="77777777" w:rsidR="00D97649" w:rsidRPr="00D97649" w:rsidRDefault="00D97649" w:rsidP="00D97649">
            <w:pPr>
              <w:pStyle w:val="a4"/>
              <w:spacing w:before="0" w:beforeAutospacing="0" w:after="0" w:afterAutospacing="0"/>
              <w:rPr>
                <w:sz w:val="28"/>
                <w:szCs w:val="28"/>
                <w:lang w:val="kk-KZ"/>
              </w:rPr>
            </w:pPr>
            <w:r w:rsidRPr="00D97649">
              <w:rPr>
                <w:sz w:val="28"/>
                <w:szCs w:val="28"/>
                <w:lang w:val="kk-KZ"/>
              </w:rPr>
              <w:t>А.1  - кестенің жалғасы</w:t>
            </w:r>
          </w:p>
          <w:p w14:paraId="52058383" w14:textId="4CD73BC2" w:rsidR="00D97649" w:rsidRPr="00CC7D0F" w:rsidRDefault="00D97649" w:rsidP="00D97649">
            <w:pPr>
              <w:pStyle w:val="a4"/>
              <w:spacing w:before="0" w:beforeAutospacing="0" w:after="0" w:afterAutospacing="0"/>
              <w:rPr>
                <w:bCs/>
                <w:kern w:val="2"/>
                <w:lang w:val="kk-KZ"/>
                <w14:ligatures w14:val="standardContextual"/>
              </w:rPr>
            </w:pPr>
          </w:p>
        </w:tc>
      </w:tr>
      <w:tr w:rsidR="00D97649" w:rsidRPr="00F94A5D" w14:paraId="52DEE502" w14:textId="77777777" w:rsidTr="00D97649">
        <w:trPr>
          <w:gridAfter w:val="1"/>
          <w:wAfter w:w="18" w:type="dxa"/>
        </w:trPr>
        <w:tc>
          <w:tcPr>
            <w:tcW w:w="562" w:type="dxa"/>
          </w:tcPr>
          <w:p w14:paraId="43D5F57E" w14:textId="05C69356" w:rsidR="00D97649" w:rsidRPr="00CC7D0F" w:rsidRDefault="00D97649" w:rsidP="00D97649">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rPr>
              <w:t>1</w:t>
            </w:r>
          </w:p>
        </w:tc>
        <w:tc>
          <w:tcPr>
            <w:tcW w:w="2268" w:type="dxa"/>
          </w:tcPr>
          <w:p w14:paraId="0237B666" w14:textId="2E0F0463" w:rsidR="00D97649" w:rsidRPr="00CC7D0F" w:rsidRDefault="00D97649" w:rsidP="00D97649">
            <w:pPr>
              <w:spacing w:after="0" w:line="240" w:lineRule="auto"/>
              <w:jc w:val="center"/>
              <w:rPr>
                <w:rFonts w:ascii="Times New Roman" w:eastAsia="Calibri" w:hAnsi="Times New Roman" w:cs="Times New Roman"/>
                <w:kern w:val="2"/>
                <w:sz w:val="24"/>
                <w:szCs w:val="24"/>
                <w:lang w:val="kk-KZ"/>
                <w14:ligatures w14:val="standardContextual"/>
              </w:rPr>
            </w:pPr>
            <w:r>
              <w:rPr>
                <w:rFonts w:ascii="Times New Roman" w:hAnsi="Times New Roman" w:cs="Times New Roman"/>
                <w:bCs/>
                <w:sz w:val="24"/>
                <w:szCs w:val="24"/>
                <w:lang w:val="kk-KZ"/>
              </w:rPr>
              <w:t>2</w:t>
            </w:r>
          </w:p>
        </w:tc>
        <w:tc>
          <w:tcPr>
            <w:tcW w:w="2694" w:type="dxa"/>
            <w:gridSpan w:val="2"/>
          </w:tcPr>
          <w:p w14:paraId="2E5D0F71" w14:textId="11282202" w:rsidR="00D97649" w:rsidRPr="00CC7D0F" w:rsidRDefault="00D97649" w:rsidP="00D97649">
            <w:pPr>
              <w:spacing w:after="0" w:line="240" w:lineRule="auto"/>
              <w:jc w:val="center"/>
              <w:rPr>
                <w:rFonts w:ascii="Times New Roman" w:eastAsia="SimSun" w:hAnsi="Times New Roman" w:cs="Times New Roman"/>
                <w:sz w:val="24"/>
                <w:szCs w:val="24"/>
                <w:lang w:val="kk-KZ" w:eastAsia="ru-RU"/>
              </w:rPr>
            </w:pPr>
            <w:r>
              <w:rPr>
                <w:rFonts w:ascii="Times New Roman" w:hAnsi="Times New Roman" w:cs="Times New Roman"/>
                <w:bCs/>
                <w:sz w:val="24"/>
                <w:szCs w:val="24"/>
                <w:lang w:val="kk-KZ"/>
              </w:rPr>
              <w:t>3</w:t>
            </w:r>
          </w:p>
        </w:tc>
        <w:tc>
          <w:tcPr>
            <w:tcW w:w="567" w:type="dxa"/>
            <w:gridSpan w:val="2"/>
          </w:tcPr>
          <w:p w14:paraId="43263839" w14:textId="4BAD6A9C" w:rsidR="00D97649" w:rsidRPr="00CC7D0F" w:rsidRDefault="00D97649" w:rsidP="00D97649">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4</w:t>
            </w:r>
          </w:p>
        </w:tc>
        <w:tc>
          <w:tcPr>
            <w:tcW w:w="567" w:type="dxa"/>
            <w:gridSpan w:val="2"/>
          </w:tcPr>
          <w:p w14:paraId="2C47A8D7" w14:textId="56DFD23D" w:rsidR="00D97649" w:rsidRPr="00CC7D0F" w:rsidRDefault="00D97649" w:rsidP="00D97649">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5</w:t>
            </w:r>
          </w:p>
        </w:tc>
        <w:tc>
          <w:tcPr>
            <w:tcW w:w="567" w:type="dxa"/>
            <w:gridSpan w:val="2"/>
          </w:tcPr>
          <w:p w14:paraId="54251A8B" w14:textId="639159C1" w:rsidR="00D97649" w:rsidRPr="00CC7D0F" w:rsidRDefault="00D97649" w:rsidP="00D97649">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6</w:t>
            </w:r>
          </w:p>
        </w:tc>
        <w:tc>
          <w:tcPr>
            <w:tcW w:w="2262" w:type="dxa"/>
            <w:gridSpan w:val="2"/>
          </w:tcPr>
          <w:p w14:paraId="2E78298D" w14:textId="5A2D3B05" w:rsidR="00D97649" w:rsidRPr="00CC7D0F" w:rsidRDefault="00D97649" w:rsidP="00D97649">
            <w:pPr>
              <w:pStyle w:val="a4"/>
              <w:jc w:val="center"/>
              <w:rPr>
                <w:bCs/>
                <w:kern w:val="2"/>
                <w:lang w:val="kk-KZ"/>
                <w14:ligatures w14:val="standardContextual"/>
              </w:rPr>
            </w:pPr>
            <w:r>
              <w:rPr>
                <w:bCs/>
                <w:lang w:val="kk-KZ"/>
              </w:rPr>
              <w:t>7</w:t>
            </w:r>
          </w:p>
        </w:tc>
      </w:tr>
      <w:tr w:rsidR="008356C5" w:rsidRPr="000F4B92" w14:paraId="3DCB61A7" w14:textId="77777777" w:rsidTr="00D97649">
        <w:trPr>
          <w:gridAfter w:val="1"/>
          <w:wAfter w:w="18" w:type="dxa"/>
        </w:trPr>
        <w:tc>
          <w:tcPr>
            <w:tcW w:w="562" w:type="dxa"/>
          </w:tcPr>
          <w:p w14:paraId="443099DD" w14:textId="3290DCAE"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p>
        </w:tc>
        <w:tc>
          <w:tcPr>
            <w:tcW w:w="2268" w:type="dxa"/>
          </w:tcPr>
          <w:p w14:paraId="178B9931" w14:textId="623F4822"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p>
        </w:tc>
        <w:tc>
          <w:tcPr>
            <w:tcW w:w="2694" w:type="dxa"/>
            <w:gridSpan w:val="2"/>
          </w:tcPr>
          <w:p w14:paraId="1EBF9366" w14:textId="77777777" w:rsidR="008356C5" w:rsidRPr="00CC7D0F" w:rsidRDefault="008356C5" w:rsidP="00D97649">
            <w:pPr>
              <w:spacing w:after="0" w:line="240" w:lineRule="auto"/>
              <w:rPr>
                <w:rFonts w:ascii="Times New Roman" w:eastAsia="Times New Roman" w:hAnsi="Times New Roman" w:cs="Times New Roman"/>
                <w:sz w:val="24"/>
                <w:szCs w:val="24"/>
                <w:lang w:val="kk-KZ" w:eastAsia="ru-RU"/>
              </w:rPr>
            </w:pPr>
          </w:p>
        </w:tc>
        <w:tc>
          <w:tcPr>
            <w:tcW w:w="567" w:type="dxa"/>
            <w:gridSpan w:val="2"/>
          </w:tcPr>
          <w:p w14:paraId="36866DDF" w14:textId="6BE4D70A"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p>
        </w:tc>
        <w:tc>
          <w:tcPr>
            <w:tcW w:w="567" w:type="dxa"/>
            <w:gridSpan w:val="2"/>
          </w:tcPr>
          <w:p w14:paraId="5E31D83B"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p>
        </w:tc>
        <w:tc>
          <w:tcPr>
            <w:tcW w:w="567" w:type="dxa"/>
            <w:gridSpan w:val="2"/>
          </w:tcPr>
          <w:p w14:paraId="39412F91" w14:textId="0F00ED10"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p>
        </w:tc>
        <w:tc>
          <w:tcPr>
            <w:tcW w:w="2262" w:type="dxa"/>
            <w:gridSpan w:val="2"/>
          </w:tcPr>
          <w:p w14:paraId="14CAA93E" w14:textId="17F48D74" w:rsidR="008356C5" w:rsidRPr="00CC7D0F" w:rsidRDefault="008356C5" w:rsidP="00B31EEF">
            <w:pPr>
              <w:pStyle w:val="a4"/>
              <w:rPr>
                <w:lang w:val="kk-KZ"/>
              </w:rPr>
            </w:pPr>
            <w:r w:rsidRPr="00CC7D0F">
              <w:rPr>
                <w:rFonts w:eastAsia="Calibri"/>
                <w:lang w:val="kk-KZ"/>
              </w:rPr>
              <w:t>Перифраз түрінде берілген сұрақтар арқылы мәтіннен қажетті ақпаратты таба біледі, көтерілген мәселе бойынша ой тұжырымдайды.</w:t>
            </w:r>
          </w:p>
        </w:tc>
      </w:tr>
      <w:tr w:rsidR="008356C5" w:rsidRPr="000F4B92" w14:paraId="4A6BA3BA" w14:textId="77777777" w:rsidTr="00D97649">
        <w:trPr>
          <w:gridAfter w:val="1"/>
          <w:wAfter w:w="18" w:type="dxa"/>
        </w:trPr>
        <w:tc>
          <w:tcPr>
            <w:tcW w:w="562" w:type="dxa"/>
          </w:tcPr>
          <w:p w14:paraId="3E6E0B00"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1.6</w:t>
            </w:r>
          </w:p>
        </w:tc>
        <w:tc>
          <w:tcPr>
            <w:tcW w:w="2268" w:type="dxa"/>
          </w:tcPr>
          <w:p w14:paraId="1EA8D5D8" w14:textId="77777777" w:rsidR="008356C5" w:rsidRPr="00CC7D0F" w:rsidRDefault="008356C5" w:rsidP="00B31EEF">
            <w:pPr>
              <w:spacing w:after="0" w:line="240" w:lineRule="auto"/>
              <w:rPr>
                <w:rFonts w:ascii="Times New Roman" w:eastAsia="Times New Roman" w:hAnsi="Times New Roman" w:cs="Times New Roman"/>
                <w:kern w:val="2"/>
                <w:sz w:val="24"/>
                <w:szCs w:val="24"/>
                <w:lang w:val="kk-KZ" w:eastAsia="ru-RU"/>
                <w14:ligatures w14:val="standardContextual"/>
              </w:rPr>
            </w:pPr>
            <w:r w:rsidRPr="00CC7D0F">
              <w:rPr>
                <w:rFonts w:ascii="Times New Roman" w:eastAsia="Calibri" w:hAnsi="Times New Roman" w:cs="Times New Roman"/>
                <w:kern w:val="2"/>
                <w:sz w:val="24"/>
                <w:szCs w:val="24"/>
                <w:lang w:val="kk-KZ"/>
                <w14:ligatures w14:val="standardContextual"/>
              </w:rPr>
              <w:t>Мәтінмен жұмыс және айтылым дағдысы</w:t>
            </w:r>
          </w:p>
          <w:p w14:paraId="4E2086F3"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p>
        </w:tc>
        <w:tc>
          <w:tcPr>
            <w:tcW w:w="2694" w:type="dxa"/>
            <w:gridSpan w:val="2"/>
          </w:tcPr>
          <w:p w14:paraId="50E5FD0E" w14:textId="77777777" w:rsidR="008356C5" w:rsidRPr="00CC7D0F" w:rsidRDefault="008356C5" w:rsidP="00B31EEF">
            <w:pPr>
              <w:pStyle w:val="a4"/>
              <w:rPr>
                <w:lang w:val="kk-KZ"/>
              </w:rPr>
            </w:pPr>
            <w:r w:rsidRPr="00CC7D0F">
              <w:rPr>
                <w:lang w:val="kk-KZ"/>
              </w:rPr>
              <w:t>8.2.6.1                 Оқылым стратегияларын қолданады: комментарий жасайды, іріктеп оқиды;</w:t>
            </w:r>
          </w:p>
          <w:p w14:paraId="2229E7B1"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p>
        </w:tc>
        <w:tc>
          <w:tcPr>
            <w:tcW w:w="567" w:type="dxa"/>
            <w:gridSpan w:val="2"/>
          </w:tcPr>
          <w:p w14:paraId="3CAA3077"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2</w:t>
            </w:r>
          </w:p>
        </w:tc>
        <w:tc>
          <w:tcPr>
            <w:tcW w:w="567" w:type="dxa"/>
            <w:gridSpan w:val="2"/>
          </w:tcPr>
          <w:p w14:paraId="681223CA"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Pr>
          <w:p w14:paraId="1AF3DF11"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2262" w:type="dxa"/>
            <w:gridSpan w:val="2"/>
          </w:tcPr>
          <w:p w14:paraId="18C14B1F" w14:textId="77777777" w:rsidR="008356C5" w:rsidRPr="00CC7D0F" w:rsidRDefault="008356C5" w:rsidP="00B31EEF">
            <w:pPr>
              <w:spacing w:after="0" w:line="240" w:lineRule="auto"/>
              <w:rPr>
                <w:rFonts w:ascii="Times New Roman" w:eastAsia="Calibri" w:hAnsi="Times New Roman" w:cs="Times New Roman"/>
                <w:kern w:val="2"/>
                <w:sz w:val="24"/>
                <w:szCs w:val="24"/>
                <w:lang w:val="kk-KZ"/>
                <w14:ligatures w14:val="standardContextual"/>
              </w:rPr>
            </w:pPr>
            <w:r w:rsidRPr="00CC7D0F">
              <w:rPr>
                <w:rFonts w:ascii="Times New Roman" w:eastAsia="Calibri" w:hAnsi="Times New Roman" w:cs="Times New Roman"/>
                <w:kern w:val="2"/>
                <w:sz w:val="24"/>
                <w:szCs w:val="24"/>
                <w:lang w:val="kk-KZ"/>
                <w14:ligatures w14:val="standardContextual"/>
              </w:rPr>
              <w:t xml:space="preserve">Мәтіннен алынған дәйексөздерге, үзінділерге сүйене отырып, көтерілетін мәселені болжайды; </w:t>
            </w:r>
            <w:r w:rsidRPr="00CC7D0F">
              <w:rPr>
                <w:rFonts w:ascii="Times New Roman" w:hAnsi="Times New Roman" w:cs="Times New Roman"/>
                <w:sz w:val="24"/>
                <w:szCs w:val="24"/>
                <w:lang w:val="kk-KZ"/>
              </w:rPr>
              <w:t>Оқылым стратегияларын қолданады: комментарий жасайды, іріктеп оқиды</w:t>
            </w:r>
            <w:r w:rsidRPr="00CC7D0F">
              <w:rPr>
                <w:rFonts w:ascii="Times New Roman" w:hAnsi="Times New Roman" w:cs="Times New Roman"/>
                <w:lang w:val="kk-KZ"/>
              </w:rPr>
              <w:t>;</w:t>
            </w:r>
          </w:p>
        </w:tc>
      </w:tr>
      <w:tr w:rsidR="008356C5" w:rsidRPr="00CC7D0F" w14:paraId="618149F0" w14:textId="77777777" w:rsidTr="00D97649">
        <w:trPr>
          <w:gridAfter w:val="1"/>
          <w:wAfter w:w="18" w:type="dxa"/>
        </w:trPr>
        <w:tc>
          <w:tcPr>
            <w:tcW w:w="562" w:type="dxa"/>
          </w:tcPr>
          <w:p w14:paraId="1E74EAA4"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1.7</w:t>
            </w:r>
          </w:p>
        </w:tc>
        <w:tc>
          <w:tcPr>
            <w:tcW w:w="2268" w:type="dxa"/>
          </w:tcPr>
          <w:p w14:paraId="065A67C7" w14:textId="77777777" w:rsidR="008356C5" w:rsidRPr="00CC7D0F" w:rsidRDefault="008356C5" w:rsidP="00B31EEF">
            <w:pPr>
              <w:tabs>
                <w:tab w:val="left" w:pos="312"/>
              </w:tabs>
              <w:spacing w:after="0" w:line="240" w:lineRule="auto"/>
              <w:rPr>
                <w:rFonts w:ascii="Times New Roman" w:hAnsi="Times New Roman" w:cs="Times New Roman"/>
                <w:bCs/>
                <w:sz w:val="24"/>
                <w:szCs w:val="24"/>
                <w:lang w:val="kk-KZ"/>
              </w:rPr>
            </w:pPr>
            <w:r w:rsidRPr="00CC7D0F">
              <w:rPr>
                <w:rFonts w:ascii="Times New Roman" w:hAnsi="Times New Roman" w:cs="Times New Roman"/>
                <w:bCs/>
                <w:sz w:val="24"/>
                <w:szCs w:val="24"/>
                <w:lang w:val="kk-KZ"/>
              </w:rPr>
              <w:t xml:space="preserve">Тест тапсырмалары </w:t>
            </w:r>
          </w:p>
        </w:tc>
        <w:tc>
          <w:tcPr>
            <w:tcW w:w="2694" w:type="dxa"/>
            <w:gridSpan w:val="2"/>
          </w:tcPr>
          <w:p w14:paraId="554BFABC"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тест тапсырмаларын орындау</w:t>
            </w:r>
          </w:p>
        </w:tc>
        <w:tc>
          <w:tcPr>
            <w:tcW w:w="567" w:type="dxa"/>
            <w:gridSpan w:val="2"/>
          </w:tcPr>
          <w:p w14:paraId="5EDED609" w14:textId="77777777" w:rsidR="008356C5" w:rsidRPr="00CC7D0F" w:rsidRDefault="008356C5" w:rsidP="00B31EEF">
            <w:pPr>
              <w:spacing w:after="0" w:line="240" w:lineRule="auto"/>
              <w:jc w:val="center"/>
              <w:rPr>
                <w:rFonts w:ascii="Times New Roman" w:hAnsi="Times New Roman" w:cs="Times New Roman"/>
                <w:sz w:val="24"/>
                <w:szCs w:val="24"/>
                <w:lang w:val="kk-KZ"/>
              </w:rPr>
            </w:pPr>
            <w:r w:rsidRPr="00CC7D0F">
              <w:rPr>
                <w:rFonts w:ascii="Times New Roman" w:hAnsi="Times New Roman" w:cs="Times New Roman"/>
                <w:sz w:val="24"/>
                <w:szCs w:val="24"/>
                <w:lang w:val="kk-KZ"/>
              </w:rPr>
              <w:t>1</w:t>
            </w:r>
          </w:p>
        </w:tc>
        <w:tc>
          <w:tcPr>
            <w:tcW w:w="567" w:type="dxa"/>
            <w:gridSpan w:val="2"/>
          </w:tcPr>
          <w:p w14:paraId="25C60C02" w14:textId="77777777" w:rsidR="008356C5" w:rsidRPr="00CC7D0F" w:rsidRDefault="008356C5" w:rsidP="00B31EEF">
            <w:pPr>
              <w:spacing w:after="0" w:line="240" w:lineRule="auto"/>
              <w:jc w:val="center"/>
              <w:rPr>
                <w:rFonts w:ascii="Times New Roman" w:eastAsia="Batang" w:hAnsi="Times New Roman" w:cs="Times New Roman"/>
                <w:sz w:val="24"/>
                <w:szCs w:val="24"/>
                <w:lang w:val="kk-KZ" w:eastAsia="ko-KR"/>
              </w:rPr>
            </w:pPr>
          </w:p>
        </w:tc>
        <w:tc>
          <w:tcPr>
            <w:tcW w:w="567" w:type="dxa"/>
            <w:gridSpan w:val="2"/>
          </w:tcPr>
          <w:p w14:paraId="39C7826B" w14:textId="77777777" w:rsidR="008356C5" w:rsidRPr="00CC7D0F" w:rsidRDefault="008356C5" w:rsidP="00B31EEF">
            <w:pPr>
              <w:spacing w:after="0" w:line="240" w:lineRule="auto"/>
              <w:jc w:val="center"/>
              <w:rPr>
                <w:rFonts w:ascii="Times New Roman" w:eastAsia="Batang" w:hAnsi="Times New Roman" w:cs="Times New Roman"/>
                <w:sz w:val="24"/>
                <w:szCs w:val="24"/>
                <w:lang w:val="kk-KZ" w:eastAsia="ko-KR"/>
              </w:rPr>
            </w:pPr>
            <w:r w:rsidRPr="00CC7D0F">
              <w:rPr>
                <w:rFonts w:ascii="Times New Roman" w:eastAsia="Batang" w:hAnsi="Times New Roman" w:cs="Times New Roman"/>
                <w:sz w:val="24"/>
                <w:szCs w:val="24"/>
                <w:lang w:val="kk-KZ" w:eastAsia="ko-KR"/>
              </w:rPr>
              <w:t>1</w:t>
            </w:r>
          </w:p>
        </w:tc>
        <w:tc>
          <w:tcPr>
            <w:tcW w:w="2262" w:type="dxa"/>
            <w:gridSpan w:val="2"/>
          </w:tcPr>
          <w:p w14:paraId="35E3069B" w14:textId="77777777" w:rsidR="008356C5" w:rsidRPr="00CC7D0F" w:rsidRDefault="008356C5" w:rsidP="00B31EEF">
            <w:pPr>
              <w:spacing w:after="0" w:line="240" w:lineRule="auto"/>
              <w:rPr>
                <w:rFonts w:ascii="Times New Roman" w:eastAsia="Batang" w:hAnsi="Times New Roman" w:cs="Times New Roman"/>
                <w:sz w:val="24"/>
                <w:szCs w:val="24"/>
                <w:lang w:val="kk-KZ" w:eastAsia="ko-KR"/>
              </w:rPr>
            </w:pPr>
            <w:r w:rsidRPr="00CC7D0F">
              <w:rPr>
                <w:rFonts w:ascii="Times New Roman" w:hAnsi="Times New Roman" w:cs="Times New Roman"/>
                <w:sz w:val="24"/>
                <w:szCs w:val="24"/>
                <w:lang w:val="kk-KZ"/>
              </w:rPr>
              <w:t>тест тапсырмаларын орындайды</w:t>
            </w:r>
          </w:p>
        </w:tc>
      </w:tr>
      <w:tr w:rsidR="008356C5" w:rsidRPr="00CC7D0F" w14:paraId="5DB3CB6E" w14:textId="77777777" w:rsidTr="00B31EEF">
        <w:tc>
          <w:tcPr>
            <w:tcW w:w="9505" w:type="dxa"/>
            <w:gridSpan w:val="13"/>
          </w:tcPr>
          <w:p w14:paraId="37FE7007" w14:textId="77777777" w:rsidR="008356C5" w:rsidRPr="00C47175" w:rsidRDefault="008356C5" w:rsidP="00B31EEF">
            <w:pPr>
              <w:spacing w:after="0" w:line="240" w:lineRule="auto"/>
              <w:jc w:val="center"/>
              <w:rPr>
                <w:rFonts w:ascii="Times New Roman" w:eastAsia="Times New Roman" w:hAnsi="Times New Roman" w:cs="Times New Roman"/>
                <w:b/>
                <w:sz w:val="24"/>
                <w:szCs w:val="24"/>
                <w:lang w:val="kk-KZ" w:eastAsia="ru-RU"/>
              </w:rPr>
            </w:pPr>
            <w:r w:rsidRPr="00C47175">
              <w:rPr>
                <w:rFonts w:ascii="Times New Roman" w:hAnsi="Times New Roman" w:cs="Times New Roman"/>
                <w:b/>
                <w:sz w:val="24"/>
                <w:szCs w:val="24"/>
                <w:lang w:val="kk-KZ"/>
              </w:rPr>
              <w:t>II бөлім.</w:t>
            </w:r>
            <w:r w:rsidRPr="00C47175">
              <w:rPr>
                <w:rFonts w:ascii="Times New Roman" w:eastAsia="Batang" w:hAnsi="Times New Roman" w:cs="Times New Roman"/>
                <w:b/>
                <w:sz w:val="24"/>
                <w:szCs w:val="24"/>
                <w:lang w:val="kk-KZ" w:eastAsia="ko-KR"/>
              </w:rPr>
              <w:t xml:space="preserve"> </w:t>
            </w:r>
            <w:r w:rsidRPr="00C47175">
              <w:rPr>
                <w:rFonts w:ascii="Times New Roman" w:hAnsi="Times New Roman" w:cs="Times New Roman"/>
                <w:b/>
                <w:sz w:val="24"/>
                <w:szCs w:val="24"/>
                <w:lang w:val="kk-KZ"/>
              </w:rPr>
              <w:t xml:space="preserve">Айтылым мәдениетін қалыптастырудағы әрекеттер </w:t>
            </w:r>
            <w:r w:rsidRPr="00C47175">
              <w:rPr>
                <w:rFonts w:ascii="Times New Roman" w:eastAsia="Times New Roman" w:hAnsi="Times New Roman" w:cs="Times New Roman"/>
                <w:b/>
                <w:sz w:val="24"/>
                <w:szCs w:val="24"/>
                <w:lang w:val="kk-KZ" w:eastAsia="ru-RU"/>
              </w:rPr>
              <w:t xml:space="preserve">- 8 сағат. </w:t>
            </w:r>
          </w:p>
          <w:p w14:paraId="371C8F57" w14:textId="77777777" w:rsidR="008356C5" w:rsidRPr="00CC7D0F" w:rsidRDefault="008356C5" w:rsidP="00B31EEF">
            <w:pPr>
              <w:spacing w:after="0" w:line="240" w:lineRule="auto"/>
              <w:jc w:val="center"/>
              <w:rPr>
                <w:rFonts w:ascii="Times New Roman" w:eastAsia="Times New Roman" w:hAnsi="Times New Roman" w:cs="Times New Roman"/>
                <w:b/>
                <w:sz w:val="24"/>
                <w:szCs w:val="24"/>
                <w:lang w:val="kk-KZ" w:eastAsia="ru-RU"/>
              </w:rPr>
            </w:pPr>
            <w:r w:rsidRPr="00C47175">
              <w:rPr>
                <w:rFonts w:ascii="Times New Roman" w:eastAsia="Times New Roman" w:hAnsi="Times New Roman" w:cs="Times New Roman"/>
                <w:b/>
                <w:sz w:val="24"/>
                <w:szCs w:val="24"/>
                <w:lang w:val="kk-KZ" w:eastAsia="ru-RU"/>
              </w:rPr>
              <w:t>Лекция -4 сағат, тәжірибе - 4 сағат.</w:t>
            </w:r>
          </w:p>
        </w:tc>
      </w:tr>
      <w:tr w:rsidR="008356C5" w:rsidRPr="000F4B92" w14:paraId="4F2859C4" w14:textId="77777777" w:rsidTr="00D97649">
        <w:trPr>
          <w:gridAfter w:val="1"/>
          <w:wAfter w:w="18" w:type="dxa"/>
        </w:trPr>
        <w:tc>
          <w:tcPr>
            <w:tcW w:w="562" w:type="dxa"/>
          </w:tcPr>
          <w:p w14:paraId="55901819"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2.1</w:t>
            </w:r>
          </w:p>
        </w:tc>
        <w:tc>
          <w:tcPr>
            <w:tcW w:w="2268" w:type="dxa"/>
          </w:tcPr>
          <w:p w14:paraId="13F94875"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xml:space="preserve">Интонацияны дұрыс қолдану </w:t>
            </w:r>
          </w:p>
        </w:tc>
        <w:tc>
          <w:tcPr>
            <w:tcW w:w="2694" w:type="dxa"/>
            <w:gridSpan w:val="2"/>
          </w:tcPr>
          <w:p w14:paraId="5D5D6E05" w14:textId="77777777" w:rsidR="008356C5" w:rsidRPr="00CC7D0F" w:rsidRDefault="008356C5" w:rsidP="00B31EEF">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8.4.2.1 Сөйлеу ағымындағы интонацияның құрамдас бөліктері: әуен, әуез, тембр, қарқын, кідірісті сөйлеу мәнеріне сай қолдану</w:t>
            </w:r>
          </w:p>
          <w:p w14:paraId="64529486"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p>
        </w:tc>
        <w:tc>
          <w:tcPr>
            <w:tcW w:w="567" w:type="dxa"/>
            <w:gridSpan w:val="2"/>
          </w:tcPr>
          <w:p w14:paraId="4F18C94C"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Pr>
          <w:p w14:paraId="04EF42AD"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p>
        </w:tc>
        <w:tc>
          <w:tcPr>
            <w:tcW w:w="567" w:type="dxa"/>
            <w:gridSpan w:val="2"/>
          </w:tcPr>
          <w:p w14:paraId="69DDA70F"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2262" w:type="dxa"/>
            <w:gridSpan w:val="2"/>
          </w:tcPr>
          <w:p w14:paraId="775EDDD6" w14:textId="77777777" w:rsidR="008356C5" w:rsidRPr="00CC7D0F" w:rsidRDefault="008356C5" w:rsidP="00B31EEF">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«Ашық әңгіме» әдісі негізінде  мәтінді бөліктерге бөліп, келесі бөліктерінде болатын оқиғаларды болжай отырып, сұрақтар құрастырады, талдайды.</w:t>
            </w:r>
          </w:p>
          <w:p w14:paraId="0D715075" w14:textId="77777777" w:rsidR="008356C5" w:rsidRPr="00CC7D0F" w:rsidRDefault="008356C5" w:rsidP="00B31EEF">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Сөйлеу ағымындағы интонацияның құрамдас бөліктері: әуен, әуез, тембр, қарқын, кідірісті сөйлеу мәнеріне сай қолданады</w:t>
            </w:r>
          </w:p>
        </w:tc>
      </w:tr>
      <w:tr w:rsidR="00CF3267" w:rsidRPr="000F4B92" w14:paraId="2ACEBAA3" w14:textId="77777777" w:rsidTr="00831E18">
        <w:trPr>
          <w:gridAfter w:val="1"/>
          <w:wAfter w:w="18" w:type="dxa"/>
          <w:trHeight w:val="810"/>
        </w:trPr>
        <w:tc>
          <w:tcPr>
            <w:tcW w:w="562" w:type="dxa"/>
            <w:tcBorders>
              <w:bottom w:val="single" w:sz="4" w:space="0" w:color="auto"/>
            </w:tcBorders>
          </w:tcPr>
          <w:p w14:paraId="379A0D8E" w14:textId="0901B34B" w:rsidR="00CF3267" w:rsidRPr="00CC7D0F" w:rsidRDefault="00CF3267"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2.2</w:t>
            </w:r>
          </w:p>
        </w:tc>
        <w:tc>
          <w:tcPr>
            <w:tcW w:w="2268" w:type="dxa"/>
            <w:tcBorders>
              <w:bottom w:val="single" w:sz="4" w:space="0" w:color="auto"/>
            </w:tcBorders>
          </w:tcPr>
          <w:p w14:paraId="2C06E118" w14:textId="3A67D495" w:rsidR="00CF3267" w:rsidRPr="00CC7D0F" w:rsidRDefault="00CF3267" w:rsidP="00B31EEF">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Сөйлеген сөзді бақылау және өзін-өзі түзетіп отыру</w:t>
            </w:r>
          </w:p>
        </w:tc>
        <w:tc>
          <w:tcPr>
            <w:tcW w:w="2694" w:type="dxa"/>
            <w:gridSpan w:val="2"/>
            <w:tcBorders>
              <w:bottom w:val="single" w:sz="4" w:space="0" w:color="auto"/>
            </w:tcBorders>
          </w:tcPr>
          <w:p w14:paraId="1EF62DC3" w14:textId="1789D07C" w:rsidR="00CF3267" w:rsidRPr="00CC7D0F" w:rsidRDefault="00CF3267" w:rsidP="00B31EEF">
            <w:pPr>
              <w:pStyle w:val="a4"/>
              <w:rPr>
                <w:lang w:val="kk-KZ"/>
              </w:rPr>
            </w:pPr>
            <w:r w:rsidRPr="00CC7D0F">
              <w:rPr>
                <w:lang w:val="kk-KZ"/>
              </w:rPr>
              <w:t xml:space="preserve">8.1.6.1 </w:t>
            </w:r>
            <w:r w:rsidRPr="00CC7D0F">
              <w:rPr>
                <w:rFonts w:eastAsia="Calibri"/>
                <w:lang w:val="kk-KZ"/>
              </w:rPr>
              <w:t>Коммуникативтік жағд</w:t>
            </w:r>
            <w:r w:rsidR="009A2566" w:rsidRPr="002C712D">
              <w:rPr>
                <w:rFonts w:eastAsia="Calibri"/>
              </w:rPr>
              <w:t xml:space="preserve"> </w:t>
            </w:r>
            <w:r w:rsidR="002C712D" w:rsidRPr="002C712D">
              <w:rPr>
                <w:rFonts w:eastAsia="Calibri"/>
              </w:rPr>
              <w:t xml:space="preserve"> </w:t>
            </w:r>
            <w:r w:rsidRPr="00CC7D0F">
              <w:rPr>
                <w:rFonts w:eastAsia="Calibri"/>
                <w:lang w:val="kk-KZ"/>
              </w:rPr>
              <w:t>аятқа сай ғылыми</w:t>
            </w:r>
          </w:p>
        </w:tc>
        <w:tc>
          <w:tcPr>
            <w:tcW w:w="567" w:type="dxa"/>
            <w:gridSpan w:val="2"/>
            <w:tcBorders>
              <w:bottom w:val="single" w:sz="4" w:space="0" w:color="auto"/>
            </w:tcBorders>
          </w:tcPr>
          <w:p w14:paraId="654655B9" w14:textId="2066E782" w:rsidR="00CF3267" w:rsidRPr="00CC7D0F" w:rsidRDefault="00CF3267"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2</w:t>
            </w:r>
          </w:p>
        </w:tc>
        <w:tc>
          <w:tcPr>
            <w:tcW w:w="567" w:type="dxa"/>
            <w:gridSpan w:val="2"/>
            <w:tcBorders>
              <w:bottom w:val="single" w:sz="4" w:space="0" w:color="auto"/>
            </w:tcBorders>
          </w:tcPr>
          <w:p w14:paraId="565389C6" w14:textId="193A942A" w:rsidR="00CF3267" w:rsidRPr="00CC7D0F" w:rsidRDefault="00CF3267"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Borders>
              <w:bottom w:val="single" w:sz="4" w:space="0" w:color="auto"/>
            </w:tcBorders>
          </w:tcPr>
          <w:p w14:paraId="5DD95C86" w14:textId="7B8CCC55" w:rsidR="00CF3267" w:rsidRPr="00CC7D0F" w:rsidRDefault="00CF3267"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2262" w:type="dxa"/>
            <w:gridSpan w:val="2"/>
            <w:tcBorders>
              <w:bottom w:val="single" w:sz="4" w:space="0" w:color="auto"/>
            </w:tcBorders>
          </w:tcPr>
          <w:p w14:paraId="76BF7A96" w14:textId="2BF53491" w:rsidR="00CF3267" w:rsidRPr="00CC7D0F" w:rsidRDefault="00CF3267" w:rsidP="00CF3267">
            <w:pPr>
              <w:pStyle w:val="a4"/>
              <w:rPr>
                <w:b/>
                <w:lang w:val="kk-KZ"/>
              </w:rPr>
            </w:pPr>
            <w:r w:rsidRPr="00CC7D0F">
              <w:rPr>
                <w:b/>
                <w:lang w:val="kk-KZ"/>
              </w:rPr>
              <w:t xml:space="preserve">«Синектика» әдісін </w:t>
            </w:r>
            <w:r w:rsidRPr="00CC7D0F">
              <w:rPr>
                <w:lang w:val="kk-KZ"/>
              </w:rPr>
              <w:t>негізінде</w:t>
            </w:r>
            <w:r w:rsidRPr="00CC7D0F">
              <w:rPr>
                <w:bCs/>
                <w:lang w:val="kk-KZ"/>
              </w:rPr>
              <w:t xml:space="preserve"> әр оқушы өз ойын</w:t>
            </w:r>
          </w:p>
        </w:tc>
      </w:tr>
      <w:tr w:rsidR="00CF3267" w:rsidRPr="00F94A5D" w14:paraId="710B78F7" w14:textId="77777777" w:rsidTr="00CF3267">
        <w:trPr>
          <w:gridAfter w:val="1"/>
          <w:wAfter w:w="18" w:type="dxa"/>
        </w:trPr>
        <w:tc>
          <w:tcPr>
            <w:tcW w:w="9487" w:type="dxa"/>
            <w:gridSpan w:val="12"/>
            <w:tcBorders>
              <w:top w:val="nil"/>
              <w:left w:val="nil"/>
              <w:right w:val="nil"/>
            </w:tcBorders>
          </w:tcPr>
          <w:p w14:paraId="2C43463C" w14:textId="77777777" w:rsidR="00CF3267" w:rsidRPr="00D97649" w:rsidRDefault="00CF3267" w:rsidP="00CF3267">
            <w:pPr>
              <w:pStyle w:val="a4"/>
              <w:spacing w:before="0" w:beforeAutospacing="0" w:after="0" w:afterAutospacing="0"/>
              <w:rPr>
                <w:sz w:val="28"/>
                <w:szCs w:val="28"/>
                <w:lang w:val="kk-KZ"/>
              </w:rPr>
            </w:pPr>
            <w:r w:rsidRPr="00D97649">
              <w:rPr>
                <w:sz w:val="28"/>
                <w:szCs w:val="28"/>
                <w:lang w:val="kk-KZ"/>
              </w:rPr>
              <w:t>А.1  - кестенің жалғасы</w:t>
            </w:r>
          </w:p>
          <w:p w14:paraId="50EEB7BC" w14:textId="77777777" w:rsidR="00CF3267" w:rsidRPr="00CC7D0F" w:rsidRDefault="00CF3267" w:rsidP="00CF3267">
            <w:pPr>
              <w:pStyle w:val="a4"/>
              <w:spacing w:before="0" w:beforeAutospacing="0" w:after="0" w:afterAutospacing="0"/>
              <w:rPr>
                <w:bCs/>
                <w:lang w:val="kk-KZ"/>
              </w:rPr>
            </w:pPr>
          </w:p>
        </w:tc>
      </w:tr>
      <w:tr w:rsidR="00CF3267" w:rsidRPr="00F94A5D" w14:paraId="1DC549D9" w14:textId="77777777" w:rsidTr="00D97649">
        <w:trPr>
          <w:gridAfter w:val="1"/>
          <w:wAfter w:w="18" w:type="dxa"/>
        </w:trPr>
        <w:tc>
          <w:tcPr>
            <w:tcW w:w="562" w:type="dxa"/>
          </w:tcPr>
          <w:p w14:paraId="7EBA3BBB" w14:textId="3A8CEA55" w:rsidR="00CF3267" w:rsidRPr="00CC7D0F" w:rsidRDefault="00CF3267" w:rsidP="00CF3267">
            <w:pPr>
              <w:spacing w:after="0" w:line="240" w:lineRule="auto"/>
              <w:jc w:val="center"/>
              <w:rPr>
                <w:rFonts w:ascii="Times New Roman" w:eastAsia="Times New Roman" w:hAnsi="Times New Roman" w:cs="Times New Roman"/>
                <w:sz w:val="28"/>
                <w:szCs w:val="28"/>
                <w:lang w:val="kk-KZ" w:eastAsia="ru-RU"/>
              </w:rPr>
            </w:pPr>
            <w:r>
              <w:rPr>
                <w:rFonts w:ascii="Times New Roman" w:hAnsi="Times New Roman" w:cs="Times New Roman"/>
                <w:bCs/>
                <w:sz w:val="24"/>
                <w:szCs w:val="24"/>
              </w:rPr>
              <w:t>1</w:t>
            </w:r>
          </w:p>
        </w:tc>
        <w:tc>
          <w:tcPr>
            <w:tcW w:w="2268" w:type="dxa"/>
          </w:tcPr>
          <w:p w14:paraId="499283D2" w14:textId="4B0681A4" w:rsidR="00CF3267" w:rsidRPr="00CC7D0F" w:rsidRDefault="00CF3267" w:rsidP="00CF3267">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2</w:t>
            </w:r>
          </w:p>
        </w:tc>
        <w:tc>
          <w:tcPr>
            <w:tcW w:w="2694" w:type="dxa"/>
            <w:gridSpan w:val="2"/>
          </w:tcPr>
          <w:p w14:paraId="14D7F81E" w14:textId="53A84459" w:rsidR="00CF3267" w:rsidRPr="00CC7D0F" w:rsidRDefault="00CF3267" w:rsidP="00CF3267">
            <w:pPr>
              <w:pStyle w:val="a4"/>
              <w:jc w:val="center"/>
              <w:rPr>
                <w:rFonts w:eastAsia="Calibri"/>
                <w:lang w:val="kk-KZ"/>
              </w:rPr>
            </w:pPr>
            <w:r>
              <w:rPr>
                <w:bCs/>
                <w:lang w:val="kk-KZ"/>
              </w:rPr>
              <w:t>3</w:t>
            </w:r>
          </w:p>
        </w:tc>
        <w:tc>
          <w:tcPr>
            <w:tcW w:w="567" w:type="dxa"/>
            <w:gridSpan w:val="2"/>
          </w:tcPr>
          <w:p w14:paraId="3C564ECC" w14:textId="7952E704" w:rsidR="00CF3267" w:rsidRPr="00CC7D0F" w:rsidRDefault="00CF3267" w:rsidP="00CF3267">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4</w:t>
            </w:r>
          </w:p>
        </w:tc>
        <w:tc>
          <w:tcPr>
            <w:tcW w:w="567" w:type="dxa"/>
            <w:gridSpan w:val="2"/>
          </w:tcPr>
          <w:p w14:paraId="5619AEEA" w14:textId="7C7578BD" w:rsidR="00CF3267" w:rsidRPr="00CC7D0F" w:rsidRDefault="00CF3267" w:rsidP="00CF3267">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5</w:t>
            </w:r>
          </w:p>
        </w:tc>
        <w:tc>
          <w:tcPr>
            <w:tcW w:w="567" w:type="dxa"/>
            <w:gridSpan w:val="2"/>
          </w:tcPr>
          <w:p w14:paraId="325839CD" w14:textId="41A5E744" w:rsidR="00CF3267" w:rsidRPr="00CC7D0F" w:rsidRDefault="00CF3267" w:rsidP="00CF3267">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6</w:t>
            </w:r>
          </w:p>
        </w:tc>
        <w:tc>
          <w:tcPr>
            <w:tcW w:w="2262" w:type="dxa"/>
            <w:gridSpan w:val="2"/>
          </w:tcPr>
          <w:p w14:paraId="7DAE2B6F" w14:textId="14A5F83E" w:rsidR="00CF3267" w:rsidRPr="00CC7D0F" w:rsidRDefault="00CF3267" w:rsidP="00CF3267">
            <w:pPr>
              <w:pStyle w:val="a4"/>
              <w:jc w:val="center"/>
              <w:rPr>
                <w:bCs/>
                <w:lang w:val="kk-KZ"/>
              </w:rPr>
            </w:pPr>
            <w:r>
              <w:rPr>
                <w:bCs/>
                <w:lang w:val="kk-KZ"/>
              </w:rPr>
              <w:t>7</w:t>
            </w:r>
          </w:p>
        </w:tc>
      </w:tr>
      <w:tr w:rsidR="008356C5" w:rsidRPr="000F4B92" w14:paraId="08868015" w14:textId="77777777" w:rsidTr="00D97649">
        <w:trPr>
          <w:gridAfter w:val="1"/>
          <w:wAfter w:w="18" w:type="dxa"/>
        </w:trPr>
        <w:tc>
          <w:tcPr>
            <w:tcW w:w="562" w:type="dxa"/>
          </w:tcPr>
          <w:p w14:paraId="5A08960F" w14:textId="2BF8F5FD" w:rsidR="008356C5" w:rsidRPr="00CC7D0F" w:rsidRDefault="008356C5" w:rsidP="00B31EEF">
            <w:pPr>
              <w:spacing w:after="0" w:line="240" w:lineRule="auto"/>
              <w:rPr>
                <w:rFonts w:ascii="Times New Roman" w:eastAsia="Times New Roman" w:hAnsi="Times New Roman" w:cs="Times New Roman"/>
                <w:sz w:val="28"/>
                <w:szCs w:val="28"/>
                <w:lang w:val="kk-KZ" w:eastAsia="ru-RU"/>
              </w:rPr>
            </w:pPr>
          </w:p>
        </w:tc>
        <w:tc>
          <w:tcPr>
            <w:tcW w:w="2268" w:type="dxa"/>
          </w:tcPr>
          <w:p w14:paraId="16719FD5" w14:textId="728C2B7D"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p>
        </w:tc>
        <w:tc>
          <w:tcPr>
            <w:tcW w:w="2694" w:type="dxa"/>
            <w:gridSpan w:val="2"/>
          </w:tcPr>
          <w:p w14:paraId="200D74D0" w14:textId="766E13F5" w:rsidR="008356C5" w:rsidRPr="00CC7D0F" w:rsidRDefault="008356C5" w:rsidP="00B31EEF">
            <w:pPr>
              <w:pStyle w:val="a4"/>
              <w:rPr>
                <w:rFonts w:eastAsia="Calibri"/>
                <w:lang w:val="kk-KZ"/>
              </w:rPr>
            </w:pPr>
            <w:r w:rsidRPr="00CC7D0F">
              <w:rPr>
                <w:rFonts w:eastAsia="Calibri"/>
                <w:lang w:val="kk-KZ"/>
              </w:rPr>
              <w:t>және халықаралық терминдерді, ғылыми деректерді орынды қолданып, диалог, монолог, полилогте өз ойын дәлелді, жүйелі жеткізу;</w:t>
            </w:r>
          </w:p>
        </w:tc>
        <w:tc>
          <w:tcPr>
            <w:tcW w:w="567" w:type="dxa"/>
            <w:gridSpan w:val="2"/>
          </w:tcPr>
          <w:p w14:paraId="3F471F83" w14:textId="06B31CDC"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p>
        </w:tc>
        <w:tc>
          <w:tcPr>
            <w:tcW w:w="567" w:type="dxa"/>
            <w:gridSpan w:val="2"/>
          </w:tcPr>
          <w:p w14:paraId="2690B72A" w14:textId="4D2B8282"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p>
        </w:tc>
        <w:tc>
          <w:tcPr>
            <w:tcW w:w="567" w:type="dxa"/>
            <w:gridSpan w:val="2"/>
          </w:tcPr>
          <w:p w14:paraId="18CF802E" w14:textId="64E9E1EA"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p>
        </w:tc>
        <w:tc>
          <w:tcPr>
            <w:tcW w:w="2262" w:type="dxa"/>
            <w:gridSpan w:val="2"/>
          </w:tcPr>
          <w:p w14:paraId="6B7527D8" w14:textId="015A4D98" w:rsidR="008356C5" w:rsidRPr="00CC7D0F" w:rsidRDefault="008356C5" w:rsidP="00B31EEF">
            <w:pPr>
              <w:pStyle w:val="a4"/>
              <w:rPr>
                <w:lang w:val="kk-KZ"/>
              </w:rPr>
            </w:pPr>
            <w:r w:rsidRPr="00CC7D0F">
              <w:rPr>
                <w:bCs/>
                <w:lang w:val="kk-KZ"/>
              </w:rPr>
              <w:t>түрлі позицияда жеткізіп үйренеді;</w:t>
            </w:r>
            <w:r w:rsidRPr="00CC7D0F">
              <w:rPr>
                <w:lang w:val="kk-KZ"/>
              </w:rPr>
              <w:t xml:space="preserve"> </w:t>
            </w:r>
            <w:r w:rsidRPr="00CC7D0F">
              <w:rPr>
                <w:rFonts w:eastAsia="Calibri"/>
                <w:lang w:val="kk-KZ"/>
              </w:rPr>
              <w:t>Коммуникативтік жағдаятқа сай ғылыми және халықаралық терминдерді, ғылыми деректерді орынды қолданып, диалог, монолог, полилогте өз ойын дәлелді, жүйелі жеткізеді.</w:t>
            </w:r>
          </w:p>
        </w:tc>
      </w:tr>
      <w:tr w:rsidR="008356C5" w:rsidRPr="000F4B92" w14:paraId="1C394066" w14:textId="77777777" w:rsidTr="00D97649">
        <w:trPr>
          <w:gridAfter w:val="1"/>
          <w:wAfter w:w="18" w:type="dxa"/>
        </w:trPr>
        <w:tc>
          <w:tcPr>
            <w:tcW w:w="562" w:type="dxa"/>
          </w:tcPr>
          <w:p w14:paraId="2AEC6DC9"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2.3</w:t>
            </w:r>
          </w:p>
        </w:tc>
        <w:tc>
          <w:tcPr>
            <w:tcW w:w="2268" w:type="dxa"/>
          </w:tcPr>
          <w:p w14:paraId="4B3C8EC9" w14:textId="77777777" w:rsidR="008356C5" w:rsidRPr="00CC7D0F" w:rsidRDefault="008356C5" w:rsidP="00B31EEF">
            <w:pPr>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CC7D0F">
              <w:rPr>
                <w:rFonts w:ascii="Times New Roman" w:eastAsia="Calibri" w:hAnsi="Times New Roman" w:cs="Times New Roman"/>
                <w:kern w:val="2"/>
                <w:sz w:val="24"/>
                <w:szCs w:val="24"/>
                <w:lang w:val="kk-KZ"/>
                <w14:ligatures w14:val="standardContextual"/>
              </w:rPr>
              <w:t>Сөйлеу барысында қажетті стильді қолдану</w:t>
            </w:r>
            <w:r w:rsidRPr="00CC7D0F">
              <w:rPr>
                <w:rFonts w:ascii="Times New Roman" w:eastAsia="Times New Roman" w:hAnsi="Times New Roman" w:cs="Times New Roman"/>
                <w:kern w:val="2"/>
                <w:sz w:val="24"/>
                <w:szCs w:val="24"/>
                <w:lang w:val="kk-KZ" w:eastAsia="x-none"/>
                <w14:ligatures w14:val="standardContextual"/>
              </w:rPr>
              <w:t xml:space="preserve"> </w:t>
            </w:r>
          </w:p>
        </w:tc>
        <w:tc>
          <w:tcPr>
            <w:tcW w:w="2694" w:type="dxa"/>
            <w:gridSpan w:val="2"/>
          </w:tcPr>
          <w:p w14:paraId="6D3E9BE5"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hAnsi="Times New Roman" w:cs="Times New Roman"/>
                <w:bCs/>
                <w:sz w:val="24"/>
                <w:szCs w:val="24"/>
                <w:lang w:val="kk-KZ"/>
              </w:rPr>
              <w:t>8.2.2.1</w:t>
            </w:r>
            <w:r w:rsidRPr="00CC7D0F">
              <w:rPr>
                <w:rFonts w:ascii="Times New Roman" w:hAnsi="Times New Roman" w:cs="Times New Roman"/>
                <w:b/>
                <w:sz w:val="24"/>
                <w:szCs w:val="24"/>
                <w:lang w:val="kk-KZ"/>
              </w:rPr>
              <w:t xml:space="preserve">  </w:t>
            </w:r>
            <w:r w:rsidRPr="00CC7D0F">
              <w:rPr>
                <w:rFonts w:ascii="Times New Roman" w:eastAsia="SimSun" w:hAnsi="Times New Roman" w:cs="Times New Roman"/>
                <w:sz w:val="24"/>
                <w:szCs w:val="24"/>
                <w:lang w:val="kk-KZ" w:eastAsia="ru-RU"/>
              </w:rPr>
              <w:t>Публицистикалық және ғылыми стиль ерекшеліктерін қолданылған тілдік құралдар арқылы тану.</w:t>
            </w:r>
          </w:p>
        </w:tc>
        <w:tc>
          <w:tcPr>
            <w:tcW w:w="567" w:type="dxa"/>
            <w:gridSpan w:val="2"/>
          </w:tcPr>
          <w:p w14:paraId="15EF8918"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2</w:t>
            </w:r>
          </w:p>
        </w:tc>
        <w:tc>
          <w:tcPr>
            <w:tcW w:w="567" w:type="dxa"/>
            <w:gridSpan w:val="2"/>
          </w:tcPr>
          <w:p w14:paraId="216B1C96"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Pr>
          <w:p w14:paraId="2534692E"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2262" w:type="dxa"/>
            <w:gridSpan w:val="2"/>
          </w:tcPr>
          <w:p w14:paraId="66B3D683"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Calibri" w:hAnsi="Times New Roman" w:cs="Times New Roman"/>
                <w:kern w:val="2"/>
                <w:sz w:val="24"/>
                <w:szCs w:val="24"/>
                <w:lang w:val="kk-KZ"/>
                <w14:ligatures w14:val="standardContextual"/>
              </w:rPr>
              <w:t>Тыңдалған мәтіннің мазмұнын түсіну, ұсынылған ақпараттан астарлы ойды анықтайды;</w:t>
            </w:r>
            <w:r w:rsidRPr="00CC7D0F">
              <w:rPr>
                <w:rFonts w:ascii="Times New Roman" w:eastAsia="SimSun" w:hAnsi="Times New Roman" w:cs="Times New Roman"/>
                <w:sz w:val="24"/>
                <w:szCs w:val="24"/>
                <w:lang w:val="kk-KZ" w:eastAsia="ru-RU"/>
              </w:rPr>
              <w:t xml:space="preserve"> Публицистикалық және ғылыми стиль ерекшеліктерін қолданылған тілдік құралдар арқылы таниды.</w:t>
            </w:r>
          </w:p>
        </w:tc>
      </w:tr>
      <w:tr w:rsidR="008356C5" w:rsidRPr="000F4B92" w14:paraId="197A2DCE" w14:textId="77777777" w:rsidTr="00D97649">
        <w:trPr>
          <w:gridAfter w:val="1"/>
          <w:wAfter w:w="18" w:type="dxa"/>
        </w:trPr>
        <w:tc>
          <w:tcPr>
            <w:tcW w:w="562" w:type="dxa"/>
          </w:tcPr>
          <w:p w14:paraId="5B68569B"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2.4</w:t>
            </w:r>
          </w:p>
        </w:tc>
        <w:tc>
          <w:tcPr>
            <w:tcW w:w="2268" w:type="dxa"/>
          </w:tcPr>
          <w:p w14:paraId="4CCF5212" w14:textId="77777777" w:rsidR="008356C5" w:rsidRPr="00CC7D0F" w:rsidRDefault="008356C5" w:rsidP="00B31EEF">
            <w:pPr>
              <w:spacing w:after="0" w:line="240" w:lineRule="auto"/>
              <w:jc w:val="both"/>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xml:space="preserve"> </w:t>
            </w:r>
            <w:r w:rsidRPr="00CC7D0F">
              <w:rPr>
                <w:rFonts w:ascii="Times New Roman" w:hAnsi="Times New Roman" w:cs="Times New Roman"/>
                <w:sz w:val="24"/>
                <w:szCs w:val="24"/>
                <w:lang w:val="kk-KZ"/>
              </w:rPr>
              <w:t xml:space="preserve">Диалогке қатысу (әңгімеге араласу) </w:t>
            </w:r>
          </w:p>
        </w:tc>
        <w:tc>
          <w:tcPr>
            <w:tcW w:w="2694" w:type="dxa"/>
            <w:gridSpan w:val="2"/>
          </w:tcPr>
          <w:p w14:paraId="488C6D9B" w14:textId="77777777" w:rsidR="008356C5" w:rsidRPr="00CC7D0F" w:rsidRDefault="008356C5" w:rsidP="00B31EEF">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8.4.2.1 Сөйлеу ағымындағы интонацияның құрамдас бөліктері: әуен, әуез, тембр, қарқын, кідірісті сөйлеу мәнеріне сай қолданады</w:t>
            </w:r>
          </w:p>
        </w:tc>
        <w:tc>
          <w:tcPr>
            <w:tcW w:w="567" w:type="dxa"/>
            <w:gridSpan w:val="2"/>
          </w:tcPr>
          <w:p w14:paraId="4E55B0D2"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2</w:t>
            </w:r>
          </w:p>
        </w:tc>
        <w:tc>
          <w:tcPr>
            <w:tcW w:w="567" w:type="dxa"/>
            <w:gridSpan w:val="2"/>
          </w:tcPr>
          <w:p w14:paraId="486D3624"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Pr>
          <w:p w14:paraId="20C2D25B"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2262" w:type="dxa"/>
            <w:gridSpan w:val="2"/>
          </w:tcPr>
          <w:p w14:paraId="6D0CA747"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hAnsi="Times New Roman" w:cs="Times New Roman"/>
                <w:sz w:val="24"/>
                <w:szCs w:val="24"/>
                <w:lang w:val="kk-KZ"/>
              </w:rPr>
              <w:t>Сөйлеу ағымындағы интонацияның құрамдас бөліктері: әуен, әуез, тембр, қарқын, кідірісті сөйлеу мәнеріне сай қолданады.</w:t>
            </w:r>
          </w:p>
        </w:tc>
      </w:tr>
      <w:tr w:rsidR="008356C5" w:rsidRPr="000F4B92" w14:paraId="6016E9EB" w14:textId="77777777" w:rsidTr="00831E18">
        <w:trPr>
          <w:gridAfter w:val="1"/>
          <w:wAfter w:w="18" w:type="dxa"/>
          <w:trHeight w:val="3585"/>
        </w:trPr>
        <w:tc>
          <w:tcPr>
            <w:tcW w:w="562" w:type="dxa"/>
            <w:tcBorders>
              <w:bottom w:val="single" w:sz="4" w:space="0" w:color="auto"/>
            </w:tcBorders>
          </w:tcPr>
          <w:p w14:paraId="7F3BF799"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2.5</w:t>
            </w:r>
          </w:p>
        </w:tc>
        <w:tc>
          <w:tcPr>
            <w:tcW w:w="2268" w:type="dxa"/>
            <w:tcBorders>
              <w:bottom w:val="single" w:sz="4" w:space="0" w:color="auto"/>
            </w:tcBorders>
          </w:tcPr>
          <w:p w14:paraId="3A969887" w14:textId="77777777" w:rsidR="008356C5" w:rsidRPr="00CC7D0F" w:rsidRDefault="008356C5" w:rsidP="00B31EEF">
            <w:pPr>
              <w:spacing w:after="0" w:line="240" w:lineRule="auto"/>
              <w:jc w:val="both"/>
              <w:rPr>
                <w:rFonts w:ascii="Times New Roman" w:eastAsia="Times New Roman" w:hAnsi="Times New Roman" w:cs="Times New Roman"/>
                <w:sz w:val="24"/>
                <w:szCs w:val="24"/>
                <w:lang w:val="kk-KZ" w:eastAsia="ru-RU"/>
              </w:rPr>
            </w:pPr>
            <w:r w:rsidRPr="00CC7D0F">
              <w:rPr>
                <w:rFonts w:ascii="Times New Roman" w:hAnsi="Times New Roman" w:cs="Times New Roman"/>
                <w:sz w:val="24"/>
                <w:szCs w:val="24"/>
                <w:lang w:val="kk-KZ"/>
              </w:rPr>
              <w:t xml:space="preserve">Пікірталасқа қатысу </w:t>
            </w:r>
          </w:p>
          <w:p w14:paraId="3E6634E8"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p>
        </w:tc>
        <w:tc>
          <w:tcPr>
            <w:tcW w:w="2694" w:type="dxa"/>
            <w:gridSpan w:val="2"/>
            <w:tcBorders>
              <w:bottom w:val="single" w:sz="4" w:space="0" w:color="auto"/>
            </w:tcBorders>
          </w:tcPr>
          <w:p w14:paraId="72087528" w14:textId="77777777" w:rsidR="008356C5" w:rsidRPr="00CC7D0F" w:rsidRDefault="008356C5" w:rsidP="00B31EEF">
            <w:pPr>
              <w:pStyle w:val="a4"/>
              <w:rPr>
                <w:lang w:val="kk-KZ"/>
              </w:rPr>
            </w:pPr>
            <w:r w:rsidRPr="00CC7D0F">
              <w:rPr>
                <w:lang w:val="kk-KZ"/>
              </w:rPr>
              <w:t xml:space="preserve">8.1.6.1  </w:t>
            </w:r>
            <w:r w:rsidRPr="00CC7D0F">
              <w:rPr>
                <w:rFonts w:eastAsia="Calibri"/>
                <w:lang w:val="kk-KZ"/>
              </w:rPr>
              <w:t>Коммуникативтік жағдаятқа сай ғылыми және халықаралық терминдерді, ғылыми деректерді орынды қолданып, диалог, монолог, полилогте өз ойын дәлелді, жүйелі жеткізу;</w:t>
            </w:r>
          </w:p>
        </w:tc>
        <w:tc>
          <w:tcPr>
            <w:tcW w:w="567" w:type="dxa"/>
            <w:gridSpan w:val="2"/>
            <w:tcBorders>
              <w:bottom w:val="single" w:sz="4" w:space="0" w:color="auto"/>
            </w:tcBorders>
          </w:tcPr>
          <w:p w14:paraId="4983674F"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2</w:t>
            </w:r>
          </w:p>
        </w:tc>
        <w:tc>
          <w:tcPr>
            <w:tcW w:w="567" w:type="dxa"/>
            <w:gridSpan w:val="2"/>
            <w:tcBorders>
              <w:bottom w:val="single" w:sz="4" w:space="0" w:color="auto"/>
            </w:tcBorders>
          </w:tcPr>
          <w:p w14:paraId="511F0B34"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Borders>
              <w:bottom w:val="single" w:sz="4" w:space="0" w:color="auto"/>
            </w:tcBorders>
          </w:tcPr>
          <w:p w14:paraId="2EFDAB00"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2262" w:type="dxa"/>
            <w:gridSpan w:val="2"/>
            <w:tcBorders>
              <w:bottom w:val="single" w:sz="4" w:space="0" w:color="auto"/>
            </w:tcBorders>
          </w:tcPr>
          <w:p w14:paraId="5495E20F" w14:textId="77777777" w:rsidR="008356C5" w:rsidRPr="00CC7D0F" w:rsidRDefault="008356C5" w:rsidP="00B31EEF">
            <w:pPr>
              <w:spacing w:after="0" w:line="240" w:lineRule="auto"/>
              <w:rPr>
                <w:rFonts w:ascii="Times New Roman" w:hAnsi="Times New Roman" w:cs="Times New Roman"/>
                <w:spacing w:val="-4"/>
                <w:sz w:val="24"/>
                <w:szCs w:val="24"/>
                <w:shd w:val="clear" w:color="auto" w:fill="FFFFFF"/>
                <w:lang w:val="kk-KZ"/>
              </w:rPr>
            </w:pPr>
            <w:r w:rsidRPr="00CC7D0F">
              <w:rPr>
                <w:rFonts w:ascii="Times New Roman" w:hAnsi="Times New Roman" w:cs="Times New Roman"/>
                <w:spacing w:val="-4"/>
                <w:sz w:val="24"/>
                <w:szCs w:val="24"/>
                <w:shd w:val="clear" w:color="auto" w:fill="FFFFFF"/>
                <w:lang w:val="kk-KZ"/>
              </w:rPr>
              <w:t>«Дебат» әдісі арқылы ұсынылған тақырыпта пікір алмасады.</w:t>
            </w:r>
          </w:p>
          <w:p w14:paraId="150E4918" w14:textId="43A10CA0" w:rsidR="00CF3267"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Calibri" w:hAnsi="Times New Roman" w:cs="Times New Roman"/>
                <w:sz w:val="24"/>
                <w:szCs w:val="24"/>
                <w:lang w:val="kk-KZ"/>
              </w:rPr>
              <w:t xml:space="preserve">Коммуникативтік жағдаятқа сай ғылыми және халықаралық терминдерді, ғылыми деректерді орынды қолданып, диалог, монолог, полилогте өз ойын </w:t>
            </w:r>
          </w:p>
        </w:tc>
      </w:tr>
      <w:tr w:rsidR="00831E18" w:rsidRPr="00932871" w14:paraId="05F2476A" w14:textId="77777777" w:rsidTr="00CF3267">
        <w:trPr>
          <w:gridAfter w:val="1"/>
          <w:wAfter w:w="18" w:type="dxa"/>
        </w:trPr>
        <w:tc>
          <w:tcPr>
            <w:tcW w:w="562" w:type="dxa"/>
            <w:tcBorders>
              <w:bottom w:val="nil"/>
            </w:tcBorders>
          </w:tcPr>
          <w:p w14:paraId="23179EB4" w14:textId="77777777" w:rsidR="00831E18" w:rsidRPr="00CC7D0F" w:rsidRDefault="00831E18" w:rsidP="00B31EEF">
            <w:pPr>
              <w:spacing w:after="0" w:line="240" w:lineRule="auto"/>
              <w:rPr>
                <w:rFonts w:ascii="Times New Roman" w:eastAsia="Times New Roman" w:hAnsi="Times New Roman" w:cs="Times New Roman"/>
                <w:sz w:val="24"/>
                <w:szCs w:val="24"/>
                <w:lang w:val="kk-KZ" w:eastAsia="ru-RU"/>
              </w:rPr>
            </w:pPr>
          </w:p>
        </w:tc>
        <w:tc>
          <w:tcPr>
            <w:tcW w:w="2268" w:type="dxa"/>
            <w:tcBorders>
              <w:bottom w:val="nil"/>
            </w:tcBorders>
          </w:tcPr>
          <w:p w14:paraId="5C30260C" w14:textId="77777777" w:rsidR="00831E18" w:rsidRPr="00CC7D0F" w:rsidRDefault="00831E18" w:rsidP="00B31EEF">
            <w:pPr>
              <w:spacing w:after="0" w:line="240" w:lineRule="auto"/>
              <w:rPr>
                <w:rFonts w:ascii="Times New Roman" w:hAnsi="Times New Roman" w:cs="Times New Roman"/>
                <w:sz w:val="24"/>
                <w:szCs w:val="24"/>
                <w:lang w:val="kk-KZ"/>
              </w:rPr>
            </w:pPr>
          </w:p>
        </w:tc>
        <w:tc>
          <w:tcPr>
            <w:tcW w:w="2694" w:type="dxa"/>
            <w:gridSpan w:val="2"/>
            <w:tcBorders>
              <w:bottom w:val="nil"/>
            </w:tcBorders>
          </w:tcPr>
          <w:p w14:paraId="3E307F37" w14:textId="77777777" w:rsidR="00831E18" w:rsidRPr="00CC7D0F" w:rsidRDefault="00831E18" w:rsidP="00B31EEF">
            <w:pPr>
              <w:pStyle w:val="a4"/>
              <w:rPr>
                <w:lang w:val="kk-KZ"/>
              </w:rPr>
            </w:pPr>
          </w:p>
        </w:tc>
        <w:tc>
          <w:tcPr>
            <w:tcW w:w="567" w:type="dxa"/>
            <w:gridSpan w:val="2"/>
            <w:tcBorders>
              <w:bottom w:val="nil"/>
            </w:tcBorders>
          </w:tcPr>
          <w:p w14:paraId="658D2730" w14:textId="77777777" w:rsidR="00831E18" w:rsidRPr="00CC7D0F" w:rsidRDefault="00831E18" w:rsidP="00B31EEF">
            <w:pPr>
              <w:spacing w:after="0" w:line="240" w:lineRule="auto"/>
              <w:jc w:val="center"/>
              <w:rPr>
                <w:rFonts w:ascii="Times New Roman" w:eastAsia="Times New Roman" w:hAnsi="Times New Roman" w:cs="Times New Roman"/>
                <w:sz w:val="24"/>
                <w:szCs w:val="24"/>
                <w:lang w:val="kk-KZ" w:eastAsia="ru-RU"/>
              </w:rPr>
            </w:pPr>
          </w:p>
        </w:tc>
        <w:tc>
          <w:tcPr>
            <w:tcW w:w="567" w:type="dxa"/>
            <w:gridSpan w:val="2"/>
            <w:tcBorders>
              <w:bottom w:val="nil"/>
            </w:tcBorders>
          </w:tcPr>
          <w:p w14:paraId="73253DD7" w14:textId="77777777" w:rsidR="00831E18" w:rsidRPr="00CC7D0F" w:rsidRDefault="00831E18" w:rsidP="00B31EEF">
            <w:pPr>
              <w:spacing w:after="0" w:line="240" w:lineRule="auto"/>
              <w:jc w:val="center"/>
              <w:rPr>
                <w:rFonts w:ascii="Times New Roman" w:eastAsia="Times New Roman" w:hAnsi="Times New Roman" w:cs="Times New Roman"/>
                <w:sz w:val="24"/>
                <w:szCs w:val="24"/>
                <w:lang w:val="kk-KZ" w:eastAsia="ru-RU"/>
              </w:rPr>
            </w:pPr>
          </w:p>
        </w:tc>
        <w:tc>
          <w:tcPr>
            <w:tcW w:w="567" w:type="dxa"/>
            <w:gridSpan w:val="2"/>
            <w:tcBorders>
              <w:bottom w:val="nil"/>
            </w:tcBorders>
          </w:tcPr>
          <w:p w14:paraId="76C26666" w14:textId="77777777" w:rsidR="00831E18" w:rsidRPr="00CC7D0F" w:rsidRDefault="00831E18" w:rsidP="00B31EEF">
            <w:pPr>
              <w:spacing w:after="0" w:line="240" w:lineRule="auto"/>
              <w:jc w:val="center"/>
              <w:rPr>
                <w:rFonts w:ascii="Times New Roman" w:eastAsia="Times New Roman" w:hAnsi="Times New Roman" w:cs="Times New Roman"/>
                <w:sz w:val="24"/>
                <w:szCs w:val="24"/>
                <w:lang w:val="kk-KZ" w:eastAsia="ru-RU"/>
              </w:rPr>
            </w:pPr>
          </w:p>
        </w:tc>
        <w:tc>
          <w:tcPr>
            <w:tcW w:w="2262" w:type="dxa"/>
            <w:gridSpan w:val="2"/>
            <w:tcBorders>
              <w:bottom w:val="nil"/>
            </w:tcBorders>
          </w:tcPr>
          <w:p w14:paraId="0399F036" w14:textId="77777777" w:rsidR="00831E18" w:rsidRDefault="00831E18" w:rsidP="00831E18">
            <w:pPr>
              <w:spacing w:after="0" w:line="240" w:lineRule="auto"/>
              <w:rPr>
                <w:rFonts w:ascii="Times New Roman" w:eastAsia="Calibri" w:hAnsi="Times New Roman" w:cs="Times New Roman"/>
                <w:sz w:val="24"/>
                <w:szCs w:val="24"/>
                <w:lang w:val="kk-KZ"/>
              </w:rPr>
            </w:pPr>
            <w:r w:rsidRPr="00CC7D0F">
              <w:rPr>
                <w:rFonts w:ascii="Times New Roman" w:eastAsia="Calibri" w:hAnsi="Times New Roman" w:cs="Times New Roman"/>
                <w:sz w:val="24"/>
                <w:szCs w:val="24"/>
                <w:lang w:val="kk-KZ"/>
              </w:rPr>
              <w:t>дәлелді, жүйелі жеткізеді;</w:t>
            </w:r>
          </w:p>
          <w:p w14:paraId="1ADF5CA8" w14:textId="77777777" w:rsidR="00831E18" w:rsidRPr="00CC7D0F" w:rsidRDefault="00831E18" w:rsidP="00B31EEF">
            <w:pPr>
              <w:spacing w:after="0" w:line="240" w:lineRule="auto"/>
              <w:rPr>
                <w:rFonts w:ascii="Times New Roman" w:hAnsi="Times New Roman" w:cs="Times New Roman"/>
                <w:spacing w:val="-4"/>
                <w:sz w:val="24"/>
                <w:szCs w:val="24"/>
                <w:shd w:val="clear" w:color="auto" w:fill="FFFFFF"/>
                <w:lang w:val="kk-KZ"/>
              </w:rPr>
            </w:pPr>
          </w:p>
        </w:tc>
      </w:tr>
      <w:tr w:rsidR="00CF3267" w:rsidRPr="00CC7D0F" w14:paraId="32B21592" w14:textId="77777777" w:rsidTr="00CF3267">
        <w:trPr>
          <w:gridAfter w:val="1"/>
          <w:wAfter w:w="18" w:type="dxa"/>
        </w:trPr>
        <w:tc>
          <w:tcPr>
            <w:tcW w:w="9487" w:type="dxa"/>
            <w:gridSpan w:val="12"/>
            <w:tcBorders>
              <w:top w:val="nil"/>
              <w:left w:val="nil"/>
              <w:right w:val="nil"/>
            </w:tcBorders>
          </w:tcPr>
          <w:p w14:paraId="5169F622" w14:textId="77777777" w:rsidR="00CF3267" w:rsidRPr="00D97649" w:rsidRDefault="00CF3267" w:rsidP="00CF3267">
            <w:pPr>
              <w:pStyle w:val="a4"/>
              <w:spacing w:before="0" w:beforeAutospacing="0" w:after="0" w:afterAutospacing="0"/>
              <w:rPr>
                <w:sz w:val="28"/>
                <w:szCs w:val="28"/>
                <w:lang w:val="kk-KZ"/>
              </w:rPr>
            </w:pPr>
            <w:r w:rsidRPr="00D97649">
              <w:rPr>
                <w:sz w:val="28"/>
                <w:szCs w:val="28"/>
                <w:lang w:val="kk-KZ"/>
              </w:rPr>
              <w:t>А.1  - кестенің жалғасы</w:t>
            </w:r>
          </w:p>
          <w:p w14:paraId="53CB20B1" w14:textId="77777777" w:rsidR="00CF3267" w:rsidRPr="00CC7D0F" w:rsidRDefault="00CF3267" w:rsidP="00B31EEF">
            <w:pPr>
              <w:spacing w:after="0" w:line="240" w:lineRule="auto"/>
              <w:rPr>
                <w:rFonts w:ascii="Times New Roman" w:hAnsi="Times New Roman" w:cs="Times New Roman"/>
                <w:sz w:val="24"/>
                <w:szCs w:val="24"/>
                <w:lang w:val="kk-KZ"/>
              </w:rPr>
            </w:pPr>
          </w:p>
        </w:tc>
      </w:tr>
      <w:tr w:rsidR="00CF3267" w:rsidRPr="00CC7D0F" w14:paraId="581C1749" w14:textId="77777777" w:rsidTr="00D97649">
        <w:trPr>
          <w:gridAfter w:val="1"/>
          <w:wAfter w:w="18" w:type="dxa"/>
        </w:trPr>
        <w:tc>
          <w:tcPr>
            <w:tcW w:w="562" w:type="dxa"/>
          </w:tcPr>
          <w:p w14:paraId="6FC13072" w14:textId="10C30621" w:rsidR="00CF3267" w:rsidRPr="00CC7D0F" w:rsidRDefault="00CF3267" w:rsidP="00CF3267">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rPr>
              <w:t>1</w:t>
            </w:r>
          </w:p>
        </w:tc>
        <w:tc>
          <w:tcPr>
            <w:tcW w:w="2268" w:type="dxa"/>
          </w:tcPr>
          <w:p w14:paraId="616C77C1" w14:textId="24CED856" w:rsidR="00CF3267" w:rsidRPr="00CC7D0F" w:rsidRDefault="00CF3267" w:rsidP="00CF3267">
            <w:pPr>
              <w:tabs>
                <w:tab w:val="left" w:pos="312"/>
              </w:tabs>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2694" w:type="dxa"/>
            <w:gridSpan w:val="2"/>
          </w:tcPr>
          <w:p w14:paraId="193B1F13" w14:textId="2E4E257F" w:rsidR="00CF3267" w:rsidRPr="00CC7D0F" w:rsidRDefault="00CF3267" w:rsidP="00CF3267">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3</w:t>
            </w:r>
          </w:p>
        </w:tc>
        <w:tc>
          <w:tcPr>
            <w:tcW w:w="567" w:type="dxa"/>
            <w:gridSpan w:val="2"/>
          </w:tcPr>
          <w:p w14:paraId="0C23EE54" w14:textId="07015334" w:rsidR="00CF3267" w:rsidRPr="00CC7D0F" w:rsidRDefault="00CF3267" w:rsidP="00CF3267">
            <w:pPr>
              <w:spacing w:after="0" w:line="240" w:lineRule="auto"/>
              <w:jc w:val="center"/>
              <w:rPr>
                <w:rFonts w:ascii="Times New Roman" w:hAnsi="Times New Roman" w:cs="Times New Roman"/>
                <w:sz w:val="24"/>
                <w:szCs w:val="24"/>
                <w:lang w:val="kk-KZ"/>
              </w:rPr>
            </w:pPr>
            <w:r>
              <w:rPr>
                <w:rFonts w:ascii="Times New Roman" w:hAnsi="Times New Roman" w:cs="Times New Roman"/>
                <w:bCs/>
                <w:sz w:val="24"/>
                <w:szCs w:val="24"/>
                <w:lang w:val="kk-KZ"/>
              </w:rPr>
              <w:t>4</w:t>
            </w:r>
          </w:p>
        </w:tc>
        <w:tc>
          <w:tcPr>
            <w:tcW w:w="567" w:type="dxa"/>
            <w:gridSpan w:val="2"/>
          </w:tcPr>
          <w:p w14:paraId="597AB87F" w14:textId="58E1B21A" w:rsidR="00CF3267" w:rsidRPr="00CC7D0F" w:rsidRDefault="00CF3267" w:rsidP="00CF3267">
            <w:pPr>
              <w:spacing w:after="0" w:line="240" w:lineRule="auto"/>
              <w:jc w:val="center"/>
              <w:rPr>
                <w:rFonts w:ascii="Times New Roman" w:eastAsia="Batang" w:hAnsi="Times New Roman" w:cs="Times New Roman"/>
                <w:sz w:val="24"/>
                <w:szCs w:val="24"/>
                <w:lang w:val="kk-KZ" w:eastAsia="ko-KR"/>
              </w:rPr>
            </w:pPr>
            <w:r>
              <w:rPr>
                <w:rFonts w:ascii="Times New Roman" w:hAnsi="Times New Roman" w:cs="Times New Roman"/>
                <w:bCs/>
                <w:sz w:val="24"/>
                <w:szCs w:val="24"/>
                <w:lang w:val="kk-KZ"/>
              </w:rPr>
              <w:t>5</w:t>
            </w:r>
          </w:p>
        </w:tc>
        <w:tc>
          <w:tcPr>
            <w:tcW w:w="567" w:type="dxa"/>
            <w:gridSpan w:val="2"/>
          </w:tcPr>
          <w:p w14:paraId="5404D1E1" w14:textId="657A82D5" w:rsidR="00CF3267" w:rsidRPr="00CC7D0F" w:rsidRDefault="00CF3267" w:rsidP="00CF3267">
            <w:pPr>
              <w:spacing w:after="0" w:line="240" w:lineRule="auto"/>
              <w:jc w:val="center"/>
              <w:rPr>
                <w:rFonts w:ascii="Times New Roman" w:eastAsia="Batang" w:hAnsi="Times New Roman" w:cs="Times New Roman"/>
                <w:sz w:val="24"/>
                <w:szCs w:val="24"/>
                <w:lang w:val="kk-KZ" w:eastAsia="ko-KR"/>
              </w:rPr>
            </w:pPr>
            <w:r>
              <w:rPr>
                <w:rFonts w:ascii="Times New Roman" w:hAnsi="Times New Roman" w:cs="Times New Roman"/>
                <w:bCs/>
                <w:sz w:val="24"/>
                <w:szCs w:val="24"/>
                <w:lang w:val="kk-KZ"/>
              </w:rPr>
              <w:t>6</w:t>
            </w:r>
          </w:p>
        </w:tc>
        <w:tc>
          <w:tcPr>
            <w:tcW w:w="2262" w:type="dxa"/>
            <w:gridSpan w:val="2"/>
          </w:tcPr>
          <w:p w14:paraId="57F4743C" w14:textId="27FA1B18" w:rsidR="00CF3267" w:rsidRPr="00CC7D0F" w:rsidRDefault="00CF3267" w:rsidP="00CF3267">
            <w:pPr>
              <w:spacing w:after="0" w:line="240" w:lineRule="auto"/>
              <w:jc w:val="center"/>
              <w:rPr>
                <w:rFonts w:ascii="Times New Roman" w:hAnsi="Times New Roman" w:cs="Times New Roman"/>
                <w:sz w:val="24"/>
                <w:szCs w:val="24"/>
                <w:lang w:val="kk-KZ"/>
              </w:rPr>
            </w:pPr>
            <w:r>
              <w:rPr>
                <w:rFonts w:ascii="Times New Roman" w:hAnsi="Times New Roman" w:cs="Times New Roman"/>
                <w:bCs/>
                <w:sz w:val="24"/>
                <w:szCs w:val="24"/>
                <w:lang w:val="kk-KZ"/>
              </w:rPr>
              <w:t>7</w:t>
            </w:r>
          </w:p>
        </w:tc>
      </w:tr>
      <w:tr w:rsidR="008356C5" w:rsidRPr="00CC7D0F" w14:paraId="4D08BE27" w14:textId="77777777" w:rsidTr="00D97649">
        <w:trPr>
          <w:gridAfter w:val="1"/>
          <w:wAfter w:w="18" w:type="dxa"/>
        </w:trPr>
        <w:tc>
          <w:tcPr>
            <w:tcW w:w="562" w:type="dxa"/>
          </w:tcPr>
          <w:p w14:paraId="6A18D228"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2.6</w:t>
            </w:r>
          </w:p>
        </w:tc>
        <w:tc>
          <w:tcPr>
            <w:tcW w:w="2268" w:type="dxa"/>
          </w:tcPr>
          <w:p w14:paraId="5543370D" w14:textId="77777777" w:rsidR="008356C5" w:rsidRPr="00CC7D0F" w:rsidRDefault="008356C5" w:rsidP="00B31EEF">
            <w:pPr>
              <w:tabs>
                <w:tab w:val="left" w:pos="312"/>
              </w:tabs>
              <w:spacing w:after="0" w:line="240" w:lineRule="auto"/>
              <w:rPr>
                <w:rFonts w:ascii="Times New Roman" w:hAnsi="Times New Roman" w:cs="Times New Roman"/>
                <w:bCs/>
                <w:sz w:val="24"/>
                <w:szCs w:val="24"/>
                <w:lang w:val="kk-KZ"/>
              </w:rPr>
            </w:pPr>
            <w:r w:rsidRPr="00CC7D0F">
              <w:rPr>
                <w:rFonts w:ascii="Times New Roman" w:hAnsi="Times New Roman" w:cs="Times New Roman"/>
                <w:bCs/>
                <w:sz w:val="24"/>
                <w:szCs w:val="24"/>
                <w:lang w:val="kk-KZ"/>
              </w:rPr>
              <w:t xml:space="preserve">Тест тапсырмалары </w:t>
            </w:r>
          </w:p>
        </w:tc>
        <w:tc>
          <w:tcPr>
            <w:tcW w:w="2694" w:type="dxa"/>
            <w:gridSpan w:val="2"/>
          </w:tcPr>
          <w:p w14:paraId="0EA3C47E"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тест тапсырмаларын орындау</w:t>
            </w:r>
          </w:p>
        </w:tc>
        <w:tc>
          <w:tcPr>
            <w:tcW w:w="567" w:type="dxa"/>
            <w:gridSpan w:val="2"/>
          </w:tcPr>
          <w:p w14:paraId="3BB5D64A" w14:textId="77777777" w:rsidR="008356C5" w:rsidRPr="00CC7D0F" w:rsidRDefault="008356C5" w:rsidP="00B31EEF">
            <w:pPr>
              <w:spacing w:after="0" w:line="240" w:lineRule="auto"/>
              <w:jc w:val="center"/>
              <w:rPr>
                <w:rFonts w:ascii="Times New Roman" w:hAnsi="Times New Roman" w:cs="Times New Roman"/>
                <w:sz w:val="24"/>
                <w:szCs w:val="24"/>
                <w:lang w:val="kk-KZ"/>
              </w:rPr>
            </w:pPr>
            <w:r w:rsidRPr="00CC7D0F">
              <w:rPr>
                <w:rFonts w:ascii="Times New Roman" w:hAnsi="Times New Roman" w:cs="Times New Roman"/>
                <w:sz w:val="24"/>
                <w:szCs w:val="24"/>
                <w:lang w:val="kk-KZ"/>
              </w:rPr>
              <w:t>1</w:t>
            </w:r>
          </w:p>
        </w:tc>
        <w:tc>
          <w:tcPr>
            <w:tcW w:w="567" w:type="dxa"/>
            <w:gridSpan w:val="2"/>
          </w:tcPr>
          <w:p w14:paraId="49EA976B" w14:textId="77777777" w:rsidR="008356C5" w:rsidRPr="00CC7D0F" w:rsidRDefault="008356C5" w:rsidP="00B31EEF">
            <w:pPr>
              <w:spacing w:after="0" w:line="240" w:lineRule="auto"/>
              <w:jc w:val="center"/>
              <w:rPr>
                <w:rFonts w:ascii="Times New Roman" w:eastAsia="Batang" w:hAnsi="Times New Roman" w:cs="Times New Roman"/>
                <w:sz w:val="24"/>
                <w:szCs w:val="24"/>
                <w:lang w:val="kk-KZ" w:eastAsia="ko-KR"/>
              </w:rPr>
            </w:pPr>
          </w:p>
        </w:tc>
        <w:tc>
          <w:tcPr>
            <w:tcW w:w="567" w:type="dxa"/>
            <w:gridSpan w:val="2"/>
          </w:tcPr>
          <w:p w14:paraId="47BFC919" w14:textId="77777777" w:rsidR="008356C5" w:rsidRPr="00CC7D0F" w:rsidRDefault="008356C5" w:rsidP="00B31EEF">
            <w:pPr>
              <w:spacing w:after="0" w:line="240" w:lineRule="auto"/>
              <w:jc w:val="center"/>
              <w:rPr>
                <w:rFonts w:ascii="Times New Roman" w:eastAsia="Batang" w:hAnsi="Times New Roman" w:cs="Times New Roman"/>
                <w:sz w:val="24"/>
                <w:szCs w:val="24"/>
                <w:lang w:val="kk-KZ" w:eastAsia="ko-KR"/>
              </w:rPr>
            </w:pPr>
            <w:r w:rsidRPr="00CC7D0F">
              <w:rPr>
                <w:rFonts w:ascii="Times New Roman" w:eastAsia="Batang" w:hAnsi="Times New Roman" w:cs="Times New Roman"/>
                <w:sz w:val="24"/>
                <w:szCs w:val="24"/>
                <w:lang w:val="kk-KZ" w:eastAsia="ko-KR"/>
              </w:rPr>
              <w:t>1</w:t>
            </w:r>
          </w:p>
        </w:tc>
        <w:tc>
          <w:tcPr>
            <w:tcW w:w="2262" w:type="dxa"/>
            <w:gridSpan w:val="2"/>
          </w:tcPr>
          <w:p w14:paraId="2392AD22" w14:textId="77777777" w:rsidR="008356C5" w:rsidRPr="00CC7D0F" w:rsidRDefault="008356C5" w:rsidP="00B31EEF">
            <w:pPr>
              <w:spacing w:after="0" w:line="240" w:lineRule="auto"/>
              <w:rPr>
                <w:rFonts w:ascii="Times New Roman" w:eastAsia="Batang" w:hAnsi="Times New Roman" w:cs="Times New Roman"/>
                <w:sz w:val="24"/>
                <w:szCs w:val="24"/>
                <w:lang w:val="kk-KZ" w:eastAsia="ko-KR"/>
              </w:rPr>
            </w:pPr>
            <w:r w:rsidRPr="00CC7D0F">
              <w:rPr>
                <w:rFonts w:ascii="Times New Roman" w:hAnsi="Times New Roman" w:cs="Times New Roman"/>
                <w:sz w:val="24"/>
                <w:szCs w:val="24"/>
                <w:lang w:val="kk-KZ"/>
              </w:rPr>
              <w:t>тест тапсырмаларын орындайды</w:t>
            </w:r>
          </w:p>
        </w:tc>
      </w:tr>
      <w:tr w:rsidR="008356C5" w:rsidRPr="00CC7D0F" w14:paraId="3D9BF847" w14:textId="77777777" w:rsidTr="00B31EEF">
        <w:tc>
          <w:tcPr>
            <w:tcW w:w="9505" w:type="dxa"/>
            <w:gridSpan w:val="13"/>
          </w:tcPr>
          <w:p w14:paraId="6373BEF9" w14:textId="77777777" w:rsidR="008356C5" w:rsidRPr="00CF3267" w:rsidRDefault="008356C5" w:rsidP="00B31EEF">
            <w:pPr>
              <w:spacing w:after="0" w:line="240" w:lineRule="auto"/>
              <w:jc w:val="center"/>
              <w:rPr>
                <w:rFonts w:ascii="Times New Roman" w:eastAsia="Times New Roman" w:hAnsi="Times New Roman" w:cs="Times New Roman"/>
                <w:bCs/>
                <w:sz w:val="24"/>
                <w:szCs w:val="24"/>
                <w:lang w:val="kk-KZ" w:eastAsia="ru-RU"/>
              </w:rPr>
            </w:pPr>
            <w:r w:rsidRPr="00CF3267">
              <w:rPr>
                <w:rFonts w:ascii="Times New Roman" w:eastAsia="Times New Roman" w:hAnsi="Times New Roman" w:cs="Times New Roman"/>
                <w:bCs/>
                <w:sz w:val="24"/>
                <w:szCs w:val="24"/>
                <w:lang w:val="kk-KZ" w:eastAsia="ru-RU"/>
              </w:rPr>
              <w:t xml:space="preserve">ІІІ бөлім. </w:t>
            </w:r>
            <w:r w:rsidRPr="00CF3267">
              <w:rPr>
                <w:rFonts w:ascii="Times New Roman" w:hAnsi="Times New Roman" w:cs="Times New Roman"/>
                <w:bCs/>
                <w:sz w:val="24"/>
                <w:szCs w:val="24"/>
                <w:lang w:val="kk-KZ"/>
              </w:rPr>
              <w:t xml:space="preserve">Айтылымның ішкі дағдылары - </w:t>
            </w:r>
            <w:r w:rsidRPr="00CF3267">
              <w:rPr>
                <w:rFonts w:ascii="Times New Roman" w:eastAsia="Times New Roman" w:hAnsi="Times New Roman" w:cs="Times New Roman"/>
                <w:bCs/>
                <w:sz w:val="24"/>
                <w:szCs w:val="24"/>
                <w:lang w:val="kk-KZ" w:eastAsia="ru-RU"/>
              </w:rPr>
              <w:t xml:space="preserve"> 10 сағат. </w:t>
            </w:r>
          </w:p>
          <w:p w14:paraId="6A724A5E" w14:textId="77777777" w:rsidR="008356C5" w:rsidRPr="00CC7D0F" w:rsidRDefault="008356C5" w:rsidP="00B31EEF">
            <w:pPr>
              <w:spacing w:after="0" w:line="240" w:lineRule="auto"/>
              <w:jc w:val="center"/>
              <w:rPr>
                <w:rFonts w:ascii="Times New Roman" w:eastAsia="Times New Roman" w:hAnsi="Times New Roman" w:cs="Times New Roman"/>
                <w:b/>
                <w:sz w:val="24"/>
                <w:szCs w:val="24"/>
                <w:lang w:val="kk-KZ" w:eastAsia="ru-RU"/>
              </w:rPr>
            </w:pPr>
            <w:r w:rsidRPr="00CF3267">
              <w:rPr>
                <w:rFonts w:ascii="Times New Roman" w:eastAsia="Times New Roman" w:hAnsi="Times New Roman" w:cs="Times New Roman"/>
                <w:bCs/>
                <w:sz w:val="24"/>
                <w:szCs w:val="24"/>
                <w:lang w:val="kk-KZ" w:eastAsia="ru-RU"/>
              </w:rPr>
              <w:t>Лекция -4 сағат, тәжірибе -6 сағат.</w:t>
            </w:r>
          </w:p>
        </w:tc>
      </w:tr>
      <w:tr w:rsidR="008356C5" w:rsidRPr="000F4B92" w14:paraId="723BD698" w14:textId="77777777" w:rsidTr="00D97649">
        <w:trPr>
          <w:gridAfter w:val="1"/>
          <w:wAfter w:w="18" w:type="dxa"/>
        </w:trPr>
        <w:tc>
          <w:tcPr>
            <w:tcW w:w="562" w:type="dxa"/>
          </w:tcPr>
          <w:p w14:paraId="23908680"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3.1</w:t>
            </w:r>
          </w:p>
        </w:tc>
        <w:tc>
          <w:tcPr>
            <w:tcW w:w="2268" w:type="dxa"/>
          </w:tcPr>
          <w:p w14:paraId="7A8493A5"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hAnsi="Times New Roman" w:cs="Times New Roman"/>
                <w:sz w:val="24"/>
                <w:szCs w:val="24"/>
                <w:lang w:val="kk-KZ"/>
              </w:rPr>
              <w:t>Сөздерді дыбыс үндестігінің ерекшелігіне сай айта білу</w:t>
            </w:r>
            <w:r w:rsidRPr="00CC7D0F">
              <w:rPr>
                <w:rFonts w:ascii="Times New Roman" w:eastAsia="Times New Roman" w:hAnsi="Times New Roman" w:cs="Times New Roman"/>
                <w:sz w:val="24"/>
                <w:szCs w:val="24"/>
                <w:lang w:val="kk-KZ" w:eastAsia="ru-RU"/>
              </w:rPr>
              <w:t xml:space="preserve"> </w:t>
            </w:r>
          </w:p>
        </w:tc>
        <w:tc>
          <w:tcPr>
            <w:tcW w:w="2694" w:type="dxa"/>
            <w:gridSpan w:val="2"/>
          </w:tcPr>
          <w:p w14:paraId="4B211528" w14:textId="77777777" w:rsidR="008356C5" w:rsidRPr="00CC7D0F" w:rsidRDefault="008356C5" w:rsidP="00B31EEF">
            <w:pPr>
              <w:pStyle w:val="a4"/>
              <w:rPr>
                <w:lang w:val="kk-KZ"/>
              </w:rPr>
            </w:pPr>
            <w:r w:rsidRPr="00CC7D0F">
              <w:rPr>
                <w:lang w:val="kk-KZ"/>
              </w:rPr>
              <w:t xml:space="preserve">8.3.5.1                 </w:t>
            </w:r>
            <w:r w:rsidRPr="00CC7D0F">
              <w:rPr>
                <w:rFonts w:eastAsia="Calibri"/>
                <w:lang w:val="kk-KZ"/>
              </w:rPr>
              <w:t>Оқылым және тыңдалым материалдары бойынша мәтіннің баяндау желісін сақтап, әр бөлігінен алынған ақпараттардан жинақы мәтін (аннотация, тезис) жазу;</w:t>
            </w:r>
          </w:p>
        </w:tc>
        <w:tc>
          <w:tcPr>
            <w:tcW w:w="567" w:type="dxa"/>
            <w:gridSpan w:val="2"/>
          </w:tcPr>
          <w:p w14:paraId="4F356EE1"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2</w:t>
            </w:r>
          </w:p>
        </w:tc>
        <w:tc>
          <w:tcPr>
            <w:tcW w:w="567" w:type="dxa"/>
            <w:gridSpan w:val="2"/>
          </w:tcPr>
          <w:p w14:paraId="4FEB954A"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Pr>
          <w:p w14:paraId="1BCB12C6"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2262" w:type="dxa"/>
            <w:gridSpan w:val="2"/>
          </w:tcPr>
          <w:p w14:paraId="589BF611" w14:textId="77777777" w:rsidR="008356C5" w:rsidRPr="00CC7D0F" w:rsidRDefault="008356C5" w:rsidP="00B31EEF">
            <w:pPr>
              <w:pStyle w:val="a4"/>
              <w:rPr>
                <w:lang w:val="kk-KZ"/>
              </w:rPr>
            </w:pPr>
            <w:r w:rsidRPr="00CC7D0F">
              <w:rPr>
                <w:bCs/>
                <w:lang w:val="kk-KZ"/>
              </w:rPr>
              <w:t>«Фишбоун» әдісін қолдану негізінде ұсынылған  мәліметтерді талдайды.</w:t>
            </w:r>
            <w:r w:rsidRPr="00CC7D0F">
              <w:rPr>
                <w:lang w:val="kk-KZ"/>
              </w:rPr>
              <w:t xml:space="preserve"> </w:t>
            </w:r>
            <w:r w:rsidRPr="00CC7D0F">
              <w:rPr>
                <w:rFonts w:eastAsia="Calibri"/>
                <w:lang w:val="kk-KZ"/>
              </w:rPr>
              <w:t>Оқылым және тыңдалым материалдары бойынша мәтіннің баяндау желісін сақтап, әр бөлігінен алынған ақпараттардан жинақы мәтін (аннотация, тезис) жазады;</w:t>
            </w:r>
          </w:p>
        </w:tc>
      </w:tr>
      <w:tr w:rsidR="008356C5" w:rsidRPr="000F4B92" w14:paraId="12FD9A89" w14:textId="77777777" w:rsidTr="00D97649">
        <w:trPr>
          <w:gridAfter w:val="1"/>
          <w:wAfter w:w="18" w:type="dxa"/>
        </w:trPr>
        <w:tc>
          <w:tcPr>
            <w:tcW w:w="562" w:type="dxa"/>
          </w:tcPr>
          <w:p w14:paraId="7CA47F0C"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3.2</w:t>
            </w:r>
          </w:p>
        </w:tc>
        <w:tc>
          <w:tcPr>
            <w:tcW w:w="2268" w:type="dxa"/>
          </w:tcPr>
          <w:p w14:paraId="4DAAFD0C"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hAnsi="Times New Roman" w:cs="Times New Roman"/>
                <w:sz w:val="24"/>
                <w:szCs w:val="24"/>
                <w:lang w:val="kk-KZ"/>
              </w:rPr>
              <w:t>Вербальді емес тілді қолдана білу (ым-ишара, мимика)</w:t>
            </w:r>
            <w:r w:rsidRPr="00CC7D0F">
              <w:rPr>
                <w:rFonts w:ascii="Times New Roman" w:eastAsia="Times New Roman" w:hAnsi="Times New Roman" w:cs="Times New Roman"/>
                <w:sz w:val="32"/>
                <w:szCs w:val="32"/>
                <w:lang w:val="kk-KZ" w:eastAsia="ru-RU"/>
              </w:rPr>
              <w:t xml:space="preserve"> </w:t>
            </w:r>
          </w:p>
        </w:tc>
        <w:tc>
          <w:tcPr>
            <w:tcW w:w="2694" w:type="dxa"/>
            <w:gridSpan w:val="2"/>
          </w:tcPr>
          <w:p w14:paraId="33BAA1C8" w14:textId="77777777" w:rsidR="008356C5" w:rsidRPr="00CC7D0F" w:rsidRDefault="008356C5" w:rsidP="00B31EEF">
            <w:pPr>
              <w:pStyle w:val="a4"/>
              <w:rPr>
                <w:lang w:val="kk-KZ"/>
              </w:rPr>
            </w:pPr>
            <w:r w:rsidRPr="00CC7D0F">
              <w:rPr>
                <w:lang w:val="kk-KZ"/>
              </w:rPr>
              <w:t>8.1.2.1 Әлеуметтік-қоғамдық, мәдени-тарихи тақырыптарға байланысты диалог, монолог, полилогтердегі (интервью, пікірталас үзінді) автор көзқарасы мен экспрессивті-эмоционалды сөздердің рөлін талдау;</w:t>
            </w:r>
          </w:p>
          <w:p w14:paraId="19DD4921"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p>
        </w:tc>
        <w:tc>
          <w:tcPr>
            <w:tcW w:w="567" w:type="dxa"/>
            <w:gridSpan w:val="2"/>
          </w:tcPr>
          <w:p w14:paraId="594B37CD"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Pr>
          <w:p w14:paraId="35A891E2"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p>
        </w:tc>
        <w:tc>
          <w:tcPr>
            <w:tcW w:w="567" w:type="dxa"/>
            <w:gridSpan w:val="2"/>
          </w:tcPr>
          <w:p w14:paraId="1EF15FD9"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2262" w:type="dxa"/>
            <w:gridSpan w:val="2"/>
          </w:tcPr>
          <w:p w14:paraId="2CF6CC05"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hAnsi="Times New Roman" w:cs="Times New Roman"/>
                <w:sz w:val="24"/>
                <w:szCs w:val="24"/>
                <w:lang w:val="kk-KZ"/>
              </w:rPr>
              <w:t>Әлеуметтік-қоғамдық, мәдени-тарихи тақырыптарға байланысты диалог, монолог, полилогтердегі (интервью, пікірталас үзінді) автор көзқарасы мен экспрессивті-эмоционалды сөздердің рөлін талдайды;</w:t>
            </w:r>
          </w:p>
        </w:tc>
      </w:tr>
      <w:tr w:rsidR="00CF3267" w:rsidRPr="00CF3267" w14:paraId="65E21CDA" w14:textId="77777777" w:rsidTr="00CF3267">
        <w:trPr>
          <w:gridAfter w:val="1"/>
          <w:wAfter w:w="18" w:type="dxa"/>
          <w:trHeight w:val="698"/>
        </w:trPr>
        <w:tc>
          <w:tcPr>
            <w:tcW w:w="562" w:type="dxa"/>
            <w:tcBorders>
              <w:bottom w:val="nil"/>
            </w:tcBorders>
          </w:tcPr>
          <w:p w14:paraId="6B11736F" w14:textId="4C4D0797" w:rsidR="00CF3267" w:rsidRPr="00CC7D0F" w:rsidRDefault="00CF3267"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3.3</w:t>
            </w:r>
          </w:p>
        </w:tc>
        <w:tc>
          <w:tcPr>
            <w:tcW w:w="2268" w:type="dxa"/>
            <w:tcBorders>
              <w:bottom w:val="nil"/>
            </w:tcBorders>
          </w:tcPr>
          <w:p w14:paraId="178653F3" w14:textId="1DB152EA" w:rsidR="00CF3267" w:rsidRPr="00CC7D0F" w:rsidRDefault="00CF3267" w:rsidP="00B31EEF">
            <w:pPr>
              <w:spacing w:after="0" w:line="240" w:lineRule="auto"/>
              <w:rPr>
                <w:rFonts w:ascii="Times New Roman" w:hAnsi="Times New Roman" w:cs="Times New Roman"/>
                <w:sz w:val="24"/>
                <w:szCs w:val="24"/>
                <w:lang w:val="kk-KZ"/>
              </w:rPr>
            </w:pPr>
            <w:r w:rsidRPr="00CC7D0F">
              <w:rPr>
                <w:rFonts w:ascii="Times New Roman" w:hAnsi="Times New Roman" w:cs="Times New Roman"/>
                <w:sz w:val="24"/>
                <w:szCs w:val="24"/>
                <w:lang w:val="kk-KZ"/>
              </w:rPr>
              <w:t>Интерактивті стратегияларды (сөйлесу барысында адамдарды қызықтырып, тілдесуге тартудың жолдарын білу) пайдалана білу</w:t>
            </w:r>
          </w:p>
        </w:tc>
        <w:tc>
          <w:tcPr>
            <w:tcW w:w="2694" w:type="dxa"/>
            <w:gridSpan w:val="2"/>
            <w:tcBorders>
              <w:bottom w:val="nil"/>
            </w:tcBorders>
          </w:tcPr>
          <w:p w14:paraId="174F570A" w14:textId="3C34AB2F" w:rsidR="00CF3267" w:rsidRPr="00CC7D0F" w:rsidRDefault="00CF3267" w:rsidP="00B31EEF">
            <w:pPr>
              <w:pStyle w:val="a4"/>
              <w:rPr>
                <w:lang w:val="kk-KZ"/>
              </w:rPr>
            </w:pPr>
            <w:r w:rsidRPr="00CC7D0F">
              <w:rPr>
                <w:lang w:val="kk-KZ"/>
              </w:rPr>
              <w:t>8.2.1.1                      Тұтас және аралас мәтіндердегі (кесте, диаграмма, сызба, сурет) ақпараттарды салыстыру;           8.1.2.1 Әлеуметтік-қоғамдық, мәдени-тарихи тақырыптарға байланысты диалог, монолог, полилогтердегі (интервью, пікірталас үзінді) автор көзқарасы</w:t>
            </w:r>
          </w:p>
        </w:tc>
        <w:tc>
          <w:tcPr>
            <w:tcW w:w="567" w:type="dxa"/>
            <w:gridSpan w:val="2"/>
            <w:tcBorders>
              <w:bottom w:val="nil"/>
            </w:tcBorders>
          </w:tcPr>
          <w:p w14:paraId="59CAD23A" w14:textId="78D4EDC0" w:rsidR="00CF3267" w:rsidRPr="00CC7D0F" w:rsidRDefault="00CF3267"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2</w:t>
            </w:r>
          </w:p>
        </w:tc>
        <w:tc>
          <w:tcPr>
            <w:tcW w:w="567" w:type="dxa"/>
            <w:gridSpan w:val="2"/>
            <w:tcBorders>
              <w:bottom w:val="nil"/>
            </w:tcBorders>
          </w:tcPr>
          <w:p w14:paraId="54EFF2BB" w14:textId="16D63900" w:rsidR="00CF3267" w:rsidRPr="00CC7D0F" w:rsidRDefault="00CF3267"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Borders>
              <w:bottom w:val="nil"/>
            </w:tcBorders>
          </w:tcPr>
          <w:p w14:paraId="143FCCD9" w14:textId="013B6B2F" w:rsidR="00CF3267" w:rsidRPr="00CC7D0F" w:rsidRDefault="00CF3267"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2262" w:type="dxa"/>
            <w:gridSpan w:val="2"/>
            <w:tcBorders>
              <w:bottom w:val="nil"/>
            </w:tcBorders>
          </w:tcPr>
          <w:p w14:paraId="128EE0B3" w14:textId="77777777" w:rsidR="00CF3267" w:rsidRPr="00CC7D0F" w:rsidRDefault="00CF3267" w:rsidP="00CF3267">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Өз ойын дұрыс жеткізе алу;</w:t>
            </w:r>
          </w:p>
          <w:p w14:paraId="0E4EE0E3" w14:textId="77777777" w:rsidR="00CF3267" w:rsidRPr="00CC7D0F" w:rsidRDefault="00CF3267" w:rsidP="00CF3267">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Тіл тазалығын сақтау;</w:t>
            </w:r>
          </w:p>
          <w:p w14:paraId="51C3E50F" w14:textId="77777777" w:rsidR="00CF3267" w:rsidRPr="00CC7D0F" w:rsidRDefault="00CF3267" w:rsidP="00CF3267">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Өз командасындағы және өзге қасындағы жолдастарын тыңдай алу және құрмет көрсетуді үйренеді;</w:t>
            </w:r>
          </w:p>
          <w:p w14:paraId="6EA25D4C" w14:textId="633741BF" w:rsidR="00CF3267" w:rsidRPr="00CC7D0F" w:rsidRDefault="00CF3267" w:rsidP="00CF3267">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Ойды жүйелі жеткізуді игереді.</w:t>
            </w:r>
          </w:p>
        </w:tc>
      </w:tr>
      <w:tr w:rsidR="00CF3267" w:rsidRPr="00CC7D0F" w14:paraId="66D6B61F" w14:textId="77777777" w:rsidTr="00CF3267">
        <w:trPr>
          <w:gridAfter w:val="1"/>
          <w:wAfter w:w="18" w:type="dxa"/>
          <w:trHeight w:val="698"/>
        </w:trPr>
        <w:tc>
          <w:tcPr>
            <w:tcW w:w="9487" w:type="dxa"/>
            <w:gridSpan w:val="12"/>
            <w:tcBorders>
              <w:top w:val="nil"/>
              <w:left w:val="nil"/>
              <w:right w:val="nil"/>
            </w:tcBorders>
          </w:tcPr>
          <w:p w14:paraId="7FFDD43C" w14:textId="77777777" w:rsidR="00CF3267" w:rsidRPr="00D97649" w:rsidRDefault="00CF3267" w:rsidP="00CF3267">
            <w:pPr>
              <w:pStyle w:val="a4"/>
              <w:spacing w:before="0" w:beforeAutospacing="0" w:after="0" w:afterAutospacing="0"/>
              <w:rPr>
                <w:sz w:val="28"/>
                <w:szCs w:val="28"/>
                <w:lang w:val="kk-KZ"/>
              </w:rPr>
            </w:pPr>
            <w:r w:rsidRPr="00D97649">
              <w:rPr>
                <w:sz w:val="28"/>
                <w:szCs w:val="28"/>
                <w:lang w:val="kk-KZ"/>
              </w:rPr>
              <w:t>А.1  - кестенің жалғасы</w:t>
            </w:r>
          </w:p>
          <w:p w14:paraId="11578D5C" w14:textId="77777777" w:rsidR="00CF3267" w:rsidRPr="00CC7D0F" w:rsidRDefault="00CF3267" w:rsidP="00B31EEF">
            <w:pPr>
              <w:spacing w:after="0" w:line="240" w:lineRule="auto"/>
              <w:rPr>
                <w:rFonts w:ascii="Times New Roman" w:eastAsia="Times New Roman" w:hAnsi="Times New Roman" w:cs="Times New Roman"/>
                <w:sz w:val="24"/>
                <w:szCs w:val="24"/>
                <w:lang w:val="kk-KZ" w:eastAsia="ru-RU"/>
              </w:rPr>
            </w:pPr>
          </w:p>
        </w:tc>
      </w:tr>
      <w:tr w:rsidR="00CF3267" w:rsidRPr="00CC7D0F" w14:paraId="191E1259" w14:textId="77777777" w:rsidTr="00CF3267">
        <w:trPr>
          <w:gridAfter w:val="1"/>
          <w:wAfter w:w="18" w:type="dxa"/>
          <w:trHeight w:val="297"/>
        </w:trPr>
        <w:tc>
          <w:tcPr>
            <w:tcW w:w="562" w:type="dxa"/>
          </w:tcPr>
          <w:p w14:paraId="6ADA9802" w14:textId="74269900" w:rsidR="00CF3267" w:rsidRPr="00CC7D0F" w:rsidRDefault="00CF3267" w:rsidP="00CF3267">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rPr>
              <w:t>1</w:t>
            </w:r>
          </w:p>
        </w:tc>
        <w:tc>
          <w:tcPr>
            <w:tcW w:w="2268" w:type="dxa"/>
          </w:tcPr>
          <w:p w14:paraId="5F067C9C" w14:textId="07C87D01" w:rsidR="00CF3267" w:rsidRPr="00CC7D0F" w:rsidRDefault="00CF3267" w:rsidP="00CF3267">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2</w:t>
            </w:r>
          </w:p>
        </w:tc>
        <w:tc>
          <w:tcPr>
            <w:tcW w:w="2694" w:type="dxa"/>
            <w:gridSpan w:val="2"/>
          </w:tcPr>
          <w:p w14:paraId="16E75E7E" w14:textId="31704756" w:rsidR="00CF3267" w:rsidRPr="00CC7D0F" w:rsidRDefault="00CF3267" w:rsidP="00CF3267">
            <w:pPr>
              <w:pStyle w:val="a4"/>
              <w:jc w:val="center"/>
              <w:rPr>
                <w:lang w:val="kk-KZ"/>
              </w:rPr>
            </w:pPr>
            <w:r>
              <w:rPr>
                <w:bCs/>
                <w:lang w:val="kk-KZ"/>
              </w:rPr>
              <w:t>3</w:t>
            </w:r>
          </w:p>
        </w:tc>
        <w:tc>
          <w:tcPr>
            <w:tcW w:w="567" w:type="dxa"/>
            <w:gridSpan w:val="2"/>
          </w:tcPr>
          <w:p w14:paraId="4520B7E1" w14:textId="3B6D7C05" w:rsidR="00CF3267" w:rsidRPr="00CC7D0F" w:rsidRDefault="00CF3267" w:rsidP="00CF3267">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4</w:t>
            </w:r>
          </w:p>
        </w:tc>
        <w:tc>
          <w:tcPr>
            <w:tcW w:w="567" w:type="dxa"/>
            <w:gridSpan w:val="2"/>
          </w:tcPr>
          <w:p w14:paraId="133AFDBF" w14:textId="723B941F" w:rsidR="00CF3267" w:rsidRPr="00CC7D0F" w:rsidRDefault="00CF3267" w:rsidP="00CF3267">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5</w:t>
            </w:r>
          </w:p>
        </w:tc>
        <w:tc>
          <w:tcPr>
            <w:tcW w:w="567" w:type="dxa"/>
            <w:gridSpan w:val="2"/>
          </w:tcPr>
          <w:p w14:paraId="5925350B" w14:textId="72AE4DF6" w:rsidR="00CF3267" w:rsidRPr="00CC7D0F" w:rsidRDefault="00CF3267" w:rsidP="00CF3267">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6</w:t>
            </w:r>
          </w:p>
        </w:tc>
        <w:tc>
          <w:tcPr>
            <w:tcW w:w="2262" w:type="dxa"/>
            <w:gridSpan w:val="2"/>
          </w:tcPr>
          <w:p w14:paraId="0370CABB" w14:textId="23F1DB5E" w:rsidR="00CF3267" w:rsidRPr="00CC7D0F" w:rsidRDefault="00CF3267" w:rsidP="00CF3267">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7</w:t>
            </w:r>
          </w:p>
        </w:tc>
      </w:tr>
      <w:tr w:rsidR="008356C5" w:rsidRPr="00CC7D0F" w14:paraId="2F6B17E1" w14:textId="77777777" w:rsidTr="00D97649">
        <w:trPr>
          <w:gridAfter w:val="1"/>
          <w:wAfter w:w="18" w:type="dxa"/>
          <w:trHeight w:val="698"/>
        </w:trPr>
        <w:tc>
          <w:tcPr>
            <w:tcW w:w="562" w:type="dxa"/>
          </w:tcPr>
          <w:p w14:paraId="261E2E85" w14:textId="76FC68CA"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p>
        </w:tc>
        <w:tc>
          <w:tcPr>
            <w:tcW w:w="2268" w:type="dxa"/>
          </w:tcPr>
          <w:p w14:paraId="6EEB795C" w14:textId="726166CA"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p>
        </w:tc>
        <w:tc>
          <w:tcPr>
            <w:tcW w:w="2694" w:type="dxa"/>
            <w:gridSpan w:val="2"/>
          </w:tcPr>
          <w:p w14:paraId="5A9B9E7B" w14:textId="446594D5" w:rsidR="008356C5" w:rsidRPr="00CC7D0F" w:rsidRDefault="008356C5" w:rsidP="00B31EEF">
            <w:pPr>
              <w:pStyle w:val="a4"/>
              <w:rPr>
                <w:lang w:val="kk-KZ"/>
              </w:rPr>
            </w:pPr>
            <w:r w:rsidRPr="00CC7D0F">
              <w:rPr>
                <w:lang w:val="kk-KZ"/>
              </w:rPr>
              <w:t>мен экспрессивті-эмоционалды сөздердің рөлін талдау.</w:t>
            </w:r>
          </w:p>
        </w:tc>
        <w:tc>
          <w:tcPr>
            <w:tcW w:w="567" w:type="dxa"/>
            <w:gridSpan w:val="2"/>
          </w:tcPr>
          <w:p w14:paraId="1F1BA96E" w14:textId="03FF6BBD"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p>
        </w:tc>
        <w:tc>
          <w:tcPr>
            <w:tcW w:w="567" w:type="dxa"/>
            <w:gridSpan w:val="2"/>
          </w:tcPr>
          <w:p w14:paraId="033FA526" w14:textId="7DCF5AAA"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p>
        </w:tc>
        <w:tc>
          <w:tcPr>
            <w:tcW w:w="567" w:type="dxa"/>
            <w:gridSpan w:val="2"/>
          </w:tcPr>
          <w:p w14:paraId="3BAF6185" w14:textId="05A760DB"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p>
        </w:tc>
        <w:tc>
          <w:tcPr>
            <w:tcW w:w="2262" w:type="dxa"/>
            <w:gridSpan w:val="2"/>
          </w:tcPr>
          <w:p w14:paraId="33DFE543" w14:textId="36435FED"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p>
        </w:tc>
      </w:tr>
      <w:tr w:rsidR="008356C5" w:rsidRPr="000F4B92" w14:paraId="04FE94A0" w14:textId="77777777" w:rsidTr="00D97649">
        <w:trPr>
          <w:gridAfter w:val="1"/>
          <w:wAfter w:w="18" w:type="dxa"/>
        </w:trPr>
        <w:tc>
          <w:tcPr>
            <w:tcW w:w="562" w:type="dxa"/>
          </w:tcPr>
          <w:p w14:paraId="3A7FD2BA"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3.4</w:t>
            </w:r>
          </w:p>
        </w:tc>
        <w:tc>
          <w:tcPr>
            <w:tcW w:w="2268" w:type="dxa"/>
          </w:tcPr>
          <w:p w14:paraId="54C4080E" w14:textId="77777777" w:rsidR="008356C5" w:rsidRPr="00CC7D0F" w:rsidRDefault="008356C5" w:rsidP="00B31EEF">
            <w:pPr>
              <w:spacing w:after="0" w:line="240" w:lineRule="auto"/>
              <w:rPr>
                <w:rFonts w:ascii="Times New Roman" w:eastAsia="Calibri" w:hAnsi="Times New Roman" w:cs="Times New Roman"/>
                <w:bCs/>
                <w:sz w:val="20"/>
                <w:szCs w:val="20"/>
                <w:lang w:val="kk-KZ"/>
              </w:rPr>
            </w:pPr>
            <w:r w:rsidRPr="00CC7D0F">
              <w:rPr>
                <w:rFonts w:ascii="Times New Roman" w:eastAsia="Times New Roman" w:hAnsi="Times New Roman" w:cs="Times New Roman"/>
                <w:bCs/>
                <w:kern w:val="2"/>
                <w:sz w:val="24"/>
                <w:szCs w:val="24"/>
                <w:lang w:val="kk-KZ" w:eastAsia="x-none"/>
                <w14:ligatures w14:val="standardContextual"/>
              </w:rPr>
              <w:t xml:space="preserve">Мәтін түрлерін (жарнама, хат, мақала) жаза білу </w:t>
            </w:r>
          </w:p>
        </w:tc>
        <w:tc>
          <w:tcPr>
            <w:tcW w:w="2694" w:type="dxa"/>
            <w:gridSpan w:val="2"/>
          </w:tcPr>
          <w:p w14:paraId="7F75DCCB" w14:textId="77777777" w:rsidR="008356C5" w:rsidRPr="00CC7D0F" w:rsidRDefault="008356C5" w:rsidP="00B31EEF">
            <w:pPr>
              <w:pStyle w:val="a4"/>
              <w:rPr>
                <w:lang w:val="kk-KZ"/>
              </w:rPr>
            </w:pPr>
            <w:r w:rsidRPr="00CC7D0F">
              <w:rPr>
                <w:lang w:val="kk-KZ"/>
              </w:rPr>
              <w:t xml:space="preserve">8.3.5.1                 </w:t>
            </w:r>
            <w:r w:rsidRPr="00CC7D0F">
              <w:rPr>
                <w:rFonts w:eastAsia="Calibri"/>
                <w:lang w:val="kk-KZ"/>
              </w:rPr>
              <w:t>Оқылым және тыңдалым материалдары бойынша мәтіннің баяндау желісін сақтап, әр бөлігінен алынған ақпараттардан жинақы мәтін (аннотация, тезис) жазу;</w:t>
            </w:r>
          </w:p>
          <w:p w14:paraId="67A46489"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p>
        </w:tc>
        <w:tc>
          <w:tcPr>
            <w:tcW w:w="567" w:type="dxa"/>
            <w:gridSpan w:val="2"/>
          </w:tcPr>
          <w:p w14:paraId="28B1C14D"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2</w:t>
            </w:r>
          </w:p>
        </w:tc>
        <w:tc>
          <w:tcPr>
            <w:tcW w:w="567" w:type="dxa"/>
            <w:gridSpan w:val="2"/>
          </w:tcPr>
          <w:p w14:paraId="46515F2B"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Pr>
          <w:p w14:paraId="3ABCD74D"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2262" w:type="dxa"/>
            <w:gridSpan w:val="2"/>
          </w:tcPr>
          <w:p w14:paraId="799C8746"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Calibri" w:hAnsi="Times New Roman" w:cs="Times New Roman"/>
                <w:sz w:val="24"/>
                <w:szCs w:val="24"/>
                <w:lang w:val="kk-KZ"/>
              </w:rPr>
              <w:t>Оқылым және тыңдалым материалдары бойынша мәтіннің баяндау желісін сақтап, әр бөлігінен алынған ақпараттардан жинақы мәтін (аннотация, тезис</w:t>
            </w:r>
            <w:r w:rsidRPr="00CC7D0F">
              <w:rPr>
                <w:rFonts w:ascii="Times New Roman" w:eastAsia="Calibri" w:hAnsi="Times New Roman" w:cs="Times New Roman"/>
                <w:kern w:val="2"/>
                <w:sz w:val="24"/>
                <w:szCs w:val="24"/>
                <w:lang w:val="kk-KZ"/>
                <w14:ligatures w14:val="standardContextual"/>
              </w:rPr>
              <w:t>, жарнама, хат, мақала</w:t>
            </w:r>
            <w:r w:rsidRPr="00CC7D0F">
              <w:rPr>
                <w:rFonts w:ascii="Times New Roman" w:eastAsia="Calibri" w:hAnsi="Times New Roman" w:cs="Times New Roman"/>
                <w:sz w:val="24"/>
                <w:szCs w:val="24"/>
                <w:lang w:val="kk-KZ"/>
              </w:rPr>
              <w:t>) жаз</w:t>
            </w:r>
            <w:r w:rsidRPr="00CC7D0F">
              <w:rPr>
                <w:rFonts w:ascii="Times New Roman" w:eastAsia="Calibri" w:hAnsi="Times New Roman" w:cs="Times New Roman"/>
                <w:kern w:val="2"/>
                <w:sz w:val="24"/>
                <w:szCs w:val="24"/>
                <w:lang w:val="kk-KZ"/>
                <w14:ligatures w14:val="standardContextual"/>
              </w:rPr>
              <w:t>ады</w:t>
            </w:r>
            <w:r w:rsidRPr="00CC7D0F">
              <w:rPr>
                <w:rFonts w:ascii="Times New Roman" w:eastAsia="Calibri" w:hAnsi="Times New Roman" w:cs="Times New Roman"/>
                <w:sz w:val="24"/>
                <w:szCs w:val="24"/>
                <w:lang w:val="kk-KZ"/>
              </w:rPr>
              <w:t>;</w:t>
            </w:r>
          </w:p>
        </w:tc>
      </w:tr>
      <w:tr w:rsidR="008356C5" w:rsidRPr="00CC7D0F" w14:paraId="2BB9EDA4" w14:textId="77777777" w:rsidTr="00D97649">
        <w:trPr>
          <w:gridAfter w:val="1"/>
          <w:wAfter w:w="18" w:type="dxa"/>
        </w:trPr>
        <w:tc>
          <w:tcPr>
            <w:tcW w:w="562" w:type="dxa"/>
          </w:tcPr>
          <w:p w14:paraId="35986BE8" w14:textId="77777777" w:rsidR="008356C5" w:rsidRPr="00CC7D0F" w:rsidRDefault="008356C5" w:rsidP="00B31EEF">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3.5</w:t>
            </w:r>
          </w:p>
        </w:tc>
        <w:tc>
          <w:tcPr>
            <w:tcW w:w="2268" w:type="dxa"/>
          </w:tcPr>
          <w:p w14:paraId="33707C72"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xml:space="preserve">Мәтіннен ақпарат алу, талдау, түсіну  </w:t>
            </w:r>
          </w:p>
        </w:tc>
        <w:tc>
          <w:tcPr>
            <w:tcW w:w="2694" w:type="dxa"/>
            <w:gridSpan w:val="2"/>
          </w:tcPr>
          <w:p w14:paraId="7D630118" w14:textId="77777777" w:rsidR="008356C5" w:rsidRPr="00CC7D0F" w:rsidRDefault="008356C5" w:rsidP="00B31EEF">
            <w:pPr>
              <w:pStyle w:val="a4"/>
              <w:jc w:val="both"/>
              <w:rPr>
                <w:lang w:val="kk-KZ"/>
              </w:rPr>
            </w:pPr>
            <w:r w:rsidRPr="00CC7D0F">
              <w:rPr>
                <w:lang w:val="kk-KZ"/>
              </w:rPr>
              <w:t>8.1.3.1 Тыңдалған мәтіннің мазмұнын түсіну, ұсынылған ақпараттан астарлы ойды анықтау.</w:t>
            </w:r>
          </w:p>
          <w:p w14:paraId="5A2DF432"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p>
        </w:tc>
        <w:tc>
          <w:tcPr>
            <w:tcW w:w="567" w:type="dxa"/>
            <w:gridSpan w:val="2"/>
          </w:tcPr>
          <w:p w14:paraId="2FFE1362"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2</w:t>
            </w:r>
          </w:p>
        </w:tc>
        <w:tc>
          <w:tcPr>
            <w:tcW w:w="567" w:type="dxa"/>
            <w:gridSpan w:val="2"/>
          </w:tcPr>
          <w:p w14:paraId="413A5BB0"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Pr>
          <w:p w14:paraId="76DC348B"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2262" w:type="dxa"/>
            <w:gridSpan w:val="2"/>
          </w:tcPr>
          <w:p w14:paraId="78D8AEE1" w14:textId="77777777" w:rsidR="008356C5" w:rsidRPr="00CC7D0F" w:rsidRDefault="008356C5" w:rsidP="00B31EEF">
            <w:pPr>
              <w:pStyle w:val="a4"/>
              <w:jc w:val="both"/>
              <w:rPr>
                <w:lang w:val="kk-KZ"/>
              </w:rPr>
            </w:pPr>
            <w:r w:rsidRPr="00CC7D0F">
              <w:rPr>
                <w:lang w:val="kk-KZ"/>
              </w:rPr>
              <w:t>«Ашық әңгіме» әдісі негізінде  мәтінді бөліктерге бөліп, келесі бөліктерінде болатын оқиғаларды болжай отырып, сұрақтар құрастырады, талдайды. Тыңдалған мәтіннің мазмұнын түсінеді, ұсынылған ақпараттан астарлы ойды анықтайды.</w:t>
            </w:r>
          </w:p>
        </w:tc>
      </w:tr>
      <w:tr w:rsidR="008356C5" w:rsidRPr="00CC7D0F" w14:paraId="26C2AE3E" w14:textId="77777777" w:rsidTr="00D97649">
        <w:trPr>
          <w:gridAfter w:val="1"/>
          <w:wAfter w:w="18" w:type="dxa"/>
        </w:trPr>
        <w:tc>
          <w:tcPr>
            <w:tcW w:w="562" w:type="dxa"/>
          </w:tcPr>
          <w:p w14:paraId="16DE88D1" w14:textId="77777777" w:rsidR="008356C5" w:rsidRPr="00CC7D0F" w:rsidRDefault="008356C5" w:rsidP="00B31EEF">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3.6</w:t>
            </w:r>
          </w:p>
        </w:tc>
        <w:tc>
          <w:tcPr>
            <w:tcW w:w="2268" w:type="dxa"/>
          </w:tcPr>
          <w:p w14:paraId="72338467" w14:textId="77777777" w:rsidR="008356C5" w:rsidRPr="00CC7D0F" w:rsidRDefault="008356C5" w:rsidP="00B31EEF">
            <w:pPr>
              <w:tabs>
                <w:tab w:val="left" w:pos="312"/>
              </w:tabs>
              <w:spacing w:after="0" w:line="240" w:lineRule="auto"/>
              <w:rPr>
                <w:rFonts w:ascii="Times New Roman" w:hAnsi="Times New Roman" w:cs="Times New Roman"/>
                <w:bCs/>
                <w:sz w:val="24"/>
                <w:szCs w:val="24"/>
                <w:lang w:val="kk-KZ"/>
              </w:rPr>
            </w:pPr>
            <w:r w:rsidRPr="00CC7D0F">
              <w:rPr>
                <w:rFonts w:ascii="Times New Roman" w:hAnsi="Times New Roman" w:cs="Times New Roman"/>
                <w:bCs/>
                <w:sz w:val="24"/>
                <w:szCs w:val="24"/>
                <w:lang w:val="kk-KZ"/>
              </w:rPr>
              <w:t xml:space="preserve">Тест тапсырмалары </w:t>
            </w:r>
          </w:p>
        </w:tc>
        <w:tc>
          <w:tcPr>
            <w:tcW w:w="2694" w:type="dxa"/>
            <w:gridSpan w:val="2"/>
          </w:tcPr>
          <w:p w14:paraId="3D6B5263"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тест тапсырмаларын орындау</w:t>
            </w:r>
          </w:p>
        </w:tc>
        <w:tc>
          <w:tcPr>
            <w:tcW w:w="567" w:type="dxa"/>
            <w:gridSpan w:val="2"/>
          </w:tcPr>
          <w:p w14:paraId="59447A41" w14:textId="77777777" w:rsidR="008356C5" w:rsidRPr="00CC7D0F" w:rsidRDefault="008356C5" w:rsidP="00B31EEF">
            <w:pPr>
              <w:spacing w:after="0" w:line="240" w:lineRule="auto"/>
              <w:jc w:val="center"/>
              <w:rPr>
                <w:rFonts w:ascii="Times New Roman" w:hAnsi="Times New Roman" w:cs="Times New Roman"/>
                <w:sz w:val="24"/>
                <w:szCs w:val="24"/>
                <w:lang w:val="kk-KZ"/>
              </w:rPr>
            </w:pPr>
            <w:r w:rsidRPr="00CC7D0F">
              <w:rPr>
                <w:rFonts w:ascii="Times New Roman" w:hAnsi="Times New Roman" w:cs="Times New Roman"/>
                <w:sz w:val="24"/>
                <w:szCs w:val="24"/>
                <w:lang w:val="kk-KZ"/>
              </w:rPr>
              <w:t>1</w:t>
            </w:r>
          </w:p>
        </w:tc>
        <w:tc>
          <w:tcPr>
            <w:tcW w:w="567" w:type="dxa"/>
            <w:gridSpan w:val="2"/>
          </w:tcPr>
          <w:p w14:paraId="3312E4BC" w14:textId="77777777" w:rsidR="008356C5" w:rsidRPr="00CC7D0F" w:rsidRDefault="008356C5" w:rsidP="00B31EEF">
            <w:pPr>
              <w:spacing w:after="0" w:line="240" w:lineRule="auto"/>
              <w:jc w:val="center"/>
              <w:rPr>
                <w:rFonts w:ascii="Times New Roman" w:eastAsia="Batang" w:hAnsi="Times New Roman" w:cs="Times New Roman"/>
                <w:sz w:val="24"/>
                <w:szCs w:val="24"/>
                <w:lang w:val="kk-KZ" w:eastAsia="ko-KR"/>
              </w:rPr>
            </w:pPr>
          </w:p>
        </w:tc>
        <w:tc>
          <w:tcPr>
            <w:tcW w:w="567" w:type="dxa"/>
            <w:gridSpan w:val="2"/>
          </w:tcPr>
          <w:p w14:paraId="76DDC0F5" w14:textId="77777777" w:rsidR="008356C5" w:rsidRPr="00CC7D0F" w:rsidRDefault="008356C5" w:rsidP="00B31EEF">
            <w:pPr>
              <w:spacing w:after="0" w:line="240" w:lineRule="auto"/>
              <w:jc w:val="center"/>
              <w:rPr>
                <w:rFonts w:ascii="Times New Roman" w:eastAsia="Batang" w:hAnsi="Times New Roman" w:cs="Times New Roman"/>
                <w:sz w:val="24"/>
                <w:szCs w:val="24"/>
                <w:lang w:val="kk-KZ" w:eastAsia="ko-KR"/>
              </w:rPr>
            </w:pPr>
            <w:r w:rsidRPr="00CC7D0F">
              <w:rPr>
                <w:rFonts w:ascii="Times New Roman" w:eastAsia="Batang" w:hAnsi="Times New Roman" w:cs="Times New Roman"/>
                <w:sz w:val="24"/>
                <w:szCs w:val="24"/>
                <w:lang w:val="kk-KZ" w:eastAsia="ko-KR"/>
              </w:rPr>
              <w:t>1</w:t>
            </w:r>
          </w:p>
        </w:tc>
        <w:tc>
          <w:tcPr>
            <w:tcW w:w="2262" w:type="dxa"/>
            <w:gridSpan w:val="2"/>
          </w:tcPr>
          <w:p w14:paraId="34406DD7" w14:textId="77777777" w:rsidR="008356C5" w:rsidRPr="00CC7D0F" w:rsidRDefault="008356C5" w:rsidP="00B31EEF">
            <w:pPr>
              <w:spacing w:after="0" w:line="240" w:lineRule="auto"/>
              <w:rPr>
                <w:rFonts w:ascii="Times New Roman" w:eastAsia="Batang" w:hAnsi="Times New Roman" w:cs="Times New Roman"/>
                <w:sz w:val="24"/>
                <w:szCs w:val="24"/>
                <w:lang w:val="kk-KZ" w:eastAsia="ko-KR"/>
              </w:rPr>
            </w:pPr>
            <w:r w:rsidRPr="00CC7D0F">
              <w:rPr>
                <w:rFonts w:ascii="Times New Roman" w:hAnsi="Times New Roman" w:cs="Times New Roman"/>
                <w:sz w:val="24"/>
                <w:szCs w:val="24"/>
                <w:lang w:val="kk-KZ"/>
              </w:rPr>
              <w:t>тест тапсырмаларын орындайды</w:t>
            </w:r>
          </w:p>
        </w:tc>
      </w:tr>
      <w:tr w:rsidR="008356C5" w:rsidRPr="00CC7D0F" w14:paraId="42EE4081" w14:textId="77777777" w:rsidTr="00B31EEF">
        <w:tc>
          <w:tcPr>
            <w:tcW w:w="9505" w:type="dxa"/>
            <w:gridSpan w:val="13"/>
          </w:tcPr>
          <w:p w14:paraId="3589A212" w14:textId="77777777" w:rsidR="008356C5" w:rsidRPr="00C47175" w:rsidRDefault="008356C5" w:rsidP="00B31EEF">
            <w:pPr>
              <w:spacing w:after="0" w:line="240" w:lineRule="auto"/>
              <w:jc w:val="center"/>
              <w:rPr>
                <w:rFonts w:ascii="Times New Roman" w:eastAsia="Times New Roman" w:hAnsi="Times New Roman" w:cs="Times New Roman"/>
                <w:b/>
                <w:sz w:val="24"/>
                <w:szCs w:val="24"/>
                <w:lang w:val="kk-KZ" w:eastAsia="ru-RU"/>
              </w:rPr>
            </w:pPr>
            <w:r w:rsidRPr="00C47175">
              <w:rPr>
                <w:rFonts w:ascii="Times New Roman" w:hAnsi="Times New Roman" w:cs="Times New Roman"/>
                <w:b/>
                <w:sz w:val="24"/>
                <w:szCs w:val="24"/>
                <w:lang w:val="kk-KZ"/>
              </w:rPr>
              <w:t xml:space="preserve">ІV бөлім. </w:t>
            </w:r>
            <w:r w:rsidRPr="00C47175">
              <w:rPr>
                <w:rFonts w:ascii="Times New Roman" w:eastAsia="Times New Roman" w:hAnsi="Times New Roman" w:cs="Times New Roman"/>
                <w:b/>
                <w:sz w:val="24"/>
                <w:szCs w:val="24"/>
                <w:lang w:val="kk-KZ" w:eastAsia="ru-RU"/>
              </w:rPr>
              <w:t xml:space="preserve">Мәтінмен жұмыс жасау кезеңдері  - 8 сағат. </w:t>
            </w:r>
          </w:p>
          <w:p w14:paraId="7C1B6B3F" w14:textId="77777777" w:rsidR="008356C5" w:rsidRPr="00CC7D0F" w:rsidRDefault="008356C5" w:rsidP="00B31EEF">
            <w:pPr>
              <w:spacing w:after="0" w:line="240" w:lineRule="auto"/>
              <w:jc w:val="center"/>
              <w:rPr>
                <w:rFonts w:ascii="Times New Roman" w:eastAsia="Batang" w:hAnsi="Times New Roman" w:cs="Times New Roman"/>
                <w:b/>
                <w:sz w:val="24"/>
                <w:szCs w:val="24"/>
                <w:lang w:val="kk-KZ" w:eastAsia="ko-KR"/>
              </w:rPr>
            </w:pPr>
            <w:r w:rsidRPr="00C47175">
              <w:rPr>
                <w:rFonts w:ascii="Times New Roman" w:eastAsia="Times New Roman" w:hAnsi="Times New Roman" w:cs="Times New Roman"/>
                <w:b/>
                <w:sz w:val="24"/>
                <w:szCs w:val="24"/>
                <w:lang w:val="kk-KZ" w:eastAsia="ru-RU"/>
              </w:rPr>
              <w:t>Лекция -4 сағат, тәжірибе - 4 сағат</w:t>
            </w:r>
            <w:r w:rsidRPr="00CF3267">
              <w:rPr>
                <w:rFonts w:ascii="Times New Roman" w:eastAsia="Times New Roman" w:hAnsi="Times New Roman" w:cs="Times New Roman"/>
                <w:sz w:val="24"/>
                <w:szCs w:val="24"/>
                <w:lang w:val="kk-KZ" w:eastAsia="ru-RU"/>
              </w:rPr>
              <w:t>.</w:t>
            </w:r>
          </w:p>
        </w:tc>
      </w:tr>
      <w:tr w:rsidR="008356C5" w:rsidRPr="000F4B92" w14:paraId="40B35962" w14:textId="77777777" w:rsidTr="00B31EEF">
        <w:trPr>
          <w:gridAfter w:val="1"/>
          <w:wAfter w:w="18" w:type="dxa"/>
          <w:trHeight w:val="1849"/>
        </w:trPr>
        <w:tc>
          <w:tcPr>
            <w:tcW w:w="562" w:type="dxa"/>
          </w:tcPr>
          <w:p w14:paraId="492D6F00"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4.1</w:t>
            </w:r>
          </w:p>
        </w:tc>
        <w:tc>
          <w:tcPr>
            <w:tcW w:w="2410" w:type="dxa"/>
            <w:gridSpan w:val="2"/>
          </w:tcPr>
          <w:p w14:paraId="6F08408B"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hAnsi="Times New Roman" w:cs="Times New Roman"/>
                <w:sz w:val="24"/>
                <w:szCs w:val="24"/>
                <w:shd w:val="clear" w:color="auto" w:fill="FFFFFF"/>
                <w:lang w:val="kk-KZ"/>
              </w:rPr>
              <w:t>Мәтінді оқығанға дейінгі жұмыс</w:t>
            </w:r>
          </w:p>
        </w:tc>
        <w:tc>
          <w:tcPr>
            <w:tcW w:w="2647" w:type="dxa"/>
            <w:gridSpan w:val="2"/>
          </w:tcPr>
          <w:p w14:paraId="2AA103C4" w14:textId="77777777" w:rsidR="008356C5" w:rsidRPr="00CC7D0F" w:rsidRDefault="008356C5" w:rsidP="00B31EEF">
            <w:pPr>
              <w:pStyle w:val="a4"/>
              <w:rPr>
                <w:lang w:val="kk-KZ"/>
              </w:rPr>
            </w:pPr>
            <w:r w:rsidRPr="00CC7D0F">
              <w:rPr>
                <w:lang w:val="kk-KZ"/>
              </w:rPr>
              <w:t>8.1.4.1 Мәтінде көтерілген мәселені (тұрмыстық, әлеуметтік) талдай отырып, негізгі ойды анықтау;</w:t>
            </w:r>
          </w:p>
        </w:tc>
        <w:tc>
          <w:tcPr>
            <w:tcW w:w="567" w:type="dxa"/>
            <w:gridSpan w:val="2"/>
          </w:tcPr>
          <w:p w14:paraId="7E1A4600"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Pr>
          <w:p w14:paraId="50FC58FF"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p>
        </w:tc>
        <w:tc>
          <w:tcPr>
            <w:tcW w:w="567" w:type="dxa"/>
            <w:gridSpan w:val="2"/>
          </w:tcPr>
          <w:p w14:paraId="7BEF1729"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2167" w:type="dxa"/>
          </w:tcPr>
          <w:p w14:paraId="1E5868A6"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hAnsi="Times New Roman" w:cs="Times New Roman"/>
                <w:sz w:val="24"/>
                <w:szCs w:val="24"/>
                <w:lang w:val="kk-KZ"/>
              </w:rPr>
              <w:t>Мәтіннен алынған дәйексөздерге, үзінділерге сүйене отырып, көтерілетін мәселені болжайды;</w:t>
            </w:r>
          </w:p>
        </w:tc>
      </w:tr>
      <w:tr w:rsidR="00CF3267" w:rsidRPr="000F4B92" w14:paraId="640B383E" w14:textId="77777777" w:rsidTr="00CF3267">
        <w:trPr>
          <w:gridAfter w:val="1"/>
          <w:wAfter w:w="18" w:type="dxa"/>
        </w:trPr>
        <w:tc>
          <w:tcPr>
            <w:tcW w:w="562" w:type="dxa"/>
            <w:tcBorders>
              <w:bottom w:val="nil"/>
            </w:tcBorders>
          </w:tcPr>
          <w:p w14:paraId="175EDABE" w14:textId="0A13A5C8" w:rsidR="00CF3267" w:rsidRPr="00CC7D0F" w:rsidRDefault="00CF3267" w:rsidP="00B31EEF">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4.2</w:t>
            </w:r>
          </w:p>
        </w:tc>
        <w:tc>
          <w:tcPr>
            <w:tcW w:w="2410" w:type="dxa"/>
            <w:gridSpan w:val="2"/>
            <w:tcBorders>
              <w:bottom w:val="nil"/>
            </w:tcBorders>
          </w:tcPr>
          <w:p w14:paraId="2CFA5968" w14:textId="15607ABA" w:rsidR="00CF3267" w:rsidRPr="00CC7D0F" w:rsidRDefault="00CF3267" w:rsidP="00B31EEF">
            <w:pPr>
              <w:spacing w:after="0" w:line="240" w:lineRule="auto"/>
              <w:rPr>
                <w:rFonts w:ascii="Times New Roman" w:hAnsi="Times New Roman" w:cs="Times New Roman"/>
                <w:sz w:val="24"/>
                <w:szCs w:val="24"/>
                <w:shd w:val="clear" w:color="auto" w:fill="FFFFFF"/>
                <w:lang w:val="kk-KZ"/>
              </w:rPr>
            </w:pPr>
            <w:r w:rsidRPr="00CC7D0F">
              <w:rPr>
                <w:rFonts w:ascii="Times New Roman" w:hAnsi="Times New Roman" w:cs="Times New Roman"/>
                <w:sz w:val="24"/>
                <w:szCs w:val="24"/>
                <w:shd w:val="clear" w:color="auto" w:fill="FFFFFF"/>
                <w:lang w:val="kk-KZ"/>
              </w:rPr>
              <w:t>Мәтінмен жұмыс кезеңі</w:t>
            </w:r>
          </w:p>
        </w:tc>
        <w:tc>
          <w:tcPr>
            <w:tcW w:w="2647" w:type="dxa"/>
            <w:gridSpan w:val="2"/>
            <w:tcBorders>
              <w:bottom w:val="nil"/>
            </w:tcBorders>
          </w:tcPr>
          <w:p w14:paraId="1B44AEF8" w14:textId="0D3C8507" w:rsidR="00CF3267" w:rsidRPr="00CC7D0F" w:rsidRDefault="00CF3267" w:rsidP="00B31EEF">
            <w:pPr>
              <w:pStyle w:val="a4"/>
              <w:rPr>
                <w:lang w:val="kk-KZ"/>
              </w:rPr>
            </w:pPr>
            <w:r w:rsidRPr="00CC7D0F">
              <w:rPr>
                <w:lang w:val="kk-KZ"/>
              </w:rPr>
              <w:t xml:space="preserve">8.1.5.1                </w:t>
            </w:r>
            <w:r w:rsidRPr="00CC7D0F">
              <w:rPr>
                <w:rFonts w:eastAsia="Calibri"/>
                <w:lang w:val="kk-KZ"/>
              </w:rPr>
              <w:t>Перифраз түрінде берілген сұрақтар арқылы мәтіннен қажетті ақпаратты таба</w:t>
            </w:r>
          </w:p>
        </w:tc>
        <w:tc>
          <w:tcPr>
            <w:tcW w:w="567" w:type="dxa"/>
            <w:gridSpan w:val="2"/>
            <w:tcBorders>
              <w:bottom w:val="nil"/>
            </w:tcBorders>
          </w:tcPr>
          <w:p w14:paraId="34F91ECF" w14:textId="7038DEAD" w:rsidR="00CF3267" w:rsidRPr="00CC7D0F" w:rsidRDefault="00CF3267"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2</w:t>
            </w:r>
          </w:p>
        </w:tc>
        <w:tc>
          <w:tcPr>
            <w:tcW w:w="567" w:type="dxa"/>
            <w:gridSpan w:val="2"/>
            <w:tcBorders>
              <w:bottom w:val="nil"/>
            </w:tcBorders>
          </w:tcPr>
          <w:p w14:paraId="541FC650" w14:textId="7E313EDB" w:rsidR="00CF3267" w:rsidRPr="00CC7D0F" w:rsidRDefault="00CF3267"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Borders>
              <w:bottom w:val="nil"/>
            </w:tcBorders>
          </w:tcPr>
          <w:p w14:paraId="6207C01B" w14:textId="4A335F53" w:rsidR="00CF3267" w:rsidRPr="00CC7D0F" w:rsidRDefault="00CF3267"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2167" w:type="dxa"/>
            <w:tcBorders>
              <w:bottom w:val="nil"/>
            </w:tcBorders>
          </w:tcPr>
          <w:p w14:paraId="5E61ABDD" w14:textId="261AA6FD" w:rsidR="00CF3267" w:rsidRPr="00CC7D0F" w:rsidRDefault="00CF3267" w:rsidP="00B31EEF">
            <w:pPr>
              <w:autoSpaceDE w:val="0"/>
              <w:autoSpaceDN w:val="0"/>
              <w:adjustRightInd w:val="0"/>
              <w:spacing w:after="0" w:line="240" w:lineRule="auto"/>
              <w:jc w:val="both"/>
              <w:rPr>
                <w:rFonts w:ascii="Times New Roman" w:eastAsia="Calibri" w:hAnsi="Times New Roman" w:cs="Times New Roman"/>
                <w:sz w:val="24"/>
                <w:szCs w:val="24"/>
                <w:lang w:val="kk-KZ"/>
              </w:rPr>
            </w:pPr>
            <w:r w:rsidRPr="00CC7D0F">
              <w:rPr>
                <w:rFonts w:ascii="Times New Roman" w:eastAsia="Calibri" w:hAnsi="Times New Roman" w:cs="Times New Roman"/>
                <w:sz w:val="24"/>
                <w:szCs w:val="24"/>
                <w:lang w:val="kk-KZ"/>
              </w:rPr>
              <w:t>Перифраз түрінде берілген сұрақтар арқылы мәтіннен қажетті ақпаратты таба біледі,</w:t>
            </w:r>
          </w:p>
        </w:tc>
      </w:tr>
      <w:tr w:rsidR="00CF3267" w:rsidRPr="00F94A5D" w14:paraId="3B5B3B80" w14:textId="77777777" w:rsidTr="00CF3267">
        <w:trPr>
          <w:gridAfter w:val="1"/>
          <w:wAfter w:w="18" w:type="dxa"/>
        </w:trPr>
        <w:tc>
          <w:tcPr>
            <w:tcW w:w="9487" w:type="dxa"/>
            <w:gridSpan w:val="12"/>
            <w:tcBorders>
              <w:top w:val="nil"/>
              <w:left w:val="nil"/>
              <w:right w:val="nil"/>
            </w:tcBorders>
          </w:tcPr>
          <w:p w14:paraId="56CCA2E5" w14:textId="77777777" w:rsidR="00CF3267" w:rsidRPr="00D97649" w:rsidRDefault="00CF3267" w:rsidP="00CF3267">
            <w:pPr>
              <w:pStyle w:val="a4"/>
              <w:spacing w:before="0" w:beforeAutospacing="0" w:after="0" w:afterAutospacing="0"/>
              <w:rPr>
                <w:sz w:val="28"/>
                <w:szCs w:val="28"/>
                <w:lang w:val="kk-KZ"/>
              </w:rPr>
            </w:pPr>
            <w:r w:rsidRPr="00D97649">
              <w:rPr>
                <w:sz w:val="28"/>
                <w:szCs w:val="28"/>
                <w:lang w:val="kk-KZ"/>
              </w:rPr>
              <w:t>А.1  - кестенің жалғасы</w:t>
            </w:r>
          </w:p>
          <w:p w14:paraId="07AAB7D6" w14:textId="77777777" w:rsidR="00CF3267" w:rsidRPr="00CC7D0F" w:rsidRDefault="00CF3267" w:rsidP="00B31EEF">
            <w:pPr>
              <w:autoSpaceDE w:val="0"/>
              <w:autoSpaceDN w:val="0"/>
              <w:adjustRightInd w:val="0"/>
              <w:spacing w:after="0" w:line="240" w:lineRule="auto"/>
              <w:jc w:val="both"/>
              <w:rPr>
                <w:rFonts w:ascii="Times New Roman" w:eastAsia="Calibri" w:hAnsi="Times New Roman" w:cs="Times New Roman"/>
                <w:sz w:val="24"/>
                <w:szCs w:val="24"/>
                <w:lang w:val="kk-KZ"/>
              </w:rPr>
            </w:pPr>
          </w:p>
        </w:tc>
      </w:tr>
      <w:tr w:rsidR="00CF3267" w:rsidRPr="00F94A5D" w14:paraId="20AFBFFB" w14:textId="77777777" w:rsidTr="00B31EEF">
        <w:trPr>
          <w:gridAfter w:val="1"/>
          <w:wAfter w:w="18" w:type="dxa"/>
        </w:trPr>
        <w:tc>
          <w:tcPr>
            <w:tcW w:w="562" w:type="dxa"/>
          </w:tcPr>
          <w:p w14:paraId="5F1D0C2B" w14:textId="59087765" w:rsidR="00CF3267" w:rsidRPr="00CC7D0F" w:rsidRDefault="00CF3267" w:rsidP="00CF3267">
            <w:pPr>
              <w:spacing w:after="0" w:line="240" w:lineRule="auto"/>
              <w:jc w:val="center"/>
              <w:rPr>
                <w:rFonts w:ascii="Times New Roman" w:eastAsia="Times New Roman" w:hAnsi="Times New Roman" w:cs="Times New Roman"/>
                <w:lang w:val="kk-KZ" w:eastAsia="ru-RU"/>
              </w:rPr>
            </w:pPr>
            <w:r>
              <w:rPr>
                <w:rFonts w:ascii="Times New Roman" w:hAnsi="Times New Roman" w:cs="Times New Roman"/>
                <w:bCs/>
                <w:sz w:val="24"/>
                <w:szCs w:val="24"/>
              </w:rPr>
              <w:t>1</w:t>
            </w:r>
          </w:p>
        </w:tc>
        <w:tc>
          <w:tcPr>
            <w:tcW w:w="2410" w:type="dxa"/>
            <w:gridSpan w:val="2"/>
          </w:tcPr>
          <w:p w14:paraId="7868B5FE" w14:textId="34D94132" w:rsidR="00CF3267" w:rsidRPr="00CC7D0F" w:rsidRDefault="00CF3267" w:rsidP="00CF3267">
            <w:pPr>
              <w:spacing w:after="0" w:line="240" w:lineRule="auto"/>
              <w:jc w:val="center"/>
              <w:rPr>
                <w:rFonts w:ascii="Times New Roman" w:hAnsi="Times New Roman" w:cs="Times New Roman"/>
                <w:sz w:val="24"/>
                <w:szCs w:val="24"/>
                <w:shd w:val="clear" w:color="auto" w:fill="FFFFFF"/>
                <w:lang w:val="kk-KZ"/>
              </w:rPr>
            </w:pPr>
            <w:r>
              <w:rPr>
                <w:rFonts w:ascii="Times New Roman" w:hAnsi="Times New Roman" w:cs="Times New Roman"/>
                <w:bCs/>
                <w:sz w:val="24"/>
                <w:szCs w:val="24"/>
                <w:lang w:val="kk-KZ"/>
              </w:rPr>
              <w:t>2</w:t>
            </w:r>
          </w:p>
        </w:tc>
        <w:tc>
          <w:tcPr>
            <w:tcW w:w="2647" w:type="dxa"/>
            <w:gridSpan w:val="2"/>
          </w:tcPr>
          <w:p w14:paraId="641AD273" w14:textId="0DA6FD66" w:rsidR="00CF3267" w:rsidRPr="00CC7D0F" w:rsidRDefault="00CF3267" w:rsidP="00CF3267">
            <w:pPr>
              <w:pStyle w:val="a4"/>
              <w:jc w:val="center"/>
              <w:rPr>
                <w:rFonts w:eastAsia="Calibri"/>
                <w:lang w:val="kk-KZ"/>
              </w:rPr>
            </w:pPr>
            <w:r>
              <w:rPr>
                <w:bCs/>
                <w:lang w:val="kk-KZ"/>
              </w:rPr>
              <w:t>3</w:t>
            </w:r>
          </w:p>
        </w:tc>
        <w:tc>
          <w:tcPr>
            <w:tcW w:w="567" w:type="dxa"/>
            <w:gridSpan w:val="2"/>
          </w:tcPr>
          <w:p w14:paraId="7408654F" w14:textId="5A53EA8D" w:rsidR="00CF3267" w:rsidRPr="00CC7D0F" w:rsidRDefault="00CF3267" w:rsidP="00CF3267">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4</w:t>
            </w:r>
          </w:p>
        </w:tc>
        <w:tc>
          <w:tcPr>
            <w:tcW w:w="567" w:type="dxa"/>
            <w:gridSpan w:val="2"/>
          </w:tcPr>
          <w:p w14:paraId="0123783F" w14:textId="6059FB69" w:rsidR="00CF3267" w:rsidRPr="00CC7D0F" w:rsidRDefault="00CF3267" w:rsidP="00CF3267">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5</w:t>
            </w:r>
          </w:p>
        </w:tc>
        <w:tc>
          <w:tcPr>
            <w:tcW w:w="567" w:type="dxa"/>
            <w:gridSpan w:val="2"/>
          </w:tcPr>
          <w:p w14:paraId="48C8B5C5" w14:textId="770EE354" w:rsidR="00CF3267" w:rsidRPr="00CC7D0F" w:rsidRDefault="00CF3267" w:rsidP="00CF3267">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6</w:t>
            </w:r>
          </w:p>
        </w:tc>
        <w:tc>
          <w:tcPr>
            <w:tcW w:w="2167" w:type="dxa"/>
          </w:tcPr>
          <w:p w14:paraId="56F218D6" w14:textId="1133F4D8" w:rsidR="00CF3267" w:rsidRPr="00CC7D0F" w:rsidRDefault="00CF3267" w:rsidP="00CF3267">
            <w:pPr>
              <w:autoSpaceDE w:val="0"/>
              <w:autoSpaceDN w:val="0"/>
              <w:adjustRightInd w:val="0"/>
              <w:spacing w:after="0" w:line="240" w:lineRule="auto"/>
              <w:jc w:val="center"/>
              <w:rPr>
                <w:rFonts w:ascii="Times New Roman" w:eastAsia="Calibri" w:hAnsi="Times New Roman" w:cs="Times New Roman"/>
                <w:sz w:val="24"/>
                <w:szCs w:val="24"/>
                <w:lang w:val="kk-KZ"/>
              </w:rPr>
            </w:pPr>
            <w:r>
              <w:rPr>
                <w:rFonts w:ascii="Times New Roman" w:hAnsi="Times New Roman" w:cs="Times New Roman"/>
                <w:bCs/>
                <w:sz w:val="24"/>
                <w:szCs w:val="24"/>
                <w:lang w:val="kk-KZ"/>
              </w:rPr>
              <w:t>7</w:t>
            </w:r>
          </w:p>
        </w:tc>
      </w:tr>
      <w:tr w:rsidR="00CF3267" w:rsidRPr="000F4B92" w14:paraId="6BF30B25" w14:textId="77777777" w:rsidTr="00B31EEF">
        <w:trPr>
          <w:gridAfter w:val="1"/>
          <w:wAfter w:w="18" w:type="dxa"/>
        </w:trPr>
        <w:tc>
          <w:tcPr>
            <w:tcW w:w="562" w:type="dxa"/>
          </w:tcPr>
          <w:p w14:paraId="13CAD9BD" w14:textId="7927E1F0" w:rsidR="00CF3267" w:rsidRPr="00CC7D0F" w:rsidRDefault="00CF3267" w:rsidP="00B31EEF">
            <w:pPr>
              <w:spacing w:after="0" w:line="240" w:lineRule="auto"/>
              <w:rPr>
                <w:rFonts w:ascii="Times New Roman" w:eastAsia="Times New Roman" w:hAnsi="Times New Roman" w:cs="Times New Roman"/>
                <w:lang w:val="kk-KZ" w:eastAsia="ru-RU"/>
              </w:rPr>
            </w:pPr>
          </w:p>
        </w:tc>
        <w:tc>
          <w:tcPr>
            <w:tcW w:w="2410" w:type="dxa"/>
            <w:gridSpan w:val="2"/>
          </w:tcPr>
          <w:p w14:paraId="680FF0B7" w14:textId="069B783D" w:rsidR="00CF3267" w:rsidRPr="00CC7D0F" w:rsidRDefault="00CF3267" w:rsidP="00B31EEF">
            <w:pPr>
              <w:spacing w:after="0" w:line="240" w:lineRule="auto"/>
              <w:rPr>
                <w:rFonts w:ascii="Times New Roman" w:hAnsi="Times New Roman" w:cs="Times New Roman"/>
                <w:sz w:val="24"/>
                <w:szCs w:val="24"/>
                <w:shd w:val="clear" w:color="auto" w:fill="FFFFFF"/>
                <w:lang w:val="kk-KZ"/>
              </w:rPr>
            </w:pPr>
          </w:p>
        </w:tc>
        <w:tc>
          <w:tcPr>
            <w:tcW w:w="2647" w:type="dxa"/>
            <w:gridSpan w:val="2"/>
          </w:tcPr>
          <w:p w14:paraId="46927A24" w14:textId="34C33697" w:rsidR="00CF3267" w:rsidRPr="00CC7D0F" w:rsidRDefault="00CF3267" w:rsidP="00B31EEF">
            <w:pPr>
              <w:pStyle w:val="a4"/>
              <w:rPr>
                <w:lang w:val="kk-KZ"/>
              </w:rPr>
            </w:pPr>
            <w:r w:rsidRPr="00CC7D0F">
              <w:rPr>
                <w:rFonts w:eastAsia="Calibri"/>
                <w:lang w:val="kk-KZ"/>
              </w:rPr>
              <w:t>білу, көтерілген мәселе бойынша ой тұжырымдау.</w:t>
            </w:r>
          </w:p>
        </w:tc>
        <w:tc>
          <w:tcPr>
            <w:tcW w:w="567" w:type="dxa"/>
            <w:gridSpan w:val="2"/>
          </w:tcPr>
          <w:p w14:paraId="7C6492DD" w14:textId="4B1498DB" w:rsidR="00CF3267" w:rsidRPr="00CC7D0F" w:rsidRDefault="00CF3267" w:rsidP="00B31EEF">
            <w:pPr>
              <w:spacing w:after="0" w:line="240" w:lineRule="auto"/>
              <w:jc w:val="center"/>
              <w:rPr>
                <w:rFonts w:ascii="Times New Roman" w:eastAsia="Times New Roman" w:hAnsi="Times New Roman" w:cs="Times New Roman"/>
                <w:sz w:val="24"/>
                <w:szCs w:val="24"/>
                <w:lang w:val="kk-KZ" w:eastAsia="ru-RU"/>
              </w:rPr>
            </w:pPr>
          </w:p>
        </w:tc>
        <w:tc>
          <w:tcPr>
            <w:tcW w:w="567" w:type="dxa"/>
            <w:gridSpan w:val="2"/>
          </w:tcPr>
          <w:p w14:paraId="396315AE" w14:textId="1AAD1CA9" w:rsidR="00CF3267" w:rsidRPr="00CC7D0F" w:rsidRDefault="00CF3267" w:rsidP="00B31EEF">
            <w:pPr>
              <w:spacing w:after="0" w:line="240" w:lineRule="auto"/>
              <w:jc w:val="center"/>
              <w:rPr>
                <w:rFonts w:ascii="Times New Roman" w:eastAsia="Times New Roman" w:hAnsi="Times New Roman" w:cs="Times New Roman"/>
                <w:sz w:val="24"/>
                <w:szCs w:val="24"/>
                <w:lang w:val="kk-KZ" w:eastAsia="ru-RU"/>
              </w:rPr>
            </w:pPr>
          </w:p>
        </w:tc>
        <w:tc>
          <w:tcPr>
            <w:tcW w:w="567" w:type="dxa"/>
            <w:gridSpan w:val="2"/>
          </w:tcPr>
          <w:p w14:paraId="2943958B" w14:textId="7107902F" w:rsidR="00CF3267" w:rsidRPr="00CC7D0F" w:rsidRDefault="00CF3267" w:rsidP="00B31EEF">
            <w:pPr>
              <w:spacing w:after="0" w:line="240" w:lineRule="auto"/>
              <w:jc w:val="center"/>
              <w:rPr>
                <w:rFonts w:ascii="Times New Roman" w:eastAsia="Times New Roman" w:hAnsi="Times New Roman" w:cs="Times New Roman"/>
                <w:sz w:val="24"/>
                <w:szCs w:val="24"/>
                <w:lang w:val="kk-KZ" w:eastAsia="ru-RU"/>
              </w:rPr>
            </w:pPr>
          </w:p>
        </w:tc>
        <w:tc>
          <w:tcPr>
            <w:tcW w:w="2167" w:type="dxa"/>
          </w:tcPr>
          <w:p w14:paraId="20CCCD77" w14:textId="383360F0" w:rsidR="00CF3267" w:rsidRPr="00CC7D0F" w:rsidRDefault="00CF3267" w:rsidP="00B31EEF">
            <w:pPr>
              <w:autoSpaceDE w:val="0"/>
              <w:autoSpaceDN w:val="0"/>
              <w:adjustRightInd w:val="0"/>
              <w:spacing w:after="0" w:line="240" w:lineRule="auto"/>
              <w:jc w:val="both"/>
              <w:rPr>
                <w:rFonts w:ascii="Times New Roman" w:eastAsia="Calibri" w:hAnsi="Times New Roman" w:cs="Times New Roman"/>
                <w:sz w:val="24"/>
                <w:szCs w:val="24"/>
                <w:lang w:val="kk-KZ"/>
              </w:rPr>
            </w:pPr>
            <w:r w:rsidRPr="00CC7D0F">
              <w:rPr>
                <w:rFonts w:ascii="Times New Roman" w:eastAsia="Calibri" w:hAnsi="Times New Roman" w:cs="Times New Roman"/>
                <w:sz w:val="24"/>
                <w:szCs w:val="24"/>
                <w:lang w:val="kk-KZ"/>
              </w:rPr>
              <w:t>көтерілген мәселе бойынша ой тұжырымдайды.</w:t>
            </w:r>
          </w:p>
        </w:tc>
      </w:tr>
      <w:tr w:rsidR="008356C5" w:rsidRPr="000F4B92" w14:paraId="7B28E6AD" w14:textId="77777777" w:rsidTr="00B31EEF">
        <w:trPr>
          <w:gridAfter w:val="1"/>
          <w:wAfter w:w="18" w:type="dxa"/>
        </w:trPr>
        <w:tc>
          <w:tcPr>
            <w:tcW w:w="562" w:type="dxa"/>
          </w:tcPr>
          <w:p w14:paraId="184F561F" w14:textId="77777777" w:rsidR="008356C5" w:rsidRPr="00CC7D0F" w:rsidRDefault="008356C5" w:rsidP="00B31EEF">
            <w:pPr>
              <w:spacing w:after="0" w:line="240" w:lineRule="auto"/>
              <w:rPr>
                <w:rFonts w:ascii="Times New Roman" w:eastAsia="Times New Roman" w:hAnsi="Times New Roman" w:cs="Times New Roman"/>
                <w:lang w:val="kk-KZ" w:eastAsia="ru-RU"/>
              </w:rPr>
            </w:pPr>
            <w:r w:rsidRPr="00CC7D0F">
              <w:rPr>
                <w:rFonts w:ascii="Times New Roman" w:eastAsia="Times New Roman" w:hAnsi="Times New Roman" w:cs="Times New Roman"/>
                <w:lang w:val="kk-KZ" w:eastAsia="ru-RU"/>
              </w:rPr>
              <w:t>4.3</w:t>
            </w:r>
          </w:p>
        </w:tc>
        <w:tc>
          <w:tcPr>
            <w:tcW w:w="2410" w:type="dxa"/>
            <w:gridSpan w:val="2"/>
          </w:tcPr>
          <w:p w14:paraId="36A7A7AC"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Calibri" w:hAnsi="Times New Roman" w:cs="Times New Roman"/>
                <w:kern w:val="2"/>
                <w:sz w:val="24"/>
                <w:szCs w:val="24"/>
                <w:shd w:val="clear" w:color="auto" w:fill="FFFFFF"/>
                <w:lang w:val="kk-KZ"/>
                <w14:ligatures w14:val="standardContextual"/>
              </w:rPr>
              <w:t>Мәтінді оқығаннан кейінгі кезең</w:t>
            </w:r>
            <w:r w:rsidRPr="00CC7D0F">
              <w:rPr>
                <w:rFonts w:ascii="Times New Roman" w:eastAsia="Calibri" w:hAnsi="Times New Roman" w:cs="Times New Roman"/>
                <w:kern w:val="2"/>
                <w:sz w:val="24"/>
                <w:szCs w:val="24"/>
                <w:lang w:val="kk-KZ"/>
                <w14:ligatures w14:val="standardContextual"/>
              </w:rPr>
              <w:t xml:space="preserve"> </w:t>
            </w:r>
          </w:p>
        </w:tc>
        <w:tc>
          <w:tcPr>
            <w:tcW w:w="2647" w:type="dxa"/>
            <w:gridSpan w:val="2"/>
          </w:tcPr>
          <w:p w14:paraId="58D8451A" w14:textId="77777777" w:rsidR="008356C5" w:rsidRPr="00CC7D0F" w:rsidRDefault="008356C5" w:rsidP="00B31EEF">
            <w:pPr>
              <w:pStyle w:val="a4"/>
              <w:rPr>
                <w:lang w:val="kk-KZ"/>
              </w:rPr>
            </w:pPr>
            <w:r w:rsidRPr="00CC7D0F">
              <w:rPr>
                <w:lang w:val="kk-KZ"/>
              </w:rPr>
              <w:t xml:space="preserve">8.1.6.1  </w:t>
            </w:r>
            <w:r w:rsidRPr="00CC7D0F">
              <w:rPr>
                <w:rFonts w:eastAsia="Calibri"/>
                <w:lang w:val="kk-KZ"/>
              </w:rPr>
              <w:t>Коммуникативтік жағдаятқа сай ғылыми және халықаралық терминдерді, ғылыми деректерді орынды қолданып, диалог, монолог, полилогте өз ойын дәлелді, жүйелі жеткізу;</w:t>
            </w:r>
          </w:p>
          <w:p w14:paraId="7BDFEB8E"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p>
        </w:tc>
        <w:tc>
          <w:tcPr>
            <w:tcW w:w="567" w:type="dxa"/>
            <w:gridSpan w:val="2"/>
          </w:tcPr>
          <w:p w14:paraId="585CA31E"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2</w:t>
            </w:r>
          </w:p>
        </w:tc>
        <w:tc>
          <w:tcPr>
            <w:tcW w:w="567" w:type="dxa"/>
            <w:gridSpan w:val="2"/>
          </w:tcPr>
          <w:p w14:paraId="74EA8B8A"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Pr>
          <w:p w14:paraId="64F81E93"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2167" w:type="dxa"/>
          </w:tcPr>
          <w:p w14:paraId="1DB9C78B" w14:textId="77777777" w:rsidR="008356C5" w:rsidRPr="00CC7D0F" w:rsidRDefault="008356C5" w:rsidP="00B31EEF">
            <w:pPr>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CC7D0F">
              <w:rPr>
                <w:rFonts w:ascii="Times New Roman" w:eastAsia="Calibri" w:hAnsi="Times New Roman" w:cs="Times New Roman"/>
                <w:sz w:val="24"/>
                <w:szCs w:val="24"/>
                <w:lang w:val="kk-KZ"/>
              </w:rPr>
              <w:t>Коммуникативтік жағдаятқа сай ғылыми және халықаралық терминдерді, ғылыми деректерді орынды қолданып, диалог, монолог, полилогте өз ойын дәлелді, жүйелі жеткіз</w:t>
            </w:r>
            <w:r w:rsidRPr="00CC7D0F">
              <w:rPr>
                <w:rFonts w:ascii="Times New Roman" w:eastAsia="Calibri" w:hAnsi="Times New Roman" w:cs="Times New Roman"/>
                <w:kern w:val="2"/>
                <w:sz w:val="24"/>
                <w:szCs w:val="24"/>
                <w:lang w:val="kk-KZ"/>
                <w14:ligatures w14:val="standardContextual"/>
              </w:rPr>
              <w:t>еді</w:t>
            </w:r>
            <w:r w:rsidRPr="00CC7D0F">
              <w:rPr>
                <w:rFonts w:ascii="Times New Roman" w:eastAsia="Calibri" w:hAnsi="Times New Roman" w:cs="Times New Roman"/>
                <w:sz w:val="24"/>
                <w:szCs w:val="24"/>
                <w:lang w:val="kk-KZ"/>
              </w:rPr>
              <w:t>;</w:t>
            </w:r>
          </w:p>
        </w:tc>
      </w:tr>
      <w:tr w:rsidR="008356C5" w:rsidRPr="00CC7D0F" w14:paraId="67B7AE5E" w14:textId="77777777" w:rsidTr="00B31EEF">
        <w:trPr>
          <w:gridAfter w:val="1"/>
          <w:wAfter w:w="18" w:type="dxa"/>
        </w:trPr>
        <w:tc>
          <w:tcPr>
            <w:tcW w:w="562" w:type="dxa"/>
          </w:tcPr>
          <w:p w14:paraId="6B266A1D"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4.4</w:t>
            </w:r>
          </w:p>
        </w:tc>
        <w:tc>
          <w:tcPr>
            <w:tcW w:w="2410" w:type="dxa"/>
            <w:gridSpan w:val="2"/>
          </w:tcPr>
          <w:p w14:paraId="3BC1D0B3"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Calibri" w:hAnsi="Times New Roman" w:cs="Times New Roman"/>
                <w:kern w:val="2"/>
                <w:sz w:val="24"/>
                <w:szCs w:val="24"/>
                <w:lang w:val="kk-KZ"/>
                <w14:ligatures w14:val="standardContextual"/>
              </w:rPr>
              <w:t>Грамматикалық тұлғаларды қолдану</w:t>
            </w:r>
            <w:r w:rsidRPr="00CC7D0F">
              <w:rPr>
                <w:rFonts w:ascii="Times New Roman" w:eastAsia="Times New Roman" w:hAnsi="Times New Roman" w:cs="Times New Roman"/>
                <w:kern w:val="2"/>
                <w:sz w:val="24"/>
                <w:szCs w:val="24"/>
                <w:shd w:val="clear" w:color="auto" w:fill="FFFFFF"/>
                <w:lang w:val="kk-KZ" w:eastAsia="ru-RU"/>
                <w14:ligatures w14:val="standardContextual"/>
              </w:rPr>
              <w:t xml:space="preserve"> </w:t>
            </w:r>
          </w:p>
        </w:tc>
        <w:tc>
          <w:tcPr>
            <w:tcW w:w="2647" w:type="dxa"/>
            <w:gridSpan w:val="2"/>
          </w:tcPr>
          <w:p w14:paraId="0AB146CB" w14:textId="104D4E8F" w:rsidR="008356C5" w:rsidRPr="00CC7D0F" w:rsidRDefault="008356C5" w:rsidP="00601959">
            <w:pPr>
              <w:pStyle w:val="a4"/>
              <w:rPr>
                <w:lang w:val="kk-KZ"/>
              </w:rPr>
            </w:pPr>
            <w:r w:rsidRPr="00CC7D0F">
              <w:rPr>
                <w:lang w:val="kk-KZ"/>
              </w:rPr>
              <w:t xml:space="preserve">8.2.6.1                 Оқылым стратегияларын қолдану: </w:t>
            </w:r>
            <w:r w:rsidR="00601959" w:rsidRPr="00CC7D0F">
              <w:rPr>
                <w:lang w:val="kk-KZ"/>
              </w:rPr>
              <w:t>комментарий жасау, іріктеп оқу;</w:t>
            </w:r>
          </w:p>
        </w:tc>
        <w:tc>
          <w:tcPr>
            <w:tcW w:w="567" w:type="dxa"/>
            <w:gridSpan w:val="2"/>
          </w:tcPr>
          <w:p w14:paraId="4DF59803"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2</w:t>
            </w:r>
          </w:p>
        </w:tc>
        <w:tc>
          <w:tcPr>
            <w:tcW w:w="567" w:type="dxa"/>
            <w:gridSpan w:val="2"/>
          </w:tcPr>
          <w:p w14:paraId="61D582C1"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Pr>
          <w:p w14:paraId="570613E2"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2167" w:type="dxa"/>
          </w:tcPr>
          <w:p w14:paraId="1F35A2EA" w14:textId="77777777" w:rsidR="008356C5" w:rsidRPr="00CC7D0F" w:rsidRDefault="008356C5" w:rsidP="00B31EEF">
            <w:pPr>
              <w:autoSpaceDE w:val="0"/>
              <w:autoSpaceDN w:val="0"/>
              <w:adjustRightInd w:val="0"/>
              <w:spacing w:after="0" w:line="240" w:lineRule="auto"/>
              <w:jc w:val="both"/>
              <w:rPr>
                <w:rFonts w:ascii="Times New Roman" w:eastAsia="Times New Roman" w:hAnsi="Times New Roman" w:cs="Times New Roman"/>
                <w:bCs/>
                <w:kern w:val="2"/>
                <w:sz w:val="24"/>
                <w:szCs w:val="24"/>
                <w:lang w:val="kk-KZ" w:eastAsia="ru-RU"/>
                <w14:ligatures w14:val="standardContextual"/>
              </w:rPr>
            </w:pPr>
            <w:r w:rsidRPr="00CC7D0F">
              <w:rPr>
                <w:rFonts w:ascii="Times New Roman" w:hAnsi="Times New Roman" w:cs="Times New Roman"/>
                <w:sz w:val="24"/>
                <w:szCs w:val="24"/>
                <w:lang w:val="kk-KZ"/>
              </w:rPr>
              <w:t>Оқылым стратегияларын қолданады: комментарий жасайды, іріктеп оқиды;</w:t>
            </w:r>
          </w:p>
        </w:tc>
      </w:tr>
      <w:tr w:rsidR="008356C5" w:rsidRPr="000F4B92" w14:paraId="6394ADC0" w14:textId="77777777" w:rsidTr="00B31EEF">
        <w:trPr>
          <w:gridAfter w:val="1"/>
          <w:wAfter w:w="18" w:type="dxa"/>
          <w:trHeight w:val="263"/>
        </w:trPr>
        <w:tc>
          <w:tcPr>
            <w:tcW w:w="562" w:type="dxa"/>
          </w:tcPr>
          <w:p w14:paraId="0CA9314E"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4.5</w:t>
            </w:r>
          </w:p>
        </w:tc>
        <w:tc>
          <w:tcPr>
            <w:tcW w:w="2410" w:type="dxa"/>
            <w:gridSpan w:val="2"/>
          </w:tcPr>
          <w:p w14:paraId="51D5390E"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Calibri" w:hAnsi="Times New Roman" w:cs="Times New Roman"/>
                <w:kern w:val="2"/>
                <w:sz w:val="24"/>
                <w:szCs w:val="24"/>
                <w:lang w:val="kk-KZ"/>
                <w14:ligatures w14:val="standardContextual"/>
              </w:rPr>
              <w:t>Тілді сауатты қолдану</w:t>
            </w:r>
            <w:r w:rsidRPr="00CC7D0F">
              <w:rPr>
                <w:rFonts w:ascii="Times New Roman" w:eastAsia="Times New Roman" w:hAnsi="Times New Roman" w:cs="Times New Roman"/>
                <w:kern w:val="2"/>
                <w:sz w:val="24"/>
                <w:szCs w:val="24"/>
                <w:shd w:val="clear" w:color="auto" w:fill="FFFFFF"/>
                <w:lang w:val="kk-KZ" w:eastAsia="ru-RU"/>
                <w14:ligatures w14:val="standardContextual"/>
              </w:rPr>
              <w:t xml:space="preserve"> </w:t>
            </w:r>
          </w:p>
        </w:tc>
        <w:tc>
          <w:tcPr>
            <w:tcW w:w="2647" w:type="dxa"/>
            <w:gridSpan w:val="2"/>
          </w:tcPr>
          <w:p w14:paraId="7BFA9F01" w14:textId="77777777" w:rsidR="008356C5" w:rsidRPr="00CC7D0F" w:rsidRDefault="008356C5" w:rsidP="00B31EEF">
            <w:pPr>
              <w:pStyle w:val="a4"/>
              <w:rPr>
                <w:lang w:val="kk-KZ"/>
              </w:rPr>
            </w:pPr>
            <w:r w:rsidRPr="00CC7D0F">
              <w:rPr>
                <w:lang w:val="kk-KZ"/>
              </w:rPr>
              <w:t>8.2.1.1                      Тұтас және аралас мәтіндердегі (кесте, диаграмма, сызба, сурет) ақпараттарды салыстыру</w:t>
            </w:r>
          </w:p>
        </w:tc>
        <w:tc>
          <w:tcPr>
            <w:tcW w:w="567" w:type="dxa"/>
            <w:gridSpan w:val="2"/>
          </w:tcPr>
          <w:p w14:paraId="58B2F028"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Pr>
          <w:p w14:paraId="63B4260A"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p>
        </w:tc>
        <w:tc>
          <w:tcPr>
            <w:tcW w:w="567" w:type="dxa"/>
            <w:gridSpan w:val="2"/>
          </w:tcPr>
          <w:p w14:paraId="112442F9"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2167" w:type="dxa"/>
          </w:tcPr>
          <w:p w14:paraId="372A0F2B" w14:textId="77777777" w:rsidR="008356C5" w:rsidRPr="00CC7D0F" w:rsidRDefault="008356C5" w:rsidP="00B31EEF">
            <w:pPr>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CC7D0F">
              <w:rPr>
                <w:rFonts w:ascii="Times New Roman" w:eastAsia="Calibri" w:hAnsi="Times New Roman" w:cs="Times New Roman"/>
                <w:kern w:val="2"/>
                <w:sz w:val="24"/>
                <w:szCs w:val="24"/>
                <w:lang w:val="kk-KZ"/>
                <w14:ligatures w14:val="standardContextual"/>
              </w:rPr>
              <w:t>Тұтас және аралас мәтіндердегі (кесте, диаграмма, сызба,сурет) ақпараттарды салыстырады;</w:t>
            </w:r>
          </w:p>
        </w:tc>
      </w:tr>
      <w:tr w:rsidR="008356C5" w:rsidRPr="000F4B92" w14:paraId="2FF04647" w14:textId="77777777" w:rsidTr="00B31EEF">
        <w:trPr>
          <w:gridAfter w:val="1"/>
          <w:wAfter w:w="18" w:type="dxa"/>
        </w:trPr>
        <w:tc>
          <w:tcPr>
            <w:tcW w:w="562" w:type="dxa"/>
          </w:tcPr>
          <w:p w14:paraId="59DA8361"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4.6</w:t>
            </w:r>
          </w:p>
        </w:tc>
        <w:tc>
          <w:tcPr>
            <w:tcW w:w="2410" w:type="dxa"/>
            <w:gridSpan w:val="2"/>
          </w:tcPr>
          <w:p w14:paraId="2EEEF7E8"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Calibri" w:hAnsi="Times New Roman" w:cs="Times New Roman"/>
                <w:kern w:val="2"/>
                <w:sz w:val="24"/>
                <w:szCs w:val="24"/>
                <w:lang w:val="kk-KZ"/>
                <w14:ligatures w14:val="standardContextual"/>
              </w:rPr>
              <w:t xml:space="preserve">Ақпаратты сұрау немесе </w:t>
            </w:r>
            <w:proofErr w:type="spellStart"/>
            <w:r w:rsidRPr="00CC7D0F">
              <w:rPr>
                <w:rFonts w:ascii="Times New Roman" w:eastAsia="Calibri" w:hAnsi="Times New Roman" w:cs="Times New Roman"/>
                <w:kern w:val="2"/>
                <w:sz w:val="24"/>
                <w:szCs w:val="24"/>
                <w14:ligatures w14:val="standardContextual"/>
              </w:rPr>
              <w:t>айту</w:t>
            </w:r>
            <w:proofErr w:type="spellEnd"/>
            <w:r w:rsidRPr="00CC7D0F">
              <w:rPr>
                <w:rFonts w:ascii="Times New Roman" w:eastAsia="Times New Roman" w:hAnsi="Times New Roman" w:cs="Times New Roman"/>
                <w:kern w:val="2"/>
                <w:sz w:val="24"/>
                <w:szCs w:val="24"/>
                <w:lang w:val="kk-KZ" w:eastAsia="ru-RU"/>
                <w14:ligatures w14:val="standardContextual"/>
              </w:rPr>
              <w:t xml:space="preserve"> </w:t>
            </w:r>
          </w:p>
        </w:tc>
        <w:tc>
          <w:tcPr>
            <w:tcW w:w="2647" w:type="dxa"/>
            <w:gridSpan w:val="2"/>
          </w:tcPr>
          <w:p w14:paraId="20A946B1" w14:textId="77777777" w:rsidR="008356C5" w:rsidRPr="00CC7D0F" w:rsidRDefault="008356C5" w:rsidP="00B31EEF">
            <w:pPr>
              <w:pStyle w:val="a4"/>
              <w:jc w:val="both"/>
              <w:rPr>
                <w:lang w:val="kk-KZ"/>
              </w:rPr>
            </w:pPr>
            <w:r w:rsidRPr="00CC7D0F">
              <w:rPr>
                <w:lang w:val="kk-KZ"/>
              </w:rPr>
              <w:t>8.1.3.1 Тыңдалған мәтіннің мазмұнын түсіну, ұсынылған ақпараттан астарлы ойды анықтау;</w:t>
            </w:r>
          </w:p>
          <w:p w14:paraId="1909ABC0"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p>
        </w:tc>
        <w:tc>
          <w:tcPr>
            <w:tcW w:w="567" w:type="dxa"/>
            <w:gridSpan w:val="2"/>
          </w:tcPr>
          <w:p w14:paraId="230EA81D"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567" w:type="dxa"/>
            <w:gridSpan w:val="2"/>
          </w:tcPr>
          <w:p w14:paraId="04541F54"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p>
        </w:tc>
        <w:tc>
          <w:tcPr>
            <w:tcW w:w="567" w:type="dxa"/>
            <w:gridSpan w:val="2"/>
          </w:tcPr>
          <w:p w14:paraId="2A42953C" w14:textId="77777777" w:rsidR="008356C5" w:rsidRPr="00CC7D0F" w:rsidRDefault="008356C5" w:rsidP="00B31EEF">
            <w:pPr>
              <w:spacing w:after="0" w:line="240" w:lineRule="auto"/>
              <w:jc w:val="center"/>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1</w:t>
            </w:r>
          </w:p>
        </w:tc>
        <w:tc>
          <w:tcPr>
            <w:tcW w:w="2167" w:type="dxa"/>
          </w:tcPr>
          <w:p w14:paraId="5763EFB8" w14:textId="77777777" w:rsidR="008356C5" w:rsidRPr="00CC7D0F" w:rsidRDefault="008356C5" w:rsidP="00B31EEF">
            <w:pPr>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CC7D0F">
              <w:rPr>
                <w:rFonts w:ascii="Times New Roman" w:eastAsia="Calibri" w:hAnsi="Times New Roman" w:cs="Times New Roman"/>
                <w:kern w:val="2"/>
                <w:sz w:val="24"/>
                <w:szCs w:val="24"/>
                <w:lang w:val="kk-KZ"/>
                <w14:ligatures w14:val="standardContextual"/>
              </w:rPr>
              <w:t>Тыңдалған мәтіннің мазмұнын түсінеді, ұсынылған ақпараттан астарлы ойды анықтайды;</w:t>
            </w:r>
          </w:p>
        </w:tc>
      </w:tr>
      <w:tr w:rsidR="008356C5" w:rsidRPr="000F4B92" w14:paraId="7EA477B0" w14:textId="77777777" w:rsidTr="00B31EEF">
        <w:trPr>
          <w:gridAfter w:val="1"/>
          <w:wAfter w:w="18" w:type="dxa"/>
        </w:trPr>
        <w:tc>
          <w:tcPr>
            <w:tcW w:w="562" w:type="dxa"/>
          </w:tcPr>
          <w:p w14:paraId="2FC4E2DE"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4.7</w:t>
            </w:r>
          </w:p>
        </w:tc>
        <w:tc>
          <w:tcPr>
            <w:tcW w:w="2410" w:type="dxa"/>
            <w:gridSpan w:val="2"/>
          </w:tcPr>
          <w:p w14:paraId="2F4026A8" w14:textId="77777777" w:rsidR="008356C5" w:rsidRPr="00CC7D0F" w:rsidRDefault="008356C5" w:rsidP="00B31EEF">
            <w:pPr>
              <w:spacing w:after="0" w:line="240" w:lineRule="auto"/>
              <w:jc w:val="both"/>
              <w:rPr>
                <w:rFonts w:ascii="Times New Roman" w:hAnsi="Times New Roman" w:cs="Times New Roman"/>
                <w:bCs/>
                <w:sz w:val="24"/>
                <w:szCs w:val="24"/>
                <w:lang w:val="kk-KZ"/>
              </w:rPr>
            </w:pPr>
            <w:r w:rsidRPr="00CC7D0F">
              <w:rPr>
                <w:rFonts w:ascii="Times New Roman" w:hAnsi="Times New Roman" w:cs="Times New Roman"/>
                <w:bCs/>
                <w:sz w:val="24"/>
                <w:szCs w:val="24"/>
                <w:lang w:val="kk-KZ"/>
              </w:rPr>
              <w:t>Қорытынды бақылау жұмысы</w:t>
            </w:r>
          </w:p>
        </w:tc>
        <w:tc>
          <w:tcPr>
            <w:tcW w:w="2647" w:type="dxa"/>
            <w:gridSpan w:val="2"/>
          </w:tcPr>
          <w:p w14:paraId="4B17C3DC"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қажетті ақпараттарды орынды қолданып, тест тапсырмаларын орындау</w:t>
            </w:r>
          </w:p>
        </w:tc>
        <w:tc>
          <w:tcPr>
            <w:tcW w:w="567" w:type="dxa"/>
            <w:gridSpan w:val="2"/>
          </w:tcPr>
          <w:p w14:paraId="69C1BE0A" w14:textId="77777777" w:rsidR="008356C5" w:rsidRPr="00CC7D0F" w:rsidRDefault="008356C5" w:rsidP="00B31EEF">
            <w:pPr>
              <w:spacing w:after="0" w:line="240" w:lineRule="auto"/>
              <w:jc w:val="center"/>
              <w:rPr>
                <w:rFonts w:ascii="Times New Roman" w:hAnsi="Times New Roman" w:cs="Times New Roman"/>
                <w:sz w:val="24"/>
                <w:szCs w:val="24"/>
                <w:lang w:val="kk-KZ"/>
              </w:rPr>
            </w:pPr>
            <w:r w:rsidRPr="00CC7D0F">
              <w:rPr>
                <w:rFonts w:ascii="Times New Roman" w:hAnsi="Times New Roman" w:cs="Times New Roman"/>
                <w:sz w:val="24"/>
                <w:szCs w:val="24"/>
                <w:lang w:val="kk-KZ"/>
              </w:rPr>
              <w:t>1</w:t>
            </w:r>
          </w:p>
        </w:tc>
        <w:tc>
          <w:tcPr>
            <w:tcW w:w="567" w:type="dxa"/>
            <w:gridSpan w:val="2"/>
          </w:tcPr>
          <w:p w14:paraId="48A46DC8" w14:textId="77777777" w:rsidR="008356C5" w:rsidRPr="00CC7D0F" w:rsidRDefault="008356C5" w:rsidP="00B31EEF">
            <w:pPr>
              <w:spacing w:after="0" w:line="240" w:lineRule="auto"/>
              <w:jc w:val="center"/>
              <w:rPr>
                <w:rFonts w:ascii="Times New Roman" w:eastAsia="Batang" w:hAnsi="Times New Roman" w:cs="Times New Roman"/>
                <w:sz w:val="24"/>
                <w:szCs w:val="24"/>
                <w:lang w:val="kk-KZ" w:eastAsia="ko-KR"/>
              </w:rPr>
            </w:pPr>
          </w:p>
        </w:tc>
        <w:tc>
          <w:tcPr>
            <w:tcW w:w="567" w:type="dxa"/>
            <w:gridSpan w:val="2"/>
          </w:tcPr>
          <w:p w14:paraId="67147DED" w14:textId="77777777" w:rsidR="008356C5" w:rsidRPr="00CC7D0F" w:rsidRDefault="008356C5" w:rsidP="00B31EEF">
            <w:pPr>
              <w:spacing w:after="0" w:line="240" w:lineRule="auto"/>
              <w:jc w:val="center"/>
              <w:rPr>
                <w:rFonts w:ascii="Times New Roman" w:eastAsia="Batang" w:hAnsi="Times New Roman" w:cs="Times New Roman"/>
                <w:sz w:val="24"/>
                <w:szCs w:val="24"/>
                <w:lang w:val="kk-KZ" w:eastAsia="ko-KR"/>
              </w:rPr>
            </w:pPr>
            <w:r w:rsidRPr="00CC7D0F">
              <w:rPr>
                <w:rFonts w:ascii="Times New Roman" w:eastAsia="Batang" w:hAnsi="Times New Roman" w:cs="Times New Roman"/>
                <w:sz w:val="24"/>
                <w:szCs w:val="24"/>
                <w:lang w:val="kk-KZ" w:eastAsia="ko-KR"/>
              </w:rPr>
              <w:t>1</w:t>
            </w:r>
          </w:p>
        </w:tc>
        <w:tc>
          <w:tcPr>
            <w:tcW w:w="2167" w:type="dxa"/>
          </w:tcPr>
          <w:p w14:paraId="182FD8FF" w14:textId="77777777" w:rsidR="008356C5" w:rsidRPr="00CC7D0F" w:rsidRDefault="008356C5" w:rsidP="00B31EEF">
            <w:pPr>
              <w:spacing w:after="0" w:line="240" w:lineRule="auto"/>
              <w:rPr>
                <w:rFonts w:ascii="Times New Roman" w:eastAsia="Batang" w:hAnsi="Times New Roman" w:cs="Times New Roman"/>
                <w:sz w:val="24"/>
                <w:szCs w:val="24"/>
                <w:lang w:val="kk-KZ" w:eastAsia="ko-KR"/>
              </w:rPr>
            </w:pPr>
            <w:r w:rsidRPr="00CC7D0F">
              <w:rPr>
                <w:rFonts w:ascii="Times New Roman" w:hAnsi="Times New Roman" w:cs="Times New Roman"/>
                <w:sz w:val="24"/>
                <w:szCs w:val="24"/>
                <w:lang w:val="kk-KZ"/>
              </w:rPr>
              <w:t>қажетті ақпараттарды орынды қолданады, тест тапсырмаларын орындайды</w:t>
            </w:r>
          </w:p>
        </w:tc>
      </w:tr>
    </w:tbl>
    <w:p w14:paraId="27409F8E" w14:textId="77777777" w:rsidR="00831E18" w:rsidRDefault="00831E18" w:rsidP="008356C5">
      <w:pPr>
        <w:autoSpaceDE w:val="0"/>
        <w:autoSpaceDN w:val="0"/>
        <w:adjustRightInd w:val="0"/>
        <w:spacing w:after="0" w:line="240" w:lineRule="auto"/>
        <w:ind w:firstLine="709"/>
        <w:jc w:val="both"/>
        <w:rPr>
          <w:rFonts w:ascii="Times New Roman" w:hAnsi="Times New Roman" w:cs="Times New Roman"/>
          <w:b/>
          <w:sz w:val="24"/>
          <w:szCs w:val="24"/>
          <w:lang w:val="kk-KZ"/>
        </w:rPr>
      </w:pPr>
    </w:p>
    <w:p w14:paraId="06909EF7" w14:textId="017CAE8A" w:rsidR="008356C5" w:rsidRPr="00CC7D0F" w:rsidRDefault="008356C5" w:rsidP="008356C5">
      <w:pPr>
        <w:autoSpaceDE w:val="0"/>
        <w:autoSpaceDN w:val="0"/>
        <w:adjustRightInd w:val="0"/>
        <w:spacing w:after="0" w:line="240" w:lineRule="auto"/>
        <w:ind w:firstLine="709"/>
        <w:jc w:val="both"/>
        <w:rPr>
          <w:rFonts w:ascii="Times New Roman" w:hAnsi="Times New Roman" w:cs="Times New Roman"/>
          <w:b/>
          <w:sz w:val="24"/>
          <w:szCs w:val="24"/>
          <w:lang w:val="kk-KZ"/>
        </w:rPr>
      </w:pPr>
    </w:p>
    <w:p w14:paraId="4E86F1D1" w14:textId="77777777" w:rsidR="00CF3267" w:rsidRDefault="00CF3267" w:rsidP="008356C5">
      <w:pPr>
        <w:autoSpaceDE w:val="0"/>
        <w:autoSpaceDN w:val="0"/>
        <w:adjustRightInd w:val="0"/>
        <w:spacing w:after="0" w:line="240" w:lineRule="auto"/>
        <w:ind w:firstLine="709"/>
        <w:jc w:val="both"/>
        <w:rPr>
          <w:rFonts w:ascii="Times New Roman" w:hAnsi="Times New Roman" w:cs="Times New Roman"/>
          <w:b/>
          <w:sz w:val="24"/>
          <w:szCs w:val="24"/>
          <w:lang w:val="kk-KZ"/>
        </w:rPr>
      </w:pPr>
    </w:p>
    <w:p w14:paraId="1FBD05C6" w14:textId="77777777" w:rsidR="00CF3267" w:rsidRDefault="00CF3267" w:rsidP="008356C5">
      <w:pPr>
        <w:autoSpaceDE w:val="0"/>
        <w:autoSpaceDN w:val="0"/>
        <w:adjustRightInd w:val="0"/>
        <w:spacing w:after="0" w:line="240" w:lineRule="auto"/>
        <w:ind w:firstLine="709"/>
        <w:jc w:val="both"/>
        <w:rPr>
          <w:rFonts w:ascii="Times New Roman" w:hAnsi="Times New Roman" w:cs="Times New Roman"/>
          <w:b/>
          <w:sz w:val="24"/>
          <w:szCs w:val="24"/>
          <w:lang w:val="kk-KZ"/>
        </w:rPr>
      </w:pPr>
    </w:p>
    <w:p w14:paraId="79107C4B" w14:textId="77777777" w:rsidR="00CF3267" w:rsidRDefault="00CF3267" w:rsidP="008356C5">
      <w:pPr>
        <w:autoSpaceDE w:val="0"/>
        <w:autoSpaceDN w:val="0"/>
        <w:adjustRightInd w:val="0"/>
        <w:spacing w:after="0" w:line="240" w:lineRule="auto"/>
        <w:ind w:firstLine="709"/>
        <w:jc w:val="both"/>
        <w:rPr>
          <w:rFonts w:ascii="Times New Roman" w:hAnsi="Times New Roman" w:cs="Times New Roman"/>
          <w:b/>
          <w:sz w:val="24"/>
          <w:szCs w:val="24"/>
          <w:lang w:val="kk-KZ"/>
        </w:rPr>
      </w:pPr>
    </w:p>
    <w:p w14:paraId="4630384A" w14:textId="77777777" w:rsidR="00CF3267" w:rsidRDefault="00CF3267" w:rsidP="008356C5">
      <w:pPr>
        <w:autoSpaceDE w:val="0"/>
        <w:autoSpaceDN w:val="0"/>
        <w:adjustRightInd w:val="0"/>
        <w:spacing w:after="0" w:line="240" w:lineRule="auto"/>
        <w:ind w:firstLine="709"/>
        <w:jc w:val="both"/>
        <w:rPr>
          <w:rFonts w:ascii="Times New Roman" w:hAnsi="Times New Roman" w:cs="Times New Roman"/>
          <w:b/>
          <w:sz w:val="24"/>
          <w:szCs w:val="24"/>
          <w:lang w:val="kk-KZ"/>
        </w:rPr>
      </w:pPr>
    </w:p>
    <w:p w14:paraId="7B057187" w14:textId="77777777" w:rsidR="00CF3267" w:rsidRDefault="00CF3267" w:rsidP="008356C5">
      <w:pPr>
        <w:autoSpaceDE w:val="0"/>
        <w:autoSpaceDN w:val="0"/>
        <w:adjustRightInd w:val="0"/>
        <w:spacing w:after="0" w:line="240" w:lineRule="auto"/>
        <w:ind w:firstLine="709"/>
        <w:jc w:val="both"/>
        <w:rPr>
          <w:rFonts w:ascii="Times New Roman" w:hAnsi="Times New Roman" w:cs="Times New Roman"/>
          <w:b/>
          <w:sz w:val="24"/>
          <w:szCs w:val="24"/>
          <w:lang w:val="kk-KZ"/>
        </w:rPr>
      </w:pPr>
    </w:p>
    <w:p w14:paraId="4C6FEF28" w14:textId="77777777" w:rsidR="00CF3267" w:rsidRDefault="00CF3267" w:rsidP="008356C5">
      <w:pPr>
        <w:autoSpaceDE w:val="0"/>
        <w:autoSpaceDN w:val="0"/>
        <w:adjustRightInd w:val="0"/>
        <w:spacing w:after="0" w:line="240" w:lineRule="auto"/>
        <w:ind w:firstLine="709"/>
        <w:jc w:val="both"/>
        <w:rPr>
          <w:rFonts w:ascii="Times New Roman" w:hAnsi="Times New Roman" w:cs="Times New Roman"/>
          <w:b/>
          <w:sz w:val="24"/>
          <w:szCs w:val="24"/>
          <w:lang w:val="kk-KZ"/>
        </w:rPr>
      </w:pPr>
    </w:p>
    <w:p w14:paraId="2BD0C84E" w14:textId="1AE1330B" w:rsidR="008356C5" w:rsidRPr="00CC7D0F" w:rsidRDefault="008356C5" w:rsidP="008356C5">
      <w:pPr>
        <w:autoSpaceDE w:val="0"/>
        <w:autoSpaceDN w:val="0"/>
        <w:adjustRightInd w:val="0"/>
        <w:spacing w:after="0" w:line="240" w:lineRule="auto"/>
        <w:ind w:firstLine="709"/>
        <w:jc w:val="both"/>
        <w:rPr>
          <w:rFonts w:ascii="Times New Roman" w:hAnsi="Times New Roman" w:cs="Times New Roman"/>
          <w:b/>
          <w:vanish/>
          <w:sz w:val="24"/>
          <w:szCs w:val="24"/>
          <w:lang w:val="kk-KZ"/>
          <w:specVanish/>
        </w:rPr>
      </w:pPr>
      <w:r w:rsidRPr="00CC7D0F">
        <w:rPr>
          <w:rFonts w:ascii="Times New Roman" w:hAnsi="Times New Roman" w:cs="Times New Roman"/>
          <w:b/>
          <w:sz w:val="24"/>
          <w:szCs w:val="24"/>
          <w:lang w:val="kk-KZ"/>
        </w:rPr>
        <w:t>АҚПАРАТТЫҚ-ӘДІСТЕМЕЛІК БӨЛІМ</w:t>
      </w:r>
    </w:p>
    <w:p w14:paraId="03A13194" w14:textId="77777777" w:rsidR="008356C5" w:rsidRPr="00CC7D0F" w:rsidRDefault="008356C5" w:rsidP="008356C5">
      <w:pPr>
        <w:autoSpaceDE w:val="0"/>
        <w:autoSpaceDN w:val="0"/>
        <w:adjustRightInd w:val="0"/>
        <w:spacing w:after="0" w:line="240" w:lineRule="auto"/>
        <w:ind w:firstLine="709"/>
        <w:jc w:val="both"/>
        <w:rPr>
          <w:rFonts w:ascii="Times New Roman" w:hAnsi="Times New Roman" w:cs="Times New Roman"/>
          <w:sz w:val="24"/>
          <w:szCs w:val="24"/>
          <w:lang w:val="kk-KZ"/>
        </w:rPr>
      </w:pPr>
      <w:r w:rsidRPr="00CC7D0F">
        <w:rPr>
          <w:rFonts w:ascii="Times New Roman" w:hAnsi="Times New Roman" w:cs="Times New Roman"/>
          <w:sz w:val="24"/>
          <w:szCs w:val="24"/>
          <w:lang w:val="kk-KZ"/>
        </w:rPr>
        <w:t xml:space="preserve"> </w:t>
      </w:r>
    </w:p>
    <w:p w14:paraId="59F7BB0E" w14:textId="77777777" w:rsidR="008356C5" w:rsidRPr="00CC7D0F" w:rsidRDefault="008356C5" w:rsidP="008356C5">
      <w:pPr>
        <w:autoSpaceDE w:val="0"/>
        <w:autoSpaceDN w:val="0"/>
        <w:adjustRightInd w:val="0"/>
        <w:spacing w:after="0" w:line="240" w:lineRule="auto"/>
        <w:ind w:firstLine="709"/>
        <w:jc w:val="both"/>
        <w:rPr>
          <w:rFonts w:ascii="Times New Roman" w:hAnsi="Times New Roman" w:cs="Times New Roman"/>
          <w:sz w:val="24"/>
          <w:szCs w:val="24"/>
          <w:lang w:val="kk-KZ"/>
        </w:rPr>
      </w:pPr>
      <w:r w:rsidRPr="00CC7D0F">
        <w:rPr>
          <w:rFonts w:ascii="Times New Roman" w:hAnsi="Times New Roman" w:cs="Times New Roman"/>
          <w:sz w:val="24"/>
          <w:szCs w:val="24"/>
          <w:lang w:val="kk-KZ"/>
        </w:rPr>
        <w:t xml:space="preserve">Курс барысында сабақтар топпен, жұппен, жеке жұмыс арқылы жүргізіледі. Дәріс, семинар, диалог, зерттеушілік әңгіме жүргізе отырып, оқушыларды шығармашылықпен жұмыс жасауына ықпал ету көзделеді. Оқушының пәнге деген қызығушылығы артады, шығармашылығы  дамиды. </w:t>
      </w:r>
    </w:p>
    <w:p w14:paraId="0FCFDC15" w14:textId="7D36BA47" w:rsidR="008356C5" w:rsidRDefault="008356C5" w:rsidP="00CF3267">
      <w:pPr>
        <w:tabs>
          <w:tab w:val="left" w:pos="2610"/>
        </w:tabs>
        <w:spacing w:after="0" w:line="240" w:lineRule="auto"/>
        <w:rPr>
          <w:rFonts w:ascii="Times New Roman" w:eastAsia="Times New Roman" w:hAnsi="Times New Roman" w:cs="Times New Roman"/>
          <w:b/>
          <w:bCs/>
          <w:lang w:val="kk-KZ" w:eastAsia="ru-RU"/>
        </w:rPr>
      </w:pPr>
    </w:p>
    <w:p w14:paraId="37953373" w14:textId="54716177" w:rsidR="00CF3267" w:rsidRPr="00CF3267" w:rsidRDefault="00CF3267" w:rsidP="00CF3267">
      <w:pPr>
        <w:tabs>
          <w:tab w:val="left" w:pos="2610"/>
        </w:tabs>
        <w:spacing w:after="0" w:line="240" w:lineRule="auto"/>
        <w:rPr>
          <w:rFonts w:ascii="Times New Roman" w:eastAsia="Times New Roman" w:hAnsi="Times New Roman" w:cs="Times New Roman"/>
          <w:sz w:val="28"/>
          <w:szCs w:val="28"/>
          <w:lang w:val="kk-KZ" w:eastAsia="ru-RU"/>
        </w:rPr>
      </w:pPr>
      <w:r w:rsidRPr="00CF3267">
        <w:rPr>
          <w:rFonts w:ascii="Times New Roman" w:eastAsia="Times New Roman" w:hAnsi="Times New Roman" w:cs="Times New Roman"/>
          <w:sz w:val="28"/>
          <w:szCs w:val="28"/>
          <w:lang w:val="kk-KZ" w:eastAsia="ru-RU"/>
        </w:rPr>
        <w:t xml:space="preserve">Кесте А.2 </w:t>
      </w:r>
      <w:r w:rsidR="00CF17E2">
        <w:rPr>
          <w:rFonts w:ascii="Times New Roman" w:eastAsia="Times New Roman" w:hAnsi="Times New Roman" w:cs="Times New Roman"/>
          <w:sz w:val="28"/>
          <w:szCs w:val="28"/>
          <w:lang w:val="kk-KZ" w:eastAsia="ru-RU"/>
        </w:rPr>
        <w:t>–</w:t>
      </w:r>
      <w:r w:rsidR="000E36C0">
        <w:rPr>
          <w:rFonts w:ascii="Times New Roman" w:eastAsia="Times New Roman" w:hAnsi="Times New Roman" w:cs="Times New Roman"/>
          <w:sz w:val="28"/>
          <w:szCs w:val="28"/>
          <w:lang w:val="kk-KZ" w:eastAsia="ru-RU"/>
        </w:rPr>
        <w:t>Курстың ақпараттық</w:t>
      </w:r>
      <w:r w:rsidR="000E36C0" w:rsidRPr="000E36C0">
        <w:rPr>
          <w:rFonts w:ascii="Times New Roman" w:eastAsia="Times New Roman" w:hAnsi="Times New Roman" w:cs="Times New Roman"/>
          <w:sz w:val="28"/>
          <w:szCs w:val="28"/>
          <w:lang w:val="kk-KZ" w:eastAsia="ru-RU"/>
        </w:rPr>
        <w:t>-</w:t>
      </w:r>
      <w:r w:rsidR="000E36C0">
        <w:rPr>
          <w:rFonts w:ascii="Times New Roman" w:eastAsia="Times New Roman" w:hAnsi="Times New Roman" w:cs="Times New Roman"/>
          <w:sz w:val="28"/>
          <w:szCs w:val="28"/>
          <w:lang w:val="kk-KZ" w:eastAsia="ru-RU"/>
        </w:rPr>
        <w:t>әдістемелік бөлімі</w:t>
      </w:r>
    </w:p>
    <w:p w14:paraId="41C304AD" w14:textId="77777777" w:rsidR="00CF3267" w:rsidRPr="00CC7D0F" w:rsidRDefault="00CF3267" w:rsidP="00CF3267">
      <w:pPr>
        <w:tabs>
          <w:tab w:val="left" w:pos="2610"/>
        </w:tabs>
        <w:spacing w:after="0" w:line="240" w:lineRule="auto"/>
        <w:rPr>
          <w:rFonts w:ascii="Times New Roman" w:eastAsia="Times New Roman" w:hAnsi="Times New Roman" w:cs="Times New Roman"/>
          <w:b/>
          <w:bCs/>
          <w:lang w:val="kk-KZ" w:eastAsia="ru-RU"/>
        </w:rPr>
      </w:pP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3260"/>
        <w:gridCol w:w="3509"/>
      </w:tblGrid>
      <w:tr w:rsidR="008356C5" w:rsidRPr="00CC7D0F" w14:paraId="14107D68" w14:textId="77777777" w:rsidTr="00133144">
        <w:tc>
          <w:tcPr>
            <w:tcW w:w="2972" w:type="dxa"/>
          </w:tcPr>
          <w:p w14:paraId="343ADCDC" w14:textId="77777777" w:rsidR="008356C5" w:rsidRPr="00CF17E2" w:rsidRDefault="008356C5" w:rsidP="00B31EEF">
            <w:pPr>
              <w:spacing w:after="0" w:line="240" w:lineRule="auto"/>
              <w:jc w:val="center"/>
              <w:rPr>
                <w:rFonts w:ascii="Times New Roman" w:eastAsia="Times New Roman" w:hAnsi="Times New Roman" w:cs="Times New Roman"/>
                <w:sz w:val="24"/>
                <w:szCs w:val="24"/>
                <w:lang w:val="kk-KZ" w:eastAsia="ru-RU"/>
              </w:rPr>
            </w:pPr>
            <w:r w:rsidRPr="00CF17E2">
              <w:rPr>
                <w:rFonts w:ascii="Times New Roman" w:eastAsia="Times New Roman" w:hAnsi="Times New Roman" w:cs="Times New Roman"/>
                <w:sz w:val="24"/>
                <w:szCs w:val="24"/>
                <w:lang w:val="kk-KZ" w:eastAsia="ru-RU"/>
              </w:rPr>
              <w:t>Оқу мақсаты</w:t>
            </w:r>
          </w:p>
        </w:tc>
        <w:tc>
          <w:tcPr>
            <w:tcW w:w="3260" w:type="dxa"/>
          </w:tcPr>
          <w:p w14:paraId="5137A57C" w14:textId="77777777" w:rsidR="008356C5" w:rsidRPr="00CF17E2" w:rsidRDefault="008356C5" w:rsidP="00B31EEF">
            <w:pPr>
              <w:spacing w:after="0" w:line="240" w:lineRule="auto"/>
              <w:jc w:val="center"/>
              <w:rPr>
                <w:rFonts w:ascii="Times New Roman" w:eastAsia="Times New Roman" w:hAnsi="Times New Roman" w:cs="Times New Roman"/>
                <w:sz w:val="24"/>
                <w:szCs w:val="24"/>
                <w:lang w:val="kk-KZ" w:eastAsia="ru-RU"/>
              </w:rPr>
            </w:pPr>
            <w:r w:rsidRPr="00CF17E2">
              <w:rPr>
                <w:rFonts w:ascii="Times New Roman" w:eastAsia="Calibri" w:hAnsi="Times New Roman" w:cs="Times New Roman"/>
                <w:sz w:val="24"/>
                <w:szCs w:val="24"/>
                <w:lang w:val="kk-KZ"/>
              </w:rPr>
              <w:t>Бағалау критерийі</w:t>
            </w:r>
          </w:p>
        </w:tc>
        <w:tc>
          <w:tcPr>
            <w:tcW w:w="3509" w:type="dxa"/>
          </w:tcPr>
          <w:p w14:paraId="5ED45D69" w14:textId="77777777" w:rsidR="008356C5" w:rsidRPr="00CF17E2" w:rsidRDefault="008356C5" w:rsidP="00B31EEF">
            <w:pPr>
              <w:spacing w:after="0" w:line="240" w:lineRule="auto"/>
              <w:jc w:val="center"/>
              <w:rPr>
                <w:rFonts w:ascii="Times New Roman" w:eastAsia="Times New Roman" w:hAnsi="Times New Roman" w:cs="Times New Roman"/>
                <w:sz w:val="24"/>
                <w:szCs w:val="24"/>
                <w:lang w:val="kk-KZ" w:eastAsia="ru-RU"/>
              </w:rPr>
            </w:pPr>
            <w:r w:rsidRPr="00CF17E2">
              <w:rPr>
                <w:rFonts w:ascii="Times New Roman" w:eastAsia="Times New Roman" w:hAnsi="Times New Roman" w:cs="Times New Roman"/>
                <w:sz w:val="24"/>
                <w:szCs w:val="24"/>
                <w:lang w:val="kk-KZ" w:eastAsia="ru-RU"/>
              </w:rPr>
              <w:t>Дескрипторлар</w:t>
            </w:r>
          </w:p>
        </w:tc>
      </w:tr>
      <w:tr w:rsidR="00CF17E2" w:rsidRPr="00CC7D0F" w14:paraId="1084F1DE" w14:textId="77777777" w:rsidTr="00133144">
        <w:tc>
          <w:tcPr>
            <w:tcW w:w="2972" w:type="dxa"/>
          </w:tcPr>
          <w:p w14:paraId="08CA4BB6" w14:textId="573F7D7B" w:rsidR="00CF17E2" w:rsidRPr="00CF17E2" w:rsidRDefault="00CF17E2" w:rsidP="00B31EEF">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3260" w:type="dxa"/>
          </w:tcPr>
          <w:p w14:paraId="53C7410F" w14:textId="39BDBB7D" w:rsidR="00CF17E2" w:rsidRPr="00CF17E2" w:rsidRDefault="00CF17E2" w:rsidP="00B31EEF">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3509" w:type="dxa"/>
          </w:tcPr>
          <w:p w14:paraId="1E17C247" w14:textId="3ECE8227" w:rsidR="00CF17E2" w:rsidRPr="00CF17E2" w:rsidRDefault="00CF17E2" w:rsidP="00B31EEF">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r>
      <w:tr w:rsidR="008356C5" w:rsidRPr="00CC7D0F" w14:paraId="53BB1051" w14:textId="77777777" w:rsidTr="00133144">
        <w:tc>
          <w:tcPr>
            <w:tcW w:w="2972" w:type="dxa"/>
          </w:tcPr>
          <w:p w14:paraId="57A7C6B6"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8.1.4.1 Мәтінде көтерілген мәселені (тұрмыстық, әлеуметтік) талдай отырып, негізгі ойды анықтау;</w:t>
            </w:r>
          </w:p>
        </w:tc>
        <w:tc>
          <w:tcPr>
            <w:tcW w:w="3260" w:type="dxa"/>
          </w:tcPr>
          <w:p w14:paraId="5A7F1C57"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мәтінде көтерілген мәселені (тұрмыстық, әлеуметтік) талдай отырып, негізгі ойды анықтайды;</w:t>
            </w:r>
          </w:p>
        </w:tc>
        <w:tc>
          <w:tcPr>
            <w:tcW w:w="3509" w:type="dxa"/>
          </w:tcPr>
          <w:p w14:paraId="596F28D8"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мәтінде көтерілген мәселені (тұрмыстық, әлеуметтік) талдайды;</w:t>
            </w:r>
          </w:p>
          <w:p w14:paraId="187ECE3F"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негізгі ойды анықтайды;</w:t>
            </w:r>
          </w:p>
        </w:tc>
      </w:tr>
      <w:tr w:rsidR="008356C5" w:rsidRPr="00CC7D0F" w14:paraId="6B46A4B4" w14:textId="77777777" w:rsidTr="00133144">
        <w:trPr>
          <w:trHeight w:val="698"/>
        </w:trPr>
        <w:tc>
          <w:tcPr>
            <w:tcW w:w="2972" w:type="dxa"/>
          </w:tcPr>
          <w:p w14:paraId="4A6DCD90"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8.2.7.1 Оқылым стратегияларын қолдану: комментарий жасау, іріктеп оқу;</w:t>
            </w:r>
          </w:p>
        </w:tc>
        <w:tc>
          <w:tcPr>
            <w:tcW w:w="3260" w:type="dxa"/>
          </w:tcPr>
          <w:p w14:paraId="7173FADB"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оқылым стратегияларын қолданады: комментарий жасайды, іріктеп оқиды;</w:t>
            </w:r>
          </w:p>
          <w:p w14:paraId="096B92D5" w14:textId="77777777" w:rsidR="008356C5" w:rsidRPr="00CC7D0F" w:rsidRDefault="008356C5" w:rsidP="00B31EEF">
            <w:pPr>
              <w:spacing w:after="0" w:line="240" w:lineRule="auto"/>
              <w:rPr>
                <w:rFonts w:ascii="Times New Roman" w:eastAsia="Calibri" w:hAnsi="Times New Roman" w:cs="Times New Roman"/>
                <w:sz w:val="24"/>
                <w:szCs w:val="24"/>
                <w:lang w:val="kk-KZ"/>
              </w:rPr>
            </w:pPr>
          </w:p>
        </w:tc>
        <w:tc>
          <w:tcPr>
            <w:tcW w:w="3509" w:type="dxa"/>
          </w:tcPr>
          <w:p w14:paraId="7EEC9ED0"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оқылым стратегияларын қолданады;</w:t>
            </w:r>
          </w:p>
          <w:p w14:paraId="56957C8F"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комментарий жасайды;</w:t>
            </w:r>
          </w:p>
          <w:p w14:paraId="3FD86279"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-іріктеп оқиды;</w:t>
            </w:r>
          </w:p>
        </w:tc>
      </w:tr>
      <w:tr w:rsidR="008356C5" w:rsidRPr="000F4B92" w14:paraId="70078290" w14:textId="77777777" w:rsidTr="00133144">
        <w:trPr>
          <w:trHeight w:val="70"/>
        </w:trPr>
        <w:tc>
          <w:tcPr>
            <w:tcW w:w="2972" w:type="dxa"/>
          </w:tcPr>
          <w:p w14:paraId="10298B0C" w14:textId="77777777" w:rsidR="008356C5" w:rsidRPr="00CC7D0F" w:rsidRDefault="008356C5" w:rsidP="00B31EEF">
            <w:pPr>
              <w:spacing w:after="0" w:line="240" w:lineRule="auto"/>
              <w:rPr>
                <w:rFonts w:ascii="Times New Roman" w:eastAsia="SimSu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xml:space="preserve">8.2.6.1 </w:t>
            </w:r>
            <w:r w:rsidRPr="00CC7D0F">
              <w:rPr>
                <w:rFonts w:ascii="Times New Roman" w:eastAsia="Calibri" w:hAnsi="Times New Roman" w:cs="Times New Roman"/>
                <w:sz w:val="24"/>
                <w:szCs w:val="24"/>
                <w:lang w:val="kk-KZ"/>
              </w:rPr>
              <w:t>Оқылым және тыңдалым материалдары бойынша мәтіннің баяндау желісін сақтап, әр бөлігінен алынған ақпараттардан жинақы мәтін (аннотация, тезис) жазу;</w:t>
            </w:r>
          </w:p>
        </w:tc>
        <w:tc>
          <w:tcPr>
            <w:tcW w:w="3260" w:type="dxa"/>
          </w:tcPr>
          <w:p w14:paraId="24C8165D" w14:textId="77777777" w:rsidR="008356C5" w:rsidRPr="00CC7D0F" w:rsidRDefault="008356C5" w:rsidP="00B31EEF">
            <w:pPr>
              <w:spacing w:after="0" w:line="240" w:lineRule="auto"/>
              <w:rPr>
                <w:rFonts w:ascii="Times New Roman" w:eastAsia="SimSu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о</w:t>
            </w:r>
            <w:r w:rsidRPr="00CC7D0F">
              <w:rPr>
                <w:rFonts w:ascii="Times New Roman" w:eastAsia="Calibri" w:hAnsi="Times New Roman" w:cs="Times New Roman"/>
                <w:sz w:val="24"/>
                <w:szCs w:val="24"/>
                <w:lang w:val="kk-KZ"/>
              </w:rPr>
              <w:t>қылым және тыңдалым материалдары бойынша мәтіннің баяндау желісін сақтап, әр бөлігінен алынған ақпараттардан жинақы мәтін (аннотация, тезис) жазады;</w:t>
            </w:r>
          </w:p>
        </w:tc>
        <w:tc>
          <w:tcPr>
            <w:tcW w:w="3509" w:type="dxa"/>
          </w:tcPr>
          <w:p w14:paraId="2B0EC0CF" w14:textId="77777777" w:rsidR="008356C5" w:rsidRPr="00CC7D0F" w:rsidRDefault="008356C5" w:rsidP="00B31EEF">
            <w:pPr>
              <w:spacing w:after="0" w:line="240" w:lineRule="auto"/>
              <w:rPr>
                <w:rFonts w:ascii="Times New Roman" w:eastAsia="SimSu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-о</w:t>
            </w:r>
            <w:r w:rsidRPr="00CC7D0F">
              <w:rPr>
                <w:rFonts w:ascii="Times New Roman" w:eastAsia="Calibri" w:hAnsi="Times New Roman" w:cs="Times New Roman"/>
                <w:sz w:val="24"/>
                <w:szCs w:val="24"/>
                <w:lang w:val="kk-KZ"/>
              </w:rPr>
              <w:t>қылым және тыңдалым материалдары бойынша мәтіннің баяндау желісін сақтап, әр бөлігінен алынған ақпараттардан жинақы мәтін (аннотация, тезис) жазады;</w:t>
            </w:r>
          </w:p>
        </w:tc>
      </w:tr>
      <w:tr w:rsidR="008356C5" w:rsidRPr="000F4B92" w14:paraId="4D15431C" w14:textId="77777777" w:rsidTr="00133144">
        <w:trPr>
          <w:trHeight w:val="70"/>
        </w:trPr>
        <w:tc>
          <w:tcPr>
            <w:tcW w:w="2972" w:type="dxa"/>
          </w:tcPr>
          <w:p w14:paraId="6B28C572" w14:textId="77777777" w:rsidR="008356C5" w:rsidRPr="00CC7D0F" w:rsidRDefault="008356C5" w:rsidP="00B31EEF">
            <w:pPr>
              <w:spacing w:after="0" w:line="240" w:lineRule="auto"/>
              <w:rPr>
                <w:rFonts w:ascii="Times New Roman" w:eastAsia="SimSu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xml:space="preserve">8.1.6.1 </w:t>
            </w:r>
            <w:r w:rsidRPr="00CC7D0F">
              <w:rPr>
                <w:rFonts w:ascii="Times New Roman" w:eastAsia="Calibri" w:hAnsi="Times New Roman" w:cs="Times New Roman"/>
                <w:sz w:val="24"/>
                <w:szCs w:val="24"/>
                <w:lang w:val="kk-KZ"/>
              </w:rPr>
              <w:t>Коммуникативтік жағдаятқа сай ғылыми және халықаралық терминдерді, ғылыми деректерді орынды қолданып, диалог, монолог, полилогте өз ойын дәлелді, жүйелі жеткізу;</w:t>
            </w:r>
          </w:p>
        </w:tc>
        <w:tc>
          <w:tcPr>
            <w:tcW w:w="3260" w:type="dxa"/>
          </w:tcPr>
          <w:p w14:paraId="162B9F6D" w14:textId="77777777" w:rsidR="008356C5" w:rsidRPr="00CC7D0F" w:rsidRDefault="008356C5" w:rsidP="00B31EEF">
            <w:pPr>
              <w:spacing w:after="0" w:line="240" w:lineRule="auto"/>
              <w:rPr>
                <w:rFonts w:ascii="Times New Roman" w:eastAsia="SimSu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к</w:t>
            </w:r>
            <w:r w:rsidRPr="00CC7D0F">
              <w:rPr>
                <w:rFonts w:ascii="Times New Roman" w:eastAsia="Calibri" w:hAnsi="Times New Roman" w:cs="Times New Roman"/>
                <w:sz w:val="24"/>
                <w:szCs w:val="24"/>
                <w:lang w:val="kk-KZ"/>
              </w:rPr>
              <w:t>оммуникативтік жағдаятқа сай ғылыми және халықаралық терминдерді, ғылыми деректерді орынды қолданып, диалог, монолог, полилогте өз ойын дәлелді, жүйелі жеткізеді;</w:t>
            </w:r>
          </w:p>
        </w:tc>
        <w:tc>
          <w:tcPr>
            <w:tcW w:w="3509" w:type="dxa"/>
          </w:tcPr>
          <w:p w14:paraId="228FD990" w14:textId="77777777" w:rsidR="008356C5" w:rsidRPr="00CC7D0F" w:rsidRDefault="008356C5" w:rsidP="00B31EEF">
            <w:pPr>
              <w:spacing w:after="0" w:line="240" w:lineRule="auto"/>
              <w:rPr>
                <w:rFonts w:ascii="Times New Roman" w:eastAsia="Calibri" w:hAnsi="Times New Roman" w:cs="Times New Roman"/>
                <w:sz w:val="24"/>
                <w:szCs w:val="24"/>
                <w:lang w:val="kk-KZ"/>
              </w:rPr>
            </w:pPr>
            <w:r w:rsidRPr="00CC7D0F">
              <w:rPr>
                <w:rFonts w:ascii="Times New Roman" w:eastAsia="Times New Roman" w:hAnsi="Times New Roman" w:cs="Times New Roman"/>
                <w:sz w:val="24"/>
                <w:szCs w:val="24"/>
                <w:lang w:val="kk-KZ" w:eastAsia="ru-RU"/>
              </w:rPr>
              <w:t>- к</w:t>
            </w:r>
            <w:r w:rsidRPr="00CC7D0F">
              <w:rPr>
                <w:rFonts w:ascii="Times New Roman" w:eastAsia="Calibri" w:hAnsi="Times New Roman" w:cs="Times New Roman"/>
                <w:sz w:val="24"/>
                <w:szCs w:val="24"/>
                <w:lang w:val="kk-KZ"/>
              </w:rPr>
              <w:t>оммуникативтік жағдаятқа сай ғылыми және халықаралық терминдерді, ғылыми деректерді орынды қолданады;</w:t>
            </w:r>
          </w:p>
          <w:p w14:paraId="039A2F4D" w14:textId="77777777" w:rsidR="008356C5" w:rsidRPr="00CC7D0F" w:rsidRDefault="008356C5" w:rsidP="00B31EEF">
            <w:pPr>
              <w:spacing w:after="0" w:line="240" w:lineRule="auto"/>
              <w:rPr>
                <w:rFonts w:ascii="Times New Roman" w:eastAsia="SimSun" w:hAnsi="Times New Roman" w:cs="Times New Roman"/>
                <w:sz w:val="24"/>
                <w:szCs w:val="24"/>
                <w:lang w:val="kk-KZ" w:eastAsia="ru-RU"/>
              </w:rPr>
            </w:pPr>
            <w:r w:rsidRPr="00CC7D0F">
              <w:rPr>
                <w:rFonts w:ascii="Times New Roman" w:eastAsia="Calibri" w:hAnsi="Times New Roman" w:cs="Times New Roman"/>
                <w:sz w:val="24"/>
                <w:szCs w:val="24"/>
                <w:lang w:val="kk-KZ"/>
              </w:rPr>
              <w:t>- диалог, монолог, полилогте өз ойын дәлелді, жүйелі жеткізеді;</w:t>
            </w:r>
          </w:p>
        </w:tc>
      </w:tr>
      <w:tr w:rsidR="008356C5" w:rsidRPr="000F4B92" w14:paraId="6B3B5E1F" w14:textId="77777777" w:rsidTr="00133144">
        <w:trPr>
          <w:trHeight w:val="70"/>
        </w:trPr>
        <w:tc>
          <w:tcPr>
            <w:tcW w:w="2972" w:type="dxa"/>
          </w:tcPr>
          <w:p w14:paraId="43BC7478"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8.1.3.1 Тыңдалған мәтіннің мазмұнын түсіну, ұсынылған ақпараттан астарлы ойды анықтау;</w:t>
            </w:r>
          </w:p>
        </w:tc>
        <w:tc>
          <w:tcPr>
            <w:tcW w:w="3260" w:type="dxa"/>
          </w:tcPr>
          <w:p w14:paraId="2FCCFDA1"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тыңдалған мәтіннің мазмұнын түсінеді, ұсынылған ақпараттан астарлы ойды анықтайды;</w:t>
            </w:r>
          </w:p>
        </w:tc>
        <w:tc>
          <w:tcPr>
            <w:tcW w:w="3509" w:type="dxa"/>
          </w:tcPr>
          <w:p w14:paraId="662AE1C0"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-тыңдалған мәтіннің мазмұнын түсінеді;</w:t>
            </w:r>
          </w:p>
          <w:p w14:paraId="162381E8"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-ұсынылған ақпараттан астарлы ойды анықтайды;</w:t>
            </w:r>
          </w:p>
        </w:tc>
      </w:tr>
      <w:tr w:rsidR="008356C5" w:rsidRPr="000F4B92" w14:paraId="5EEE2218" w14:textId="77777777" w:rsidTr="00133144">
        <w:trPr>
          <w:trHeight w:val="708"/>
        </w:trPr>
        <w:tc>
          <w:tcPr>
            <w:tcW w:w="2972" w:type="dxa"/>
          </w:tcPr>
          <w:p w14:paraId="5F96B7FB"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8.2.1.1 Тұтас және аралас мәтіндердегі (кесте, диаграмма, сызба, сурет) ақпараттарды салыстыру;</w:t>
            </w:r>
          </w:p>
        </w:tc>
        <w:tc>
          <w:tcPr>
            <w:tcW w:w="3260" w:type="dxa"/>
          </w:tcPr>
          <w:p w14:paraId="341D079A"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тұтас және аралас мәтіндердегі (кесте, диаграмма, сызба, сурет) ақпараттарды салыстырады;</w:t>
            </w:r>
          </w:p>
        </w:tc>
        <w:tc>
          <w:tcPr>
            <w:tcW w:w="3509" w:type="dxa"/>
          </w:tcPr>
          <w:p w14:paraId="58B97C9B"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тұтас және аралас мәтіндердегі (кесте, диаграмма, сызба, сурет) ақпараттарды салыстырады;</w:t>
            </w:r>
          </w:p>
        </w:tc>
      </w:tr>
      <w:tr w:rsidR="008356C5" w:rsidRPr="000F4B92" w14:paraId="67E8D5A4" w14:textId="77777777" w:rsidTr="00133144">
        <w:trPr>
          <w:trHeight w:val="757"/>
        </w:trPr>
        <w:tc>
          <w:tcPr>
            <w:tcW w:w="2972" w:type="dxa"/>
            <w:tcBorders>
              <w:bottom w:val="nil"/>
            </w:tcBorders>
          </w:tcPr>
          <w:p w14:paraId="709EE01D" w14:textId="77777777" w:rsidR="008356C5" w:rsidRPr="00CC7D0F" w:rsidRDefault="008356C5" w:rsidP="00B31EEF">
            <w:pPr>
              <w:spacing w:after="0" w:line="240" w:lineRule="auto"/>
              <w:rPr>
                <w:rFonts w:ascii="Times New Roman" w:eastAsia="SimSu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xml:space="preserve">8.1.5.1 </w:t>
            </w:r>
            <w:r w:rsidRPr="00CC7D0F">
              <w:rPr>
                <w:rFonts w:ascii="Times New Roman" w:eastAsia="Calibri" w:hAnsi="Times New Roman" w:cs="Times New Roman"/>
                <w:sz w:val="24"/>
                <w:szCs w:val="24"/>
                <w:lang w:val="kk-KZ"/>
              </w:rPr>
              <w:t>Перифраз түрінде берілген сұрақтар арқылы мәтіннен қажетті ақпаратты таба білу, көтерілген мәселе бойынша ой тұжырымдау.</w:t>
            </w:r>
          </w:p>
        </w:tc>
        <w:tc>
          <w:tcPr>
            <w:tcW w:w="3260" w:type="dxa"/>
            <w:tcBorders>
              <w:bottom w:val="nil"/>
            </w:tcBorders>
          </w:tcPr>
          <w:p w14:paraId="1A0899DF" w14:textId="77777777" w:rsidR="008356C5" w:rsidRPr="00CC7D0F" w:rsidRDefault="008356C5" w:rsidP="00B31EEF">
            <w:pPr>
              <w:spacing w:after="0" w:line="240" w:lineRule="auto"/>
              <w:rPr>
                <w:rFonts w:ascii="Times New Roman" w:eastAsia="SimSu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п</w:t>
            </w:r>
            <w:r w:rsidRPr="00CC7D0F">
              <w:rPr>
                <w:rFonts w:ascii="Times New Roman" w:eastAsia="Calibri" w:hAnsi="Times New Roman" w:cs="Times New Roman"/>
                <w:sz w:val="24"/>
                <w:szCs w:val="24"/>
                <w:lang w:val="kk-KZ"/>
              </w:rPr>
              <w:t>ерифраз түрінде берілген сұрақтар арқылы мәтіннен қажетті ақпаратты таба біледі, көтерілген мәселе бойынша ой тұжырымдайды.</w:t>
            </w:r>
          </w:p>
        </w:tc>
        <w:tc>
          <w:tcPr>
            <w:tcW w:w="3509" w:type="dxa"/>
            <w:tcBorders>
              <w:bottom w:val="nil"/>
            </w:tcBorders>
          </w:tcPr>
          <w:p w14:paraId="5703B1B0" w14:textId="77777777" w:rsidR="008356C5" w:rsidRPr="00CC7D0F" w:rsidRDefault="008356C5" w:rsidP="00B31EEF">
            <w:pPr>
              <w:spacing w:after="0" w:line="240" w:lineRule="auto"/>
              <w:rPr>
                <w:rFonts w:ascii="Times New Roman" w:eastAsia="Calibri" w:hAnsi="Times New Roman" w:cs="Times New Roman"/>
                <w:sz w:val="24"/>
                <w:szCs w:val="24"/>
                <w:lang w:val="kk-KZ"/>
              </w:rPr>
            </w:pPr>
            <w:r w:rsidRPr="00CC7D0F">
              <w:rPr>
                <w:rFonts w:ascii="Times New Roman" w:eastAsia="Times New Roman" w:hAnsi="Times New Roman" w:cs="Times New Roman"/>
                <w:sz w:val="24"/>
                <w:szCs w:val="24"/>
                <w:lang w:val="kk-KZ" w:eastAsia="ru-RU"/>
              </w:rPr>
              <w:t>- п</w:t>
            </w:r>
            <w:r w:rsidRPr="00CC7D0F">
              <w:rPr>
                <w:rFonts w:ascii="Times New Roman" w:eastAsia="Calibri" w:hAnsi="Times New Roman" w:cs="Times New Roman"/>
                <w:sz w:val="24"/>
                <w:szCs w:val="24"/>
                <w:lang w:val="kk-KZ"/>
              </w:rPr>
              <w:t>ерифраз түрінде берілген сұрақтар арқылы мәтіннен қажетті ақпаратты таба біледі;</w:t>
            </w:r>
          </w:p>
          <w:p w14:paraId="43C49730" w14:textId="77777777" w:rsidR="008356C5" w:rsidRPr="00CC7D0F" w:rsidRDefault="008356C5" w:rsidP="00B31EEF">
            <w:pPr>
              <w:spacing w:after="0" w:line="240" w:lineRule="auto"/>
              <w:rPr>
                <w:rFonts w:ascii="Times New Roman" w:eastAsia="SimSun" w:hAnsi="Times New Roman" w:cs="Times New Roman"/>
                <w:sz w:val="24"/>
                <w:szCs w:val="24"/>
                <w:lang w:val="kk-KZ" w:eastAsia="ru-RU"/>
              </w:rPr>
            </w:pPr>
            <w:r w:rsidRPr="00CC7D0F">
              <w:rPr>
                <w:rFonts w:ascii="Times New Roman" w:eastAsia="Calibri" w:hAnsi="Times New Roman" w:cs="Times New Roman"/>
                <w:sz w:val="24"/>
                <w:szCs w:val="24"/>
                <w:lang w:val="kk-KZ"/>
              </w:rPr>
              <w:t>- көтерілген мәселе бойынша ой тұжырымдайды.</w:t>
            </w:r>
          </w:p>
        </w:tc>
      </w:tr>
      <w:tr w:rsidR="00CF17E2" w:rsidRPr="00F94A5D" w14:paraId="2133CE9E" w14:textId="77777777" w:rsidTr="00133144">
        <w:trPr>
          <w:gridAfter w:val="2"/>
          <w:wAfter w:w="6769" w:type="dxa"/>
          <w:trHeight w:val="757"/>
        </w:trPr>
        <w:tc>
          <w:tcPr>
            <w:tcW w:w="2972" w:type="dxa"/>
            <w:tcBorders>
              <w:top w:val="nil"/>
              <w:left w:val="nil"/>
              <w:right w:val="nil"/>
            </w:tcBorders>
          </w:tcPr>
          <w:p w14:paraId="5B19EEB8" w14:textId="36520C5C" w:rsidR="00CF17E2" w:rsidRPr="00D97649" w:rsidRDefault="00CF17E2" w:rsidP="00CF17E2">
            <w:pPr>
              <w:pStyle w:val="a4"/>
              <w:spacing w:before="0" w:beforeAutospacing="0" w:after="0" w:afterAutospacing="0"/>
              <w:rPr>
                <w:sz w:val="28"/>
                <w:szCs w:val="28"/>
                <w:lang w:val="kk-KZ"/>
              </w:rPr>
            </w:pPr>
            <w:r w:rsidRPr="00D97649">
              <w:rPr>
                <w:sz w:val="28"/>
                <w:szCs w:val="28"/>
                <w:lang w:val="kk-KZ"/>
              </w:rPr>
              <w:t>А.</w:t>
            </w:r>
            <w:r>
              <w:rPr>
                <w:sz w:val="28"/>
                <w:szCs w:val="28"/>
                <w:lang w:val="kk-KZ"/>
              </w:rPr>
              <w:t>2</w:t>
            </w:r>
            <w:r w:rsidRPr="00D97649">
              <w:rPr>
                <w:sz w:val="28"/>
                <w:szCs w:val="28"/>
                <w:lang w:val="kk-KZ"/>
              </w:rPr>
              <w:t xml:space="preserve">  - кестенің жалғасы</w:t>
            </w:r>
          </w:p>
          <w:p w14:paraId="2B6A1EFE" w14:textId="77777777" w:rsidR="00CF17E2" w:rsidRPr="00CC7D0F" w:rsidRDefault="00CF17E2" w:rsidP="00B31EEF">
            <w:pPr>
              <w:spacing w:after="0" w:line="240" w:lineRule="auto"/>
              <w:rPr>
                <w:rFonts w:ascii="Times New Roman" w:eastAsia="Times New Roman" w:hAnsi="Times New Roman" w:cs="Times New Roman"/>
                <w:sz w:val="24"/>
                <w:szCs w:val="24"/>
                <w:lang w:val="kk-KZ" w:eastAsia="ru-RU"/>
              </w:rPr>
            </w:pPr>
          </w:p>
        </w:tc>
      </w:tr>
      <w:tr w:rsidR="00CF17E2" w:rsidRPr="00F94A5D" w14:paraId="65FF9C8C" w14:textId="77777777" w:rsidTr="00133144">
        <w:trPr>
          <w:trHeight w:val="369"/>
        </w:trPr>
        <w:tc>
          <w:tcPr>
            <w:tcW w:w="2972" w:type="dxa"/>
          </w:tcPr>
          <w:p w14:paraId="6C8C789D" w14:textId="32066D0E" w:rsidR="00CF17E2" w:rsidRPr="00CC7D0F" w:rsidRDefault="00CF17E2" w:rsidP="00CF17E2">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3260" w:type="dxa"/>
          </w:tcPr>
          <w:p w14:paraId="63FC12DF" w14:textId="3B928BB3" w:rsidR="00CF17E2" w:rsidRPr="00CC7D0F" w:rsidRDefault="00CF17E2" w:rsidP="00CF17E2">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3509" w:type="dxa"/>
          </w:tcPr>
          <w:p w14:paraId="586CEE52" w14:textId="00063529" w:rsidR="00CF17E2" w:rsidRPr="00CC7D0F" w:rsidRDefault="00CF17E2" w:rsidP="00CF17E2">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r>
      <w:tr w:rsidR="008356C5" w:rsidRPr="000F4B92" w14:paraId="7F041BE4" w14:textId="77777777" w:rsidTr="00133144">
        <w:trPr>
          <w:trHeight w:val="757"/>
        </w:trPr>
        <w:tc>
          <w:tcPr>
            <w:tcW w:w="2972" w:type="dxa"/>
          </w:tcPr>
          <w:p w14:paraId="6A58E02C"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8.1.2.1 Әлеуметтік-қоғамдық, мәдени-тарихи тақырыптарға байланысты диаалог, монолог, полилогтердегі (интервью, пікірталас үзінді) автор көзқарасы мен экспрессивті-эмоционалды сөздердің рөлін талдау;</w:t>
            </w:r>
          </w:p>
        </w:tc>
        <w:tc>
          <w:tcPr>
            <w:tcW w:w="3260" w:type="dxa"/>
          </w:tcPr>
          <w:p w14:paraId="6E9CF1E4"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әлеуметтік-қоғамдық, мәдени-тарихи тақырыптарға байланысты диалог, монолог, полилогтердегі (интервью, пікірталас үзінді) автор көзқарасы мен экспрессивті-эмоционалды сөздердің рөлін талдайды;</w:t>
            </w:r>
          </w:p>
        </w:tc>
        <w:tc>
          <w:tcPr>
            <w:tcW w:w="3509" w:type="dxa"/>
          </w:tcPr>
          <w:p w14:paraId="15F8A5FA"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әлеуметтік-қоғамдық, мәдени-тарихи тақырыптарға байланысты диалог, монолог, полилогтердегі (интервью, пікірталас үзінді) автор көзқарасы мен экспрессивті-эмоционалды сөздердің рөлін талдайды;</w:t>
            </w:r>
          </w:p>
        </w:tc>
      </w:tr>
      <w:tr w:rsidR="008356C5" w:rsidRPr="000F4B92" w14:paraId="1BA7C206" w14:textId="77777777" w:rsidTr="00133144">
        <w:trPr>
          <w:trHeight w:val="757"/>
        </w:trPr>
        <w:tc>
          <w:tcPr>
            <w:tcW w:w="2972" w:type="dxa"/>
          </w:tcPr>
          <w:p w14:paraId="5BAF033F"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8.4.2.1 Сөйлеу ағымындағы интонацияның құрамдас бөліктері: әуен, әуез, тембр, қарқын, кідірісті сөйлеу мәнеріне сай қолдану.</w:t>
            </w:r>
          </w:p>
        </w:tc>
        <w:tc>
          <w:tcPr>
            <w:tcW w:w="3260" w:type="dxa"/>
          </w:tcPr>
          <w:p w14:paraId="641C66D2"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сөйлеу ағымындағы интонацияның құрамдас бөліктері: әуен, әуез, тембр, қарқын, кідірісті сөйлеу мәнеріне сай қолданады.</w:t>
            </w:r>
          </w:p>
        </w:tc>
        <w:tc>
          <w:tcPr>
            <w:tcW w:w="3509" w:type="dxa"/>
          </w:tcPr>
          <w:p w14:paraId="30A16573"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сөйлеу ағымындағы интонацияның құрамдас бөліктерін ажыратады;</w:t>
            </w:r>
          </w:p>
          <w:p w14:paraId="3ABDBA7B" w14:textId="77777777" w:rsidR="008356C5" w:rsidRPr="00CC7D0F" w:rsidRDefault="008356C5" w:rsidP="00B31EEF">
            <w:pPr>
              <w:spacing w:after="0" w:line="240" w:lineRule="auto"/>
              <w:rPr>
                <w:rFonts w:ascii="Times New Roman" w:eastAsia="Times New Roman" w:hAnsi="Times New Roman" w:cs="Times New Roman"/>
                <w:sz w:val="24"/>
                <w:szCs w:val="24"/>
                <w:lang w:val="kk-KZ" w:eastAsia="ru-RU"/>
              </w:rPr>
            </w:pPr>
            <w:r w:rsidRPr="00CC7D0F">
              <w:rPr>
                <w:rFonts w:ascii="Times New Roman" w:eastAsia="Times New Roman" w:hAnsi="Times New Roman" w:cs="Times New Roman"/>
                <w:sz w:val="24"/>
                <w:szCs w:val="24"/>
                <w:lang w:val="kk-KZ" w:eastAsia="ru-RU"/>
              </w:rPr>
              <w:t>- әуен, әуез, тембр, қарқын, кідірісті сөйлеу мәнеріне сай қолданады.</w:t>
            </w:r>
          </w:p>
        </w:tc>
      </w:tr>
    </w:tbl>
    <w:p w14:paraId="0DCB22A5" w14:textId="77777777" w:rsidR="008356C5" w:rsidRPr="00CC7D0F" w:rsidRDefault="008356C5" w:rsidP="008356C5">
      <w:pPr>
        <w:autoSpaceDE w:val="0"/>
        <w:autoSpaceDN w:val="0"/>
        <w:adjustRightInd w:val="0"/>
        <w:spacing w:after="0" w:line="240" w:lineRule="auto"/>
        <w:jc w:val="both"/>
        <w:rPr>
          <w:rFonts w:ascii="Times New Roman" w:hAnsi="Times New Roman" w:cs="Times New Roman"/>
          <w:sz w:val="24"/>
          <w:szCs w:val="24"/>
          <w:lang w:val="kk-KZ"/>
        </w:rPr>
      </w:pPr>
    </w:p>
    <w:p w14:paraId="44FCCBD7" w14:textId="7E3A62EB" w:rsidR="008356C5" w:rsidRPr="00CC7D0F" w:rsidRDefault="00CF17E2" w:rsidP="008356C5">
      <w:pPr>
        <w:autoSpaceDE w:val="0"/>
        <w:autoSpaceDN w:val="0"/>
        <w:adjustRightInd w:val="0"/>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8356C5" w:rsidRPr="00CC7D0F">
        <w:rPr>
          <w:rFonts w:ascii="Times New Roman" w:hAnsi="Times New Roman" w:cs="Times New Roman"/>
          <w:b/>
          <w:bCs/>
          <w:sz w:val="28"/>
          <w:szCs w:val="28"/>
          <w:lang w:val="kk-KZ"/>
        </w:rPr>
        <w:t xml:space="preserve">Сабақтың түрлері: </w:t>
      </w:r>
    </w:p>
    <w:p w14:paraId="3124BDEA" w14:textId="77777777" w:rsidR="008356C5" w:rsidRPr="00CC7D0F" w:rsidRDefault="008356C5" w:rsidP="00EA55E0">
      <w:pPr>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мұғалімнің қойған талабы бойынша жұмыстарды әзірлеу; </w:t>
      </w:r>
    </w:p>
    <w:p w14:paraId="6996866F" w14:textId="77777777" w:rsidR="008356C5" w:rsidRPr="00CC7D0F" w:rsidRDefault="008356C5" w:rsidP="00EA55E0">
      <w:pPr>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орындаған тапсырмаларын талапқа сай рәсімдеу; </w:t>
      </w:r>
    </w:p>
    <w:p w14:paraId="4EB034A7" w14:textId="77777777" w:rsidR="008356C5" w:rsidRPr="00CC7D0F" w:rsidRDefault="008356C5" w:rsidP="00EA55E0">
      <w:pPr>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деңгейлік тапсырмалар; өзін өзі бағалау; </w:t>
      </w:r>
    </w:p>
    <w:p w14:paraId="58E0CCD3" w14:textId="77777777" w:rsidR="008356C5" w:rsidRPr="00CC7D0F" w:rsidRDefault="008356C5" w:rsidP="00EA55E0">
      <w:pPr>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бірін бірі бағалау; </w:t>
      </w:r>
    </w:p>
    <w:p w14:paraId="431E928B" w14:textId="77777777" w:rsidR="008356C5" w:rsidRPr="00CC7D0F" w:rsidRDefault="008356C5" w:rsidP="00EA55E0">
      <w:pPr>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«Бағдаршам» стратегиясы; </w:t>
      </w:r>
    </w:p>
    <w:p w14:paraId="06E8BAD0" w14:textId="77777777" w:rsidR="008356C5" w:rsidRPr="00CC7D0F" w:rsidRDefault="008356C5" w:rsidP="00EA55E0">
      <w:pPr>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стикермен бағалау, дискриптарқылы бағалау, қалыптастыру және жиынтық бағалау; </w:t>
      </w:r>
    </w:p>
    <w:p w14:paraId="295368A6" w14:textId="77777777" w:rsidR="008356C5" w:rsidRPr="00CC7D0F" w:rsidRDefault="008356C5" w:rsidP="00EA55E0">
      <w:pPr>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интернет технологияларды қолдану; </w:t>
      </w:r>
    </w:p>
    <w:p w14:paraId="7FE26CC9" w14:textId="77777777" w:rsidR="008356C5" w:rsidRPr="00CC7D0F" w:rsidRDefault="008356C5" w:rsidP="00EA55E0">
      <w:pPr>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қосымша ақпараттарды дұрыс қолдана білу; </w:t>
      </w:r>
    </w:p>
    <w:p w14:paraId="2C745BF9" w14:textId="77777777" w:rsidR="008356C5" w:rsidRPr="00CC7D0F" w:rsidRDefault="008356C5" w:rsidP="00EA55E0">
      <w:pPr>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баяндама дайындау; </w:t>
      </w:r>
    </w:p>
    <w:p w14:paraId="06F92A2A" w14:textId="77777777" w:rsidR="008356C5" w:rsidRPr="00CC7D0F" w:rsidRDefault="008356C5" w:rsidP="00EA55E0">
      <w:pPr>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өз жұмысы бойынша презентация жасау және көпшіліктің алдында қорғау; </w:t>
      </w:r>
    </w:p>
    <w:p w14:paraId="1FD34468" w14:textId="77777777" w:rsidR="008356C5" w:rsidRPr="00CC7D0F" w:rsidRDefault="008356C5" w:rsidP="00EA55E0">
      <w:pPr>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зерттеу жұмыстарын жүргізу; </w:t>
      </w:r>
    </w:p>
    <w:p w14:paraId="06F417A3" w14:textId="77777777" w:rsidR="008356C5" w:rsidRPr="00CC7D0F" w:rsidRDefault="008356C5" w:rsidP="00EA55E0">
      <w:pPr>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жоба қорғау. </w:t>
      </w:r>
    </w:p>
    <w:p w14:paraId="5D3B7120" w14:textId="26A1CADA" w:rsidR="008356C5" w:rsidRPr="00CC7D0F" w:rsidRDefault="00CF17E2" w:rsidP="00CF17E2">
      <w:pPr>
        <w:autoSpaceDE w:val="0"/>
        <w:autoSpaceDN w:val="0"/>
        <w:adjustRightInd w:val="0"/>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8356C5" w:rsidRPr="00CC7D0F">
        <w:rPr>
          <w:rFonts w:ascii="Times New Roman" w:hAnsi="Times New Roman" w:cs="Times New Roman"/>
          <w:b/>
          <w:sz w:val="28"/>
          <w:szCs w:val="28"/>
          <w:lang w:val="kk-KZ"/>
        </w:rPr>
        <w:t xml:space="preserve">Әдіс-тәсілдер: </w:t>
      </w:r>
    </w:p>
    <w:p w14:paraId="4C6FB935" w14:textId="77777777" w:rsidR="008356C5" w:rsidRPr="00CC7D0F" w:rsidRDefault="008356C5" w:rsidP="00EA55E0">
      <w:pPr>
        <w:numPr>
          <w:ilvl w:val="0"/>
          <w:numId w:val="8"/>
        </w:numPr>
        <w:autoSpaceDE w:val="0"/>
        <w:autoSpaceDN w:val="0"/>
        <w:adjustRightInd w:val="0"/>
        <w:spacing w:after="0" w:line="240" w:lineRule="auto"/>
        <w:ind w:left="0" w:firstLine="426"/>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Тақырыпқа байланысты теориялық дәрістер </w:t>
      </w:r>
    </w:p>
    <w:p w14:paraId="75210543" w14:textId="77777777" w:rsidR="008356C5" w:rsidRPr="00CC7D0F" w:rsidRDefault="008356C5" w:rsidP="00EA55E0">
      <w:pPr>
        <w:numPr>
          <w:ilvl w:val="0"/>
          <w:numId w:val="8"/>
        </w:numPr>
        <w:autoSpaceDE w:val="0"/>
        <w:autoSpaceDN w:val="0"/>
        <w:adjustRightInd w:val="0"/>
        <w:spacing w:after="0" w:line="240" w:lineRule="auto"/>
        <w:ind w:left="0" w:firstLine="426"/>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Тақырыпқа сәйкес іздену жұмыстары  </w:t>
      </w:r>
    </w:p>
    <w:p w14:paraId="0ED3C178" w14:textId="77777777" w:rsidR="008356C5" w:rsidRPr="00CC7D0F" w:rsidRDefault="008356C5" w:rsidP="00EA55E0">
      <w:pPr>
        <w:numPr>
          <w:ilvl w:val="0"/>
          <w:numId w:val="8"/>
        </w:numPr>
        <w:autoSpaceDE w:val="0"/>
        <w:autoSpaceDN w:val="0"/>
        <w:adjustRightInd w:val="0"/>
        <w:spacing w:after="0" w:line="240" w:lineRule="auto"/>
        <w:ind w:left="0" w:firstLine="426"/>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Тақырыпты қамтитын шығармашылық жұмыстар</w:t>
      </w:r>
    </w:p>
    <w:p w14:paraId="6CB1E23F" w14:textId="77777777" w:rsidR="008356C5" w:rsidRPr="00CC7D0F" w:rsidRDefault="008356C5" w:rsidP="00EA55E0">
      <w:pPr>
        <w:numPr>
          <w:ilvl w:val="0"/>
          <w:numId w:val="8"/>
        </w:numPr>
        <w:autoSpaceDE w:val="0"/>
        <w:autoSpaceDN w:val="0"/>
        <w:adjustRightInd w:val="0"/>
        <w:spacing w:after="0" w:line="240" w:lineRule="auto"/>
        <w:ind w:left="0" w:firstLine="426"/>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Оқушылардың жас ерекшеліктеріне байланысты деңгейлік тапсырмалар</w:t>
      </w:r>
    </w:p>
    <w:p w14:paraId="7F4179ED" w14:textId="77777777" w:rsidR="008356C5" w:rsidRPr="00CC7D0F" w:rsidRDefault="008356C5" w:rsidP="00EA55E0">
      <w:pPr>
        <w:numPr>
          <w:ilvl w:val="0"/>
          <w:numId w:val="8"/>
        </w:numPr>
        <w:autoSpaceDE w:val="0"/>
        <w:autoSpaceDN w:val="0"/>
        <w:adjustRightInd w:val="0"/>
        <w:spacing w:after="0" w:line="240" w:lineRule="auto"/>
        <w:ind w:left="0" w:firstLine="426"/>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Тақырыпқа сәйкес таныстырылым және тест жұмыстарын ұйымдастыру</w:t>
      </w:r>
    </w:p>
    <w:p w14:paraId="0DEF80CC" w14:textId="77777777" w:rsidR="008356C5" w:rsidRPr="00CC7D0F" w:rsidRDefault="008356C5" w:rsidP="00EA55E0">
      <w:pPr>
        <w:numPr>
          <w:ilvl w:val="0"/>
          <w:numId w:val="8"/>
        </w:numPr>
        <w:autoSpaceDE w:val="0"/>
        <w:autoSpaceDN w:val="0"/>
        <w:adjustRightInd w:val="0"/>
        <w:spacing w:after="0" w:line="240" w:lineRule="auto"/>
        <w:ind w:left="0" w:firstLine="426"/>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Топтық, жұптық, жеке жұмыстар жүргізу арқылы айтылым мәдениетін қалыптастыру</w:t>
      </w:r>
    </w:p>
    <w:p w14:paraId="382CC3CA" w14:textId="77777777" w:rsidR="008356C5" w:rsidRPr="00CC7D0F" w:rsidRDefault="008356C5" w:rsidP="00EA55E0">
      <w:pPr>
        <w:numPr>
          <w:ilvl w:val="0"/>
          <w:numId w:val="8"/>
        </w:numPr>
        <w:autoSpaceDE w:val="0"/>
        <w:autoSpaceDN w:val="0"/>
        <w:adjustRightInd w:val="0"/>
        <w:spacing w:after="0" w:line="240" w:lineRule="auto"/>
        <w:ind w:left="0" w:firstLine="426"/>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Сыни тұрғыдан ойлауға үйрету әдістері, стратегиялары</w:t>
      </w:r>
    </w:p>
    <w:p w14:paraId="285FE045" w14:textId="77777777" w:rsidR="008356C5" w:rsidRPr="00CC7D0F" w:rsidRDefault="008356C5" w:rsidP="00EA55E0">
      <w:pPr>
        <w:numPr>
          <w:ilvl w:val="0"/>
          <w:numId w:val="8"/>
        </w:numPr>
        <w:autoSpaceDE w:val="0"/>
        <w:autoSpaceDN w:val="0"/>
        <w:adjustRightInd w:val="0"/>
        <w:spacing w:after="0" w:line="240" w:lineRule="auto"/>
        <w:ind w:left="0" w:firstLine="426"/>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«Ethno-Interview» (Этноинтервью) әдісі</w:t>
      </w:r>
    </w:p>
    <w:p w14:paraId="012B8047" w14:textId="1ECEF427" w:rsidR="008356C5" w:rsidRPr="00CC7D0F" w:rsidRDefault="008356C5" w:rsidP="00EA55E0">
      <w:pPr>
        <w:pStyle w:val="2"/>
        <w:numPr>
          <w:ilvl w:val="0"/>
          <w:numId w:val="13"/>
        </w:numPr>
        <w:spacing w:before="0" w:beforeAutospacing="0" w:after="0" w:afterAutospacing="0"/>
        <w:jc w:val="both"/>
        <w:rPr>
          <w:b w:val="0"/>
          <w:bCs w:val="0"/>
          <w:sz w:val="28"/>
          <w:szCs w:val="28"/>
          <w:lang w:val="kk-KZ"/>
        </w:rPr>
      </w:pPr>
      <w:r w:rsidRPr="00CC7D0F">
        <w:rPr>
          <w:b w:val="0"/>
          <w:bCs w:val="0"/>
          <w:sz w:val="28"/>
          <w:szCs w:val="28"/>
          <w:lang w:val="kk-KZ"/>
        </w:rPr>
        <w:t>«</w:t>
      </w:r>
      <w:r w:rsidR="00C663CD" w:rsidRPr="00CC7D0F">
        <w:rPr>
          <w:b w:val="0"/>
          <w:bCs w:val="0"/>
          <w:sz w:val="28"/>
          <w:szCs w:val="28"/>
          <w:lang w:val="kk-KZ"/>
        </w:rPr>
        <w:t>Экодебат</w:t>
      </w:r>
      <w:r w:rsidRPr="00CC7D0F">
        <w:rPr>
          <w:b w:val="0"/>
          <w:bCs w:val="0"/>
          <w:sz w:val="28"/>
          <w:szCs w:val="28"/>
          <w:lang w:val="kk-KZ"/>
        </w:rPr>
        <w:t>» (Экологиялық дебат) әдісі</w:t>
      </w:r>
    </w:p>
    <w:p w14:paraId="7CE4C2A9" w14:textId="2E6A0780" w:rsidR="008356C5" w:rsidRPr="00CC7D0F" w:rsidRDefault="008356C5" w:rsidP="00EA55E0">
      <w:pPr>
        <w:pStyle w:val="2"/>
        <w:numPr>
          <w:ilvl w:val="0"/>
          <w:numId w:val="13"/>
        </w:numPr>
        <w:spacing w:before="0" w:beforeAutospacing="0" w:after="0" w:afterAutospacing="0"/>
        <w:jc w:val="both"/>
        <w:rPr>
          <w:b w:val="0"/>
          <w:bCs w:val="0"/>
          <w:sz w:val="28"/>
          <w:szCs w:val="28"/>
          <w:lang w:val="kk-KZ"/>
        </w:rPr>
      </w:pPr>
      <w:r w:rsidRPr="00CC7D0F">
        <w:rPr>
          <w:b w:val="0"/>
          <w:bCs w:val="0"/>
          <w:sz w:val="28"/>
          <w:szCs w:val="28"/>
          <w:lang w:val="kk-KZ"/>
        </w:rPr>
        <w:t>«</w:t>
      </w:r>
      <w:r w:rsidR="00C663CD" w:rsidRPr="00CC7D0F">
        <w:rPr>
          <w:b w:val="0"/>
          <w:bCs w:val="0"/>
          <w:sz w:val="28"/>
          <w:szCs w:val="28"/>
          <w:lang w:val="kk-KZ"/>
        </w:rPr>
        <w:t>Талқылайық</w:t>
      </w:r>
      <w:r w:rsidRPr="00CC7D0F">
        <w:rPr>
          <w:b w:val="0"/>
          <w:bCs w:val="0"/>
          <w:sz w:val="28"/>
          <w:szCs w:val="28"/>
          <w:lang w:val="kk-KZ"/>
        </w:rPr>
        <w:t xml:space="preserve"> Podcast» әдісі</w:t>
      </w:r>
    </w:p>
    <w:p w14:paraId="6F0CC74D" w14:textId="77777777" w:rsidR="008356C5" w:rsidRPr="00CC7D0F" w:rsidRDefault="008356C5" w:rsidP="00EA55E0">
      <w:pPr>
        <w:pStyle w:val="2"/>
        <w:numPr>
          <w:ilvl w:val="0"/>
          <w:numId w:val="13"/>
        </w:numPr>
        <w:spacing w:before="0" w:beforeAutospacing="0" w:after="0" w:afterAutospacing="0"/>
        <w:jc w:val="both"/>
        <w:rPr>
          <w:b w:val="0"/>
          <w:bCs w:val="0"/>
          <w:sz w:val="28"/>
          <w:szCs w:val="28"/>
          <w:lang w:val="kk-KZ"/>
        </w:rPr>
      </w:pPr>
      <w:r w:rsidRPr="00CC7D0F">
        <w:rPr>
          <w:b w:val="0"/>
          <w:bCs w:val="0"/>
          <w:sz w:val="28"/>
          <w:szCs w:val="28"/>
          <w:lang w:val="kk-KZ"/>
        </w:rPr>
        <w:t>«Role Play» (Рөлдік көрініс) әдісі</w:t>
      </w:r>
    </w:p>
    <w:p w14:paraId="5846CEBB" w14:textId="77777777" w:rsidR="008356C5" w:rsidRPr="00CC7D0F" w:rsidRDefault="008356C5" w:rsidP="00EA55E0">
      <w:pPr>
        <w:pStyle w:val="2"/>
        <w:numPr>
          <w:ilvl w:val="0"/>
          <w:numId w:val="13"/>
        </w:numPr>
        <w:spacing w:before="0" w:beforeAutospacing="0" w:after="0" w:afterAutospacing="0"/>
        <w:jc w:val="both"/>
        <w:rPr>
          <w:b w:val="0"/>
          <w:bCs w:val="0"/>
          <w:sz w:val="28"/>
          <w:szCs w:val="28"/>
          <w:lang w:val="en-US"/>
        </w:rPr>
      </w:pPr>
      <w:r w:rsidRPr="00CC7D0F">
        <w:rPr>
          <w:b w:val="0"/>
          <w:bCs w:val="0"/>
          <w:sz w:val="28"/>
          <w:szCs w:val="28"/>
          <w:lang w:val="en-US"/>
        </w:rPr>
        <w:t xml:space="preserve">«Career Pitch» </w:t>
      </w:r>
      <w:proofErr w:type="spellStart"/>
      <w:r w:rsidRPr="00CC7D0F">
        <w:rPr>
          <w:b w:val="0"/>
          <w:bCs w:val="0"/>
          <w:sz w:val="28"/>
          <w:szCs w:val="28"/>
        </w:rPr>
        <w:t>әдісі</w:t>
      </w:r>
      <w:proofErr w:type="spellEnd"/>
    </w:p>
    <w:p w14:paraId="2F75BC38" w14:textId="444D23D5" w:rsidR="008356C5" w:rsidRPr="00CC7D0F" w:rsidRDefault="008356C5" w:rsidP="00EA55E0">
      <w:pPr>
        <w:pStyle w:val="2"/>
        <w:numPr>
          <w:ilvl w:val="0"/>
          <w:numId w:val="13"/>
        </w:numPr>
        <w:spacing w:before="0" w:beforeAutospacing="0" w:after="0" w:afterAutospacing="0"/>
        <w:jc w:val="both"/>
        <w:rPr>
          <w:b w:val="0"/>
          <w:bCs w:val="0"/>
          <w:sz w:val="28"/>
          <w:szCs w:val="28"/>
          <w:lang w:val="en-US"/>
        </w:rPr>
      </w:pPr>
      <w:r w:rsidRPr="00CC7D0F">
        <w:rPr>
          <w:b w:val="0"/>
          <w:bCs w:val="0"/>
          <w:sz w:val="28"/>
          <w:szCs w:val="28"/>
          <w:lang w:val="en-US"/>
        </w:rPr>
        <w:t>«</w:t>
      </w:r>
      <w:proofErr w:type="spellStart"/>
      <w:r w:rsidR="00C663CD" w:rsidRPr="00CC7D0F">
        <w:rPr>
          <w:b w:val="0"/>
          <w:bCs w:val="0"/>
          <w:sz w:val="28"/>
          <w:szCs w:val="28"/>
          <w:lang w:val="en-US"/>
        </w:rPr>
        <w:t>Ой</w:t>
      </w:r>
      <w:proofErr w:type="spellEnd"/>
      <w:r w:rsidR="00C663CD" w:rsidRPr="00CC7D0F">
        <w:rPr>
          <w:b w:val="0"/>
          <w:bCs w:val="0"/>
          <w:sz w:val="28"/>
          <w:szCs w:val="28"/>
          <w:lang w:val="en-US"/>
        </w:rPr>
        <w:t xml:space="preserve"> </w:t>
      </w:r>
      <w:proofErr w:type="spellStart"/>
      <w:r w:rsidR="00C663CD" w:rsidRPr="00CC7D0F">
        <w:rPr>
          <w:b w:val="0"/>
          <w:bCs w:val="0"/>
          <w:sz w:val="28"/>
          <w:szCs w:val="28"/>
          <w:lang w:val="en-US"/>
        </w:rPr>
        <w:t>жылдам</w:t>
      </w:r>
      <w:proofErr w:type="spellEnd"/>
      <w:r w:rsidRPr="00CC7D0F">
        <w:rPr>
          <w:b w:val="0"/>
          <w:bCs w:val="0"/>
          <w:sz w:val="28"/>
          <w:szCs w:val="28"/>
          <w:lang w:val="en-US"/>
        </w:rPr>
        <w:t xml:space="preserve">» </w:t>
      </w:r>
      <w:proofErr w:type="spellStart"/>
      <w:r w:rsidRPr="00CC7D0F">
        <w:rPr>
          <w:b w:val="0"/>
          <w:bCs w:val="0"/>
          <w:sz w:val="28"/>
          <w:szCs w:val="28"/>
        </w:rPr>
        <w:t>әдісі</w:t>
      </w:r>
      <w:proofErr w:type="spellEnd"/>
    </w:p>
    <w:p w14:paraId="52C2737B" w14:textId="616A17BF" w:rsidR="008356C5" w:rsidRPr="00CC7D0F" w:rsidRDefault="008356C5" w:rsidP="00EA55E0">
      <w:pPr>
        <w:pStyle w:val="2"/>
        <w:numPr>
          <w:ilvl w:val="0"/>
          <w:numId w:val="13"/>
        </w:numPr>
        <w:spacing w:before="0" w:beforeAutospacing="0" w:after="0" w:afterAutospacing="0"/>
        <w:jc w:val="both"/>
        <w:rPr>
          <w:b w:val="0"/>
          <w:bCs w:val="0"/>
          <w:sz w:val="28"/>
          <w:szCs w:val="28"/>
          <w:lang w:val="en-US"/>
        </w:rPr>
      </w:pPr>
      <w:r w:rsidRPr="00CC7D0F">
        <w:rPr>
          <w:b w:val="0"/>
          <w:bCs w:val="0"/>
          <w:sz w:val="28"/>
          <w:szCs w:val="28"/>
          <w:lang w:val="en-US"/>
        </w:rPr>
        <w:t>«</w:t>
      </w:r>
      <w:r w:rsidR="005B4D4A" w:rsidRPr="00CC7D0F">
        <w:rPr>
          <w:b w:val="0"/>
          <w:bCs w:val="0"/>
          <w:sz w:val="28"/>
          <w:szCs w:val="28"/>
        </w:rPr>
        <w:t>Бейне рефлексия</w:t>
      </w:r>
      <w:r w:rsidRPr="00CC7D0F">
        <w:rPr>
          <w:b w:val="0"/>
          <w:bCs w:val="0"/>
          <w:sz w:val="28"/>
          <w:szCs w:val="28"/>
          <w:lang w:val="en-US"/>
        </w:rPr>
        <w:t xml:space="preserve">» </w:t>
      </w:r>
      <w:proofErr w:type="spellStart"/>
      <w:r w:rsidRPr="00CC7D0F">
        <w:rPr>
          <w:b w:val="0"/>
          <w:bCs w:val="0"/>
          <w:sz w:val="28"/>
          <w:szCs w:val="28"/>
        </w:rPr>
        <w:t>әдісі</w:t>
      </w:r>
      <w:proofErr w:type="spellEnd"/>
    </w:p>
    <w:p w14:paraId="08D505EF" w14:textId="77777777" w:rsidR="008356C5" w:rsidRPr="00CC7D0F" w:rsidRDefault="008356C5" w:rsidP="00EA55E0">
      <w:pPr>
        <w:pStyle w:val="2"/>
        <w:numPr>
          <w:ilvl w:val="0"/>
          <w:numId w:val="13"/>
        </w:numPr>
        <w:spacing w:before="0" w:beforeAutospacing="0" w:after="0" w:afterAutospacing="0"/>
        <w:jc w:val="both"/>
        <w:rPr>
          <w:b w:val="0"/>
          <w:bCs w:val="0"/>
          <w:sz w:val="28"/>
          <w:szCs w:val="28"/>
          <w:lang w:val="en-US"/>
        </w:rPr>
      </w:pPr>
      <w:r w:rsidRPr="00CC7D0F">
        <w:rPr>
          <w:b w:val="0"/>
          <w:bCs w:val="0"/>
          <w:sz w:val="28"/>
          <w:szCs w:val="28"/>
          <w:lang w:val="en-US"/>
        </w:rPr>
        <w:t xml:space="preserve">«Speech Mirror» </w:t>
      </w:r>
      <w:proofErr w:type="spellStart"/>
      <w:r w:rsidRPr="00CC7D0F">
        <w:rPr>
          <w:b w:val="0"/>
          <w:bCs w:val="0"/>
          <w:sz w:val="28"/>
          <w:szCs w:val="28"/>
        </w:rPr>
        <w:t>әдісі</w:t>
      </w:r>
      <w:proofErr w:type="spellEnd"/>
    </w:p>
    <w:p w14:paraId="6F5169E7" w14:textId="77777777" w:rsidR="008356C5" w:rsidRPr="00CC7D0F" w:rsidRDefault="008356C5" w:rsidP="00EA55E0">
      <w:pPr>
        <w:pStyle w:val="2"/>
        <w:numPr>
          <w:ilvl w:val="0"/>
          <w:numId w:val="13"/>
        </w:numPr>
        <w:spacing w:before="0" w:beforeAutospacing="0" w:after="0" w:afterAutospacing="0"/>
        <w:jc w:val="both"/>
        <w:rPr>
          <w:b w:val="0"/>
          <w:bCs w:val="0"/>
          <w:sz w:val="28"/>
          <w:szCs w:val="28"/>
          <w:lang w:val="en-US"/>
        </w:rPr>
      </w:pPr>
      <w:r w:rsidRPr="00CC7D0F">
        <w:rPr>
          <w:b w:val="0"/>
          <w:bCs w:val="0"/>
          <w:sz w:val="28"/>
          <w:szCs w:val="28"/>
          <w:lang w:val="en-US"/>
        </w:rPr>
        <w:t xml:space="preserve">«Author’s Vision Talk» </w:t>
      </w:r>
      <w:proofErr w:type="spellStart"/>
      <w:r w:rsidRPr="00CC7D0F">
        <w:rPr>
          <w:b w:val="0"/>
          <w:bCs w:val="0"/>
          <w:sz w:val="28"/>
          <w:szCs w:val="28"/>
        </w:rPr>
        <w:t>әдісі</w:t>
      </w:r>
      <w:proofErr w:type="spellEnd"/>
    </w:p>
    <w:p w14:paraId="2158B915" w14:textId="77777777" w:rsidR="008356C5" w:rsidRPr="00CC7D0F" w:rsidRDefault="008356C5" w:rsidP="00EA55E0">
      <w:pPr>
        <w:pStyle w:val="2"/>
        <w:numPr>
          <w:ilvl w:val="0"/>
          <w:numId w:val="13"/>
        </w:numPr>
        <w:spacing w:before="0" w:beforeAutospacing="0" w:after="0" w:afterAutospacing="0"/>
        <w:jc w:val="both"/>
        <w:rPr>
          <w:b w:val="0"/>
          <w:bCs w:val="0"/>
          <w:sz w:val="28"/>
          <w:szCs w:val="28"/>
          <w:lang w:val="en-US"/>
        </w:rPr>
      </w:pPr>
      <w:r w:rsidRPr="00CC7D0F">
        <w:rPr>
          <w:b w:val="0"/>
          <w:bCs w:val="0"/>
          <w:sz w:val="28"/>
          <w:szCs w:val="28"/>
          <w:lang w:val="en-US"/>
        </w:rPr>
        <w:t xml:space="preserve">«Stop Bullying Forum» </w:t>
      </w:r>
      <w:proofErr w:type="spellStart"/>
      <w:r w:rsidRPr="00CC7D0F">
        <w:rPr>
          <w:b w:val="0"/>
          <w:bCs w:val="0"/>
          <w:sz w:val="28"/>
          <w:szCs w:val="28"/>
        </w:rPr>
        <w:t>әдісі</w:t>
      </w:r>
      <w:proofErr w:type="spellEnd"/>
    </w:p>
    <w:p w14:paraId="63C11F56" w14:textId="659B1C74" w:rsidR="008356C5" w:rsidRPr="00CC7D0F" w:rsidRDefault="008356C5" w:rsidP="00EA55E0">
      <w:pPr>
        <w:pStyle w:val="2"/>
        <w:numPr>
          <w:ilvl w:val="0"/>
          <w:numId w:val="13"/>
        </w:numPr>
        <w:spacing w:before="0" w:beforeAutospacing="0" w:after="0" w:afterAutospacing="0"/>
        <w:jc w:val="both"/>
        <w:rPr>
          <w:b w:val="0"/>
          <w:bCs w:val="0"/>
          <w:sz w:val="28"/>
          <w:szCs w:val="28"/>
          <w:lang w:val="en-US"/>
        </w:rPr>
      </w:pPr>
      <w:r w:rsidRPr="00CC7D0F">
        <w:rPr>
          <w:b w:val="0"/>
          <w:bCs w:val="0"/>
          <w:sz w:val="28"/>
          <w:szCs w:val="28"/>
          <w:lang w:val="en-US"/>
        </w:rPr>
        <w:t>«</w:t>
      </w:r>
      <w:proofErr w:type="spellStart"/>
      <w:r w:rsidRPr="00CC7D0F">
        <w:rPr>
          <w:b w:val="0"/>
          <w:bCs w:val="0"/>
          <w:sz w:val="28"/>
          <w:szCs w:val="28"/>
        </w:rPr>
        <w:t>Синектика</w:t>
      </w:r>
      <w:proofErr w:type="spellEnd"/>
      <w:r w:rsidR="005B4D4A" w:rsidRPr="00CC7D0F">
        <w:rPr>
          <w:b w:val="0"/>
          <w:bCs w:val="0"/>
          <w:sz w:val="28"/>
          <w:szCs w:val="28"/>
          <w:lang w:val="kk-KZ"/>
        </w:rPr>
        <w:t>»</w:t>
      </w:r>
      <w:r w:rsidRPr="00CC7D0F">
        <w:rPr>
          <w:b w:val="0"/>
          <w:bCs w:val="0"/>
          <w:sz w:val="28"/>
          <w:szCs w:val="28"/>
          <w:lang w:val="en-US"/>
        </w:rPr>
        <w:t xml:space="preserve"> </w:t>
      </w:r>
      <w:proofErr w:type="spellStart"/>
      <w:r w:rsidRPr="00CC7D0F">
        <w:rPr>
          <w:b w:val="0"/>
          <w:bCs w:val="0"/>
          <w:sz w:val="28"/>
          <w:szCs w:val="28"/>
        </w:rPr>
        <w:t>әдісі</w:t>
      </w:r>
      <w:proofErr w:type="spellEnd"/>
    </w:p>
    <w:p w14:paraId="02DC15BD" w14:textId="5FDF49D8" w:rsidR="008356C5" w:rsidRPr="00CC7D0F" w:rsidRDefault="008356C5" w:rsidP="00EA55E0">
      <w:pPr>
        <w:pStyle w:val="2"/>
        <w:numPr>
          <w:ilvl w:val="0"/>
          <w:numId w:val="13"/>
        </w:numPr>
        <w:spacing w:before="0" w:beforeAutospacing="0" w:after="0" w:afterAutospacing="0"/>
        <w:jc w:val="both"/>
        <w:rPr>
          <w:b w:val="0"/>
          <w:bCs w:val="0"/>
          <w:sz w:val="28"/>
          <w:szCs w:val="28"/>
          <w:lang w:val="en-US"/>
        </w:rPr>
      </w:pPr>
      <w:r w:rsidRPr="00CC7D0F">
        <w:rPr>
          <w:b w:val="0"/>
          <w:bCs w:val="0"/>
          <w:sz w:val="28"/>
          <w:szCs w:val="28"/>
          <w:lang w:val="en-US"/>
        </w:rPr>
        <w:t>«</w:t>
      </w:r>
      <w:r w:rsidR="005B4D4A" w:rsidRPr="00CC7D0F">
        <w:rPr>
          <w:b w:val="0"/>
          <w:bCs w:val="0"/>
          <w:sz w:val="28"/>
          <w:szCs w:val="28"/>
          <w:lang w:val="en-US"/>
        </w:rPr>
        <w:t>4</w:t>
      </w:r>
      <w:r w:rsidRPr="00CC7D0F">
        <w:rPr>
          <w:b w:val="0"/>
          <w:bCs w:val="0"/>
          <w:sz w:val="28"/>
          <w:szCs w:val="28"/>
          <w:lang w:val="en-US"/>
        </w:rPr>
        <w:t xml:space="preserve">-D </w:t>
      </w:r>
      <w:proofErr w:type="spellStart"/>
      <w:r w:rsidR="005B4D4A" w:rsidRPr="00CC7D0F">
        <w:rPr>
          <w:b w:val="0"/>
          <w:bCs w:val="0"/>
          <w:sz w:val="28"/>
          <w:szCs w:val="28"/>
        </w:rPr>
        <w:t>Дебат</w:t>
      </w:r>
      <w:proofErr w:type="spellEnd"/>
      <w:r w:rsidRPr="00CC7D0F">
        <w:rPr>
          <w:b w:val="0"/>
          <w:bCs w:val="0"/>
          <w:sz w:val="28"/>
          <w:szCs w:val="28"/>
          <w:lang w:val="en-US"/>
        </w:rPr>
        <w:t xml:space="preserve">» </w:t>
      </w:r>
      <w:proofErr w:type="spellStart"/>
      <w:r w:rsidRPr="00CC7D0F">
        <w:rPr>
          <w:b w:val="0"/>
          <w:bCs w:val="0"/>
          <w:sz w:val="28"/>
          <w:szCs w:val="28"/>
        </w:rPr>
        <w:t>тәсілі</w:t>
      </w:r>
      <w:proofErr w:type="spellEnd"/>
    </w:p>
    <w:p w14:paraId="503AB1ED" w14:textId="77777777" w:rsidR="008356C5" w:rsidRPr="00CC7D0F" w:rsidRDefault="008356C5" w:rsidP="008356C5">
      <w:pPr>
        <w:autoSpaceDE w:val="0"/>
        <w:autoSpaceDN w:val="0"/>
        <w:adjustRightInd w:val="0"/>
        <w:spacing w:after="0" w:line="240" w:lineRule="auto"/>
        <w:ind w:firstLine="709"/>
        <w:jc w:val="both"/>
        <w:rPr>
          <w:rFonts w:ascii="Times New Roman" w:hAnsi="Times New Roman" w:cs="Times New Roman"/>
          <w:sz w:val="28"/>
          <w:szCs w:val="28"/>
          <w:lang w:val="kk-KZ"/>
        </w:rPr>
      </w:pPr>
      <w:r w:rsidRPr="00CC7D0F">
        <w:rPr>
          <w:rFonts w:ascii="Times New Roman" w:hAnsi="Times New Roman" w:cs="Times New Roman"/>
          <w:b/>
          <w:sz w:val="28"/>
          <w:szCs w:val="28"/>
          <w:lang w:val="kk-KZ"/>
        </w:rPr>
        <w:t>Қолданылатын технологиялар</w:t>
      </w:r>
      <w:r w:rsidRPr="00CC7D0F">
        <w:rPr>
          <w:rFonts w:ascii="Times New Roman" w:hAnsi="Times New Roman" w:cs="Times New Roman"/>
          <w:sz w:val="28"/>
          <w:szCs w:val="28"/>
          <w:lang w:val="kk-KZ"/>
        </w:rPr>
        <w:t xml:space="preserve">: </w:t>
      </w:r>
    </w:p>
    <w:p w14:paraId="76C8A8C3" w14:textId="77777777" w:rsidR="008356C5" w:rsidRPr="00CC7D0F" w:rsidRDefault="008356C5" w:rsidP="00CF17E2">
      <w:pPr>
        <w:numPr>
          <w:ilvl w:val="0"/>
          <w:numId w:val="9"/>
        </w:numPr>
        <w:tabs>
          <w:tab w:val="left" w:pos="851"/>
        </w:tabs>
        <w:autoSpaceDE w:val="0"/>
        <w:autoSpaceDN w:val="0"/>
        <w:adjustRightInd w:val="0"/>
        <w:spacing w:after="0" w:line="240" w:lineRule="auto"/>
        <w:ind w:left="426" w:firstLine="0"/>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ақпараттық технологиялар</w:t>
      </w:r>
    </w:p>
    <w:p w14:paraId="0AFF459E" w14:textId="77777777" w:rsidR="008356C5" w:rsidRPr="00CC7D0F" w:rsidRDefault="008356C5" w:rsidP="00CF17E2">
      <w:pPr>
        <w:numPr>
          <w:ilvl w:val="0"/>
          <w:numId w:val="9"/>
        </w:numPr>
        <w:tabs>
          <w:tab w:val="left" w:pos="851"/>
        </w:tabs>
        <w:autoSpaceDE w:val="0"/>
        <w:autoSpaceDN w:val="0"/>
        <w:adjustRightInd w:val="0"/>
        <w:spacing w:after="0" w:line="240" w:lineRule="auto"/>
        <w:ind w:left="426" w:firstLine="0"/>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ізденіс технологиялары</w:t>
      </w:r>
    </w:p>
    <w:p w14:paraId="7E1E6CC7" w14:textId="77777777" w:rsidR="008356C5" w:rsidRPr="00CC7D0F" w:rsidRDefault="008356C5" w:rsidP="008356C5">
      <w:pPr>
        <w:autoSpaceDE w:val="0"/>
        <w:autoSpaceDN w:val="0"/>
        <w:adjustRightInd w:val="0"/>
        <w:spacing w:after="0" w:line="240" w:lineRule="auto"/>
        <w:ind w:firstLine="709"/>
        <w:jc w:val="both"/>
        <w:rPr>
          <w:rFonts w:ascii="Times New Roman" w:hAnsi="Times New Roman" w:cs="Times New Roman"/>
          <w:sz w:val="28"/>
          <w:szCs w:val="28"/>
          <w:lang w:val="kk-KZ"/>
        </w:rPr>
      </w:pPr>
      <w:r w:rsidRPr="00CC7D0F">
        <w:rPr>
          <w:rFonts w:ascii="Times New Roman" w:hAnsi="Times New Roman" w:cs="Times New Roman"/>
          <w:b/>
          <w:sz w:val="28"/>
          <w:szCs w:val="28"/>
          <w:lang w:val="kk-KZ"/>
        </w:rPr>
        <w:t>Педагогикалық маңызы:</w:t>
      </w:r>
      <w:r w:rsidRPr="00CC7D0F">
        <w:rPr>
          <w:rFonts w:ascii="Times New Roman" w:hAnsi="Times New Roman" w:cs="Times New Roman"/>
          <w:sz w:val="28"/>
          <w:szCs w:val="28"/>
          <w:lang w:val="kk-KZ"/>
        </w:rPr>
        <w:t xml:space="preserve"> </w:t>
      </w:r>
    </w:p>
    <w:p w14:paraId="703FF8D7" w14:textId="77777777" w:rsidR="008356C5" w:rsidRPr="00CC7D0F" w:rsidRDefault="008356C5" w:rsidP="008356C5">
      <w:pPr>
        <w:autoSpaceDE w:val="0"/>
        <w:autoSpaceDN w:val="0"/>
        <w:adjustRightInd w:val="0"/>
        <w:spacing w:after="0" w:line="240" w:lineRule="auto"/>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1) Білім алушы жоғары деңгейде меңгереді, ізденеді </w:t>
      </w:r>
    </w:p>
    <w:p w14:paraId="613A3555" w14:textId="77777777" w:rsidR="008356C5" w:rsidRPr="00CC7D0F" w:rsidRDefault="008356C5" w:rsidP="008356C5">
      <w:pPr>
        <w:autoSpaceDE w:val="0"/>
        <w:autoSpaceDN w:val="0"/>
        <w:adjustRightInd w:val="0"/>
        <w:spacing w:after="0" w:line="240" w:lineRule="auto"/>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2) Білімнің теориялық, жариялық, әділдік қағидалары сақталады</w:t>
      </w:r>
    </w:p>
    <w:p w14:paraId="111CE702" w14:textId="77777777" w:rsidR="008356C5" w:rsidRPr="00CC7D0F" w:rsidRDefault="008356C5" w:rsidP="008356C5">
      <w:pPr>
        <w:autoSpaceDE w:val="0"/>
        <w:autoSpaceDN w:val="0"/>
        <w:adjustRightInd w:val="0"/>
        <w:spacing w:after="0" w:line="240" w:lineRule="auto"/>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3) Ұстаз бен шәкірттің қарым-қатынасы өзгереді</w:t>
      </w:r>
    </w:p>
    <w:p w14:paraId="1CD6E523" w14:textId="77777777" w:rsidR="008356C5" w:rsidRPr="00CC7D0F" w:rsidRDefault="008356C5" w:rsidP="008356C5">
      <w:pPr>
        <w:autoSpaceDE w:val="0"/>
        <w:autoSpaceDN w:val="0"/>
        <w:adjustRightInd w:val="0"/>
        <w:spacing w:after="0" w:line="240" w:lineRule="auto"/>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4) Білім алушының танымдық, зияткерлік қабілеттері дамиды</w:t>
      </w:r>
    </w:p>
    <w:p w14:paraId="7B212609" w14:textId="77777777" w:rsidR="008356C5" w:rsidRPr="00CC7D0F" w:rsidRDefault="008356C5" w:rsidP="008356C5">
      <w:pPr>
        <w:autoSpaceDE w:val="0"/>
        <w:autoSpaceDN w:val="0"/>
        <w:adjustRightInd w:val="0"/>
        <w:spacing w:after="0" w:line="240" w:lineRule="auto"/>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5) Өзіндік ұстанымы, дұрыс сөйлеу дағдылары қалыптасады, айтылым мәдениеті артады.</w:t>
      </w:r>
    </w:p>
    <w:p w14:paraId="41BD1B8F" w14:textId="77777777" w:rsidR="008356C5" w:rsidRPr="00CC7D0F" w:rsidRDefault="008356C5" w:rsidP="00CF17E2">
      <w:pPr>
        <w:autoSpaceDE w:val="0"/>
        <w:autoSpaceDN w:val="0"/>
        <w:adjustRightInd w:val="0"/>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b/>
          <w:sz w:val="28"/>
          <w:szCs w:val="28"/>
          <w:lang w:val="kk-KZ"/>
        </w:rPr>
        <w:t>Оқыту технологиясының маңызды сипаттары:</w:t>
      </w:r>
      <w:r w:rsidRPr="00CC7D0F">
        <w:rPr>
          <w:rFonts w:ascii="Times New Roman" w:hAnsi="Times New Roman" w:cs="Times New Roman"/>
          <w:sz w:val="28"/>
          <w:szCs w:val="28"/>
          <w:lang w:val="kk-KZ"/>
        </w:rPr>
        <w:t xml:space="preserve"> </w:t>
      </w:r>
    </w:p>
    <w:p w14:paraId="0ED71332" w14:textId="77777777" w:rsidR="008356C5" w:rsidRPr="00CC7D0F" w:rsidRDefault="008356C5" w:rsidP="00CF17E2">
      <w:pPr>
        <w:autoSpaceDE w:val="0"/>
        <w:autoSpaceDN w:val="0"/>
        <w:adjustRightInd w:val="0"/>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а) нәтижелілік (оқушы жетістігінің жоғары деңгейі) </w:t>
      </w:r>
    </w:p>
    <w:p w14:paraId="6C081B43" w14:textId="77777777" w:rsidR="008356C5" w:rsidRPr="00CC7D0F" w:rsidRDefault="008356C5" w:rsidP="00CF17E2">
      <w:pPr>
        <w:autoSpaceDE w:val="0"/>
        <w:autoSpaceDN w:val="0"/>
        <w:adjustRightInd w:val="0"/>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ә) үнемділік (көлемді оқу материалын меңгеруге аз уақыт жұмсау) </w:t>
      </w:r>
    </w:p>
    <w:p w14:paraId="0E0AB8BA" w14:textId="77777777" w:rsidR="008356C5" w:rsidRPr="00CC7D0F" w:rsidRDefault="008356C5" w:rsidP="00CF17E2">
      <w:pPr>
        <w:autoSpaceDE w:val="0"/>
        <w:autoSpaceDN w:val="0"/>
        <w:adjustRightInd w:val="0"/>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б)эргономикалық (оқыту ынтымақтастық жағдайында өтеді, шаршатпай, тым артық жүктеме берілмей, жағымды орта туғыза отырып, жүргізіледі) </w:t>
      </w:r>
    </w:p>
    <w:p w14:paraId="4C5D73E3" w14:textId="77777777" w:rsidR="008356C5" w:rsidRPr="00CC7D0F" w:rsidRDefault="008356C5" w:rsidP="00CF17E2">
      <w:pPr>
        <w:autoSpaceDE w:val="0"/>
        <w:autoSpaceDN w:val="0"/>
        <w:adjustRightInd w:val="0"/>
        <w:spacing w:after="0" w:line="240" w:lineRule="auto"/>
        <w:ind w:firstLine="567"/>
        <w:jc w:val="both"/>
        <w:rPr>
          <w:rFonts w:ascii="Times New Roman" w:hAnsi="Times New Roman" w:cs="Times New Roman"/>
          <w:sz w:val="28"/>
          <w:szCs w:val="28"/>
          <w:lang w:val="kk-KZ"/>
        </w:rPr>
      </w:pPr>
      <w:r w:rsidRPr="00CC7D0F">
        <w:rPr>
          <w:rFonts w:ascii="Times New Roman" w:hAnsi="Times New Roman" w:cs="Times New Roman"/>
          <w:sz w:val="28"/>
          <w:szCs w:val="28"/>
          <w:lang w:val="kk-KZ"/>
        </w:rPr>
        <w:t xml:space="preserve">в) пәнді оқыту барысындағы жоғары мотивация тіл үйренушінің сабаққа қызығушылығын арттырады, жеке сапаларын жетілдіреді, мүмкіндіктерін ашады </w:t>
      </w:r>
    </w:p>
    <w:p w14:paraId="3833ADC6" w14:textId="77777777" w:rsidR="008356C5" w:rsidRPr="00CC7D0F" w:rsidRDefault="008356C5" w:rsidP="00CF17E2">
      <w:pPr>
        <w:autoSpaceDE w:val="0"/>
        <w:autoSpaceDN w:val="0"/>
        <w:adjustRightInd w:val="0"/>
        <w:spacing w:after="0" w:line="240" w:lineRule="auto"/>
        <w:ind w:firstLine="567"/>
        <w:jc w:val="both"/>
        <w:rPr>
          <w:rFonts w:ascii="Times New Roman" w:hAnsi="Times New Roman" w:cs="Times New Roman"/>
          <w:b/>
          <w:sz w:val="28"/>
          <w:szCs w:val="28"/>
          <w:lang w:val="kk-KZ"/>
        </w:rPr>
      </w:pPr>
      <w:r w:rsidRPr="00CC7D0F">
        <w:rPr>
          <w:rFonts w:ascii="Times New Roman" w:hAnsi="Times New Roman" w:cs="Times New Roman"/>
          <w:b/>
          <w:sz w:val="28"/>
          <w:szCs w:val="28"/>
          <w:lang w:val="kk-KZ"/>
        </w:rPr>
        <w:t xml:space="preserve">Оқушылар білімін бағалау: </w:t>
      </w:r>
    </w:p>
    <w:p w14:paraId="319E4465" w14:textId="77777777" w:rsidR="008356C5" w:rsidRPr="00CC7D0F" w:rsidRDefault="008356C5" w:rsidP="00CF17E2">
      <w:pPr>
        <w:autoSpaceDE w:val="0"/>
        <w:autoSpaceDN w:val="0"/>
        <w:adjustRightInd w:val="0"/>
        <w:spacing w:after="0" w:line="240" w:lineRule="auto"/>
        <w:ind w:firstLine="567"/>
        <w:jc w:val="both"/>
        <w:rPr>
          <w:rFonts w:ascii="Times New Roman" w:hAnsi="Times New Roman" w:cs="Times New Roman"/>
          <w:vanish/>
          <w:sz w:val="28"/>
          <w:szCs w:val="28"/>
          <w:lang w:val="kk-KZ"/>
          <w:specVanish/>
        </w:rPr>
      </w:pPr>
      <w:r w:rsidRPr="00CC7D0F">
        <w:rPr>
          <w:rFonts w:ascii="Times New Roman" w:hAnsi="Times New Roman" w:cs="Times New Roman"/>
          <w:sz w:val="28"/>
          <w:szCs w:val="28"/>
          <w:lang w:val="kk-KZ"/>
        </w:rPr>
        <w:t>Оқушылар білімі бағалау критерийлеріне сәйкес бағаланады. Оқушылар белсенділігін арттыру үшін өзіндік жұмыс, жұптық жұмыс, топтық, жұптық жұмыс ұйымдастырылып, бағалау түрлері қолданылады. Бағалаудың бұл түрлері (смайликтер, бағдаршам, жетістік баспалдағы,сөйлеу үлгілері, сұрақтар және бағалау парақтары, т.б.) оқушыларға өз білімінің деңгейін анықтауға және жетістікке жетуіне, тақырыпты игеруіне әсер етеді. Топтық бағалау әдісі оқушылардың бір-біріне жолдастық, достық қарымқатынастарын арттырып, бір-біріне ынта-жігермен көмектесуге бейімдеп, үйрете жүріп өздерінің үйренулеріне мүмкіндік береді. Топтық жарыстар кезінде оқушының ұйымдастырушылық қабілетін артып, өзінің де жолдастарының да білімін саралап, бағалай білуге мүмкіндік туады.</w:t>
      </w:r>
    </w:p>
    <w:p w14:paraId="1FB2AAC3" w14:textId="50E0DBED" w:rsidR="008356C5" w:rsidRDefault="008356C5" w:rsidP="008356C5">
      <w:pPr>
        <w:autoSpaceDE w:val="0"/>
        <w:autoSpaceDN w:val="0"/>
        <w:adjustRightInd w:val="0"/>
        <w:spacing w:after="0" w:line="240" w:lineRule="auto"/>
        <w:ind w:firstLine="709"/>
        <w:jc w:val="both"/>
        <w:rPr>
          <w:rFonts w:ascii="Times New Roman" w:hAnsi="Times New Roman" w:cs="Times New Roman"/>
          <w:sz w:val="24"/>
          <w:szCs w:val="24"/>
          <w:lang w:val="kk-KZ"/>
        </w:rPr>
      </w:pPr>
      <w:r w:rsidRPr="00CC7D0F">
        <w:rPr>
          <w:rFonts w:ascii="Times New Roman" w:hAnsi="Times New Roman" w:cs="Times New Roman"/>
          <w:sz w:val="24"/>
          <w:szCs w:val="24"/>
          <w:lang w:val="kk-KZ"/>
        </w:rPr>
        <w:t xml:space="preserve"> </w:t>
      </w:r>
    </w:p>
    <w:p w14:paraId="06853076" w14:textId="77777777" w:rsidR="00133144" w:rsidRDefault="00133144" w:rsidP="00CF17E2">
      <w:pPr>
        <w:autoSpaceDE w:val="0"/>
        <w:autoSpaceDN w:val="0"/>
        <w:adjustRightInd w:val="0"/>
        <w:spacing w:after="0" w:line="240" w:lineRule="auto"/>
        <w:jc w:val="both"/>
        <w:rPr>
          <w:rFonts w:ascii="Times New Roman" w:hAnsi="Times New Roman" w:cs="Times New Roman"/>
          <w:sz w:val="28"/>
          <w:szCs w:val="28"/>
          <w:lang w:val="kk-KZ"/>
        </w:rPr>
      </w:pPr>
    </w:p>
    <w:p w14:paraId="474F3FA6" w14:textId="77777777" w:rsidR="00133144" w:rsidRDefault="00133144" w:rsidP="00CF17E2">
      <w:pPr>
        <w:autoSpaceDE w:val="0"/>
        <w:autoSpaceDN w:val="0"/>
        <w:adjustRightInd w:val="0"/>
        <w:spacing w:after="0" w:line="240" w:lineRule="auto"/>
        <w:jc w:val="both"/>
        <w:rPr>
          <w:rFonts w:ascii="Times New Roman" w:hAnsi="Times New Roman" w:cs="Times New Roman"/>
          <w:sz w:val="28"/>
          <w:szCs w:val="28"/>
          <w:lang w:val="kk-KZ"/>
        </w:rPr>
      </w:pPr>
    </w:p>
    <w:p w14:paraId="71A2B3DD" w14:textId="77777777" w:rsidR="00133144" w:rsidRDefault="00133144" w:rsidP="00CF17E2">
      <w:pPr>
        <w:autoSpaceDE w:val="0"/>
        <w:autoSpaceDN w:val="0"/>
        <w:adjustRightInd w:val="0"/>
        <w:spacing w:after="0" w:line="240" w:lineRule="auto"/>
        <w:jc w:val="both"/>
        <w:rPr>
          <w:rFonts w:ascii="Times New Roman" w:hAnsi="Times New Roman" w:cs="Times New Roman"/>
          <w:sz w:val="28"/>
          <w:szCs w:val="28"/>
          <w:lang w:val="kk-KZ"/>
        </w:rPr>
      </w:pPr>
    </w:p>
    <w:p w14:paraId="40D4E5DB" w14:textId="77777777" w:rsidR="00133144" w:rsidRDefault="00133144" w:rsidP="00CF17E2">
      <w:pPr>
        <w:autoSpaceDE w:val="0"/>
        <w:autoSpaceDN w:val="0"/>
        <w:adjustRightInd w:val="0"/>
        <w:spacing w:after="0" w:line="240" w:lineRule="auto"/>
        <w:jc w:val="both"/>
        <w:rPr>
          <w:rFonts w:ascii="Times New Roman" w:hAnsi="Times New Roman" w:cs="Times New Roman"/>
          <w:sz w:val="28"/>
          <w:szCs w:val="28"/>
          <w:lang w:val="kk-KZ"/>
        </w:rPr>
      </w:pPr>
    </w:p>
    <w:p w14:paraId="327B7DF7" w14:textId="7D283436" w:rsidR="00CF17E2" w:rsidRPr="00CF17E2" w:rsidRDefault="00133144" w:rsidP="00CF17E2">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F17E2" w:rsidRPr="00CF17E2">
        <w:rPr>
          <w:rFonts w:ascii="Times New Roman" w:hAnsi="Times New Roman" w:cs="Times New Roman"/>
          <w:sz w:val="28"/>
          <w:szCs w:val="28"/>
          <w:lang w:val="kk-KZ"/>
        </w:rPr>
        <w:t xml:space="preserve">Кесте А.3 – </w:t>
      </w:r>
      <w:r w:rsidR="008C034E">
        <w:rPr>
          <w:rFonts w:ascii="Times New Roman" w:hAnsi="Times New Roman" w:cs="Times New Roman"/>
          <w:sz w:val="28"/>
          <w:szCs w:val="28"/>
          <w:lang w:val="kk-KZ"/>
        </w:rPr>
        <w:t>Оқушылардың білімін бағалау критерийлері</w:t>
      </w:r>
    </w:p>
    <w:p w14:paraId="77AA9D80" w14:textId="77777777" w:rsidR="00CF17E2" w:rsidRPr="00CC7D0F" w:rsidRDefault="00CF17E2" w:rsidP="008356C5">
      <w:pPr>
        <w:autoSpaceDE w:val="0"/>
        <w:autoSpaceDN w:val="0"/>
        <w:adjustRightInd w:val="0"/>
        <w:spacing w:after="0" w:line="240" w:lineRule="auto"/>
        <w:ind w:firstLine="709"/>
        <w:jc w:val="both"/>
        <w:rPr>
          <w:rFonts w:ascii="Times New Roman" w:hAnsi="Times New Roman" w:cs="Times New Roman"/>
          <w:sz w:val="24"/>
          <w:szCs w:val="24"/>
          <w:lang w:val="kk-KZ"/>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080"/>
      </w:tblGrid>
      <w:tr w:rsidR="008356C5" w:rsidRPr="000F4B92" w14:paraId="0524B974" w14:textId="77777777" w:rsidTr="00CF17E2">
        <w:tc>
          <w:tcPr>
            <w:tcW w:w="1276" w:type="dxa"/>
          </w:tcPr>
          <w:p w14:paraId="57BFB613" w14:textId="77777777" w:rsidR="008356C5" w:rsidRPr="00CF17E2" w:rsidRDefault="008356C5" w:rsidP="00B31EEF">
            <w:pPr>
              <w:autoSpaceDE w:val="0"/>
              <w:autoSpaceDN w:val="0"/>
              <w:adjustRightInd w:val="0"/>
              <w:spacing w:after="0" w:line="240" w:lineRule="auto"/>
              <w:jc w:val="both"/>
              <w:rPr>
                <w:rFonts w:ascii="Times New Roman" w:hAnsi="Times New Roman" w:cs="Times New Roman"/>
                <w:bCs/>
                <w:sz w:val="24"/>
                <w:szCs w:val="24"/>
                <w:lang w:val="kk-KZ"/>
              </w:rPr>
            </w:pPr>
            <w:r w:rsidRPr="00CF17E2">
              <w:rPr>
                <w:rFonts w:ascii="Times New Roman" w:hAnsi="Times New Roman" w:cs="Times New Roman"/>
                <w:bCs/>
                <w:sz w:val="24"/>
                <w:szCs w:val="24"/>
                <w:lang w:val="kk-KZ"/>
              </w:rPr>
              <w:t>9-10</w:t>
            </w:r>
          </w:p>
        </w:tc>
        <w:tc>
          <w:tcPr>
            <w:tcW w:w="8080" w:type="dxa"/>
          </w:tcPr>
          <w:p w14:paraId="70B8CEA4" w14:textId="77777777" w:rsidR="008356C5" w:rsidRPr="00CC7D0F" w:rsidRDefault="008356C5" w:rsidP="00EA55E0">
            <w:pPr>
              <w:widowControl w:val="0"/>
              <w:numPr>
                <w:ilvl w:val="0"/>
                <w:numId w:val="12"/>
              </w:numPr>
              <w:tabs>
                <w:tab w:val="left" w:pos="342"/>
              </w:tabs>
              <w:spacing w:after="0" w:line="240" w:lineRule="auto"/>
              <w:ind w:left="0"/>
              <w:rPr>
                <w:rFonts w:ascii="Times New Roman" w:eastAsia="Calibri" w:hAnsi="Times New Roman" w:cs="Times New Roman"/>
                <w:bCs/>
                <w:sz w:val="24"/>
                <w:szCs w:val="24"/>
                <w:lang w:val="kk-KZ"/>
              </w:rPr>
            </w:pPr>
            <w:r w:rsidRPr="00CC7D0F">
              <w:rPr>
                <w:rFonts w:ascii="Times New Roman" w:hAnsi="Times New Roman" w:cs="Times New Roman"/>
                <w:sz w:val="24"/>
                <w:szCs w:val="24"/>
                <w:shd w:val="clear" w:color="auto" w:fill="FFFFFF"/>
                <w:lang w:val="kk-KZ"/>
              </w:rPr>
              <w:t>Айтылым  стратегияларын қолдану дағдысын қолдану негізінде  салыстырмалы талдау жасайды.</w:t>
            </w:r>
          </w:p>
          <w:p w14:paraId="7CDC5E50" w14:textId="77777777" w:rsidR="008356C5" w:rsidRPr="00CC7D0F" w:rsidRDefault="008356C5" w:rsidP="00EA55E0">
            <w:pPr>
              <w:widowControl w:val="0"/>
              <w:numPr>
                <w:ilvl w:val="0"/>
                <w:numId w:val="12"/>
              </w:numPr>
              <w:tabs>
                <w:tab w:val="left" w:pos="342"/>
              </w:tabs>
              <w:spacing w:after="0" w:line="240" w:lineRule="auto"/>
              <w:ind w:left="0"/>
              <w:rPr>
                <w:rFonts w:ascii="Times New Roman" w:eastAsia="Calibri" w:hAnsi="Times New Roman" w:cs="Times New Roman"/>
                <w:b/>
                <w:bCs/>
                <w:sz w:val="24"/>
                <w:szCs w:val="24"/>
                <w:lang w:val="kk-KZ"/>
              </w:rPr>
            </w:pPr>
            <w:r w:rsidRPr="00CC7D0F">
              <w:rPr>
                <w:rFonts w:ascii="Times New Roman" w:eastAsia="Calibri" w:hAnsi="Times New Roman" w:cs="Times New Roman"/>
                <w:bCs/>
                <w:sz w:val="24"/>
                <w:szCs w:val="24"/>
                <w:lang w:val="kk-KZ"/>
              </w:rPr>
              <w:t>Өз ойын жүйелі жеткізу үшін қажетті ақпаратты таңдап алып, ұтымды қолдана біледі.</w:t>
            </w:r>
          </w:p>
          <w:p w14:paraId="2D1B2344" w14:textId="77777777" w:rsidR="008356C5" w:rsidRPr="00CC7D0F" w:rsidRDefault="008356C5" w:rsidP="00EA55E0">
            <w:pPr>
              <w:widowControl w:val="0"/>
              <w:numPr>
                <w:ilvl w:val="0"/>
                <w:numId w:val="12"/>
              </w:numPr>
              <w:tabs>
                <w:tab w:val="left" w:pos="342"/>
              </w:tabs>
              <w:spacing w:after="0" w:line="240" w:lineRule="auto"/>
              <w:ind w:left="0"/>
              <w:rPr>
                <w:rFonts w:ascii="Times New Roman" w:eastAsia="Calibri" w:hAnsi="Times New Roman" w:cs="Times New Roman"/>
                <w:b/>
                <w:bCs/>
                <w:lang w:val="kk-KZ"/>
              </w:rPr>
            </w:pPr>
            <w:r w:rsidRPr="00CC7D0F">
              <w:rPr>
                <w:rFonts w:ascii="Times New Roman" w:eastAsia="Calibri" w:hAnsi="Times New Roman" w:cs="Times New Roman"/>
                <w:bCs/>
                <w:sz w:val="24"/>
                <w:szCs w:val="24"/>
                <w:lang w:val="kk-KZ"/>
              </w:rPr>
              <w:t>Мәтін  бойынша  қажетті сөздерді  өзара пікірлесуде жоғары деңгейде қолданады.</w:t>
            </w:r>
          </w:p>
        </w:tc>
      </w:tr>
      <w:tr w:rsidR="008356C5" w:rsidRPr="000F4B92" w14:paraId="592166AF" w14:textId="77777777" w:rsidTr="00CF17E2">
        <w:tc>
          <w:tcPr>
            <w:tcW w:w="1276" w:type="dxa"/>
          </w:tcPr>
          <w:p w14:paraId="6CEB5122" w14:textId="77777777" w:rsidR="008356C5" w:rsidRPr="00CF17E2" w:rsidRDefault="008356C5" w:rsidP="00B31EEF">
            <w:pPr>
              <w:autoSpaceDE w:val="0"/>
              <w:autoSpaceDN w:val="0"/>
              <w:adjustRightInd w:val="0"/>
              <w:spacing w:after="0" w:line="240" w:lineRule="auto"/>
              <w:jc w:val="both"/>
              <w:rPr>
                <w:rFonts w:ascii="Times New Roman" w:hAnsi="Times New Roman" w:cs="Times New Roman"/>
                <w:bCs/>
                <w:sz w:val="24"/>
                <w:szCs w:val="24"/>
                <w:lang w:val="kk-KZ"/>
              </w:rPr>
            </w:pPr>
            <w:r w:rsidRPr="00CF17E2">
              <w:rPr>
                <w:rFonts w:ascii="Times New Roman" w:hAnsi="Times New Roman" w:cs="Times New Roman"/>
                <w:bCs/>
                <w:sz w:val="24"/>
                <w:szCs w:val="24"/>
                <w:lang w:val="kk-KZ"/>
              </w:rPr>
              <w:t>7-8</w:t>
            </w:r>
          </w:p>
        </w:tc>
        <w:tc>
          <w:tcPr>
            <w:tcW w:w="8080" w:type="dxa"/>
          </w:tcPr>
          <w:p w14:paraId="1A9475D2" w14:textId="77777777" w:rsidR="008356C5" w:rsidRPr="00CC7D0F" w:rsidRDefault="008356C5" w:rsidP="00EA55E0">
            <w:pPr>
              <w:widowControl w:val="0"/>
              <w:numPr>
                <w:ilvl w:val="0"/>
                <w:numId w:val="12"/>
              </w:numPr>
              <w:tabs>
                <w:tab w:val="left" w:pos="342"/>
              </w:tabs>
              <w:spacing w:after="0" w:line="240" w:lineRule="auto"/>
              <w:ind w:left="0"/>
              <w:rPr>
                <w:rFonts w:ascii="Times New Roman" w:eastAsia="Calibri" w:hAnsi="Times New Roman" w:cs="Times New Roman"/>
                <w:bCs/>
                <w:sz w:val="24"/>
                <w:szCs w:val="24"/>
                <w:lang w:val="kk-KZ"/>
              </w:rPr>
            </w:pPr>
            <w:r w:rsidRPr="00CC7D0F">
              <w:rPr>
                <w:rFonts w:ascii="Times New Roman" w:hAnsi="Times New Roman" w:cs="Times New Roman"/>
                <w:sz w:val="24"/>
                <w:szCs w:val="24"/>
                <w:shd w:val="clear" w:color="auto" w:fill="FFFFFF"/>
                <w:lang w:val="kk-KZ"/>
              </w:rPr>
              <w:t>Айтылым  стратегияларын қолдану дағдысын қолдану негізінде  талдау жасайды.</w:t>
            </w:r>
          </w:p>
          <w:p w14:paraId="4C78C57E" w14:textId="77777777" w:rsidR="008356C5" w:rsidRPr="00CC7D0F" w:rsidRDefault="008356C5" w:rsidP="00EA55E0">
            <w:pPr>
              <w:widowControl w:val="0"/>
              <w:numPr>
                <w:ilvl w:val="0"/>
                <w:numId w:val="12"/>
              </w:numPr>
              <w:tabs>
                <w:tab w:val="left" w:pos="342"/>
              </w:tabs>
              <w:spacing w:after="0" w:line="240" w:lineRule="auto"/>
              <w:ind w:left="0"/>
              <w:rPr>
                <w:rFonts w:ascii="Times New Roman" w:eastAsia="Calibri" w:hAnsi="Times New Roman" w:cs="Times New Roman"/>
                <w:b/>
                <w:bCs/>
                <w:sz w:val="24"/>
                <w:szCs w:val="24"/>
                <w:lang w:val="kk-KZ"/>
              </w:rPr>
            </w:pPr>
            <w:r w:rsidRPr="00CC7D0F">
              <w:rPr>
                <w:rFonts w:ascii="Times New Roman" w:eastAsia="Calibri" w:hAnsi="Times New Roman" w:cs="Times New Roman"/>
                <w:bCs/>
                <w:sz w:val="24"/>
                <w:szCs w:val="24"/>
                <w:lang w:val="kk-KZ"/>
              </w:rPr>
              <w:t>Өз ойын жүйелі жеткізу үшін қажетті ақпаратты таңдап алып,  қолдана біледі.</w:t>
            </w:r>
          </w:p>
          <w:p w14:paraId="503D4232" w14:textId="77777777" w:rsidR="008356C5" w:rsidRPr="00CC7D0F" w:rsidRDefault="008356C5" w:rsidP="00EA55E0">
            <w:pPr>
              <w:widowControl w:val="0"/>
              <w:numPr>
                <w:ilvl w:val="0"/>
                <w:numId w:val="12"/>
              </w:numPr>
              <w:tabs>
                <w:tab w:val="left" w:pos="342"/>
              </w:tabs>
              <w:spacing w:after="0" w:line="240" w:lineRule="auto"/>
              <w:ind w:left="0"/>
              <w:rPr>
                <w:rFonts w:ascii="Times New Roman" w:eastAsia="Calibri" w:hAnsi="Times New Roman" w:cs="Times New Roman"/>
                <w:b/>
                <w:bCs/>
                <w:sz w:val="24"/>
                <w:szCs w:val="24"/>
                <w:lang w:val="kk-KZ"/>
              </w:rPr>
            </w:pPr>
            <w:r w:rsidRPr="00CC7D0F">
              <w:rPr>
                <w:rFonts w:ascii="Times New Roman" w:eastAsia="Calibri" w:hAnsi="Times New Roman" w:cs="Times New Roman"/>
                <w:bCs/>
                <w:sz w:val="24"/>
                <w:szCs w:val="24"/>
                <w:lang w:val="kk-KZ"/>
              </w:rPr>
              <w:t>Мәтін  бойынша  қажетті сөздерді  өзара пікірлесуде қажетті деңгейде  қолданады.</w:t>
            </w:r>
          </w:p>
        </w:tc>
      </w:tr>
      <w:tr w:rsidR="008356C5" w:rsidRPr="000F4B92" w14:paraId="53A23F00" w14:textId="77777777" w:rsidTr="00CF17E2">
        <w:tc>
          <w:tcPr>
            <w:tcW w:w="1276" w:type="dxa"/>
          </w:tcPr>
          <w:p w14:paraId="716D1E57" w14:textId="77777777" w:rsidR="008356C5" w:rsidRPr="00CF17E2" w:rsidRDefault="008356C5" w:rsidP="00B31EEF">
            <w:pPr>
              <w:autoSpaceDE w:val="0"/>
              <w:autoSpaceDN w:val="0"/>
              <w:adjustRightInd w:val="0"/>
              <w:spacing w:after="0" w:line="240" w:lineRule="auto"/>
              <w:jc w:val="both"/>
              <w:rPr>
                <w:rFonts w:ascii="Times New Roman" w:hAnsi="Times New Roman" w:cs="Times New Roman"/>
                <w:bCs/>
                <w:sz w:val="24"/>
                <w:szCs w:val="24"/>
                <w:lang w:val="kk-KZ"/>
              </w:rPr>
            </w:pPr>
            <w:r w:rsidRPr="00CF17E2">
              <w:rPr>
                <w:rFonts w:ascii="Times New Roman" w:hAnsi="Times New Roman" w:cs="Times New Roman"/>
                <w:bCs/>
                <w:sz w:val="24"/>
                <w:szCs w:val="24"/>
                <w:lang w:val="kk-KZ"/>
              </w:rPr>
              <w:t>4-6</w:t>
            </w:r>
          </w:p>
        </w:tc>
        <w:tc>
          <w:tcPr>
            <w:tcW w:w="8080" w:type="dxa"/>
          </w:tcPr>
          <w:p w14:paraId="0231D67C" w14:textId="77777777" w:rsidR="008356C5" w:rsidRPr="00CC7D0F" w:rsidRDefault="008356C5" w:rsidP="00EA55E0">
            <w:pPr>
              <w:widowControl w:val="0"/>
              <w:numPr>
                <w:ilvl w:val="0"/>
                <w:numId w:val="12"/>
              </w:numPr>
              <w:tabs>
                <w:tab w:val="left" w:pos="342"/>
              </w:tabs>
              <w:spacing w:after="0" w:line="240" w:lineRule="auto"/>
              <w:ind w:left="0"/>
              <w:rPr>
                <w:rFonts w:ascii="Times New Roman" w:eastAsia="Calibri" w:hAnsi="Times New Roman" w:cs="Times New Roman"/>
                <w:bCs/>
                <w:sz w:val="24"/>
                <w:szCs w:val="24"/>
                <w:lang w:val="kk-KZ"/>
              </w:rPr>
            </w:pPr>
            <w:r w:rsidRPr="00CC7D0F">
              <w:rPr>
                <w:rFonts w:ascii="Times New Roman" w:hAnsi="Times New Roman" w:cs="Times New Roman"/>
                <w:sz w:val="24"/>
                <w:szCs w:val="24"/>
                <w:shd w:val="clear" w:color="auto" w:fill="FFFFFF"/>
                <w:lang w:val="kk-KZ"/>
              </w:rPr>
              <w:t>Айтылым  стратегияларын қолдану дағдысын қолдану негізінде   талдау жасауға тырысады.</w:t>
            </w:r>
          </w:p>
          <w:p w14:paraId="4CFE15A8" w14:textId="77777777" w:rsidR="008356C5" w:rsidRPr="00CC7D0F" w:rsidRDefault="008356C5" w:rsidP="00EA55E0">
            <w:pPr>
              <w:widowControl w:val="0"/>
              <w:numPr>
                <w:ilvl w:val="0"/>
                <w:numId w:val="12"/>
              </w:numPr>
              <w:tabs>
                <w:tab w:val="left" w:pos="342"/>
              </w:tabs>
              <w:spacing w:after="0" w:line="240" w:lineRule="auto"/>
              <w:ind w:left="0"/>
              <w:rPr>
                <w:rFonts w:ascii="Times New Roman" w:eastAsia="Calibri" w:hAnsi="Times New Roman" w:cs="Times New Roman"/>
                <w:b/>
                <w:bCs/>
                <w:sz w:val="24"/>
                <w:szCs w:val="24"/>
                <w:lang w:val="kk-KZ"/>
              </w:rPr>
            </w:pPr>
            <w:r w:rsidRPr="00CC7D0F">
              <w:rPr>
                <w:rFonts w:ascii="Times New Roman" w:eastAsia="Calibri" w:hAnsi="Times New Roman" w:cs="Times New Roman"/>
                <w:bCs/>
                <w:sz w:val="24"/>
                <w:szCs w:val="24"/>
                <w:lang w:val="kk-KZ"/>
              </w:rPr>
              <w:t>Өз ойын  жеткізу үшін қажетті ақпаратты таңдап алып, қолдануға тырысады.</w:t>
            </w:r>
          </w:p>
          <w:p w14:paraId="4A91BA3B" w14:textId="77777777" w:rsidR="008356C5" w:rsidRPr="00CC7D0F" w:rsidRDefault="008356C5" w:rsidP="00EA55E0">
            <w:pPr>
              <w:widowControl w:val="0"/>
              <w:numPr>
                <w:ilvl w:val="0"/>
                <w:numId w:val="12"/>
              </w:numPr>
              <w:tabs>
                <w:tab w:val="left" w:pos="342"/>
              </w:tabs>
              <w:spacing w:after="0" w:line="240" w:lineRule="auto"/>
              <w:ind w:left="0"/>
              <w:rPr>
                <w:rFonts w:ascii="Times New Roman" w:eastAsia="Calibri" w:hAnsi="Times New Roman" w:cs="Times New Roman"/>
                <w:b/>
                <w:bCs/>
                <w:sz w:val="24"/>
                <w:szCs w:val="24"/>
                <w:lang w:val="kk-KZ"/>
              </w:rPr>
            </w:pPr>
            <w:r w:rsidRPr="00CC7D0F">
              <w:rPr>
                <w:rFonts w:ascii="Times New Roman" w:eastAsia="Calibri" w:hAnsi="Times New Roman" w:cs="Times New Roman"/>
                <w:bCs/>
                <w:sz w:val="24"/>
                <w:szCs w:val="24"/>
                <w:lang w:val="kk-KZ"/>
              </w:rPr>
              <w:t>Мәтін  бойынша  қажетті сөздерді  өзара пікірлесуде  қолдануға тырысады.</w:t>
            </w:r>
          </w:p>
        </w:tc>
      </w:tr>
      <w:tr w:rsidR="008356C5" w:rsidRPr="000F4B92" w14:paraId="54CABF24" w14:textId="77777777" w:rsidTr="00CF17E2">
        <w:tc>
          <w:tcPr>
            <w:tcW w:w="1276" w:type="dxa"/>
          </w:tcPr>
          <w:p w14:paraId="1257CD7A" w14:textId="77777777" w:rsidR="008356C5" w:rsidRPr="00CF17E2" w:rsidRDefault="008356C5" w:rsidP="00B31EEF">
            <w:pPr>
              <w:autoSpaceDE w:val="0"/>
              <w:autoSpaceDN w:val="0"/>
              <w:adjustRightInd w:val="0"/>
              <w:spacing w:after="0" w:line="240" w:lineRule="auto"/>
              <w:jc w:val="both"/>
              <w:rPr>
                <w:rFonts w:ascii="Times New Roman" w:hAnsi="Times New Roman" w:cs="Times New Roman"/>
                <w:bCs/>
                <w:sz w:val="24"/>
                <w:szCs w:val="24"/>
                <w:lang w:val="kk-KZ"/>
              </w:rPr>
            </w:pPr>
            <w:r w:rsidRPr="00CF17E2">
              <w:rPr>
                <w:rFonts w:ascii="Times New Roman" w:hAnsi="Times New Roman" w:cs="Times New Roman"/>
                <w:bCs/>
                <w:sz w:val="24"/>
                <w:szCs w:val="24"/>
                <w:lang w:val="kk-KZ"/>
              </w:rPr>
              <w:t>0-3</w:t>
            </w:r>
          </w:p>
        </w:tc>
        <w:tc>
          <w:tcPr>
            <w:tcW w:w="8080" w:type="dxa"/>
          </w:tcPr>
          <w:p w14:paraId="4D727911" w14:textId="77777777" w:rsidR="008356C5" w:rsidRPr="00CC7D0F" w:rsidRDefault="008356C5" w:rsidP="00EA55E0">
            <w:pPr>
              <w:widowControl w:val="0"/>
              <w:numPr>
                <w:ilvl w:val="0"/>
                <w:numId w:val="12"/>
              </w:numPr>
              <w:tabs>
                <w:tab w:val="left" w:pos="342"/>
              </w:tabs>
              <w:spacing w:after="0" w:line="240" w:lineRule="auto"/>
              <w:ind w:left="0"/>
              <w:rPr>
                <w:rFonts w:ascii="Times New Roman" w:eastAsia="Calibri" w:hAnsi="Times New Roman" w:cs="Times New Roman"/>
                <w:bCs/>
                <w:sz w:val="24"/>
                <w:szCs w:val="24"/>
                <w:lang w:val="kk-KZ"/>
              </w:rPr>
            </w:pPr>
            <w:r w:rsidRPr="00CC7D0F">
              <w:rPr>
                <w:rFonts w:ascii="Times New Roman" w:hAnsi="Times New Roman" w:cs="Times New Roman"/>
                <w:sz w:val="24"/>
                <w:szCs w:val="24"/>
                <w:shd w:val="clear" w:color="auto" w:fill="FFFFFF"/>
                <w:lang w:val="kk-KZ"/>
              </w:rPr>
              <w:t>Айтылым  стратегияларын қолдану дағдысын қолдану негізінде  талдау жасай алмайды.</w:t>
            </w:r>
          </w:p>
          <w:p w14:paraId="3B9B6069" w14:textId="77777777" w:rsidR="008356C5" w:rsidRPr="00CC7D0F" w:rsidRDefault="008356C5" w:rsidP="00EA55E0">
            <w:pPr>
              <w:widowControl w:val="0"/>
              <w:numPr>
                <w:ilvl w:val="0"/>
                <w:numId w:val="12"/>
              </w:numPr>
              <w:tabs>
                <w:tab w:val="left" w:pos="342"/>
              </w:tabs>
              <w:spacing w:after="0" w:line="240" w:lineRule="auto"/>
              <w:ind w:left="0"/>
              <w:rPr>
                <w:rFonts w:ascii="Times New Roman" w:eastAsia="Calibri" w:hAnsi="Times New Roman" w:cs="Times New Roman"/>
                <w:b/>
                <w:bCs/>
                <w:sz w:val="24"/>
                <w:szCs w:val="24"/>
                <w:lang w:val="kk-KZ"/>
              </w:rPr>
            </w:pPr>
            <w:r w:rsidRPr="00CC7D0F">
              <w:rPr>
                <w:rFonts w:ascii="Times New Roman" w:eastAsia="Calibri" w:hAnsi="Times New Roman" w:cs="Times New Roman"/>
                <w:bCs/>
                <w:sz w:val="24"/>
                <w:szCs w:val="24"/>
                <w:lang w:val="kk-KZ"/>
              </w:rPr>
              <w:t>Өз ойын жүйелі жеткізу үшін қажетті ақпаратты таңдап алып,  қолдана алмайды.</w:t>
            </w:r>
          </w:p>
          <w:p w14:paraId="52CE70D0" w14:textId="77777777" w:rsidR="008356C5" w:rsidRPr="00CC7D0F" w:rsidRDefault="008356C5" w:rsidP="00EA55E0">
            <w:pPr>
              <w:widowControl w:val="0"/>
              <w:numPr>
                <w:ilvl w:val="0"/>
                <w:numId w:val="12"/>
              </w:numPr>
              <w:tabs>
                <w:tab w:val="left" w:pos="342"/>
              </w:tabs>
              <w:spacing w:after="0" w:line="240" w:lineRule="auto"/>
              <w:ind w:left="0"/>
              <w:rPr>
                <w:rFonts w:ascii="Times New Roman" w:eastAsia="Calibri" w:hAnsi="Times New Roman" w:cs="Times New Roman"/>
                <w:b/>
                <w:bCs/>
                <w:sz w:val="24"/>
                <w:szCs w:val="24"/>
                <w:lang w:val="kk-KZ"/>
              </w:rPr>
            </w:pPr>
            <w:r w:rsidRPr="00CC7D0F">
              <w:rPr>
                <w:rFonts w:ascii="Times New Roman" w:eastAsia="Calibri" w:hAnsi="Times New Roman" w:cs="Times New Roman"/>
                <w:bCs/>
                <w:sz w:val="24"/>
                <w:szCs w:val="24"/>
                <w:lang w:val="kk-KZ"/>
              </w:rPr>
              <w:t>Мәтін  бойынша  қажетті сөздерді  өзара пікірлесуде қолдана алмайды.</w:t>
            </w:r>
          </w:p>
        </w:tc>
      </w:tr>
    </w:tbl>
    <w:p w14:paraId="0113B148" w14:textId="77777777" w:rsidR="008356C5" w:rsidRPr="00CC7D0F" w:rsidRDefault="008356C5" w:rsidP="008356C5">
      <w:pPr>
        <w:autoSpaceDE w:val="0"/>
        <w:autoSpaceDN w:val="0"/>
        <w:adjustRightInd w:val="0"/>
        <w:spacing w:after="0" w:line="240" w:lineRule="auto"/>
        <w:jc w:val="both"/>
        <w:rPr>
          <w:rFonts w:ascii="Times New Roman" w:hAnsi="Times New Roman" w:cs="Times New Roman"/>
          <w:lang w:val="kk-KZ"/>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6805"/>
      </w:tblGrid>
      <w:tr w:rsidR="008356C5" w:rsidRPr="00CC7D0F" w14:paraId="4EDC424C" w14:textId="77777777" w:rsidTr="00CF17E2">
        <w:tc>
          <w:tcPr>
            <w:tcW w:w="2551" w:type="dxa"/>
          </w:tcPr>
          <w:p w14:paraId="6B84CB87" w14:textId="77777777" w:rsidR="008356C5" w:rsidRPr="00CC7D0F" w:rsidRDefault="008356C5" w:rsidP="00B31EEF">
            <w:pPr>
              <w:autoSpaceDE w:val="0"/>
              <w:autoSpaceDN w:val="0"/>
              <w:adjustRightInd w:val="0"/>
              <w:spacing w:after="0" w:line="240" w:lineRule="auto"/>
              <w:jc w:val="center"/>
              <w:rPr>
                <w:rFonts w:ascii="Times New Roman" w:hAnsi="Times New Roman" w:cs="Times New Roman"/>
                <w:lang w:val="kk-KZ"/>
              </w:rPr>
            </w:pPr>
            <w:r w:rsidRPr="00CC7D0F">
              <w:rPr>
                <w:rFonts w:ascii="Times New Roman" w:hAnsi="Times New Roman" w:cs="Times New Roman"/>
                <w:lang w:val="kk-KZ"/>
              </w:rPr>
              <w:t>«5»</w:t>
            </w:r>
          </w:p>
        </w:tc>
        <w:tc>
          <w:tcPr>
            <w:tcW w:w="6805" w:type="dxa"/>
          </w:tcPr>
          <w:p w14:paraId="6080F8F9" w14:textId="77777777" w:rsidR="008356C5" w:rsidRPr="00CC7D0F" w:rsidRDefault="008356C5" w:rsidP="00B31EEF">
            <w:pPr>
              <w:autoSpaceDE w:val="0"/>
              <w:autoSpaceDN w:val="0"/>
              <w:adjustRightInd w:val="0"/>
              <w:spacing w:after="0" w:line="240" w:lineRule="auto"/>
              <w:jc w:val="center"/>
              <w:rPr>
                <w:rFonts w:ascii="Times New Roman" w:hAnsi="Times New Roman" w:cs="Times New Roman"/>
                <w:lang w:val="kk-KZ"/>
              </w:rPr>
            </w:pPr>
            <w:r w:rsidRPr="00CC7D0F">
              <w:rPr>
                <w:rFonts w:ascii="Times New Roman" w:hAnsi="Times New Roman" w:cs="Times New Roman"/>
                <w:lang w:val="kk-KZ"/>
              </w:rPr>
              <w:t>9-10 ұпай</w:t>
            </w:r>
          </w:p>
        </w:tc>
      </w:tr>
      <w:tr w:rsidR="008356C5" w:rsidRPr="00CC7D0F" w14:paraId="28E9E729" w14:textId="77777777" w:rsidTr="00CF17E2">
        <w:tc>
          <w:tcPr>
            <w:tcW w:w="2551" w:type="dxa"/>
          </w:tcPr>
          <w:p w14:paraId="72E82F47" w14:textId="77777777" w:rsidR="008356C5" w:rsidRPr="00CC7D0F" w:rsidRDefault="008356C5" w:rsidP="00B31EEF">
            <w:pPr>
              <w:autoSpaceDE w:val="0"/>
              <w:autoSpaceDN w:val="0"/>
              <w:adjustRightInd w:val="0"/>
              <w:spacing w:after="0" w:line="240" w:lineRule="auto"/>
              <w:jc w:val="center"/>
              <w:rPr>
                <w:rFonts w:ascii="Times New Roman" w:hAnsi="Times New Roman" w:cs="Times New Roman"/>
                <w:lang w:val="kk-KZ"/>
              </w:rPr>
            </w:pPr>
            <w:r w:rsidRPr="00CC7D0F">
              <w:rPr>
                <w:rFonts w:ascii="Times New Roman" w:hAnsi="Times New Roman" w:cs="Times New Roman"/>
                <w:lang w:val="kk-KZ"/>
              </w:rPr>
              <w:t>«4»</w:t>
            </w:r>
          </w:p>
        </w:tc>
        <w:tc>
          <w:tcPr>
            <w:tcW w:w="6805" w:type="dxa"/>
          </w:tcPr>
          <w:p w14:paraId="506AB68C" w14:textId="77777777" w:rsidR="008356C5" w:rsidRPr="00CC7D0F" w:rsidRDefault="008356C5" w:rsidP="00B31EEF">
            <w:pPr>
              <w:autoSpaceDE w:val="0"/>
              <w:autoSpaceDN w:val="0"/>
              <w:adjustRightInd w:val="0"/>
              <w:spacing w:after="0" w:line="240" w:lineRule="auto"/>
              <w:jc w:val="center"/>
              <w:rPr>
                <w:rFonts w:ascii="Times New Roman" w:hAnsi="Times New Roman" w:cs="Times New Roman"/>
                <w:lang w:val="kk-KZ"/>
              </w:rPr>
            </w:pPr>
            <w:r w:rsidRPr="00CC7D0F">
              <w:rPr>
                <w:rFonts w:ascii="Times New Roman" w:hAnsi="Times New Roman" w:cs="Times New Roman"/>
                <w:lang w:val="kk-KZ"/>
              </w:rPr>
              <w:t>8-7 ұпай</w:t>
            </w:r>
          </w:p>
        </w:tc>
      </w:tr>
      <w:tr w:rsidR="008356C5" w:rsidRPr="00CC7D0F" w14:paraId="59FB91DE" w14:textId="77777777" w:rsidTr="00CF17E2">
        <w:tc>
          <w:tcPr>
            <w:tcW w:w="2551" w:type="dxa"/>
          </w:tcPr>
          <w:p w14:paraId="3055E29E" w14:textId="77777777" w:rsidR="008356C5" w:rsidRPr="00CC7D0F" w:rsidRDefault="008356C5" w:rsidP="00B31EEF">
            <w:pPr>
              <w:autoSpaceDE w:val="0"/>
              <w:autoSpaceDN w:val="0"/>
              <w:adjustRightInd w:val="0"/>
              <w:spacing w:after="0" w:line="240" w:lineRule="auto"/>
              <w:jc w:val="center"/>
              <w:rPr>
                <w:rFonts w:ascii="Times New Roman" w:hAnsi="Times New Roman" w:cs="Times New Roman"/>
                <w:lang w:val="kk-KZ"/>
              </w:rPr>
            </w:pPr>
            <w:r w:rsidRPr="00CC7D0F">
              <w:rPr>
                <w:rFonts w:ascii="Times New Roman" w:hAnsi="Times New Roman" w:cs="Times New Roman"/>
                <w:lang w:val="kk-KZ"/>
              </w:rPr>
              <w:t>«3»</w:t>
            </w:r>
          </w:p>
        </w:tc>
        <w:tc>
          <w:tcPr>
            <w:tcW w:w="6805" w:type="dxa"/>
          </w:tcPr>
          <w:p w14:paraId="69E38F41" w14:textId="77777777" w:rsidR="008356C5" w:rsidRPr="00CC7D0F" w:rsidRDefault="008356C5" w:rsidP="00B31EEF">
            <w:pPr>
              <w:autoSpaceDE w:val="0"/>
              <w:autoSpaceDN w:val="0"/>
              <w:adjustRightInd w:val="0"/>
              <w:spacing w:after="0" w:line="240" w:lineRule="auto"/>
              <w:jc w:val="center"/>
              <w:rPr>
                <w:rFonts w:ascii="Times New Roman" w:hAnsi="Times New Roman" w:cs="Times New Roman"/>
                <w:lang w:val="kk-KZ"/>
              </w:rPr>
            </w:pPr>
            <w:r w:rsidRPr="00CC7D0F">
              <w:rPr>
                <w:rFonts w:ascii="Times New Roman" w:hAnsi="Times New Roman" w:cs="Times New Roman"/>
                <w:lang w:val="kk-KZ"/>
              </w:rPr>
              <w:t>4-6 ұпай</w:t>
            </w:r>
          </w:p>
        </w:tc>
      </w:tr>
      <w:tr w:rsidR="008356C5" w:rsidRPr="00CC7D0F" w14:paraId="706093F0" w14:textId="77777777" w:rsidTr="00CF17E2">
        <w:tc>
          <w:tcPr>
            <w:tcW w:w="2551" w:type="dxa"/>
          </w:tcPr>
          <w:p w14:paraId="2317E903" w14:textId="77777777" w:rsidR="008356C5" w:rsidRPr="00CC7D0F" w:rsidRDefault="008356C5" w:rsidP="00B31EEF">
            <w:pPr>
              <w:autoSpaceDE w:val="0"/>
              <w:autoSpaceDN w:val="0"/>
              <w:adjustRightInd w:val="0"/>
              <w:spacing w:after="0" w:line="240" w:lineRule="auto"/>
              <w:jc w:val="center"/>
              <w:rPr>
                <w:rFonts w:ascii="Times New Roman" w:hAnsi="Times New Roman" w:cs="Times New Roman"/>
                <w:lang w:val="kk-KZ"/>
              </w:rPr>
            </w:pPr>
            <w:r w:rsidRPr="00CC7D0F">
              <w:rPr>
                <w:rFonts w:ascii="Times New Roman" w:hAnsi="Times New Roman" w:cs="Times New Roman"/>
                <w:lang w:val="kk-KZ"/>
              </w:rPr>
              <w:t>«2»</w:t>
            </w:r>
          </w:p>
        </w:tc>
        <w:tc>
          <w:tcPr>
            <w:tcW w:w="6805" w:type="dxa"/>
          </w:tcPr>
          <w:p w14:paraId="6752D920" w14:textId="77777777" w:rsidR="008356C5" w:rsidRPr="00CC7D0F" w:rsidRDefault="008356C5" w:rsidP="00B31EEF">
            <w:pPr>
              <w:autoSpaceDE w:val="0"/>
              <w:autoSpaceDN w:val="0"/>
              <w:adjustRightInd w:val="0"/>
              <w:spacing w:after="0" w:line="240" w:lineRule="auto"/>
              <w:jc w:val="center"/>
              <w:rPr>
                <w:rFonts w:ascii="Times New Roman" w:hAnsi="Times New Roman" w:cs="Times New Roman"/>
                <w:lang w:val="kk-KZ"/>
              </w:rPr>
            </w:pPr>
            <w:r w:rsidRPr="00CC7D0F">
              <w:rPr>
                <w:rFonts w:ascii="Times New Roman" w:hAnsi="Times New Roman" w:cs="Times New Roman"/>
                <w:lang w:val="kk-KZ"/>
              </w:rPr>
              <w:t>0-3 ұпай</w:t>
            </w:r>
          </w:p>
        </w:tc>
      </w:tr>
    </w:tbl>
    <w:p w14:paraId="3103C54A" w14:textId="77777777" w:rsidR="008356C5" w:rsidRPr="00CC7D0F" w:rsidRDefault="008356C5" w:rsidP="008356C5">
      <w:pPr>
        <w:tabs>
          <w:tab w:val="left" w:pos="284"/>
          <w:tab w:val="left" w:pos="709"/>
        </w:tabs>
        <w:spacing w:after="0" w:line="240" w:lineRule="auto"/>
        <w:jc w:val="right"/>
        <w:rPr>
          <w:rFonts w:ascii="Times New Roman" w:hAnsi="Times New Roman" w:cs="Times New Roman"/>
          <w:b/>
          <w:bCs/>
          <w:i/>
          <w:iCs/>
          <w:sz w:val="28"/>
          <w:szCs w:val="28"/>
          <w:lang w:val="kk-KZ"/>
        </w:rPr>
      </w:pPr>
    </w:p>
    <w:p w14:paraId="7D2B7D01" w14:textId="08677E30" w:rsidR="00920D79" w:rsidRPr="00CC7D0F" w:rsidRDefault="00920D79" w:rsidP="00854175">
      <w:pPr>
        <w:tabs>
          <w:tab w:val="left" w:pos="284"/>
          <w:tab w:val="left" w:pos="709"/>
        </w:tabs>
        <w:spacing w:after="0" w:line="240" w:lineRule="auto"/>
        <w:ind w:left="426" w:hanging="426"/>
        <w:jc w:val="both"/>
        <w:rPr>
          <w:rFonts w:ascii="Times New Roman" w:hAnsi="Times New Roman" w:cs="Times New Roman"/>
          <w:b/>
          <w:bCs/>
          <w:i/>
          <w:iCs/>
          <w:sz w:val="28"/>
          <w:szCs w:val="28"/>
        </w:rPr>
      </w:pPr>
    </w:p>
    <w:p w14:paraId="05609D6E" w14:textId="66843BF5" w:rsidR="00920D79" w:rsidRPr="00CC7D0F" w:rsidRDefault="00920D79" w:rsidP="00854175">
      <w:pPr>
        <w:tabs>
          <w:tab w:val="left" w:pos="284"/>
          <w:tab w:val="left" w:pos="709"/>
        </w:tabs>
        <w:spacing w:after="0" w:line="240" w:lineRule="auto"/>
        <w:ind w:left="426" w:hanging="426"/>
        <w:jc w:val="both"/>
        <w:rPr>
          <w:rFonts w:ascii="Times New Roman" w:hAnsi="Times New Roman" w:cs="Times New Roman"/>
          <w:b/>
          <w:bCs/>
          <w:i/>
          <w:iCs/>
          <w:sz w:val="28"/>
          <w:szCs w:val="28"/>
        </w:rPr>
      </w:pPr>
    </w:p>
    <w:p w14:paraId="79FD0C47" w14:textId="7BCCFDAB" w:rsidR="00920D79" w:rsidRPr="00CC7D0F" w:rsidRDefault="00920D79" w:rsidP="00854175">
      <w:pPr>
        <w:tabs>
          <w:tab w:val="left" w:pos="284"/>
          <w:tab w:val="left" w:pos="709"/>
        </w:tabs>
        <w:spacing w:after="0" w:line="240" w:lineRule="auto"/>
        <w:ind w:left="426" w:hanging="426"/>
        <w:jc w:val="both"/>
        <w:rPr>
          <w:rFonts w:ascii="Times New Roman" w:hAnsi="Times New Roman" w:cs="Times New Roman"/>
          <w:b/>
          <w:bCs/>
          <w:i/>
          <w:iCs/>
          <w:sz w:val="28"/>
          <w:szCs w:val="28"/>
        </w:rPr>
      </w:pPr>
    </w:p>
    <w:p w14:paraId="022C8F52" w14:textId="0282FC8F" w:rsidR="00920D79" w:rsidRPr="00CC7D0F" w:rsidRDefault="00920D79" w:rsidP="00854175">
      <w:pPr>
        <w:tabs>
          <w:tab w:val="left" w:pos="284"/>
          <w:tab w:val="left" w:pos="709"/>
        </w:tabs>
        <w:spacing w:after="0" w:line="240" w:lineRule="auto"/>
        <w:ind w:left="426" w:hanging="426"/>
        <w:jc w:val="both"/>
        <w:rPr>
          <w:rFonts w:ascii="Times New Roman" w:hAnsi="Times New Roman" w:cs="Times New Roman"/>
          <w:b/>
          <w:bCs/>
          <w:i/>
          <w:iCs/>
          <w:sz w:val="28"/>
          <w:szCs w:val="28"/>
        </w:rPr>
      </w:pPr>
    </w:p>
    <w:p w14:paraId="761F9D2A" w14:textId="35DD5355" w:rsidR="00920D79" w:rsidRPr="00CC7D0F" w:rsidRDefault="00920D79" w:rsidP="00854175">
      <w:pPr>
        <w:tabs>
          <w:tab w:val="left" w:pos="284"/>
          <w:tab w:val="left" w:pos="709"/>
        </w:tabs>
        <w:spacing w:after="0" w:line="240" w:lineRule="auto"/>
        <w:ind w:left="426" w:hanging="426"/>
        <w:jc w:val="both"/>
        <w:rPr>
          <w:rFonts w:ascii="Times New Roman" w:hAnsi="Times New Roman" w:cs="Times New Roman"/>
          <w:b/>
          <w:bCs/>
          <w:i/>
          <w:iCs/>
          <w:sz w:val="28"/>
          <w:szCs w:val="28"/>
        </w:rPr>
      </w:pPr>
    </w:p>
    <w:p w14:paraId="06D2B8A0" w14:textId="5D01964F" w:rsidR="00920D79" w:rsidRPr="00CC7D0F" w:rsidRDefault="00920D79" w:rsidP="00854175">
      <w:pPr>
        <w:tabs>
          <w:tab w:val="left" w:pos="284"/>
          <w:tab w:val="left" w:pos="709"/>
        </w:tabs>
        <w:spacing w:after="0" w:line="240" w:lineRule="auto"/>
        <w:ind w:left="426" w:hanging="426"/>
        <w:jc w:val="both"/>
        <w:rPr>
          <w:rFonts w:ascii="Times New Roman" w:hAnsi="Times New Roman" w:cs="Times New Roman"/>
          <w:b/>
          <w:bCs/>
          <w:i/>
          <w:iCs/>
          <w:sz w:val="28"/>
          <w:szCs w:val="28"/>
        </w:rPr>
      </w:pPr>
    </w:p>
    <w:p w14:paraId="20F039C8" w14:textId="3AE56268" w:rsidR="00920D79" w:rsidRPr="00CC7D0F" w:rsidRDefault="00920D79" w:rsidP="00854175">
      <w:pPr>
        <w:tabs>
          <w:tab w:val="left" w:pos="284"/>
          <w:tab w:val="left" w:pos="709"/>
        </w:tabs>
        <w:spacing w:after="0" w:line="240" w:lineRule="auto"/>
        <w:ind w:left="426" w:hanging="426"/>
        <w:jc w:val="both"/>
        <w:rPr>
          <w:rFonts w:ascii="Times New Roman" w:hAnsi="Times New Roman" w:cs="Times New Roman"/>
          <w:b/>
          <w:bCs/>
          <w:i/>
          <w:iCs/>
          <w:sz w:val="28"/>
          <w:szCs w:val="28"/>
        </w:rPr>
      </w:pPr>
    </w:p>
    <w:p w14:paraId="0CFD04D4" w14:textId="61AEF2B5" w:rsidR="00920D79" w:rsidRPr="00CC7D0F" w:rsidRDefault="00920D79" w:rsidP="00854175">
      <w:pPr>
        <w:tabs>
          <w:tab w:val="left" w:pos="284"/>
          <w:tab w:val="left" w:pos="709"/>
        </w:tabs>
        <w:spacing w:after="0" w:line="240" w:lineRule="auto"/>
        <w:ind w:left="426" w:hanging="426"/>
        <w:jc w:val="both"/>
        <w:rPr>
          <w:rFonts w:ascii="Times New Roman" w:hAnsi="Times New Roman" w:cs="Times New Roman"/>
          <w:b/>
          <w:bCs/>
          <w:i/>
          <w:iCs/>
          <w:sz w:val="28"/>
          <w:szCs w:val="28"/>
        </w:rPr>
      </w:pPr>
    </w:p>
    <w:p w14:paraId="0FA204B7" w14:textId="559B96BA" w:rsidR="00920D79" w:rsidRPr="00CC7D0F" w:rsidRDefault="00920D79" w:rsidP="00854175">
      <w:pPr>
        <w:tabs>
          <w:tab w:val="left" w:pos="284"/>
          <w:tab w:val="left" w:pos="709"/>
        </w:tabs>
        <w:spacing w:after="0" w:line="240" w:lineRule="auto"/>
        <w:ind w:left="426" w:hanging="426"/>
        <w:jc w:val="both"/>
        <w:rPr>
          <w:rFonts w:ascii="Times New Roman" w:hAnsi="Times New Roman" w:cs="Times New Roman"/>
          <w:b/>
          <w:bCs/>
          <w:i/>
          <w:iCs/>
          <w:sz w:val="28"/>
          <w:szCs w:val="28"/>
        </w:rPr>
      </w:pPr>
    </w:p>
    <w:p w14:paraId="4CF24AE4" w14:textId="062FE732" w:rsidR="00920D79" w:rsidRPr="00CC7D0F" w:rsidRDefault="00920D79" w:rsidP="00854175">
      <w:pPr>
        <w:tabs>
          <w:tab w:val="left" w:pos="284"/>
          <w:tab w:val="left" w:pos="709"/>
        </w:tabs>
        <w:spacing w:after="0" w:line="240" w:lineRule="auto"/>
        <w:ind w:left="426" w:hanging="426"/>
        <w:jc w:val="both"/>
        <w:rPr>
          <w:rFonts w:ascii="Times New Roman" w:hAnsi="Times New Roman" w:cs="Times New Roman"/>
          <w:b/>
          <w:bCs/>
          <w:i/>
          <w:iCs/>
          <w:sz w:val="28"/>
          <w:szCs w:val="28"/>
        </w:rPr>
      </w:pPr>
    </w:p>
    <w:p w14:paraId="76C51EE2" w14:textId="033ECD60" w:rsidR="00920D79" w:rsidRPr="00CC7D0F" w:rsidRDefault="00920D79" w:rsidP="00854175">
      <w:pPr>
        <w:tabs>
          <w:tab w:val="left" w:pos="284"/>
          <w:tab w:val="left" w:pos="709"/>
        </w:tabs>
        <w:spacing w:after="0" w:line="240" w:lineRule="auto"/>
        <w:ind w:left="426" w:hanging="426"/>
        <w:jc w:val="both"/>
        <w:rPr>
          <w:rFonts w:ascii="Times New Roman" w:hAnsi="Times New Roman" w:cs="Times New Roman"/>
          <w:b/>
          <w:bCs/>
          <w:i/>
          <w:iCs/>
          <w:sz w:val="28"/>
          <w:szCs w:val="28"/>
        </w:rPr>
      </w:pPr>
    </w:p>
    <w:p w14:paraId="1B59865D" w14:textId="548450E3" w:rsidR="00920D79" w:rsidRPr="00CC7D0F" w:rsidRDefault="00920D79" w:rsidP="00854175">
      <w:pPr>
        <w:tabs>
          <w:tab w:val="left" w:pos="284"/>
          <w:tab w:val="left" w:pos="709"/>
        </w:tabs>
        <w:spacing w:after="0" w:line="240" w:lineRule="auto"/>
        <w:ind w:left="426" w:hanging="426"/>
        <w:jc w:val="both"/>
        <w:rPr>
          <w:rFonts w:ascii="Times New Roman" w:hAnsi="Times New Roman" w:cs="Times New Roman"/>
          <w:b/>
          <w:bCs/>
          <w:i/>
          <w:iCs/>
          <w:sz w:val="28"/>
          <w:szCs w:val="28"/>
        </w:rPr>
      </w:pPr>
    </w:p>
    <w:p w14:paraId="732000A9" w14:textId="2DC63853" w:rsidR="00920D79" w:rsidRPr="00CC7D0F" w:rsidRDefault="00920D79" w:rsidP="00854175">
      <w:pPr>
        <w:tabs>
          <w:tab w:val="left" w:pos="284"/>
          <w:tab w:val="left" w:pos="709"/>
        </w:tabs>
        <w:spacing w:after="0" w:line="240" w:lineRule="auto"/>
        <w:ind w:left="426" w:hanging="426"/>
        <w:jc w:val="both"/>
        <w:rPr>
          <w:rFonts w:ascii="Times New Roman" w:hAnsi="Times New Roman" w:cs="Times New Roman"/>
          <w:b/>
          <w:bCs/>
          <w:i/>
          <w:iCs/>
          <w:sz w:val="28"/>
          <w:szCs w:val="28"/>
        </w:rPr>
      </w:pPr>
    </w:p>
    <w:p w14:paraId="286B9568" w14:textId="424F74AC" w:rsidR="00920D79" w:rsidRPr="00CC7D0F" w:rsidRDefault="00920D79" w:rsidP="00854175">
      <w:pPr>
        <w:tabs>
          <w:tab w:val="left" w:pos="284"/>
          <w:tab w:val="left" w:pos="709"/>
        </w:tabs>
        <w:spacing w:after="0" w:line="240" w:lineRule="auto"/>
        <w:ind w:left="426" w:hanging="426"/>
        <w:jc w:val="both"/>
        <w:rPr>
          <w:rFonts w:ascii="Times New Roman" w:hAnsi="Times New Roman" w:cs="Times New Roman"/>
          <w:b/>
          <w:bCs/>
          <w:i/>
          <w:iCs/>
          <w:sz w:val="28"/>
          <w:szCs w:val="28"/>
        </w:rPr>
      </w:pPr>
    </w:p>
    <w:p w14:paraId="7D3BC5AB" w14:textId="791B337E" w:rsidR="00920D79" w:rsidRPr="00CC7D0F" w:rsidRDefault="00920D79" w:rsidP="00854175">
      <w:pPr>
        <w:tabs>
          <w:tab w:val="left" w:pos="284"/>
          <w:tab w:val="left" w:pos="709"/>
        </w:tabs>
        <w:spacing w:after="0" w:line="240" w:lineRule="auto"/>
        <w:ind w:left="426" w:hanging="426"/>
        <w:jc w:val="both"/>
        <w:rPr>
          <w:rFonts w:ascii="Times New Roman" w:hAnsi="Times New Roman" w:cs="Times New Roman"/>
          <w:b/>
          <w:bCs/>
          <w:i/>
          <w:iCs/>
          <w:sz w:val="28"/>
          <w:szCs w:val="28"/>
        </w:rPr>
      </w:pPr>
    </w:p>
    <w:p w14:paraId="23936B13" w14:textId="697F8CF2" w:rsidR="00920D79" w:rsidRPr="00CC7D0F" w:rsidRDefault="00920D79" w:rsidP="00854175">
      <w:pPr>
        <w:tabs>
          <w:tab w:val="left" w:pos="284"/>
          <w:tab w:val="left" w:pos="709"/>
        </w:tabs>
        <w:spacing w:after="0" w:line="240" w:lineRule="auto"/>
        <w:ind w:left="426" w:hanging="426"/>
        <w:jc w:val="both"/>
        <w:rPr>
          <w:rFonts w:ascii="Times New Roman" w:hAnsi="Times New Roman" w:cs="Times New Roman"/>
          <w:b/>
          <w:bCs/>
          <w:i/>
          <w:iCs/>
          <w:sz w:val="28"/>
          <w:szCs w:val="28"/>
        </w:rPr>
      </w:pPr>
    </w:p>
    <w:p w14:paraId="5D4EFFF8" w14:textId="3ABEC80D" w:rsidR="00920D79" w:rsidRPr="00CC7D0F" w:rsidRDefault="00920D79" w:rsidP="00854175">
      <w:pPr>
        <w:tabs>
          <w:tab w:val="left" w:pos="284"/>
          <w:tab w:val="left" w:pos="709"/>
        </w:tabs>
        <w:spacing w:after="0" w:line="240" w:lineRule="auto"/>
        <w:ind w:left="426" w:hanging="426"/>
        <w:jc w:val="both"/>
        <w:rPr>
          <w:rFonts w:ascii="Times New Roman" w:hAnsi="Times New Roman" w:cs="Times New Roman"/>
          <w:b/>
          <w:bCs/>
          <w:i/>
          <w:iCs/>
          <w:sz w:val="28"/>
          <w:szCs w:val="28"/>
        </w:rPr>
      </w:pPr>
    </w:p>
    <w:p w14:paraId="6945BF24" w14:textId="78E5E3AB" w:rsidR="00920D79" w:rsidRPr="00011A5E" w:rsidRDefault="00DE24A2" w:rsidP="00CF17E2">
      <w:pPr>
        <w:spacing w:after="160" w:line="259" w:lineRule="auto"/>
        <w:jc w:val="center"/>
        <w:rPr>
          <w:rFonts w:ascii="Times New Roman" w:hAnsi="Times New Roman" w:cs="Times New Roman"/>
          <w:b/>
          <w:bCs/>
          <w:sz w:val="28"/>
          <w:szCs w:val="28"/>
          <w:lang w:val="kk-KZ"/>
        </w:rPr>
      </w:pPr>
      <w:r w:rsidRPr="00CC7D0F">
        <w:rPr>
          <w:rFonts w:ascii="Times New Roman" w:hAnsi="Times New Roman" w:cs="Times New Roman"/>
          <w:b/>
          <w:bCs/>
          <w:i/>
          <w:iCs/>
          <w:sz w:val="28"/>
          <w:szCs w:val="28"/>
          <w:lang w:val="kk-KZ"/>
        </w:rPr>
        <w:br w:type="page"/>
      </w:r>
      <w:r w:rsidR="00011A5E" w:rsidRPr="00011A5E">
        <w:rPr>
          <w:rFonts w:ascii="Times New Roman" w:hAnsi="Times New Roman" w:cs="Times New Roman"/>
          <w:b/>
          <w:bCs/>
          <w:sz w:val="28"/>
          <w:szCs w:val="28"/>
          <w:lang w:val="kk-KZ"/>
        </w:rPr>
        <w:t>ҚОСЫМША Ә</w:t>
      </w:r>
    </w:p>
    <w:p w14:paraId="234A4503" w14:textId="77777777" w:rsidR="00920D79" w:rsidRPr="00CC7D0F" w:rsidRDefault="00920D79" w:rsidP="00920D79">
      <w:pPr>
        <w:spacing w:after="0" w:line="240" w:lineRule="auto"/>
        <w:rPr>
          <w:rFonts w:ascii="Times New Roman" w:hAnsi="Times New Roman" w:cs="Times New Roman"/>
          <w:b/>
          <w:color w:val="000000"/>
          <w:sz w:val="24"/>
          <w:szCs w:val="24"/>
          <w:lang w:val="kk-KZ"/>
        </w:rPr>
      </w:pPr>
    </w:p>
    <w:p w14:paraId="73464D38" w14:textId="0D95F360" w:rsidR="00920D79" w:rsidRPr="00CF17E2" w:rsidRDefault="00CF17E2" w:rsidP="00CF17E2">
      <w:pPr>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8"/>
          <w:szCs w:val="28"/>
          <w:lang w:val="kk-KZ"/>
        </w:rPr>
        <w:t xml:space="preserve">Кесте Ә.1 - </w:t>
      </w:r>
      <w:r w:rsidR="00920D79" w:rsidRPr="00CF17E2">
        <w:rPr>
          <w:rFonts w:ascii="Times New Roman" w:hAnsi="Times New Roman" w:cs="Times New Roman"/>
          <w:bCs/>
          <w:color w:val="000000"/>
          <w:sz w:val="28"/>
          <w:szCs w:val="28"/>
          <w:lang w:val="kk-KZ"/>
        </w:rPr>
        <w:t>Қысқа мерзімді жоспар. Қазақ тілі  8-сынып</w:t>
      </w:r>
    </w:p>
    <w:p w14:paraId="6B0D41F8" w14:textId="77777777" w:rsidR="00920D79" w:rsidRPr="00CC7D0F" w:rsidRDefault="00920D79" w:rsidP="00920D79">
      <w:pPr>
        <w:spacing w:after="0" w:line="240" w:lineRule="auto"/>
        <w:rPr>
          <w:rFonts w:ascii="Times New Roman" w:hAnsi="Times New Roman" w:cs="Times New Roman"/>
          <w:b/>
          <w:sz w:val="24"/>
          <w:szCs w:val="24"/>
          <w:lang w:val="kk-KZ"/>
        </w:rPr>
      </w:pPr>
      <w:r w:rsidRPr="00CC7D0F">
        <w:rPr>
          <w:rFonts w:ascii="Times New Roman" w:hAnsi="Times New Roman" w:cs="Times New Roman"/>
          <w:color w:val="000000"/>
          <w:sz w:val="24"/>
          <w:szCs w:val="24"/>
          <w:lang w:val="kk-KZ"/>
        </w:rPr>
        <w:t xml:space="preserve">                                                                                 </w:t>
      </w:r>
    </w:p>
    <w:tbl>
      <w:tblPr>
        <w:tblStyle w:val="25"/>
        <w:tblpPr w:leftFromText="180" w:rightFromText="180" w:vertAnchor="text" w:tblpX="89" w:tblpY="1"/>
        <w:tblOverlap w:val="never"/>
        <w:tblW w:w="9365" w:type="dxa"/>
        <w:tblLayout w:type="fixed"/>
        <w:tblLook w:val="04A0" w:firstRow="1" w:lastRow="0" w:firstColumn="1" w:lastColumn="0" w:noHBand="0" w:noVBand="1"/>
      </w:tblPr>
      <w:tblGrid>
        <w:gridCol w:w="1384"/>
        <w:gridCol w:w="454"/>
        <w:gridCol w:w="2410"/>
        <w:gridCol w:w="1444"/>
        <w:gridCol w:w="541"/>
        <w:gridCol w:w="1842"/>
        <w:gridCol w:w="1276"/>
        <w:gridCol w:w="14"/>
      </w:tblGrid>
      <w:tr w:rsidR="00920D79" w:rsidRPr="00CC7D0F" w14:paraId="68C1042B" w14:textId="77777777" w:rsidTr="00B31EEF">
        <w:tc>
          <w:tcPr>
            <w:tcW w:w="1838" w:type="dxa"/>
            <w:gridSpan w:val="2"/>
          </w:tcPr>
          <w:p w14:paraId="76A8C532" w14:textId="77777777" w:rsidR="00920D79" w:rsidRPr="00CF17E2" w:rsidRDefault="00920D79" w:rsidP="00B31EEF">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Бөлім:</w:t>
            </w:r>
          </w:p>
        </w:tc>
        <w:tc>
          <w:tcPr>
            <w:tcW w:w="7527" w:type="dxa"/>
            <w:gridSpan w:val="6"/>
          </w:tcPr>
          <w:p w14:paraId="43A203FA" w14:textId="77777777" w:rsidR="00920D79" w:rsidRPr="00CF17E2" w:rsidRDefault="00920D79" w:rsidP="00B31EEF">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 xml:space="preserve">3-бөлім:  Айтылымның ішкі дағдылары  </w:t>
            </w:r>
          </w:p>
          <w:p w14:paraId="397F6E8E" w14:textId="77777777" w:rsidR="00920D79" w:rsidRPr="00CF17E2" w:rsidRDefault="00920D79" w:rsidP="00B31EEF">
            <w:pPr>
              <w:spacing w:after="0" w:line="240" w:lineRule="auto"/>
              <w:rPr>
                <w:rFonts w:ascii="Times New Roman" w:hAnsi="Times New Roman" w:cs="Times New Roman"/>
                <w:bCs/>
                <w:sz w:val="20"/>
                <w:szCs w:val="20"/>
                <w:lang w:val="kk-KZ"/>
              </w:rPr>
            </w:pPr>
          </w:p>
        </w:tc>
      </w:tr>
      <w:tr w:rsidR="00CF17E2" w:rsidRPr="00CC7D0F" w14:paraId="670D08BE" w14:textId="77777777" w:rsidTr="00B31EEF">
        <w:tc>
          <w:tcPr>
            <w:tcW w:w="1838" w:type="dxa"/>
            <w:gridSpan w:val="2"/>
          </w:tcPr>
          <w:p w14:paraId="0C7B6889" w14:textId="7A15621F" w:rsidR="00CF17E2" w:rsidRPr="00CF17E2" w:rsidRDefault="00CF17E2" w:rsidP="00CF17E2">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527" w:type="dxa"/>
            <w:gridSpan w:val="6"/>
          </w:tcPr>
          <w:p w14:paraId="75660CFC" w14:textId="21623E31" w:rsidR="00CF17E2" w:rsidRPr="00CF17E2" w:rsidRDefault="00CF17E2" w:rsidP="00CF17E2">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r>
      <w:tr w:rsidR="00920D79" w:rsidRPr="00CC7D0F" w14:paraId="577A549E" w14:textId="77777777" w:rsidTr="00B31EEF">
        <w:tc>
          <w:tcPr>
            <w:tcW w:w="1838" w:type="dxa"/>
            <w:gridSpan w:val="2"/>
          </w:tcPr>
          <w:p w14:paraId="4FC9C381" w14:textId="77777777" w:rsidR="00920D79" w:rsidRPr="00CF17E2" w:rsidRDefault="00920D79" w:rsidP="00B31EEF">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Педагогтің аты:</w:t>
            </w:r>
          </w:p>
        </w:tc>
        <w:tc>
          <w:tcPr>
            <w:tcW w:w="7527" w:type="dxa"/>
            <w:gridSpan w:val="6"/>
          </w:tcPr>
          <w:p w14:paraId="0A5E1C8F" w14:textId="77777777" w:rsidR="00920D79" w:rsidRPr="00CF17E2" w:rsidRDefault="00920D79" w:rsidP="00B31EEF">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Клычниязова Гульнар Нургалиевна</w:t>
            </w:r>
          </w:p>
        </w:tc>
      </w:tr>
      <w:tr w:rsidR="00920D79" w:rsidRPr="00CC7D0F" w14:paraId="4182FA32" w14:textId="77777777" w:rsidTr="00B31EEF">
        <w:tc>
          <w:tcPr>
            <w:tcW w:w="1838" w:type="dxa"/>
            <w:gridSpan w:val="2"/>
          </w:tcPr>
          <w:p w14:paraId="0B0D13DC" w14:textId="77777777" w:rsidR="00920D79" w:rsidRPr="00CF17E2" w:rsidRDefault="00920D79" w:rsidP="00B31EEF">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Күні:</w:t>
            </w:r>
          </w:p>
        </w:tc>
        <w:tc>
          <w:tcPr>
            <w:tcW w:w="7527" w:type="dxa"/>
            <w:gridSpan w:val="6"/>
          </w:tcPr>
          <w:p w14:paraId="0FBF85F6" w14:textId="5F72C0B2" w:rsidR="00920D79" w:rsidRPr="00CF17E2" w:rsidRDefault="00920D79" w:rsidP="00B31EEF">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08.10.2025</w:t>
            </w:r>
            <w:r w:rsidR="00601959" w:rsidRPr="00CF17E2">
              <w:rPr>
                <w:rFonts w:ascii="Times New Roman" w:hAnsi="Times New Roman" w:cs="Times New Roman"/>
                <w:bCs/>
                <w:sz w:val="20"/>
                <w:szCs w:val="20"/>
                <w:lang w:val="kk-KZ"/>
              </w:rPr>
              <w:t>ж</w:t>
            </w:r>
          </w:p>
        </w:tc>
      </w:tr>
      <w:tr w:rsidR="00920D79" w:rsidRPr="00CC7D0F" w14:paraId="163E02F8" w14:textId="77777777" w:rsidTr="00B31EEF">
        <w:tc>
          <w:tcPr>
            <w:tcW w:w="1838" w:type="dxa"/>
            <w:gridSpan w:val="2"/>
          </w:tcPr>
          <w:p w14:paraId="58C5231C" w14:textId="77777777" w:rsidR="00920D79" w:rsidRPr="00CF17E2" w:rsidRDefault="00920D79" w:rsidP="00B31EEF">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Сынып:  8 «А»</w:t>
            </w:r>
          </w:p>
        </w:tc>
        <w:tc>
          <w:tcPr>
            <w:tcW w:w="3854" w:type="dxa"/>
            <w:gridSpan w:val="2"/>
            <w:tcBorders>
              <w:right w:val="single" w:sz="4" w:space="0" w:color="auto"/>
            </w:tcBorders>
          </w:tcPr>
          <w:p w14:paraId="1DE0C5EF" w14:textId="77777777" w:rsidR="00920D79" w:rsidRPr="00CF17E2" w:rsidRDefault="00920D79" w:rsidP="00B31EEF">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Қатысушылар саны: 20</w:t>
            </w:r>
          </w:p>
        </w:tc>
        <w:tc>
          <w:tcPr>
            <w:tcW w:w="3673" w:type="dxa"/>
            <w:gridSpan w:val="4"/>
            <w:tcBorders>
              <w:left w:val="single" w:sz="4" w:space="0" w:color="auto"/>
            </w:tcBorders>
          </w:tcPr>
          <w:p w14:paraId="531636B8" w14:textId="77777777" w:rsidR="00920D79" w:rsidRPr="00CF17E2" w:rsidRDefault="00920D79" w:rsidP="00B31EEF">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Қатыспағандар саны: 2</w:t>
            </w:r>
          </w:p>
        </w:tc>
      </w:tr>
      <w:tr w:rsidR="00920D79" w:rsidRPr="000F4B92" w14:paraId="6C44E421" w14:textId="77777777" w:rsidTr="00B31EEF">
        <w:tc>
          <w:tcPr>
            <w:tcW w:w="1838" w:type="dxa"/>
            <w:gridSpan w:val="2"/>
          </w:tcPr>
          <w:p w14:paraId="64049A91" w14:textId="77777777" w:rsidR="00920D79" w:rsidRPr="00CF17E2" w:rsidRDefault="00920D79" w:rsidP="00B31EEF">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Сабақтың тақырыбы:</w:t>
            </w:r>
          </w:p>
        </w:tc>
        <w:tc>
          <w:tcPr>
            <w:tcW w:w="7527" w:type="dxa"/>
            <w:gridSpan w:val="6"/>
          </w:tcPr>
          <w:p w14:paraId="1FAA888A" w14:textId="77777777" w:rsidR="00920D79" w:rsidRPr="00CF17E2" w:rsidRDefault="00920D79" w:rsidP="00B31EEF">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Интерактивті стратегияларды (сөйлесу барысында адамдарды қызықтырып, тілдесуге тартудың жолдарын білу) пайдалана білу</w:t>
            </w:r>
          </w:p>
        </w:tc>
      </w:tr>
      <w:tr w:rsidR="00920D79" w:rsidRPr="000F4B92" w14:paraId="7D847BAE" w14:textId="77777777" w:rsidTr="00B31EEF">
        <w:tc>
          <w:tcPr>
            <w:tcW w:w="1838" w:type="dxa"/>
            <w:gridSpan w:val="2"/>
          </w:tcPr>
          <w:p w14:paraId="29F0C990" w14:textId="77777777" w:rsidR="00920D79" w:rsidRPr="00CF17E2" w:rsidRDefault="00920D79" w:rsidP="00B31EEF">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Оқу бағдарламасына сәйкес оқыту мақсаттары:</w:t>
            </w:r>
          </w:p>
        </w:tc>
        <w:tc>
          <w:tcPr>
            <w:tcW w:w="7527" w:type="dxa"/>
            <w:gridSpan w:val="6"/>
          </w:tcPr>
          <w:p w14:paraId="157171A8" w14:textId="77777777" w:rsidR="00920D79" w:rsidRPr="00CF17E2" w:rsidRDefault="00920D79" w:rsidP="00B31EEF">
            <w:pPr>
              <w:pStyle w:val="a7"/>
              <w:rPr>
                <w:rFonts w:ascii="Times New Roman" w:hAnsi="Times New Roman"/>
                <w:bCs/>
                <w:sz w:val="20"/>
                <w:szCs w:val="20"/>
                <w:lang w:val="kk-KZ"/>
              </w:rPr>
            </w:pPr>
            <w:r w:rsidRPr="00CF17E2">
              <w:rPr>
                <w:rFonts w:ascii="Times New Roman" w:hAnsi="Times New Roman"/>
                <w:bCs/>
                <w:sz w:val="20"/>
                <w:szCs w:val="20"/>
                <w:lang w:val="kk-KZ"/>
              </w:rPr>
              <w:t>8.1.2.1 Әлеуметтік-қоғамдық, мәдени-тарихи тақырыптарға байланысты диалог, монолог, полилогтердегі (интервью, пікірталас үзінді) автор көзқарасы мен экспрессивті-эмоционалды сөздердің рөлін талдау;</w:t>
            </w:r>
          </w:p>
          <w:p w14:paraId="3C21F36D" w14:textId="77777777" w:rsidR="00920D79" w:rsidRPr="00CF17E2" w:rsidRDefault="00920D79" w:rsidP="00B31EEF">
            <w:pPr>
              <w:pStyle w:val="a7"/>
              <w:rPr>
                <w:rFonts w:ascii="Times New Roman" w:hAnsi="Times New Roman"/>
                <w:bCs/>
                <w:sz w:val="20"/>
                <w:szCs w:val="20"/>
                <w:lang w:val="kk-KZ"/>
              </w:rPr>
            </w:pPr>
            <w:r w:rsidRPr="00CF17E2">
              <w:rPr>
                <w:rFonts w:ascii="Times New Roman" w:hAnsi="Times New Roman"/>
                <w:bCs/>
                <w:sz w:val="20"/>
                <w:szCs w:val="20"/>
                <w:lang w:val="kk-KZ"/>
              </w:rPr>
              <w:t>8.2.1.1 Тұтас және аралас мәтіндердегі (бейнемәтін, суреттік мәтін) ақпараттарды салыстыру.</w:t>
            </w:r>
          </w:p>
        </w:tc>
      </w:tr>
      <w:tr w:rsidR="00920D79" w:rsidRPr="00CC7D0F" w14:paraId="7DDA23FE" w14:textId="77777777" w:rsidTr="00B31EEF">
        <w:tc>
          <w:tcPr>
            <w:tcW w:w="1838" w:type="dxa"/>
            <w:gridSpan w:val="2"/>
          </w:tcPr>
          <w:p w14:paraId="5E89AF4E" w14:textId="77777777" w:rsidR="00920D79" w:rsidRPr="00CF17E2" w:rsidRDefault="00920D79" w:rsidP="00B31EEF">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 xml:space="preserve"> Сабақтың  мақсаты</w:t>
            </w:r>
          </w:p>
        </w:tc>
        <w:tc>
          <w:tcPr>
            <w:tcW w:w="7527" w:type="dxa"/>
            <w:gridSpan w:val="6"/>
          </w:tcPr>
          <w:p w14:paraId="63172F28" w14:textId="77777777" w:rsidR="00920D79" w:rsidRPr="00CF17E2" w:rsidRDefault="00920D79" w:rsidP="00EA55E0">
            <w:pPr>
              <w:pStyle w:val="a5"/>
              <w:numPr>
                <w:ilvl w:val="0"/>
                <w:numId w:val="17"/>
              </w:numPr>
              <w:spacing w:after="0" w:line="240" w:lineRule="auto"/>
              <w:ind w:left="323"/>
              <w:rPr>
                <w:rFonts w:ascii="Times New Roman" w:hAnsi="Times New Roman" w:cs="Times New Roman"/>
                <w:bCs/>
                <w:sz w:val="20"/>
                <w:szCs w:val="20"/>
                <w:lang w:val="kk-KZ"/>
              </w:rPr>
            </w:pPr>
            <w:r w:rsidRPr="00CF17E2">
              <w:rPr>
                <w:rFonts w:ascii="Times New Roman" w:hAnsi="Times New Roman" w:cs="Times New Roman"/>
                <w:bCs/>
                <w:sz w:val="20"/>
                <w:szCs w:val="20"/>
                <w:lang w:val="kk-KZ"/>
              </w:rPr>
              <w:t xml:space="preserve">ұлттық құндылықтар тақырыбында оқушылардың білімін тереңдету; </w:t>
            </w:r>
          </w:p>
          <w:p w14:paraId="0B78F9FC" w14:textId="77777777" w:rsidR="00920D79" w:rsidRPr="00CF17E2" w:rsidRDefault="00920D79" w:rsidP="00EA55E0">
            <w:pPr>
              <w:pStyle w:val="a5"/>
              <w:numPr>
                <w:ilvl w:val="0"/>
                <w:numId w:val="17"/>
              </w:numPr>
              <w:spacing w:after="0" w:line="240" w:lineRule="auto"/>
              <w:ind w:left="323"/>
              <w:rPr>
                <w:rFonts w:ascii="Times New Roman" w:hAnsi="Times New Roman" w:cs="Times New Roman"/>
                <w:bCs/>
                <w:sz w:val="20"/>
                <w:szCs w:val="20"/>
                <w:lang w:val="kk-KZ"/>
              </w:rPr>
            </w:pPr>
            <w:r w:rsidRPr="00CF17E2">
              <w:rPr>
                <w:rFonts w:ascii="Times New Roman" w:hAnsi="Times New Roman" w:cs="Times New Roman"/>
                <w:bCs/>
                <w:sz w:val="20"/>
                <w:szCs w:val="20"/>
                <w:lang w:val="kk-KZ"/>
              </w:rPr>
              <w:t xml:space="preserve">айтылым мәдениетін дамыту; </w:t>
            </w:r>
          </w:p>
          <w:p w14:paraId="3B1AF3F7" w14:textId="77777777" w:rsidR="00920D79" w:rsidRPr="00CF17E2" w:rsidRDefault="00920D79" w:rsidP="00EA55E0">
            <w:pPr>
              <w:pStyle w:val="a5"/>
              <w:numPr>
                <w:ilvl w:val="0"/>
                <w:numId w:val="17"/>
              </w:numPr>
              <w:spacing w:after="0" w:line="240" w:lineRule="auto"/>
              <w:ind w:left="323"/>
              <w:rPr>
                <w:rFonts w:ascii="Times New Roman" w:hAnsi="Times New Roman" w:cs="Times New Roman"/>
                <w:bCs/>
                <w:sz w:val="20"/>
                <w:szCs w:val="20"/>
                <w:lang w:val="kk-KZ"/>
              </w:rPr>
            </w:pPr>
            <w:r w:rsidRPr="00CF17E2">
              <w:rPr>
                <w:rFonts w:ascii="Times New Roman" w:hAnsi="Times New Roman" w:cs="Times New Roman"/>
                <w:bCs/>
                <w:sz w:val="20"/>
                <w:szCs w:val="20"/>
                <w:lang w:val="kk-KZ"/>
              </w:rPr>
              <w:t xml:space="preserve">тіл тазалағына баулу; </w:t>
            </w:r>
          </w:p>
          <w:p w14:paraId="140E2625" w14:textId="77777777" w:rsidR="00920D79" w:rsidRPr="00CF17E2" w:rsidRDefault="00920D79" w:rsidP="00EA55E0">
            <w:pPr>
              <w:pStyle w:val="a5"/>
              <w:numPr>
                <w:ilvl w:val="0"/>
                <w:numId w:val="17"/>
              </w:numPr>
              <w:spacing w:after="0" w:line="240" w:lineRule="auto"/>
              <w:ind w:left="323"/>
              <w:rPr>
                <w:rFonts w:ascii="Times New Roman" w:hAnsi="Times New Roman" w:cs="Times New Roman"/>
                <w:bCs/>
                <w:sz w:val="20"/>
                <w:szCs w:val="20"/>
                <w:lang w:val="kk-KZ"/>
              </w:rPr>
            </w:pPr>
            <w:r w:rsidRPr="00CF17E2">
              <w:rPr>
                <w:rFonts w:ascii="Times New Roman" w:hAnsi="Times New Roman" w:cs="Times New Roman"/>
                <w:bCs/>
                <w:sz w:val="20"/>
                <w:szCs w:val="20"/>
                <w:lang w:val="kk-KZ"/>
              </w:rPr>
              <w:t>дәйектеме жасауды меңгерту.</w:t>
            </w:r>
          </w:p>
        </w:tc>
      </w:tr>
      <w:tr w:rsidR="00920D79" w:rsidRPr="00CC7D0F" w14:paraId="470E5262" w14:textId="77777777" w:rsidTr="00B31EEF">
        <w:tc>
          <w:tcPr>
            <w:tcW w:w="1838" w:type="dxa"/>
            <w:gridSpan w:val="2"/>
          </w:tcPr>
          <w:p w14:paraId="34A3BD36" w14:textId="77777777" w:rsidR="00920D79" w:rsidRPr="00CF17E2" w:rsidRDefault="00920D79" w:rsidP="00B31EEF">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Құндылықтар</w:t>
            </w:r>
          </w:p>
        </w:tc>
        <w:tc>
          <w:tcPr>
            <w:tcW w:w="7527" w:type="dxa"/>
            <w:gridSpan w:val="6"/>
          </w:tcPr>
          <w:p w14:paraId="089E96DD" w14:textId="77777777" w:rsidR="00920D79" w:rsidRPr="00CF17E2" w:rsidRDefault="00920D79" w:rsidP="00B31EEF">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Ұлттық құндылықтар, рухани мәдениет</w:t>
            </w:r>
          </w:p>
        </w:tc>
      </w:tr>
      <w:tr w:rsidR="00920D79" w:rsidRPr="00CC7D0F" w14:paraId="16119E28" w14:textId="77777777" w:rsidTr="00B31EEF">
        <w:trPr>
          <w:trHeight w:val="256"/>
        </w:trPr>
        <w:tc>
          <w:tcPr>
            <w:tcW w:w="9365" w:type="dxa"/>
            <w:gridSpan w:val="8"/>
          </w:tcPr>
          <w:p w14:paraId="0B7B58FD" w14:textId="77777777" w:rsidR="00920D79" w:rsidRPr="00CF17E2" w:rsidRDefault="00920D79" w:rsidP="00B31EEF">
            <w:pPr>
              <w:widowControl w:val="0"/>
              <w:spacing w:after="0" w:line="240" w:lineRule="auto"/>
              <w:rPr>
                <w:rFonts w:ascii="Times New Roman" w:hAnsi="Times New Roman" w:cs="Times New Roman"/>
                <w:bCs/>
                <w:color w:val="0D0D0D"/>
                <w:sz w:val="20"/>
                <w:szCs w:val="20"/>
                <w:lang w:val="kk-KZ"/>
              </w:rPr>
            </w:pPr>
            <w:r w:rsidRPr="00CF17E2">
              <w:rPr>
                <w:rFonts w:ascii="Times New Roman" w:hAnsi="Times New Roman" w:cs="Times New Roman"/>
                <w:bCs/>
                <w:color w:val="0D0D0D"/>
                <w:sz w:val="20"/>
                <w:szCs w:val="20"/>
                <w:lang w:val="kk-KZ"/>
              </w:rPr>
              <w:t>Сабақтың барысы</w:t>
            </w:r>
          </w:p>
        </w:tc>
      </w:tr>
      <w:tr w:rsidR="00920D79" w:rsidRPr="00CC7D0F" w14:paraId="747153CE" w14:textId="77777777" w:rsidTr="00B31EEF">
        <w:trPr>
          <w:gridAfter w:val="1"/>
          <w:wAfter w:w="14" w:type="dxa"/>
        </w:trPr>
        <w:tc>
          <w:tcPr>
            <w:tcW w:w="1384" w:type="dxa"/>
          </w:tcPr>
          <w:p w14:paraId="3CED1982" w14:textId="77777777" w:rsidR="00920D79" w:rsidRPr="00CF17E2" w:rsidRDefault="00920D79" w:rsidP="00B31EEF">
            <w:pPr>
              <w:spacing w:after="0" w:line="240" w:lineRule="auto"/>
              <w:jc w:val="center"/>
              <w:rPr>
                <w:rFonts w:ascii="Times New Roman" w:hAnsi="Times New Roman" w:cs="Times New Roman"/>
                <w:bCs/>
                <w:sz w:val="20"/>
                <w:szCs w:val="20"/>
                <w:lang w:val="kk-KZ"/>
              </w:rPr>
            </w:pPr>
            <w:r w:rsidRPr="00CF17E2">
              <w:rPr>
                <w:rFonts w:ascii="Times New Roman" w:hAnsi="Times New Roman" w:cs="Times New Roman"/>
                <w:bCs/>
                <w:sz w:val="20"/>
                <w:szCs w:val="20"/>
                <w:lang w:val="kk-KZ"/>
              </w:rPr>
              <w:t>Сабақтың кезеңі//</w:t>
            </w:r>
          </w:p>
          <w:p w14:paraId="6EF853CF" w14:textId="77777777" w:rsidR="00920D79" w:rsidRPr="00CF17E2" w:rsidRDefault="00920D79" w:rsidP="00B31EEF">
            <w:pPr>
              <w:spacing w:after="0" w:line="240" w:lineRule="auto"/>
              <w:jc w:val="center"/>
              <w:rPr>
                <w:rFonts w:ascii="Times New Roman" w:hAnsi="Times New Roman" w:cs="Times New Roman"/>
                <w:bCs/>
                <w:sz w:val="20"/>
                <w:szCs w:val="20"/>
                <w:lang w:val="kk-KZ"/>
              </w:rPr>
            </w:pPr>
            <w:r w:rsidRPr="00CF17E2">
              <w:rPr>
                <w:rFonts w:ascii="Times New Roman" w:hAnsi="Times New Roman" w:cs="Times New Roman"/>
                <w:bCs/>
                <w:sz w:val="20"/>
                <w:szCs w:val="20"/>
                <w:lang w:val="kk-KZ"/>
              </w:rPr>
              <w:t>уақыты</w:t>
            </w:r>
          </w:p>
        </w:tc>
        <w:tc>
          <w:tcPr>
            <w:tcW w:w="2864" w:type="dxa"/>
            <w:gridSpan w:val="2"/>
            <w:tcBorders>
              <w:right w:val="single" w:sz="4" w:space="0" w:color="auto"/>
            </w:tcBorders>
          </w:tcPr>
          <w:p w14:paraId="47B42642" w14:textId="77777777" w:rsidR="00920D79" w:rsidRPr="00CF17E2" w:rsidRDefault="00920D79" w:rsidP="00B31EEF">
            <w:pPr>
              <w:spacing w:after="0" w:line="240" w:lineRule="auto"/>
              <w:jc w:val="center"/>
              <w:rPr>
                <w:rFonts w:ascii="Times New Roman" w:hAnsi="Times New Roman" w:cs="Times New Roman"/>
                <w:bCs/>
                <w:sz w:val="20"/>
                <w:szCs w:val="20"/>
                <w:lang w:val="kk-KZ"/>
              </w:rPr>
            </w:pPr>
            <w:r w:rsidRPr="00CF17E2">
              <w:rPr>
                <w:rFonts w:ascii="Times New Roman" w:hAnsi="Times New Roman" w:cs="Times New Roman"/>
                <w:bCs/>
                <w:sz w:val="20"/>
                <w:szCs w:val="20"/>
                <w:lang w:val="kk-KZ"/>
              </w:rPr>
              <w:t>Педагогтің әрекеті</w:t>
            </w:r>
          </w:p>
        </w:tc>
        <w:tc>
          <w:tcPr>
            <w:tcW w:w="1985" w:type="dxa"/>
            <w:gridSpan w:val="2"/>
            <w:tcBorders>
              <w:right w:val="single" w:sz="4" w:space="0" w:color="auto"/>
            </w:tcBorders>
          </w:tcPr>
          <w:p w14:paraId="652C87C4" w14:textId="77777777" w:rsidR="00920D79" w:rsidRPr="00CF17E2" w:rsidRDefault="00920D79" w:rsidP="00B31EEF">
            <w:pPr>
              <w:spacing w:after="0" w:line="240" w:lineRule="auto"/>
              <w:jc w:val="center"/>
              <w:rPr>
                <w:rFonts w:ascii="Times New Roman" w:hAnsi="Times New Roman" w:cs="Times New Roman"/>
                <w:bCs/>
                <w:sz w:val="20"/>
                <w:szCs w:val="20"/>
                <w:lang w:val="kk-KZ"/>
              </w:rPr>
            </w:pPr>
            <w:r w:rsidRPr="00CF17E2">
              <w:rPr>
                <w:rFonts w:ascii="Times New Roman" w:hAnsi="Times New Roman" w:cs="Times New Roman"/>
                <w:bCs/>
                <w:sz w:val="20"/>
                <w:szCs w:val="20"/>
                <w:lang w:val="kk-KZ"/>
              </w:rPr>
              <w:t>Оқушының әрекеті</w:t>
            </w:r>
          </w:p>
        </w:tc>
        <w:tc>
          <w:tcPr>
            <w:tcW w:w="1842" w:type="dxa"/>
            <w:tcBorders>
              <w:left w:val="single" w:sz="4" w:space="0" w:color="auto"/>
              <w:right w:val="single" w:sz="4" w:space="0" w:color="auto"/>
            </w:tcBorders>
          </w:tcPr>
          <w:p w14:paraId="78616994" w14:textId="77777777" w:rsidR="00920D79" w:rsidRPr="00CF17E2" w:rsidRDefault="00920D79" w:rsidP="00B31EEF">
            <w:pPr>
              <w:spacing w:after="0" w:line="240" w:lineRule="auto"/>
              <w:jc w:val="center"/>
              <w:rPr>
                <w:rFonts w:ascii="Times New Roman" w:hAnsi="Times New Roman" w:cs="Times New Roman"/>
                <w:bCs/>
                <w:sz w:val="20"/>
                <w:szCs w:val="20"/>
                <w:lang w:val="kk-KZ"/>
              </w:rPr>
            </w:pPr>
            <w:r w:rsidRPr="00CF17E2">
              <w:rPr>
                <w:rFonts w:ascii="Times New Roman" w:hAnsi="Times New Roman" w:cs="Times New Roman"/>
                <w:bCs/>
                <w:sz w:val="20"/>
                <w:szCs w:val="20"/>
                <w:lang w:val="kk-KZ"/>
              </w:rPr>
              <w:t>Бағалау</w:t>
            </w:r>
          </w:p>
        </w:tc>
        <w:tc>
          <w:tcPr>
            <w:tcW w:w="1276" w:type="dxa"/>
            <w:tcBorders>
              <w:left w:val="single" w:sz="4" w:space="0" w:color="auto"/>
            </w:tcBorders>
          </w:tcPr>
          <w:p w14:paraId="4C1C4AE0" w14:textId="77777777" w:rsidR="00920D79" w:rsidRPr="00CF17E2" w:rsidRDefault="00920D79" w:rsidP="00B31EEF">
            <w:pPr>
              <w:spacing w:after="0" w:line="240" w:lineRule="auto"/>
              <w:jc w:val="center"/>
              <w:rPr>
                <w:rFonts w:ascii="Times New Roman" w:hAnsi="Times New Roman" w:cs="Times New Roman"/>
                <w:bCs/>
                <w:sz w:val="20"/>
                <w:szCs w:val="20"/>
                <w:lang w:val="kk-KZ"/>
              </w:rPr>
            </w:pPr>
            <w:r w:rsidRPr="00CF17E2">
              <w:rPr>
                <w:rFonts w:ascii="Times New Roman" w:hAnsi="Times New Roman" w:cs="Times New Roman"/>
                <w:bCs/>
                <w:sz w:val="20"/>
                <w:szCs w:val="20"/>
                <w:lang w:val="kk-KZ"/>
              </w:rPr>
              <w:t>Ресурстар</w:t>
            </w:r>
          </w:p>
        </w:tc>
      </w:tr>
      <w:tr w:rsidR="00CF17E2" w:rsidRPr="00CC7D0F" w14:paraId="72EA1D17" w14:textId="77777777" w:rsidTr="00B31EEF">
        <w:trPr>
          <w:gridAfter w:val="1"/>
          <w:wAfter w:w="14" w:type="dxa"/>
        </w:trPr>
        <w:tc>
          <w:tcPr>
            <w:tcW w:w="1384" w:type="dxa"/>
          </w:tcPr>
          <w:p w14:paraId="618117F1" w14:textId="1A6AE7A1" w:rsidR="00CF17E2" w:rsidRPr="00CF17E2" w:rsidRDefault="00CF17E2" w:rsidP="00B31EEF">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2864" w:type="dxa"/>
            <w:gridSpan w:val="2"/>
            <w:tcBorders>
              <w:right w:val="single" w:sz="4" w:space="0" w:color="auto"/>
            </w:tcBorders>
          </w:tcPr>
          <w:p w14:paraId="30806FFD" w14:textId="1244D11A" w:rsidR="00CF17E2" w:rsidRPr="00CF17E2" w:rsidRDefault="00CF17E2" w:rsidP="00B31EEF">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1985" w:type="dxa"/>
            <w:gridSpan w:val="2"/>
            <w:tcBorders>
              <w:right w:val="single" w:sz="4" w:space="0" w:color="auto"/>
            </w:tcBorders>
          </w:tcPr>
          <w:p w14:paraId="4A5504EA" w14:textId="75167C1A" w:rsidR="00CF17E2" w:rsidRPr="00CF17E2" w:rsidRDefault="00CF17E2" w:rsidP="00B31EEF">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3</w:t>
            </w:r>
          </w:p>
        </w:tc>
        <w:tc>
          <w:tcPr>
            <w:tcW w:w="1842" w:type="dxa"/>
            <w:tcBorders>
              <w:left w:val="single" w:sz="4" w:space="0" w:color="auto"/>
              <w:right w:val="single" w:sz="4" w:space="0" w:color="auto"/>
            </w:tcBorders>
          </w:tcPr>
          <w:p w14:paraId="3AAA7434" w14:textId="7AA3F158" w:rsidR="00CF17E2" w:rsidRPr="00CF17E2" w:rsidRDefault="00CF17E2" w:rsidP="00B31EEF">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4</w:t>
            </w:r>
          </w:p>
        </w:tc>
        <w:tc>
          <w:tcPr>
            <w:tcW w:w="1276" w:type="dxa"/>
            <w:tcBorders>
              <w:left w:val="single" w:sz="4" w:space="0" w:color="auto"/>
            </w:tcBorders>
          </w:tcPr>
          <w:p w14:paraId="3838B7A6" w14:textId="7E6EBF91" w:rsidR="00CF17E2" w:rsidRPr="00CF17E2" w:rsidRDefault="00CF17E2" w:rsidP="00B31EEF">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5</w:t>
            </w:r>
          </w:p>
        </w:tc>
      </w:tr>
      <w:tr w:rsidR="00CF17E2" w:rsidRPr="000F4B92" w14:paraId="3DEA6149" w14:textId="77777777" w:rsidTr="00E5291C">
        <w:trPr>
          <w:gridAfter w:val="1"/>
          <w:wAfter w:w="14" w:type="dxa"/>
        </w:trPr>
        <w:tc>
          <w:tcPr>
            <w:tcW w:w="1384" w:type="dxa"/>
            <w:tcBorders>
              <w:bottom w:val="nil"/>
            </w:tcBorders>
          </w:tcPr>
          <w:p w14:paraId="78A478E0" w14:textId="77777777" w:rsidR="00CF17E2" w:rsidRPr="00CF17E2" w:rsidRDefault="00CF17E2" w:rsidP="00CF17E2">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Сабақтың басталуы</w:t>
            </w:r>
          </w:p>
          <w:p w14:paraId="58BE2275" w14:textId="77777777" w:rsidR="00CF17E2" w:rsidRPr="00CF17E2" w:rsidRDefault="00CF17E2" w:rsidP="00CF17E2">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4 минут</w:t>
            </w:r>
          </w:p>
          <w:p w14:paraId="2468B350" w14:textId="77777777" w:rsidR="00E5291C" w:rsidRDefault="00E5291C" w:rsidP="00CF17E2">
            <w:pPr>
              <w:spacing w:after="0" w:line="240" w:lineRule="auto"/>
              <w:rPr>
                <w:rFonts w:ascii="Times New Roman" w:hAnsi="Times New Roman" w:cs="Times New Roman"/>
                <w:bCs/>
                <w:sz w:val="20"/>
                <w:szCs w:val="20"/>
                <w:lang w:val="kk-KZ"/>
              </w:rPr>
            </w:pPr>
          </w:p>
          <w:p w14:paraId="111E468F" w14:textId="77777777" w:rsidR="00E5291C" w:rsidRDefault="00E5291C" w:rsidP="00CF17E2">
            <w:pPr>
              <w:spacing w:after="0" w:line="240" w:lineRule="auto"/>
              <w:rPr>
                <w:rFonts w:ascii="Times New Roman" w:hAnsi="Times New Roman" w:cs="Times New Roman"/>
                <w:bCs/>
                <w:sz w:val="20"/>
                <w:szCs w:val="20"/>
                <w:lang w:val="kk-KZ"/>
              </w:rPr>
            </w:pPr>
          </w:p>
          <w:p w14:paraId="0F403337" w14:textId="77777777" w:rsidR="00E5291C" w:rsidRDefault="00E5291C" w:rsidP="00CF17E2">
            <w:pPr>
              <w:spacing w:after="0" w:line="240" w:lineRule="auto"/>
              <w:rPr>
                <w:rFonts w:ascii="Times New Roman" w:hAnsi="Times New Roman" w:cs="Times New Roman"/>
                <w:bCs/>
                <w:sz w:val="20"/>
                <w:szCs w:val="20"/>
                <w:lang w:val="kk-KZ"/>
              </w:rPr>
            </w:pPr>
          </w:p>
          <w:p w14:paraId="7CB3CDF6" w14:textId="77777777" w:rsidR="00E5291C" w:rsidRDefault="00E5291C" w:rsidP="00CF17E2">
            <w:pPr>
              <w:spacing w:after="0" w:line="240" w:lineRule="auto"/>
              <w:rPr>
                <w:rFonts w:ascii="Times New Roman" w:hAnsi="Times New Roman" w:cs="Times New Roman"/>
                <w:bCs/>
                <w:sz w:val="20"/>
                <w:szCs w:val="20"/>
                <w:lang w:val="kk-KZ"/>
              </w:rPr>
            </w:pPr>
          </w:p>
          <w:p w14:paraId="293AEEC3" w14:textId="2CF98D70" w:rsidR="00CF17E2" w:rsidRPr="00CF17E2" w:rsidRDefault="00CF17E2" w:rsidP="00CF17E2">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 xml:space="preserve">5 минут </w:t>
            </w:r>
          </w:p>
          <w:p w14:paraId="6B40A64C" w14:textId="77777777" w:rsidR="00CF17E2" w:rsidRPr="00CF17E2" w:rsidRDefault="00CF17E2" w:rsidP="00B31EEF">
            <w:pPr>
              <w:spacing w:after="0" w:line="240" w:lineRule="auto"/>
              <w:rPr>
                <w:rFonts w:ascii="Times New Roman" w:hAnsi="Times New Roman" w:cs="Times New Roman"/>
                <w:bCs/>
                <w:sz w:val="20"/>
                <w:szCs w:val="20"/>
                <w:lang w:val="kk-KZ"/>
              </w:rPr>
            </w:pPr>
          </w:p>
        </w:tc>
        <w:tc>
          <w:tcPr>
            <w:tcW w:w="2864" w:type="dxa"/>
            <w:gridSpan w:val="2"/>
            <w:tcBorders>
              <w:bottom w:val="nil"/>
              <w:right w:val="single" w:sz="4" w:space="0" w:color="auto"/>
            </w:tcBorders>
          </w:tcPr>
          <w:p w14:paraId="628D0EFD" w14:textId="77777777" w:rsidR="00CF17E2" w:rsidRPr="00CF17E2" w:rsidRDefault="00CF17E2" w:rsidP="00CF17E2">
            <w:pPr>
              <w:shd w:val="clear" w:color="auto" w:fill="FFFFFF"/>
              <w:spacing w:after="0" w:line="240" w:lineRule="auto"/>
              <w:contextualSpacing/>
              <w:rPr>
                <w:rFonts w:ascii="Times New Roman" w:hAnsi="Times New Roman" w:cs="Times New Roman"/>
                <w:bCs/>
                <w:noProof/>
                <w:sz w:val="20"/>
                <w:szCs w:val="20"/>
                <w:lang w:val="kk-KZ" w:eastAsia="en-GB"/>
              </w:rPr>
            </w:pPr>
            <w:r w:rsidRPr="00CF17E2">
              <w:rPr>
                <w:rFonts w:ascii="Times New Roman" w:hAnsi="Times New Roman" w:cs="Times New Roman"/>
                <w:bCs/>
                <w:noProof/>
                <w:sz w:val="20"/>
                <w:szCs w:val="20"/>
                <w:lang w:val="kk-KZ" w:eastAsia="en-GB"/>
              </w:rPr>
              <w:t>Оқушылармен амандасу, қатысуын түгендеу.</w:t>
            </w:r>
          </w:p>
          <w:p w14:paraId="5884E596" w14:textId="77777777" w:rsidR="00CF17E2" w:rsidRPr="00CF17E2" w:rsidRDefault="00CF17E2" w:rsidP="00CF17E2">
            <w:pPr>
              <w:shd w:val="clear" w:color="auto" w:fill="FFFFFF"/>
              <w:spacing w:after="0" w:line="240" w:lineRule="auto"/>
              <w:contextualSpacing/>
              <w:rPr>
                <w:rFonts w:ascii="Times New Roman" w:hAnsi="Times New Roman" w:cs="Times New Roman"/>
                <w:bCs/>
                <w:noProof/>
                <w:sz w:val="20"/>
                <w:szCs w:val="20"/>
                <w:lang w:val="kk-KZ" w:eastAsia="en-GB"/>
              </w:rPr>
            </w:pPr>
            <w:r w:rsidRPr="00CF17E2">
              <w:rPr>
                <w:rFonts w:ascii="Times New Roman" w:hAnsi="Times New Roman" w:cs="Times New Roman"/>
                <w:bCs/>
                <w:noProof/>
                <w:sz w:val="20"/>
                <w:szCs w:val="20"/>
                <w:lang w:val="kk-KZ" w:eastAsia="en-GB"/>
              </w:rPr>
              <w:t>Психологиялық ахуал қалыптастыру</w:t>
            </w:r>
          </w:p>
          <w:p w14:paraId="7AFFFAB9" w14:textId="77777777" w:rsidR="00E5291C" w:rsidRDefault="00E5291C" w:rsidP="00E5291C">
            <w:pPr>
              <w:shd w:val="clear" w:color="auto" w:fill="FFFFFF"/>
              <w:spacing w:after="0" w:line="240" w:lineRule="auto"/>
              <w:contextualSpacing/>
              <w:rPr>
                <w:rFonts w:ascii="Times New Roman" w:hAnsi="Times New Roman" w:cs="Times New Roman"/>
                <w:bCs/>
                <w:noProof/>
                <w:sz w:val="20"/>
                <w:szCs w:val="20"/>
                <w:lang w:val="kk-KZ" w:eastAsia="en-GB"/>
              </w:rPr>
            </w:pPr>
          </w:p>
          <w:p w14:paraId="15955361" w14:textId="77777777" w:rsidR="00E5291C" w:rsidRDefault="00E5291C" w:rsidP="00E5291C">
            <w:pPr>
              <w:shd w:val="clear" w:color="auto" w:fill="FFFFFF"/>
              <w:spacing w:after="0" w:line="240" w:lineRule="auto"/>
              <w:contextualSpacing/>
              <w:rPr>
                <w:rFonts w:ascii="Times New Roman" w:hAnsi="Times New Roman" w:cs="Times New Roman"/>
                <w:bCs/>
                <w:noProof/>
                <w:sz w:val="20"/>
                <w:szCs w:val="20"/>
                <w:lang w:val="kk-KZ" w:eastAsia="en-GB"/>
              </w:rPr>
            </w:pPr>
          </w:p>
          <w:p w14:paraId="1DF2C437" w14:textId="77777777" w:rsidR="00E5291C" w:rsidRDefault="00E5291C" w:rsidP="00E5291C">
            <w:pPr>
              <w:shd w:val="clear" w:color="auto" w:fill="FFFFFF"/>
              <w:spacing w:after="0" w:line="240" w:lineRule="auto"/>
              <w:contextualSpacing/>
              <w:rPr>
                <w:rFonts w:ascii="Times New Roman" w:hAnsi="Times New Roman" w:cs="Times New Roman"/>
                <w:bCs/>
                <w:noProof/>
                <w:sz w:val="20"/>
                <w:szCs w:val="20"/>
                <w:lang w:val="kk-KZ" w:eastAsia="en-GB"/>
              </w:rPr>
            </w:pPr>
          </w:p>
          <w:p w14:paraId="0F0C714F" w14:textId="1CAC6D88" w:rsidR="00E5291C" w:rsidRPr="00CF17E2" w:rsidRDefault="00E5291C" w:rsidP="00E5291C">
            <w:pPr>
              <w:shd w:val="clear" w:color="auto" w:fill="FFFFFF"/>
              <w:spacing w:after="0" w:line="240" w:lineRule="auto"/>
              <w:contextualSpacing/>
              <w:rPr>
                <w:rFonts w:ascii="Times New Roman" w:hAnsi="Times New Roman" w:cs="Times New Roman"/>
                <w:bCs/>
                <w:noProof/>
                <w:sz w:val="20"/>
                <w:szCs w:val="20"/>
                <w:lang w:val="kk-KZ" w:eastAsia="en-GB"/>
              </w:rPr>
            </w:pPr>
            <w:r w:rsidRPr="00CF17E2">
              <w:rPr>
                <w:rFonts w:ascii="Times New Roman" w:hAnsi="Times New Roman" w:cs="Times New Roman"/>
                <w:bCs/>
                <w:noProof/>
                <w:sz w:val="20"/>
                <w:szCs w:val="20"/>
                <w:lang w:val="kk-KZ" w:eastAsia="en-GB"/>
              </w:rPr>
              <w:t xml:space="preserve">Сабақтың тақырыбы мен оқу мақсатымен таныстыру;  </w:t>
            </w:r>
          </w:p>
          <w:p w14:paraId="6B638A96" w14:textId="77777777" w:rsidR="00E5291C" w:rsidRPr="00CF17E2" w:rsidRDefault="00E5291C" w:rsidP="00E5291C">
            <w:pPr>
              <w:shd w:val="clear" w:color="auto" w:fill="FFFFFF"/>
              <w:spacing w:after="0" w:line="240" w:lineRule="auto"/>
              <w:contextualSpacing/>
              <w:rPr>
                <w:rFonts w:ascii="Times New Roman" w:hAnsi="Times New Roman" w:cs="Times New Roman"/>
                <w:bCs/>
                <w:noProof/>
                <w:sz w:val="20"/>
                <w:szCs w:val="20"/>
                <w:lang w:val="kk-KZ" w:eastAsia="en-GB"/>
              </w:rPr>
            </w:pPr>
            <w:r w:rsidRPr="00CF17E2">
              <w:rPr>
                <w:rFonts w:ascii="Times New Roman" w:hAnsi="Times New Roman" w:cs="Times New Roman"/>
                <w:bCs/>
                <w:noProof/>
                <w:sz w:val="20"/>
                <w:szCs w:val="20"/>
                <w:lang w:val="kk-KZ" w:eastAsia="en-GB"/>
              </w:rPr>
              <w:t>Үй тапсырмасын пысықтау</w:t>
            </w:r>
          </w:p>
          <w:p w14:paraId="21C5C0B4" w14:textId="77777777" w:rsidR="00CF17E2" w:rsidRDefault="00CF17E2" w:rsidP="00B31EEF">
            <w:pPr>
              <w:shd w:val="clear" w:color="auto" w:fill="FFFFFF"/>
              <w:spacing w:after="0" w:line="240" w:lineRule="auto"/>
              <w:contextualSpacing/>
              <w:rPr>
                <w:rFonts w:ascii="Times New Roman" w:hAnsi="Times New Roman" w:cs="Times New Roman"/>
                <w:bCs/>
                <w:noProof/>
                <w:sz w:val="20"/>
                <w:szCs w:val="20"/>
                <w:lang w:val="kk-KZ" w:eastAsia="en-GB"/>
              </w:rPr>
            </w:pPr>
          </w:p>
          <w:p w14:paraId="00D9DBAA" w14:textId="77777777" w:rsidR="00E5291C" w:rsidRPr="00CF17E2" w:rsidRDefault="00E5291C" w:rsidP="00E5291C">
            <w:pPr>
              <w:shd w:val="clear" w:color="auto" w:fill="FFFFFF"/>
              <w:spacing w:after="0" w:line="240" w:lineRule="auto"/>
              <w:rPr>
                <w:rFonts w:ascii="Times New Roman" w:hAnsi="Times New Roman" w:cs="Times New Roman"/>
                <w:bCs/>
                <w:noProof/>
                <w:sz w:val="20"/>
                <w:szCs w:val="20"/>
                <w:lang w:val="kk-KZ" w:eastAsia="en-GB"/>
              </w:rPr>
            </w:pPr>
            <w:r w:rsidRPr="00CF17E2">
              <w:rPr>
                <w:rFonts w:ascii="Times New Roman" w:hAnsi="Times New Roman" w:cs="Times New Roman"/>
                <w:bCs/>
                <w:noProof/>
                <w:sz w:val="20"/>
                <w:szCs w:val="20"/>
                <w:lang w:val="kk-KZ" w:eastAsia="en-GB"/>
              </w:rPr>
              <w:t>Қызығушылықты ояту .</w:t>
            </w:r>
          </w:p>
          <w:p w14:paraId="1EE6F50A" w14:textId="77777777" w:rsidR="00E5291C" w:rsidRDefault="00E5291C" w:rsidP="00B31EEF">
            <w:pPr>
              <w:shd w:val="clear" w:color="auto" w:fill="FFFFFF"/>
              <w:spacing w:after="0" w:line="240" w:lineRule="auto"/>
              <w:contextualSpacing/>
              <w:rPr>
                <w:rFonts w:ascii="Times New Roman" w:hAnsi="Times New Roman" w:cs="Times New Roman"/>
                <w:bCs/>
                <w:noProof/>
                <w:sz w:val="20"/>
                <w:szCs w:val="20"/>
                <w:lang w:val="kk-KZ" w:eastAsia="en-GB"/>
              </w:rPr>
            </w:pPr>
          </w:p>
          <w:p w14:paraId="12EBEE44" w14:textId="77777777" w:rsidR="00E5291C" w:rsidRPr="00CF17E2" w:rsidRDefault="00E5291C" w:rsidP="00E5291C">
            <w:pPr>
              <w:spacing w:after="0" w:line="240" w:lineRule="auto"/>
              <w:rPr>
                <w:rFonts w:ascii="Times New Roman" w:hAnsi="Times New Roman" w:cs="Times New Roman"/>
                <w:bCs/>
                <w:noProof/>
                <w:sz w:val="20"/>
                <w:szCs w:val="20"/>
                <w:lang w:val="kk-KZ" w:eastAsia="en-GB"/>
              </w:rPr>
            </w:pPr>
            <w:r w:rsidRPr="00CF17E2">
              <w:rPr>
                <w:rFonts w:ascii="Times New Roman" w:hAnsi="Times New Roman" w:cs="Times New Roman"/>
                <w:bCs/>
                <w:noProof/>
                <w:sz w:val="20"/>
                <w:szCs w:val="20"/>
                <w:lang w:val="kk-KZ" w:eastAsia="en-GB"/>
              </w:rPr>
              <w:t>Ұлттық құндылықты қалай түсінесіңдер? Бұл ұғым сенің танымыңда қандай сөздермен, бейнелермен ассоциация болады?</w:t>
            </w:r>
          </w:p>
          <w:p w14:paraId="00205995" w14:textId="77777777" w:rsidR="00E5291C" w:rsidRPr="00CF17E2" w:rsidRDefault="00E5291C" w:rsidP="00E5291C">
            <w:pPr>
              <w:spacing w:after="0" w:line="240" w:lineRule="auto"/>
              <w:rPr>
                <w:rFonts w:ascii="Times New Roman" w:hAnsi="Times New Roman" w:cs="Times New Roman"/>
                <w:bCs/>
                <w:noProof/>
                <w:sz w:val="20"/>
                <w:szCs w:val="20"/>
                <w:lang w:val="kk-KZ" w:eastAsia="en-GB"/>
              </w:rPr>
            </w:pPr>
            <w:r w:rsidRPr="00CF17E2">
              <w:rPr>
                <w:rFonts w:ascii="Times New Roman" w:hAnsi="Times New Roman" w:cs="Times New Roman"/>
                <w:bCs/>
                <w:noProof/>
                <w:sz w:val="20"/>
                <w:szCs w:val="20"/>
                <w:lang w:val="kk-KZ" w:eastAsia="en-GB"/>
              </w:rPr>
              <w:t>Әрқайсысың төрт сөзбен байланыстырып айтып бересіңдер.</w:t>
            </w:r>
          </w:p>
          <w:p w14:paraId="5F996D14" w14:textId="719C4B9E" w:rsidR="00E5291C" w:rsidRDefault="00E5291C" w:rsidP="00E5291C">
            <w:pPr>
              <w:spacing w:after="0" w:line="240" w:lineRule="auto"/>
              <w:rPr>
                <w:rFonts w:ascii="Times New Roman" w:hAnsi="Times New Roman" w:cs="Times New Roman"/>
                <w:bCs/>
                <w:noProof/>
                <w:sz w:val="20"/>
                <w:szCs w:val="20"/>
                <w:lang w:val="kk-KZ" w:eastAsia="en-GB"/>
              </w:rPr>
            </w:pPr>
          </w:p>
          <w:p w14:paraId="140DD693" w14:textId="77777777" w:rsidR="00E5291C" w:rsidRPr="00CF17E2" w:rsidRDefault="00E5291C" w:rsidP="00E5291C">
            <w:pPr>
              <w:spacing w:after="0" w:line="240" w:lineRule="auto"/>
              <w:rPr>
                <w:rFonts w:ascii="Times New Roman" w:hAnsi="Times New Roman" w:cs="Times New Roman"/>
                <w:bCs/>
                <w:noProof/>
                <w:sz w:val="20"/>
                <w:szCs w:val="20"/>
                <w:lang w:val="kk-KZ" w:eastAsia="en-GB"/>
              </w:rPr>
            </w:pPr>
          </w:p>
          <w:p w14:paraId="1BFA6FB6" w14:textId="77777777" w:rsidR="00E5291C" w:rsidRPr="00CF17E2" w:rsidRDefault="00E5291C" w:rsidP="00E5291C">
            <w:pPr>
              <w:spacing w:after="0" w:line="240" w:lineRule="auto"/>
              <w:rPr>
                <w:rFonts w:ascii="Times New Roman" w:hAnsi="Times New Roman" w:cs="Times New Roman"/>
                <w:bCs/>
                <w:noProof/>
                <w:sz w:val="20"/>
                <w:szCs w:val="20"/>
                <w:lang w:val="kk-KZ" w:eastAsia="en-GB"/>
              </w:rPr>
            </w:pPr>
            <w:r w:rsidRPr="00CF17E2">
              <w:rPr>
                <w:rFonts w:ascii="Times New Roman" w:hAnsi="Times New Roman" w:cs="Times New Roman"/>
                <w:bCs/>
                <w:noProof/>
                <w:sz w:val="20"/>
                <w:szCs w:val="20"/>
                <w:lang w:val="kk-KZ" w:eastAsia="en-GB"/>
              </w:rPr>
              <w:t>1-тапсырма.</w:t>
            </w:r>
          </w:p>
          <w:p w14:paraId="72817862" w14:textId="6BF43359" w:rsidR="00E5291C" w:rsidRDefault="00E5291C" w:rsidP="00E5291C">
            <w:pPr>
              <w:spacing w:after="0" w:line="240" w:lineRule="auto"/>
              <w:rPr>
                <w:rFonts w:ascii="Times New Roman" w:hAnsi="Times New Roman" w:cs="Times New Roman"/>
                <w:bCs/>
                <w:noProof/>
                <w:sz w:val="20"/>
                <w:szCs w:val="20"/>
                <w:lang w:val="kk-KZ" w:eastAsia="en-GB"/>
              </w:rPr>
            </w:pPr>
            <w:r w:rsidRPr="00CF17E2">
              <w:rPr>
                <w:rFonts w:ascii="Times New Roman" w:hAnsi="Times New Roman" w:cs="Times New Roman"/>
                <w:bCs/>
                <w:noProof/>
                <w:sz w:val="20"/>
                <w:szCs w:val="20"/>
                <w:lang w:val="kk-KZ" w:eastAsia="en-GB"/>
              </w:rPr>
              <w:t xml:space="preserve">Берілген бейнемәтінді тыңдаймыз. </w:t>
            </w:r>
          </w:p>
          <w:p w14:paraId="1262BEF7" w14:textId="77777777" w:rsidR="00E5291C" w:rsidRPr="00CF17E2" w:rsidRDefault="00E5291C" w:rsidP="00E5291C">
            <w:pPr>
              <w:spacing w:after="0" w:line="240" w:lineRule="auto"/>
              <w:rPr>
                <w:rFonts w:ascii="Times New Roman" w:hAnsi="Times New Roman" w:cs="Times New Roman"/>
                <w:bCs/>
                <w:noProof/>
                <w:sz w:val="20"/>
                <w:szCs w:val="20"/>
                <w:lang w:val="kk-KZ" w:eastAsia="en-GB"/>
              </w:rPr>
            </w:pPr>
          </w:p>
          <w:p w14:paraId="2A38B0EA" w14:textId="1C89A1A2" w:rsidR="00E5291C" w:rsidRPr="00CF17E2" w:rsidRDefault="00E5291C" w:rsidP="00B31EEF">
            <w:pPr>
              <w:shd w:val="clear" w:color="auto" w:fill="FFFFFF"/>
              <w:spacing w:after="0" w:line="240" w:lineRule="auto"/>
              <w:contextualSpacing/>
              <w:rPr>
                <w:rFonts w:ascii="Times New Roman" w:hAnsi="Times New Roman" w:cs="Times New Roman"/>
                <w:bCs/>
                <w:noProof/>
                <w:sz w:val="20"/>
                <w:szCs w:val="20"/>
                <w:lang w:val="kk-KZ" w:eastAsia="en-GB"/>
              </w:rPr>
            </w:pPr>
            <w:r w:rsidRPr="00CF17E2">
              <w:rPr>
                <w:rFonts w:ascii="Times New Roman" w:eastAsiaTheme="minorHAnsi" w:hAnsi="Times New Roman" w:cs="Times New Roman"/>
                <w:bCs/>
                <w:kern w:val="0"/>
                <w:sz w:val="20"/>
                <w:szCs w:val="20"/>
                <w:lang w:val="kk-KZ" w:eastAsia="en-US"/>
              </w:rPr>
              <w:object w:dxaOrig="1520" w:dyaOrig="986" w14:anchorId="09FBD0E5">
                <v:shape id="_x0000_i1029" type="#_x0000_t75" style="width:78pt;height:48pt" o:ole="">
                  <v:imagedata r:id="rId34" o:title=""/>
                </v:shape>
                <o:OLEObject Type="Embed" ProgID="Package" ShapeID="_x0000_i1029" DrawAspect="Icon" ObjectID="_1838556019" r:id="rId57"/>
              </w:object>
            </w:r>
          </w:p>
        </w:tc>
        <w:tc>
          <w:tcPr>
            <w:tcW w:w="1985" w:type="dxa"/>
            <w:gridSpan w:val="2"/>
            <w:tcBorders>
              <w:bottom w:val="nil"/>
              <w:right w:val="single" w:sz="4" w:space="0" w:color="auto"/>
            </w:tcBorders>
          </w:tcPr>
          <w:p w14:paraId="29DB01E6" w14:textId="77777777" w:rsidR="00CF17E2" w:rsidRPr="00CF17E2" w:rsidRDefault="00CF17E2" w:rsidP="00CF17E2">
            <w:pPr>
              <w:widowControl w:val="0"/>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Сәлемдеседі, бүгінгі сабақтан не алғысы келетінін айтады</w:t>
            </w:r>
          </w:p>
          <w:p w14:paraId="36FA9EEA" w14:textId="77777777" w:rsidR="00E5291C" w:rsidRDefault="00E5291C" w:rsidP="00E5291C">
            <w:pPr>
              <w:spacing w:after="0" w:line="240" w:lineRule="auto"/>
              <w:rPr>
                <w:rFonts w:ascii="Times New Roman" w:hAnsi="Times New Roman" w:cs="Times New Roman"/>
                <w:bCs/>
                <w:noProof/>
                <w:sz w:val="20"/>
                <w:szCs w:val="20"/>
                <w:lang w:val="kk-KZ"/>
              </w:rPr>
            </w:pPr>
          </w:p>
          <w:p w14:paraId="2D0AD781" w14:textId="77777777" w:rsidR="00E5291C" w:rsidRDefault="00E5291C" w:rsidP="00E5291C">
            <w:pPr>
              <w:spacing w:after="0" w:line="240" w:lineRule="auto"/>
              <w:rPr>
                <w:rFonts w:ascii="Times New Roman" w:hAnsi="Times New Roman" w:cs="Times New Roman"/>
                <w:bCs/>
                <w:noProof/>
                <w:sz w:val="20"/>
                <w:szCs w:val="20"/>
                <w:lang w:val="kk-KZ"/>
              </w:rPr>
            </w:pPr>
          </w:p>
          <w:p w14:paraId="0132AF5D" w14:textId="77777777" w:rsidR="00E5291C" w:rsidRDefault="00E5291C" w:rsidP="00E5291C">
            <w:pPr>
              <w:spacing w:after="0" w:line="240" w:lineRule="auto"/>
              <w:rPr>
                <w:rFonts w:ascii="Times New Roman" w:hAnsi="Times New Roman" w:cs="Times New Roman"/>
                <w:bCs/>
                <w:noProof/>
                <w:sz w:val="20"/>
                <w:szCs w:val="20"/>
                <w:lang w:val="kk-KZ"/>
              </w:rPr>
            </w:pPr>
          </w:p>
          <w:p w14:paraId="54DD7B0C" w14:textId="77777777" w:rsidR="00E5291C" w:rsidRDefault="00E5291C" w:rsidP="00E5291C">
            <w:pPr>
              <w:spacing w:after="0" w:line="240" w:lineRule="auto"/>
              <w:rPr>
                <w:rFonts w:ascii="Times New Roman" w:hAnsi="Times New Roman" w:cs="Times New Roman"/>
                <w:bCs/>
                <w:noProof/>
                <w:sz w:val="20"/>
                <w:szCs w:val="20"/>
                <w:lang w:val="kk-KZ"/>
              </w:rPr>
            </w:pPr>
          </w:p>
          <w:p w14:paraId="3F3F63F7" w14:textId="107E35AA" w:rsidR="00E5291C" w:rsidRPr="00CF17E2" w:rsidRDefault="00E5291C" w:rsidP="00E5291C">
            <w:pPr>
              <w:spacing w:after="0" w:line="240" w:lineRule="auto"/>
              <w:rPr>
                <w:rFonts w:ascii="Times New Roman" w:hAnsi="Times New Roman" w:cs="Times New Roman"/>
                <w:bCs/>
                <w:noProof/>
                <w:sz w:val="20"/>
                <w:szCs w:val="20"/>
                <w:lang w:val="kk-KZ"/>
              </w:rPr>
            </w:pPr>
            <w:r w:rsidRPr="00CF17E2">
              <w:rPr>
                <w:rFonts w:ascii="Times New Roman" w:hAnsi="Times New Roman" w:cs="Times New Roman"/>
                <w:bCs/>
                <w:noProof/>
                <w:sz w:val="20"/>
                <w:szCs w:val="20"/>
                <w:lang w:val="kk-KZ"/>
              </w:rPr>
              <w:t>Үй тапсырмасын айтады</w:t>
            </w:r>
          </w:p>
          <w:p w14:paraId="6FB8E617" w14:textId="77777777" w:rsidR="00E5291C" w:rsidRDefault="00E5291C" w:rsidP="00E5291C">
            <w:pPr>
              <w:widowControl w:val="0"/>
              <w:spacing w:after="0" w:line="240" w:lineRule="auto"/>
              <w:rPr>
                <w:rFonts w:ascii="Times New Roman" w:hAnsi="Times New Roman" w:cs="Times New Roman"/>
                <w:bCs/>
                <w:sz w:val="20"/>
                <w:szCs w:val="20"/>
                <w:lang w:val="kk-KZ"/>
              </w:rPr>
            </w:pPr>
          </w:p>
          <w:p w14:paraId="350ADF62" w14:textId="77777777" w:rsidR="00E5291C" w:rsidRDefault="00E5291C" w:rsidP="00E5291C">
            <w:pPr>
              <w:widowControl w:val="0"/>
              <w:spacing w:after="0" w:line="240" w:lineRule="auto"/>
              <w:rPr>
                <w:rFonts w:ascii="Times New Roman" w:hAnsi="Times New Roman" w:cs="Times New Roman"/>
                <w:bCs/>
                <w:sz w:val="20"/>
                <w:szCs w:val="20"/>
                <w:lang w:val="kk-KZ"/>
              </w:rPr>
            </w:pPr>
          </w:p>
          <w:p w14:paraId="17CBBAC9" w14:textId="77777777" w:rsidR="00E5291C" w:rsidRDefault="00E5291C" w:rsidP="00E5291C">
            <w:pPr>
              <w:widowControl w:val="0"/>
              <w:spacing w:after="0" w:line="240" w:lineRule="auto"/>
              <w:rPr>
                <w:rFonts w:ascii="Times New Roman" w:hAnsi="Times New Roman" w:cs="Times New Roman"/>
                <w:bCs/>
                <w:sz w:val="20"/>
                <w:szCs w:val="20"/>
                <w:lang w:val="kk-KZ"/>
              </w:rPr>
            </w:pPr>
          </w:p>
          <w:p w14:paraId="344ED4B8" w14:textId="77777777" w:rsidR="00E5291C" w:rsidRDefault="00E5291C" w:rsidP="00E5291C">
            <w:pPr>
              <w:widowControl w:val="0"/>
              <w:spacing w:after="0" w:line="240" w:lineRule="auto"/>
              <w:rPr>
                <w:rFonts w:ascii="Times New Roman" w:hAnsi="Times New Roman" w:cs="Times New Roman"/>
                <w:bCs/>
                <w:sz w:val="20"/>
                <w:szCs w:val="20"/>
                <w:lang w:val="kk-KZ"/>
              </w:rPr>
            </w:pPr>
          </w:p>
          <w:p w14:paraId="644F1A71" w14:textId="7DC97307" w:rsidR="00E5291C" w:rsidRPr="00CF17E2" w:rsidRDefault="00E5291C" w:rsidP="00E5291C">
            <w:pPr>
              <w:widowControl w:val="0"/>
              <w:spacing w:after="0" w:line="240" w:lineRule="auto"/>
              <w:rPr>
                <w:rFonts w:ascii="Times New Roman" w:hAnsi="Times New Roman" w:cs="Times New Roman"/>
                <w:bCs/>
                <w:color w:val="000000"/>
                <w:sz w:val="20"/>
                <w:szCs w:val="20"/>
                <w:lang w:val="kk-KZ"/>
              </w:rPr>
            </w:pPr>
            <w:r w:rsidRPr="00CF17E2">
              <w:rPr>
                <w:rFonts w:ascii="Times New Roman" w:hAnsi="Times New Roman" w:cs="Times New Roman"/>
                <w:bCs/>
                <w:sz w:val="20"/>
                <w:szCs w:val="20"/>
                <w:lang w:val="kk-KZ"/>
              </w:rPr>
              <w:t>Оқушылар сұраққа жауап береді</w:t>
            </w:r>
          </w:p>
          <w:p w14:paraId="5BE7CBDC" w14:textId="77777777" w:rsidR="00CF17E2" w:rsidRPr="00CF17E2" w:rsidRDefault="00CF17E2" w:rsidP="00B31EEF">
            <w:pPr>
              <w:widowControl w:val="0"/>
              <w:spacing w:after="0" w:line="240" w:lineRule="auto"/>
              <w:rPr>
                <w:rFonts w:ascii="Times New Roman" w:hAnsi="Times New Roman" w:cs="Times New Roman"/>
                <w:bCs/>
                <w:sz w:val="20"/>
                <w:szCs w:val="20"/>
                <w:lang w:val="kk-KZ"/>
              </w:rPr>
            </w:pPr>
          </w:p>
        </w:tc>
        <w:tc>
          <w:tcPr>
            <w:tcW w:w="1842" w:type="dxa"/>
            <w:tcBorders>
              <w:left w:val="single" w:sz="4" w:space="0" w:color="auto"/>
              <w:bottom w:val="nil"/>
              <w:right w:val="single" w:sz="4" w:space="0" w:color="auto"/>
            </w:tcBorders>
          </w:tcPr>
          <w:p w14:paraId="1D79C094" w14:textId="77777777" w:rsidR="00CF17E2" w:rsidRPr="00CF17E2" w:rsidRDefault="00CF17E2" w:rsidP="00CF17E2">
            <w:pPr>
              <w:tabs>
                <w:tab w:val="left" w:pos="735"/>
              </w:tabs>
              <w:spacing w:after="0" w:line="240" w:lineRule="auto"/>
              <w:rPr>
                <w:rFonts w:ascii="Times New Roman" w:hAnsi="Times New Roman" w:cs="Times New Roman"/>
                <w:bCs/>
                <w:noProof/>
                <w:sz w:val="20"/>
                <w:szCs w:val="20"/>
                <w:lang w:val="kk-KZ" w:eastAsia="en-GB"/>
              </w:rPr>
            </w:pPr>
            <w:r w:rsidRPr="00CF17E2">
              <w:rPr>
                <w:rFonts w:ascii="Times New Roman" w:hAnsi="Times New Roman" w:cs="Times New Roman"/>
                <w:bCs/>
                <w:noProof/>
                <w:sz w:val="20"/>
                <w:szCs w:val="20"/>
                <w:lang w:val="kk-KZ"/>
              </w:rPr>
              <w:t>Тақырыпқа қатысты өздерінің білетін ақпараттарын жинақтайды</w:t>
            </w:r>
          </w:p>
          <w:p w14:paraId="041BE203" w14:textId="77777777" w:rsidR="00E5291C" w:rsidRDefault="00E5291C" w:rsidP="00E5291C">
            <w:pPr>
              <w:widowControl w:val="0"/>
              <w:spacing w:after="0" w:line="240" w:lineRule="auto"/>
              <w:rPr>
                <w:rFonts w:ascii="Times New Roman" w:hAnsi="Times New Roman" w:cs="Times New Roman"/>
                <w:bCs/>
                <w:color w:val="0D0D0D"/>
                <w:sz w:val="20"/>
                <w:szCs w:val="20"/>
                <w:lang w:val="kk-KZ"/>
              </w:rPr>
            </w:pPr>
          </w:p>
          <w:p w14:paraId="4D520E9E" w14:textId="77777777" w:rsidR="00E5291C" w:rsidRDefault="00E5291C" w:rsidP="00E5291C">
            <w:pPr>
              <w:widowControl w:val="0"/>
              <w:spacing w:after="0" w:line="240" w:lineRule="auto"/>
              <w:rPr>
                <w:rFonts w:ascii="Times New Roman" w:hAnsi="Times New Roman" w:cs="Times New Roman"/>
                <w:bCs/>
                <w:color w:val="0D0D0D"/>
                <w:sz w:val="20"/>
                <w:szCs w:val="20"/>
                <w:lang w:val="kk-KZ"/>
              </w:rPr>
            </w:pPr>
          </w:p>
          <w:p w14:paraId="3ADFCC44" w14:textId="3CBA2CB6" w:rsidR="00E5291C" w:rsidRPr="00CF17E2" w:rsidRDefault="00E5291C" w:rsidP="00E5291C">
            <w:pPr>
              <w:widowControl w:val="0"/>
              <w:spacing w:after="0" w:line="240" w:lineRule="auto"/>
              <w:rPr>
                <w:rFonts w:ascii="Times New Roman" w:hAnsi="Times New Roman" w:cs="Times New Roman"/>
                <w:bCs/>
                <w:color w:val="0D0D0D"/>
                <w:sz w:val="20"/>
                <w:szCs w:val="20"/>
                <w:lang w:val="kk-KZ"/>
              </w:rPr>
            </w:pPr>
            <w:r w:rsidRPr="00CF17E2">
              <w:rPr>
                <w:rFonts w:ascii="Times New Roman" w:hAnsi="Times New Roman" w:cs="Times New Roman"/>
                <w:bCs/>
                <w:color w:val="0D0D0D"/>
                <w:sz w:val="20"/>
                <w:szCs w:val="20"/>
                <w:lang w:val="kk-KZ"/>
              </w:rPr>
              <w:t>Дескриптор: 1б</w:t>
            </w:r>
          </w:p>
          <w:p w14:paraId="2110D3EF" w14:textId="77777777" w:rsidR="00E5291C" w:rsidRDefault="00E5291C" w:rsidP="00E5291C">
            <w:pPr>
              <w:widowControl w:val="0"/>
              <w:spacing w:after="0" w:line="240" w:lineRule="auto"/>
              <w:rPr>
                <w:rFonts w:ascii="Times New Roman" w:hAnsi="Times New Roman" w:cs="Times New Roman"/>
                <w:bCs/>
                <w:color w:val="0D0D0D"/>
                <w:sz w:val="20"/>
                <w:szCs w:val="20"/>
                <w:lang w:val="kk-KZ"/>
              </w:rPr>
            </w:pPr>
          </w:p>
          <w:p w14:paraId="02046FD7" w14:textId="77777777" w:rsidR="00E5291C" w:rsidRDefault="00E5291C" w:rsidP="00E5291C">
            <w:pPr>
              <w:widowControl w:val="0"/>
              <w:spacing w:after="0" w:line="240" w:lineRule="auto"/>
              <w:rPr>
                <w:rFonts w:ascii="Times New Roman" w:hAnsi="Times New Roman" w:cs="Times New Roman"/>
                <w:bCs/>
                <w:color w:val="0D0D0D"/>
                <w:sz w:val="20"/>
                <w:szCs w:val="20"/>
                <w:lang w:val="kk-KZ"/>
              </w:rPr>
            </w:pPr>
          </w:p>
          <w:p w14:paraId="543FEF39" w14:textId="77777777" w:rsidR="00E5291C" w:rsidRDefault="00E5291C" w:rsidP="00E5291C">
            <w:pPr>
              <w:widowControl w:val="0"/>
              <w:spacing w:after="0" w:line="240" w:lineRule="auto"/>
              <w:rPr>
                <w:rFonts w:ascii="Times New Roman" w:hAnsi="Times New Roman" w:cs="Times New Roman"/>
                <w:bCs/>
                <w:color w:val="0D0D0D"/>
                <w:sz w:val="20"/>
                <w:szCs w:val="20"/>
                <w:lang w:val="kk-KZ"/>
              </w:rPr>
            </w:pPr>
          </w:p>
          <w:p w14:paraId="4884919E" w14:textId="77777777" w:rsidR="00E5291C" w:rsidRDefault="00E5291C" w:rsidP="00E5291C">
            <w:pPr>
              <w:widowControl w:val="0"/>
              <w:spacing w:after="0" w:line="240" w:lineRule="auto"/>
              <w:rPr>
                <w:rFonts w:ascii="Times New Roman" w:hAnsi="Times New Roman" w:cs="Times New Roman"/>
                <w:bCs/>
                <w:color w:val="0D0D0D"/>
                <w:sz w:val="20"/>
                <w:szCs w:val="20"/>
                <w:lang w:val="kk-KZ"/>
              </w:rPr>
            </w:pPr>
          </w:p>
          <w:p w14:paraId="63A44184" w14:textId="77777777" w:rsidR="00E5291C" w:rsidRDefault="00E5291C" w:rsidP="00E5291C">
            <w:pPr>
              <w:widowControl w:val="0"/>
              <w:spacing w:after="0" w:line="240" w:lineRule="auto"/>
              <w:rPr>
                <w:rFonts w:ascii="Times New Roman" w:hAnsi="Times New Roman" w:cs="Times New Roman"/>
                <w:bCs/>
                <w:color w:val="0D0D0D"/>
                <w:sz w:val="20"/>
                <w:szCs w:val="20"/>
                <w:lang w:val="kk-KZ"/>
              </w:rPr>
            </w:pPr>
          </w:p>
          <w:p w14:paraId="07690C16" w14:textId="20D34254" w:rsidR="00E5291C" w:rsidRPr="00CF17E2" w:rsidRDefault="00E5291C" w:rsidP="00E5291C">
            <w:pPr>
              <w:widowControl w:val="0"/>
              <w:spacing w:after="0" w:line="240" w:lineRule="auto"/>
              <w:rPr>
                <w:rFonts w:ascii="Times New Roman" w:hAnsi="Times New Roman" w:cs="Times New Roman"/>
                <w:bCs/>
                <w:color w:val="0D0D0D"/>
                <w:sz w:val="20"/>
                <w:szCs w:val="20"/>
                <w:lang w:val="kk-KZ"/>
              </w:rPr>
            </w:pPr>
            <w:r w:rsidRPr="00CF17E2">
              <w:rPr>
                <w:rFonts w:ascii="Times New Roman" w:hAnsi="Times New Roman" w:cs="Times New Roman"/>
                <w:bCs/>
                <w:color w:val="0D0D0D"/>
                <w:sz w:val="20"/>
                <w:szCs w:val="20"/>
                <w:lang w:val="kk-KZ"/>
              </w:rPr>
              <w:t>Ауызша кері байланыс беріледі</w:t>
            </w:r>
          </w:p>
          <w:p w14:paraId="33B0F621" w14:textId="77777777" w:rsidR="00E5291C" w:rsidRPr="00CF17E2" w:rsidRDefault="00E5291C" w:rsidP="00E5291C">
            <w:pPr>
              <w:widowControl w:val="0"/>
              <w:spacing w:after="0" w:line="240" w:lineRule="auto"/>
              <w:rPr>
                <w:rFonts w:ascii="Times New Roman" w:hAnsi="Times New Roman" w:cs="Times New Roman"/>
                <w:bCs/>
                <w:color w:val="0D0D0D"/>
                <w:sz w:val="20"/>
                <w:szCs w:val="20"/>
                <w:lang w:val="kk-KZ"/>
              </w:rPr>
            </w:pPr>
          </w:p>
          <w:p w14:paraId="4E9AB9C4" w14:textId="77777777" w:rsidR="00E5291C" w:rsidRDefault="00E5291C" w:rsidP="00E5291C">
            <w:pPr>
              <w:widowControl w:val="0"/>
              <w:spacing w:after="0" w:line="240" w:lineRule="auto"/>
              <w:rPr>
                <w:rFonts w:ascii="Times New Roman" w:hAnsi="Times New Roman" w:cs="Times New Roman"/>
                <w:bCs/>
                <w:iCs/>
                <w:color w:val="0D0D0D"/>
                <w:sz w:val="20"/>
                <w:szCs w:val="20"/>
                <w:lang w:val="kk-KZ"/>
              </w:rPr>
            </w:pPr>
          </w:p>
          <w:p w14:paraId="388C3AEB" w14:textId="77777777" w:rsidR="00E5291C" w:rsidRDefault="00E5291C" w:rsidP="00E5291C">
            <w:pPr>
              <w:widowControl w:val="0"/>
              <w:spacing w:after="0" w:line="240" w:lineRule="auto"/>
              <w:rPr>
                <w:rFonts w:ascii="Times New Roman" w:hAnsi="Times New Roman" w:cs="Times New Roman"/>
                <w:bCs/>
                <w:iCs/>
                <w:color w:val="0D0D0D"/>
                <w:sz w:val="20"/>
                <w:szCs w:val="20"/>
                <w:lang w:val="kk-KZ"/>
              </w:rPr>
            </w:pPr>
          </w:p>
          <w:p w14:paraId="4D9B6737" w14:textId="77777777" w:rsidR="00E5291C" w:rsidRDefault="00E5291C" w:rsidP="00E5291C">
            <w:pPr>
              <w:widowControl w:val="0"/>
              <w:spacing w:after="0" w:line="240" w:lineRule="auto"/>
              <w:rPr>
                <w:rFonts w:ascii="Times New Roman" w:hAnsi="Times New Roman" w:cs="Times New Roman"/>
                <w:bCs/>
                <w:iCs/>
                <w:color w:val="0D0D0D"/>
                <w:sz w:val="20"/>
                <w:szCs w:val="20"/>
                <w:lang w:val="kk-KZ"/>
              </w:rPr>
            </w:pPr>
          </w:p>
          <w:p w14:paraId="182BAE7F" w14:textId="77777777" w:rsidR="00E5291C" w:rsidRDefault="00E5291C" w:rsidP="00E5291C">
            <w:pPr>
              <w:widowControl w:val="0"/>
              <w:spacing w:after="0" w:line="240" w:lineRule="auto"/>
              <w:rPr>
                <w:rFonts w:ascii="Times New Roman" w:hAnsi="Times New Roman" w:cs="Times New Roman"/>
                <w:bCs/>
                <w:iCs/>
                <w:color w:val="0D0D0D"/>
                <w:sz w:val="20"/>
                <w:szCs w:val="20"/>
                <w:lang w:val="kk-KZ"/>
              </w:rPr>
            </w:pPr>
          </w:p>
          <w:p w14:paraId="3814DB5D" w14:textId="77777777" w:rsidR="00E5291C" w:rsidRDefault="00E5291C" w:rsidP="00E5291C">
            <w:pPr>
              <w:widowControl w:val="0"/>
              <w:spacing w:after="0" w:line="240" w:lineRule="auto"/>
              <w:rPr>
                <w:rFonts w:ascii="Times New Roman" w:hAnsi="Times New Roman" w:cs="Times New Roman"/>
                <w:bCs/>
                <w:iCs/>
                <w:color w:val="0D0D0D"/>
                <w:sz w:val="20"/>
                <w:szCs w:val="20"/>
                <w:lang w:val="kk-KZ"/>
              </w:rPr>
            </w:pPr>
          </w:p>
          <w:p w14:paraId="3D49ABE3" w14:textId="77777777" w:rsidR="00E5291C" w:rsidRDefault="00E5291C" w:rsidP="00E5291C">
            <w:pPr>
              <w:widowControl w:val="0"/>
              <w:spacing w:after="0" w:line="240" w:lineRule="auto"/>
              <w:rPr>
                <w:rFonts w:ascii="Times New Roman" w:hAnsi="Times New Roman" w:cs="Times New Roman"/>
                <w:bCs/>
                <w:iCs/>
                <w:color w:val="0D0D0D"/>
                <w:sz w:val="20"/>
                <w:szCs w:val="20"/>
                <w:lang w:val="kk-KZ"/>
              </w:rPr>
            </w:pPr>
          </w:p>
          <w:p w14:paraId="08D2D7DF" w14:textId="77777777" w:rsidR="00E5291C" w:rsidRDefault="00E5291C" w:rsidP="00E5291C">
            <w:pPr>
              <w:widowControl w:val="0"/>
              <w:spacing w:after="0" w:line="240" w:lineRule="auto"/>
              <w:rPr>
                <w:rFonts w:ascii="Times New Roman" w:hAnsi="Times New Roman" w:cs="Times New Roman"/>
                <w:bCs/>
                <w:iCs/>
                <w:color w:val="0D0D0D"/>
                <w:sz w:val="20"/>
                <w:szCs w:val="20"/>
                <w:lang w:val="kk-KZ"/>
              </w:rPr>
            </w:pPr>
          </w:p>
          <w:p w14:paraId="26DF2E53" w14:textId="4E540865" w:rsidR="00E5291C" w:rsidRPr="00CF17E2" w:rsidRDefault="00E5291C" w:rsidP="00E5291C">
            <w:pPr>
              <w:widowControl w:val="0"/>
              <w:spacing w:after="0" w:line="240" w:lineRule="auto"/>
              <w:rPr>
                <w:rFonts w:ascii="Times New Roman" w:hAnsi="Times New Roman" w:cs="Times New Roman"/>
                <w:bCs/>
                <w:iCs/>
                <w:color w:val="0D0D0D"/>
                <w:sz w:val="20"/>
                <w:szCs w:val="20"/>
                <w:lang w:val="kk-KZ"/>
              </w:rPr>
            </w:pPr>
            <w:r w:rsidRPr="00CF17E2">
              <w:rPr>
                <w:rFonts w:ascii="Times New Roman" w:hAnsi="Times New Roman" w:cs="Times New Roman"/>
                <w:bCs/>
                <w:iCs/>
                <w:color w:val="0D0D0D"/>
                <w:sz w:val="20"/>
                <w:szCs w:val="20"/>
                <w:lang w:val="kk-KZ"/>
              </w:rPr>
              <w:t>Бір-бірін бағалайды.</w:t>
            </w:r>
          </w:p>
          <w:p w14:paraId="6684A25E" w14:textId="77777777" w:rsidR="00CF17E2" w:rsidRPr="00CF17E2" w:rsidRDefault="00CF17E2" w:rsidP="00B31EEF">
            <w:pPr>
              <w:tabs>
                <w:tab w:val="left" w:pos="735"/>
              </w:tabs>
              <w:spacing w:after="0" w:line="240" w:lineRule="auto"/>
              <w:rPr>
                <w:rFonts w:ascii="Times New Roman" w:hAnsi="Times New Roman" w:cs="Times New Roman"/>
                <w:bCs/>
                <w:noProof/>
                <w:sz w:val="20"/>
                <w:szCs w:val="20"/>
                <w:lang w:val="kk-KZ"/>
              </w:rPr>
            </w:pPr>
          </w:p>
        </w:tc>
        <w:tc>
          <w:tcPr>
            <w:tcW w:w="1276" w:type="dxa"/>
            <w:tcBorders>
              <w:left w:val="single" w:sz="4" w:space="0" w:color="auto"/>
              <w:bottom w:val="nil"/>
            </w:tcBorders>
          </w:tcPr>
          <w:p w14:paraId="1C869259" w14:textId="77777777" w:rsidR="00CF17E2" w:rsidRPr="00CF17E2" w:rsidRDefault="00CF17E2" w:rsidP="00CF17E2">
            <w:pPr>
              <w:spacing w:after="0" w:line="240" w:lineRule="auto"/>
              <w:contextualSpacing/>
              <w:rPr>
                <w:rFonts w:ascii="Times New Roman" w:hAnsi="Times New Roman" w:cs="Times New Roman"/>
                <w:bCs/>
                <w:sz w:val="20"/>
                <w:szCs w:val="20"/>
                <w:lang w:val="kk-KZ"/>
              </w:rPr>
            </w:pPr>
            <w:r w:rsidRPr="00CF17E2">
              <w:rPr>
                <w:rFonts w:ascii="Times New Roman" w:hAnsi="Times New Roman" w:cs="Times New Roman"/>
                <w:bCs/>
                <w:sz w:val="20"/>
                <w:szCs w:val="20"/>
                <w:lang w:val="kk-KZ"/>
              </w:rPr>
              <w:t>8-сыныпқа арналған</w:t>
            </w:r>
          </w:p>
          <w:p w14:paraId="71A91B13" w14:textId="77777777" w:rsidR="00CF17E2" w:rsidRPr="00CF17E2" w:rsidRDefault="00CF17E2" w:rsidP="00CF17E2">
            <w:pPr>
              <w:spacing w:after="0" w:line="240" w:lineRule="auto"/>
              <w:contextualSpacing/>
              <w:rPr>
                <w:rFonts w:ascii="Times New Roman" w:hAnsi="Times New Roman" w:cs="Times New Roman"/>
                <w:bCs/>
                <w:sz w:val="20"/>
                <w:szCs w:val="20"/>
                <w:lang w:val="kk-KZ"/>
              </w:rPr>
            </w:pPr>
            <w:r w:rsidRPr="00CF17E2">
              <w:rPr>
                <w:rFonts w:ascii="Times New Roman" w:hAnsi="Times New Roman" w:cs="Times New Roman"/>
                <w:bCs/>
                <w:sz w:val="20"/>
                <w:szCs w:val="20"/>
                <w:lang w:val="kk-KZ"/>
              </w:rPr>
              <w:t>«Айтылым мәдениеті » элективті курсы</w:t>
            </w:r>
          </w:p>
          <w:p w14:paraId="0955DC20" w14:textId="77777777" w:rsidR="00CF17E2" w:rsidRPr="00CF17E2" w:rsidRDefault="00CF17E2" w:rsidP="00B31EEF">
            <w:pPr>
              <w:spacing w:after="0" w:line="240" w:lineRule="auto"/>
              <w:contextualSpacing/>
              <w:rPr>
                <w:rFonts w:ascii="Times New Roman" w:hAnsi="Times New Roman" w:cs="Times New Roman"/>
                <w:bCs/>
                <w:sz w:val="20"/>
                <w:szCs w:val="20"/>
                <w:lang w:val="kk-KZ"/>
              </w:rPr>
            </w:pPr>
          </w:p>
        </w:tc>
      </w:tr>
      <w:tr w:rsidR="00E5291C" w:rsidRPr="00F94A5D" w14:paraId="30F180D3" w14:textId="77777777" w:rsidTr="00E5291C">
        <w:trPr>
          <w:gridAfter w:val="1"/>
          <w:wAfter w:w="14" w:type="dxa"/>
        </w:trPr>
        <w:tc>
          <w:tcPr>
            <w:tcW w:w="9351" w:type="dxa"/>
            <w:gridSpan w:val="7"/>
            <w:tcBorders>
              <w:top w:val="nil"/>
              <w:left w:val="nil"/>
              <w:right w:val="nil"/>
            </w:tcBorders>
          </w:tcPr>
          <w:p w14:paraId="3364C9EE" w14:textId="77777777" w:rsidR="00E5291C" w:rsidRPr="00E5291C" w:rsidRDefault="00E5291C" w:rsidP="00B31EEF">
            <w:pPr>
              <w:spacing w:after="0" w:line="240" w:lineRule="auto"/>
              <w:rPr>
                <w:rFonts w:ascii="Times New Roman" w:hAnsi="Times New Roman" w:cs="Times New Roman"/>
                <w:bCs/>
                <w:sz w:val="28"/>
                <w:szCs w:val="28"/>
                <w:lang w:val="kk-KZ"/>
              </w:rPr>
            </w:pPr>
            <w:r w:rsidRPr="00E5291C">
              <w:rPr>
                <w:rFonts w:ascii="Times New Roman" w:hAnsi="Times New Roman" w:cs="Times New Roman"/>
                <w:bCs/>
                <w:sz w:val="28"/>
                <w:szCs w:val="28"/>
                <w:lang w:val="kk-KZ"/>
              </w:rPr>
              <w:t>Ә.1 – кестенің жалғасы</w:t>
            </w:r>
          </w:p>
          <w:p w14:paraId="4A22B7C9" w14:textId="666B09D3" w:rsidR="00E5291C" w:rsidRPr="00CF17E2" w:rsidRDefault="00E5291C" w:rsidP="00B31EEF">
            <w:pPr>
              <w:spacing w:after="0" w:line="240" w:lineRule="auto"/>
              <w:rPr>
                <w:rFonts w:ascii="Times New Roman" w:hAnsi="Times New Roman" w:cs="Times New Roman"/>
                <w:bCs/>
                <w:sz w:val="20"/>
                <w:szCs w:val="20"/>
                <w:lang w:val="kk-KZ"/>
              </w:rPr>
            </w:pPr>
          </w:p>
        </w:tc>
      </w:tr>
      <w:tr w:rsidR="00E5291C" w:rsidRPr="00F94A5D" w14:paraId="06EE8464" w14:textId="77777777" w:rsidTr="00B31EEF">
        <w:trPr>
          <w:gridAfter w:val="1"/>
          <w:wAfter w:w="14" w:type="dxa"/>
        </w:trPr>
        <w:tc>
          <w:tcPr>
            <w:tcW w:w="1384" w:type="dxa"/>
          </w:tcPr>
          <w:p w14:paraId="3C0EFF6D" w14:textId="688EBBDF" w:rsidR="00E5291C" w:rsidRPr="00CF17E2" w:rsidRDefault="00E5291C" w:rsidP="00E5291C">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2864" w:type="dxa"/>
            <w:gridSpan w:val="2"/>
            <w:tcBorders>
              <w:right w:val="single" w:sz="4" w:space="0" w:color="auto"/>
            </w:tcBorders>
          </w:tcPr>
          <w:p w14:paraId="2669BC8F" w14:textId="46CA4C47" w:rsidR="00E5291C" w:rsidRPr="00CF17E2" w:rsidRDefault="00E5291C" w:rsidP="00E5291C">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1985" w:type="dxa"/>
            <w:gridSpan w:val="2"/>
            <w:tcBorders>
              <w:right w:val="single" w:sz="4" w:space="0" w:color="auto"/>
            </w:tcBorders>
          </w:tcPr>
          <w:p w14:paraId="41738A1F" w14:textId="59DD19B5" w:rsidR="00E5291C" w:rsidRPr="00CF17E2" w:rsidRDefault="00E5291C" w:rsidP="00E5291C">
            <w:pPr>
              <w:widowControl w:val="0"/>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3</w:t>
            </w:r>
          </w:p>
        </w:tc>
        <w:tc>
          <w:tcPr>
            <w:tcW w:w="1842" w:type="dxa"/>
            <w:tcBorders>
              <w:left w:val="single" w:sz="4" w:space="0" w:color="auto"/>
              <w:right w:val="single" w:sz="4" w:space="0" w:color="auto"/>
            </w:tcBorders>
          </w:tcPr>
          <w:p w14:paraId="0886AEBE" w14:textId="12300D66" w:rsidR="00E5291C" w:rsidRPr="00CF17E2" w:rsidRDefault="00E5291C" w:rsidP="00E5291C">
            <w:pPr>
              <w:tabs>
                <w:tab w:val="left" w:pos="735"/>
              </w:tabs>
              <w:spacing w:after="0" w:line="240" w:lineRule="auto"/>
              <w:jc w:val="center"/>
              <w:rPr>
                <w:rFonts w:ascii="Times New Roman" w:hAnsi="Times New Roman" w:cs="Times New Roman"/>
                <w:bCs/>
                <w:noProof/>
                <w:sz w:val="20"/>
                <w:szCs w:val="20"/>
                <w:lang w:val="kk-KZ" w:eastAsia="en-GB"/>
              </w:rPr>
            </w:pPr>
            <w:r>
              <w:rPr>
                <w:rFonts w:ascii="Times New Roman" w:hAnsi="Times New Roman" w:cs="Times New Roman"/>
                <w:bCs/>
                <w:sz w:val="20"/>
                <w:szCs w:val="20"/>
                <w:lang w:val="kk-KZ"/>
              </w:rPr>
              <w:t>4</w:t>
            </w:r>
          </w:p>
        </w:tc>
        <w:tc>
          <w:tcPr>
            <w:tcW w:w="1276" w:type="dxa"/>
            <w:tcBorders>
              <w:left w:val="single" w:sz="4" w:space="0" w:color="auto"/>
            </w:tcBorders>
          </w:tcPr>
          <w:p w14:paraId="31EA5C95" w14:textId="587EB0F5" w:rsidR="00E5291C" w:rsidRPr="00CF17E2" w:rsidRDefault="00E5291C" w:rsidP="00E5291C">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5</w:t>
            </w:r>
          </w:p>
        </w:tc>
      </w:tr>
      <w:tr w:rsidR="00E5291C" w:rsidRPr="00F94A5D" w14:paraId="05802627" w14:textId="77777777" w:rsidTr="00E5291C">
        <w:trPr>
          <w:gridAfter w:val="1"/>
          <w:wAfter w:w="14" w:type="dxa"/>
        </w:trPr>
        <w:tc>
          <w:tcPr>
            <w:tcW w:w="1384" w:type="dxa"/>
            <w:tcBorders>
              <w:bottom w:val="nil"/>
            </w:tcBorders>
          </w:tcPr>
          <w:p w14:paraId="1F22C2F9" w14:textId="77777777" w:rsidR="00E5291C" w:rsidRDefault="00E5291C" w:rsidP="00E5291C">
            <w:pPr>
              <w:spacing w:after="0" w:line="240" w:lineRule="auto"/>
              <w:rPr>
                <w:rFonts w:ascii="Times New Roman" w:hAnsi="Times New Roman" w:cs="Times New Roman"/>
                <w:bCs/>
                <w:sz w:val="20"/>
                <w:szCs w:val="20"/>
                <w:lang w:val="kk-KZ"/>
              </w:rPr>
            </w:pPr>
          </w:p>
          <w:p w14:paraId="4546097C" w14:textId="77777777" w:rsidR="00E5291C" w:rsidRDefault="00E5291C" w:rsidP="00E5291C">
            <w:pPr>
              <w:spacing w:after="0" w:line="240" w:lineRule="auto"/>
              <w:rPr>
                <w:rFonts w:ascii="Times New Roman" w:hAnsi="Times New Roman" w:cs="Times New Roman"/>
                <w:bCs/>
                <w:sz w:val="20"/>
                <w:szCs w:val="20"/>
                <w:lang w:val="kk-KZ"/>
              </w:rPr>
            </w:pPr>
          </w:p>
          <w:p w14:paraId="6E0BCE98" w14:textId="77777777" w:rsidR="00E5291C" w:rsidRDefault="00E5291C" w:rsidP="00E5291C">
            <w:pPr>
              <w:spacing w:after="0" w:line="240" w:lineRule="auto"/>
              <w:rPr>
                <w:rFonts w:ascii="Times New Roman" w:hAnsi="Times New Roman" w:cs="Times New Roman"/>
                <w:bCs/>
                <w:sz w:val="20"/>
                <w:szCs w:val="20"/>
                <w:lang w:val="kk-KZ"/>
              </w:rPr>
            </w:pPr>
          </w:p>
          <w:p w14:paraId="1412CBD0" w14:textId="77777777" w:rsidR="00E5291C" w:rsidRDefault="00E5291C" w:rsidP="00E5291C">
            <w:pPr>
              <w:spacing w:after="0" w:line="240" w:lineRule="auto"/>
              <w:rPr>
                <w:rFonts w:ascii="Times New Roman" w:hAnsi="Times New Roman" w:cs="Times New Roman"/>
                <w:bCs/>
                <w:sz w:val="20"/>
                <w:szCs w:val="20"/>
                <w:lang w:val="kk-KZ"/>
              </w:rPr>
            </w:pPr>
          </w:p>
          <w:p w14:paraId="16F4BD92" w14:textId="77777777" w:rsidR="00E5291C" w:rsidRDefault="00E5291C" w:rsidP="00E5291C">
            <w:pPr>
              <w:spacing w:after="0" w:line="240" w:lineRule="auto"/>
              <w:rPr>
                <w:rFonts w:ascii="Times New Roman" w:hAnsi="Times New Roman" w:cs="Times New Roman"/>
                <w:bCs/>
                <w:sz w:val="20"/>
                <w:szCs w:val="20"/>
                <w:lang w:val="kk-KZ"/>
              </w:rPr>
            </w:pPr>
          </w:p>
          <w:p w14:paraId="54DD7A25" w14:textId="77777777" w:rsidR="00E5291C" w:rsidRDefault="00E5291C" w:rsidP="00E5291C">
            <w:pPr>
              <w:spacing w:after="0" w:line="240" w:lineRule="auto"/>
              <w:rPr>
                <w:rFonts w:ascii="Times New Roman" w:hAnsi="Times New Roman" w:cs="Times New Roman"/>
                <w:bCs/>
                <w:sz w:val="20"/>
                <w:szCs w:val="20"/>
                <w:lang w:val="kk-KZ"/>
              </w:rPr>
            </w:pPr>
          </w:p>
          <w:p w14:paraId="58D49EA5" w14:textId="77777777" w:rsidR="00E5291C" w:rsidRDefault="00E5291C" w:rsidP="00E5291C">
            <w:pPr>
              <w:spacing w:after="0" w:line="240" w:lineRule="auto"/>
              <w:rPr>
                <w:rFonts w:ascii="Times New Roman" w:hAnsi="Times New Roman" w:cs="Times New Roman"/>
                <w:bCs/>
                <w:sz w:val="20"/>
                <w:szCs w:val="20"/>
                <w:lang w:val="kk-KZ"/>
              </w:rPr>
            </w:pPr>
          </w:p>
          <w:p w14:paraId="24A6A5ED" w14:textId="77777777" w:rsidR="00E5291C" w:rsidRDefault="00E5291C" w:rsidP="00E5291C">
            <w:pPr>
              <w:spacing w:after="0" w:line="240" w:lineRule="auto"/>
              <w:rPr>
                <w:rFonts w:ascii="Times New Roman" w:hAnsi="Times New Roman" w:cs="Times New Roman"/>
                <w:bCs/>
                <w:sz w:val="20"/>
                <w:szCs w:val="20"/>
                <w:lang w:val="kk-KZ"/>
              </w:rPr>
            </w:pPr>
          </w:p>
          <w:p w14:paraId="102B420A" w14:textId="77777777" w:rsidR="00E5291C" w:rsidRDefault="00E5291C" w:rsidP="00E5291C">
            <w:pPr>
              <w:spacing w:after="0" w:line="240" w:lineRule="auto"/>
              <w:rPr>
                <w:rFonts w:ascii="Times New Roman" w:hAnsi="Times New Roman" w:cs="Times New Roman"/>
                <w:bCs/>
                <w:sz w:val="20"/>
                <w:szCs w:val="20"/>
                <w:lang w:val="kk-KZ"/>
              </w:rPr>
            </w:pPr>
          </w:p>
          <w:p w14:paraId="6BAD0F22" w14:textId="77777777" w:rsidR="00E5291C" w:rsidRDefault="00E5291C" w:rsidP="00E5291C">
            <w:pPr>
              <w:spacing w:after="0" w:line="240" w:lineRule="auto"/>
              <w:rPr>
                <w:rFonts w:ascii="Times New Roman" w:hAnsi="Times New Roman" w:cs="Times New Roman"/>
                <w:bCs/>
                <w:sz w:val="20"/>
                <w:szCs w:val="20"/>
                <w:lang w:val="kk-KZ"/>
              </w:rPr>
            </w:pPr>
          </w:p>
          <w:p w14:paraId="1DEE32B8" w14:textId="77777777" w:rsidR="00E5291C" w:rsidRDefault="00E5291C" w:rsidP="00E5291C">
            <w:pPr>
              <w:spacing w:after="0" w:line="240" w:lineRule="auto"/>
              <w:rPr>
                <w:rFonts w:ascii="Times New Roman" w:hAnsi="Times New Roman" w:cs="Times New Roman"/>
                <w:bCs/>
                <w:sz w:val="20"/>
                <w:szCs w:val="20"/>
                <w:lang w:val="kk-KZ"/>
              </w:rPr>
            </w:pPr>
          </w:p>
          <w:p w14:paraId="1C8965E7" w14:textId="77777777" w:rsidR="00E5291C" w:rsidRDefault="00E5291C" w:rsidP="00E5291C">
            <w:pPr>
              <w:spacing w:after="0" w:line="240" w:lineRule="auto"/>
              <w:rPr>
                <w:rFonts w:ascii="Times New Roman" w:hAnsi="Times New Roman" w:cs="Times New Roman"/>
                <w:bCs/>
                <w:sz w:val="20"/>
                <w:szCs w:val="20"/>
                <w:lang w:val="kk-KZ"/>
              </w:rPr>
            </w:pPr>
          </w:p>
          <w:p w14:paraId="35E2F5EC" w14:textId="77777777" w:rsidR="00E5291C" w:rsidRDefault="00E5291C" w:rsidP="00E5291C">
            <w:pPr>
              <w:spacing w:after="0" w:line="240" w:lineRule="auto"/>
              <w:rPr>
                <w:rFonts w:ascii="Times New Roman" w:hAnsi="Times New Roman" w:cs="Times New Roman"/>
                <w:bCs/>
                <w:sz w:val="20"/>
                <w:szCs w:val="20"/>
                <w:lang w:val="kk-KZ"/>
              </w:rPr>
            </w:pPr>
          </w:p>
          <w:p w14:paraId="4B1565E5" w14:textId="77777777" w:rsidR="00E5291C" w:rsidRDefault="00E5291C" w:rsidP="00E5291C">
            <w:pPr>
              <w:spacing w:after="0" w:line="240" w:lineRule="auto"/>
              <w:rPr>
                <w:rFonts w:ascii="Times New Roman" w:hAnsi="Times New Roman" w:cs="Times New Roman"/>
                <w:bCs/>
                <w:sz w:val="20"/>
                <w:szCs w:val="20"/>
                <w:lang w:val="kk-KZ"/>
              </w:rPr>
            </w:pPr>
          </w:p>
          <w:p w14:paraId="1790BDD4" w14:textId="77777777" w:rsidR="00E5291C" w:rsidRDefault="00E5291C" w:rsidP="00E5291C">
            <w:pPr>
              <w:spacing w:after="0" w:line="240" w:lineRule="auto"/>
              <w:rPr>
                <w:rFonts w:ascii="Times New Roman" w:hAnsi="Times New Roman" w:cs="Times New Roman"/>
                <w:bCs/>
                <w:sz w:val="20"/>
                <w:szCs w:val="20"/>
                <w:lang w:val="kk-KZ"/>
              </w:rPr>
            </w:pPr>
          </w:p>
          <w:p w14:paraId="75A33528" w14:textId="77777777" w:rsidR="00E5291C" w:rsidRDefault="00E5291C" w:rsidP="00E5291C">
            <w:pPr>
              <w:spacing w:after="0" w:line="240" w:lineRule="auto"/>
              <w:rPr>
                <w:rFonts w:ascii="Times New Roman" w:hAnsi="Times New Roman" w:cs="Times New Roman"/>
                <w:bCs/>
                <w:sz w:val="20"/>
                <w:szCs w:val="20"/>
                <w:lang w:val="kk-KZ"/>
              </w:rPr>
            </w:pPr>
          </w:p>
          <w:p w14:paraId="25236DD9" w14:textId="77777777" w:rsidR="00E5291C" w:rsidRDefault="00E5291C" w:rsidP="00E5291C">
            <w:pPr>
              <w:spacing w:after="0" w:line="240" w:lineRule="auto"/>
              <w:rPr>
                <w:rFonts w:ascii="Times New Roman" w:hAnsi="Times New Roman" w:cs="Times New Roman"/>
                <w:bCs/>
                <w:sz w:val="20"/>
                <w:szCs w:val="20"/>
                <w:lang w:val="kk-KZ"/>
              </w:rPr>
            </w:pPr>
          </w:p>
          <w:p w14:paraId="55A3A3E9" w14:textId="77777777" w:rsidR="00E5291C" w:rsidRDefault="00E5291C" w:rsidP="00E5291C">
            <w:pPr>
              <w:spacing w:after="0" w:line="240" w:lineRule="auto"/>
              <w:rPr>
                <w:rFonts w:ascii="Times New Roman" w:hAnsi="Times New Roman" w:cs="Times New Roman"/>
                <w:bCs/>
                <w:sz w:val="20"/>
                <w:szCs w:val="20"/>
                <w:lang w:val="kk-KZ"/>
              </w:rPr>
            </w:pPr>
          </w:p>
          <w:p w14:paraId="3F2F5584" w14:textId="77777777" w:rsidR="00E5291C" w:rsidRDefault="00E5291C" w:rsidP="00E5291C">
            <w:pPr>
              <w:spacing w:after="0" w:line="240" w:lineRule="auto"/>
              <w:rPr>
                <w:rFonts w:ascii="Times New Roman" w:hAnsi="Times New Roman" w:cs="Times New Roman"/>
                <w:bCs/>
                <w:sz w:val="20"/>
                <w:szCs w:val="20"/>
                <w:lang w:val="kk-KZ"/>
              </w:rPr>
            </w:pPr>
          </w:p>
          <w:p w14:paraId="48381E83" w14:textId="77777777" w:rsidR="00E5291C" w:rsidRDefault="00E5291C" w:rsidP="00E5291C">
            <w:pPr>
              <w:spacing w:after="0" w:line="240" w:lineRule="auto"/>
              <w:rPr>
                <w:rFonts w:ascii="Times New Roman" w:hAnsi="Times New Roman" w:cs="Times New Roman"/>
                <w:bCs/>
                <w:sz w:val="20"/>
                <w:szCs w:val="20"/>
                <w:lang w:val="kk-KZ"/>
              </w:rPr>
            </w:pPr>
          </w:p>
          <w:p w14:paraId="4F7AE6F0" w14:textId="77777777" w:rsidR="00E5291C" w:rsidRDefault="00E5291C" w:rsidP="00E5291C">
            <w:pPr>
              <w:spacing w:after="0" w:line="240" w:lineRule="auto"/>
              <w:rPr>
                <w:rFonts w:ascii="Times New Roman" w:hAnsi="Times New Roman" w:cs="Times New Roman"/>
                <w:bCs/>
                <w:sz w:val="20"/>
                <w:szCs w:val="20"/>
                <w:lang w:val="kk-KZ"/>
              </w:rPr>
            </w:pPr>
          </w:p>
          <w:p w14:paraId="7A108AB5" w14:textId="77777777" w:rsidR="00E5291C" w:rsidRDefault="00E5291C" w:rsidP="00E5291C">
            <w:pPr>
              <w:spacing w:after="0" w:line="240" w:lineRule="auto"/>
              <w:rPr>
                <w:rFonts w:ascii="Times New Roman" w:hAnsi="Times New Roman" w:cs="Times New Roman"/>
                <w:bCs/>
                <w:sz w:val="20"/>
                <w:szCs w:val="20"/>
                <w:lang w:val="kk-KZ"/>
              </w:rPr>
            </w:pPr>
          </w:p>
          <w:p w14:paraId="71F21217" w14:textId="77777777" w:rsidR="00E5291C" w:rsidRDefault="00E5291C" w:rsidP="00E5291C">
            <w:pPr>
              <w:spacing w:after="0" w:line="240" w:lineRule="auto"/>
              <w:rPr>
                <w:rFonts w:ascii="Times New Roman" w:hAnsi="Times New Roman" w:cs="Times New Roman"/>
                <w:bCs/>
                <w:sz w:val="20"/>
                <w:szCs w:val="20"/>
                <w:lang w:val="kk-KZ"/>
              </w:rPr>
            </w:pPr>
          </w:p>
          <w:p w14:paraId="7C78F63E" w14:textId="77777777" w:rsidR="00E5291C" w:rsidRDefault="00E5291C" w:rsidP="00E5291C">
            <w:pPr>
              <w:spacing w:after="0" w:line="240" w:lineRule="auto"/>
              <w:rPr>
                <w:rFonts w:ascii="Times New Roman" w:hAnsi="Times New Roman" w:cs="Times New Roman"/>
                <w:bCs/>
                <w:sz w:val="20"/>
                <w:szCs w:val="20"/>
                <w:lang w:val="kk-KZ"/>
              </w:rPr>
            </w:pPr>
          </w:p>
          <w:p w14:paraId="542535B2" w14:textId="77777777" w:rsidR="00E5291C" w:rsidRDefault="00E5291C" w:rsidP="00E5291C">
            <w:pPr>
              <w:spacing w:after="0" w:line="240" w:lineRule="auto"/>
              <w:rPr>
                <w:rFonts w:ascii="Times New Roman" w:hAnsi="Times New Roman" w:cs="Times New Roman"/>
                <w:bCs/>
                <w:sz w:val="20"/>
                <w:szCs w:val="20"/>
                <w:lang w:val="kk-KZ"/>
              </w:rPr>
            </w:pPr>
          </w:p>
          <w:p w14:paraId="727ECA88" w14:textId="478BAAD3" w:rsidR="00E5291C" w:rsidRPr="00CF17E2" w:rsidRDefault="00E5291C" w:rsidP="00E5291C">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Сабақтың ортасы</w:t>
            </w:r>
          </w:p>
          <w:p w14:paraId="123DFBE1" w14:textId="77777777" w:rsidR="00E5291C" w:rsidRDefault="00E5291C" w:rsidP="00E5291C">
            <w:pPr>
              <w:spacing w:after="0" w:line="240" w:lineRule="auto"/>
              <w:rPr>
                <w:rFonts w:ascii="Times New Roman" w:hAnsi="Times New Roman" w:cs="Times New Roman"/>
                <w:bCs/>
                <w:sz w:val="20"/>
                <w:szCs w:val="20"/>
                <w:lang w:val="kk-KZ"/>
              </w:rPr>
            </w:pPr>
          </w:p>
          <w:p w14:paraId="3C76177E" w14:textId="77777777" w:rsidR="00E5291C" w:rsidRDefault="00E5291C" w:rsidP="00E5291C">
            <w:pPr>
              <w:spacing w:after="0" w:line="240" w:lineRule="auto"/>
              <w:rPr>
                <w:rFonts w:ascii="Times New Roman" w:hAnsi="Times New Roman" w:cs="Times New Roman"/>
                <w:bCs/>
                <w:sz w:val="20"/>
                <w:szCs w:val="20"/>
                <w:lang w:val="kk-KZ"/>
              </w:rPr>
            </w:pPr>
          </w:p>
          <w:p w14:paraId="7BF258C6" w14:textId="77777777" w:rsidR="00E5291C" w:rsidRDefault="00E5291C" w:rsidP="00E5291C">
            <w:pPr>
              <w:spacing w:after="0" w:line="240" w:lineRule="auto"/>
              <w:rPr>
                <w:rFonts w:ascii="Times New Roman" w:hAnsi="Times New Roman" w:cs="Times New Roman"/>
                <w:bCs/>
                <w:sz w:val="20"/>
                <w:szCs w:val="20"/>
                <w:lang w:val="kk-KZ"/>
              </w:rPr>
            </w:pPr>
          </w:p>
          <w:p w14:paraId="31AA5180" w14:textId="77777777" w:rsidR="00E5291C" w:rsidRDefault="00E5291C" w:rsidP="00E5291C">
            <w:pPr>
              <w:spacing w:after="0" w:line="240" w:lineRule="auto"/>
              <w:rPr>
                <w:rFonts w:ascii="Times New Roman" w:hAnsi="Times New Roman" w:cs="Times New Roman"/>
                <w:bCs/>
                <w:sz w:val="20"/>
                <w:szCs w:val="20"/>
                <w:lang w:val="kk-KZ"/>
              </w:rPr>
            </w:pPr>
          </w:p>
          <w:p w14:paraId="5E546BBD" w14:textId="77777777" w:rsidR="00E5291C" w:rsidRDefault="00E5291C" w:rsidP="00E5291C">
            <w:pPr>
              <w:spacing w:after="0" w:line="240" w:lineRule="auto"/>
              <w:rPr>
                <w:rFonts w:ascii="Times New Roman" w:hAnsi="Times New Roman" w:cs="Times New Roman"/>
                <w:bCs/>
                <w:sz w:val="20"/>
                <w:szCs w:val="20"/>
                <w:lang w:val="kk-KZ"/>
              </w:rPr>
            </w:pPr>
          </w:p>
          <w:p w14:paraId="504563C1" w14:textId="77777777" w:rsidR="00E5291C" w:rsidRDefault="00E5291C" w:rsidP="00E5291C">
            <w:pPr>
              <w:spacing w:after="0" w:line="240" w:lineRule="auto"/>
              <w:rPr>
                <w:rFonts w:ascii="Times New Roman" w:hAnsi="Times New Roman" w:cs="Times New Roman"/>
                <w:bCs/>
                <w:sz w:val="20"/>
                <w:szCs w:val="20"/>
                <w:lang w:val="kk-KZ"/>
              </w:rPr>
            </w:pPr>
          </w:p>
          <w:p w14:paraId="59364227" w14:textId="67B61B62" w:rsidR="00E5291C" w:rsidRPr="00CF17E2" w:rsidRDefault="00E5291C" w:rsidP="00E5291C">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7 минут</w:t>
            </w:r>
          </w:p>
          <w:p w14:paraId="1028F91E" w14:textId="77777777" w:rsidR="00E5291C" w:rsidRPr="00CF17E2" w:rsidRDefault="00E5291C" w:rsidP="00B31EEF">
            <w:pPr>
              <w:spacing w:after="0" w:line="240" w:lineRule="auto"/>
              <w:rPr>
                <w:rFonts w:ascii="Times New Roman" w:hAnsi="Times New Roman" w:cs="Times New Roman"/>
                <w:bCs/>
                <w:sz w:val="20"/>
                <w:szCs w:val="20"/>
                <w:lang w:val="kk-KZ"/>
              </w:rPr>
            </w:pPr>
          </w:p>
        </w:tc>
        <w:tc>
          <w:tcPr>
            <w:tcW w:w="2864" w:type="dxa"/>
            <w:gridSpan w:val="2"/>
            <w:tcBorders>
              <w:bottom w:val="nil"/>
              <w:right w:val="single" w:sz="4" w:space="0" w:color="auto"/>
            </w:tcBorders>
          </w:tcPr>
          <w:p w14:paraId="01908C96" w14:textId="77777777" w:rsidR="00E5291C" w:rsidRPr="00CF17E2" w:rsidRDefault="00E5291C" w:rsidP="00E5291C">
            <w:pPr>
              <w:spacing w:after="0" w:line="240" w:lineRule="auto"/>
              <w:jc w:val="both"/>
              <w:rPr>
                <w:rStyle w:val="aa"/>
                <w:rFonts w:ascii="Times New Roman" w:hAnsi="Times New Roman" w:cs="Times New Roman"/>
                <w:bCs/>
                <w:sz w:val="20"/>
                <w:szCs w:val="20"/>
                <w:lang w:val="kk-KZ" w:eastAsia="en-GB"/>
              </w:rPr>
            </w:pPr>
            <w:r w:rsidRPr="00CF17E2">
              <w:rPr>
                <w:rFonts w:ascii="Times New Roman" w:hAnsi="Times New Roman" w:cs="Times New Roman"/>
                <w:bCs/>
                <w:sz w:val="20"/>
                <w:szCs w:val="20"/>
                <w:lang w:val="kk-KZ"/>
              </w:rPr>
              <w:t>Этнограф, жазушы А.Сейдімбековтың берген сұхбатын тыңдап, ұлттық құндылық туралы 1 минуттық бейнежазба (видео жауап) түсіріңдер. Онда бейнедегі ойды айтып, өз ортасындағы жоғалып бара жатқан құндылықтарды мысалмен сипаттаңдар.</w:t>
            </w:r>
          </w:p>
          <w:p w14:paraId="49A7F4A9" w14:textId="77777777" w:rsidR="00E5291C" w:rsidRPr="00CF17E2" w:rsidRDefault="00E5291C" w:rsidP="00E5291C">
            <w:pPr>
              <w:spacing w:after="0" w:line="240" w:lineRule="auto"/>
              <w:jc w:val="both"/>
              <w:rPr>
                <w:rFonts w:ascii="Times New Roman" w:hAnsi="Times New Roman" w:cs="Times New Roman"/>
                <w:bCs/>
                <w:color w:val="181E26"/>
                <w:sz w:val="20"/>
                <w:szCs w:val="20"/>
                <w:shd w:val="clear" w:color="auto" w:fill="FFFFFF"/>
                <w:lang w:val="kk-KZ"/>
              </w:rPr>
            </w:pPr>
            <w:r w:rsidRPr="00CF17E2">
              <w:rPr>
                <w:rFonts w:ascii="Times New Roman" w:hAnsi="Times New Roman" w:cs="Times New Roman"/>
                <w:bCs/>
                <w:color w:val="181E26"/>
                <w:sz w:val="20"/>
                <w:szCs w:val="20"/>
                <w:shd w:val="clear" w:color="auto" w:fill="FFFFFF"/>
                <w:lang w:val="kk-KZ"/>
              </w:rPr>
              <w:t>2-тапсырма.</w:t>
            </w:r>
          </w:p>
          <w:p w14:paraId="4B61C877" w14:textId="77777777" w:rsidR="00E5291C" w:rsidRPr="00CF17E2" w:rsidRDefault="00E5291C" w:rsidP="00E5291C">
            <w:pPr>
              <w:spacing w:after="0" w:line="240" w:lineRule="auto"/>
              <w:jc w:val="both"/>
              <w:rPr>
                <w:rFonts w:ascii="Times New Roman" w:hAnsi="Times New Roman" w:cs="Times New Roman"/>
                <w:bCs/>
                <w:sz w:val="20"/>
                <w:szCs w:val="20"/>
                <w:lang w:val="kk-KZ" w:eastAsia="en-GB"/>
              </w:rPr>
            </w:pPr>
            <w:r w:rsidRPr="00CF17E2">
              <w:rPr>
                <w:rFonts w:ascii="Times New Roman" w:hAnsi="Times New Roman" w:cs="Times New Roman"/>
                <w:bCs/>
                <w:sz w:val="20"/>
                <w:szCs w:val="20"/>
                <w:lang w:val="kk-KZ" w:eastAsia="en-GB"/>
              </w:rPr>
              <w:t xml:space="preserve">«Қазақ қызының бейнесі» </w:t>
            </w:r>
          </w:p>
          <w:p w14:paraId="01546B9B" w14:textId="77777777" w:rsidR="00E5291C" w:rsidRPr="00CF17E2" w:rsidRDefault="00E5291C" w:rsidP="00E5291C">
            <w:pPr>
              <w:spacing w:after="0" w:line="240" w:lineRule="auto"/>
              <w:jc w:val="both"/>
              <w:rPr>
                <w:rFonts w:ascii="Times New Roman" w:hAnsi="Times New Roman" w:cs="Times New Roman"/>
                <w:bCs/>
                <w:sz w:val="20"/>
                <w:szCs w:val="20"/>
                <w:lang w:val="kk-KZ" w:eastAsia="en-GB"/>
              </w:rPr>
            </w:pPr>
            <w:r w:rsidRPr="00CF17E2">
              <w:rPr>
                <w:rFonts w:ascii="Times New Roman" w:hAnsi="Times New Roman" w:cs="Times New Roman"/>
                <w:bCs/>
                <w:sz w:val="20"/>
                <w:szCs w:val="20"/>
                <w:lang w:val="kk-KZ" w:eastAsia="en-GB"/>
              </w:rPr>
              <w:t>(суреттік мәтін)</w:t>
            </w:r>
          </w:p>
          <w:p w14:paraId="6BA606CC" w14:textId="77777777" w:rsidR="00E5291C" w:rsidRDefault="00E5291C" w:rsidP="00E5291C">
            <w:pPr>
              <w:spacing w:after="0" w:line="240" w:lineRule="auto"/>
              <w:jc w:val="both"/>
              <w:rPr>
                <w:rFonts w:ascii="Times New Roman" w:hAnsi="Times New Roman" w:cs="Times New Roman"/>
                <w:bCs/>
                <w:sz w:val="20"/>
                <w:szCs w:val="20"/>
                <w:lang w:val="kk-KZ"/>
              </w:rPr>
            </w:pPr>
            <w:r w:rsidRPr="00CF17E2">
              <w:rPr>
                <w:rFonts w:ascii="Times New Roman" w:hAnsi="Times New Roman" w:cs="Times New Roman"/>
                <w:bCs/>
                <w:sz w:val="20"/>
                <w:szCs w:val="20"/>
                <w:lang w:val="kk-KZ"/>
              </w:rPr>
              <w:t>Қазақ қызының бейнесі: қандай сөз тіркестерін, теңдеу сөздерді қолданып, сипаттар едің. Төменде берілген суреттерге қарап, қандай эмоциялар сезіндің. Ұлттық құндылықтарды дәріптеу жайында не айтар едің? Қиялыңа шабыт пен еркіндік бер, қызға қатысты мақал-мәтелдерді еске түсіріп, әдемі сөздер айтып, сыныптағы қыздарды қуант, құрбыңа лебізіңді жеткіз. Осы тапсырманы иллюстративтік әдіс арқылы суреттік мәтінмен береді.</w:t>
            </w:r>
          </w:p>
          <w:p w14:paraId="3333F186" w14:textId="77777777" w:rsidR="00E5291C" w:rsidRDefault="00E5291C" w:rsidP="00E5291C">
            <w:pPr>
              <w:spacing w:after="0" w:line="240" w:lineRule="auto"/>
              <w:jc w:val="both"/>
              <w:rPr>
                <w:rFonts w:ascii="Times New Roman" w:hAnsi="Times New Roman" w:cs="Times New Roman"/>
                <w:bCs/>
                <w:sz w:val="20"/>
                <w:szCs w:val="20"/>
                <w:lang w:val="kk-KZ"/>
              </w:rPr>
            </w:pPr>
            <w:r w:rsidRPr="00CF17E2">
              <w:rPr>
                <w:rFonts w:ascii="Times New Roman" w:hAnsi="Times New Roman" w:cs="Times New Roman"/>
                <w:bCs/>
                <w:noProof/>
                <w:sz w:val="20"/>
                <w:szCs w:val="20"/>
                <w:lang w:val="kk-KZ" w:eastAsia="kk-KZ"/>
              </w:rPr>
              <w:drawing>
                <wp:inline distT="0" distB="0" distL="0" distR="0" wp14:anchorId="4D9A5274" wp14:editId="0D615125">
                  <wp:extent cx="716280" cy="720677"/>
                  <wp:effectExtent l="0" t="0" r="7620" b="3810"/>
                  <wp:docPr id="1947483392" name="Рисунок 1947483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flipH="1">
                            <a:off x="0" y="0"/>
                            <a:ext cx="774583" cy="779338"/>
                          </a:xfrm>
                          <a:prstGeom prst="rect">
                            <a:avLst/>
                          </a:prstGeom>
                          <a:noFill/>
                          <a:ln>
                            <a:noFill/>
                          </a:ln>
                        </pic:spPr>
                      </pic:pic>
                    </a:graphicData>
                  </a:graphic>
                </wp:inline>
              </w:drawing>
            </w:r>
            <w:r w:rsidRPr="00CF17E2">
              <w:rPr>
                <w:rFonts w:ascii="Times New Roman" w:hAnsi="Times New Roman" w:cs="Times New Roman"/>
                <w:bCs/>
                <w:noProof/>
                <w:sz w:val="20"/>
                <w:szCs w:val="20"/>
                <w:lang w:val="kk-KZ" w:eastAsia="kk-KZ"/>
              </w:rPr>
              <w:drawing>
                <wp:inline distT="0" distB="0" distL="0" distR="0" wp14:anchorId="3AC2C109" wp14:editId="1EFFA1C7">
                  <wp:extent cx="883920" cy="721995"/>
                  <wp:effectExtent l="0" t="0" r="0" b="1905"/>
                  <wp:docPr id="1947483393" name="Рисунок 1947483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88046" cy="807046"/>
                          </a:xfrm>
                          <a:prstGeom prst="rect">
                            <a:avLst/>
                          </a:prstGeom>
                          <a:noFill/>
                          <a:ln>
                            <a:noFill/>
                          </a:ln>
                        </pic:spPr>
                      </pic:pic>
                    </a:graphicData>
                  </a:graphic>
                </wp:inline>
              </w:drawing>
            </w:r>
          </w:p>
          <w:p w14:paraId="47153A67" w14:textId="77777777" w:rsidR="00E5291C" w:rsidRDefault="00E5291C" w:rsidP="00E5291C">
            <w:pPr>
              <w:spacing w:after="0" w:line="240" w:lineRule="auto"/>
              <w:jc w:val="both"/>
              <w:rPr>
                <w:rFonts w:ascii="Times New Roman" w:hAnsi="Times New Roman" w:cs="Times New Roman"/>
                <w:bCs/>
                <w:sz w:val="20"/>
                <w:szCs w:val="20"/>
                <w:lang w:val="kk-KZ"/>
              </w:rPr>
            </w:pPr>
            <w:r w:rsidRPr="00CF17E2">
              <w:rPr>
                <w:rFonts w:ascii="Times New Roman" w:hAnsi="Times New Roman" w:cs="Times New Roman"/>
                <w:bCs/>
                <w:noProof/>
                <w:sz w:val="20"/>
                <w:szCs w:val="20"/>
                <w:lang w:val="kk-KZ" w:eastAsia="kk-KZ"/>
              </w:rPr>
              <w:drawing>
                <wp:inline distT="0" distB="0" distL="0" distR="0" wp14:anchorId="205FFF97" wp14:editId="42E1D3DC">
                  <wp:extent cx="754380" cy="605155"/>
                  <wp:effectExtent l="0" t="0" r="7620" b="4445"/>
                  <wp:docPr id="1947483394" name="Рисунок 1947483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flipH="1">
                            <a:off x="0" y="0"/>
                            <a:ext cx="778856" cy="624789"/>
                          </a:xfrm>
                          <a:prstGeom prst="rect">
                            <a:avLst/>
                          </a:prstGeom>
                          <a:noFill/>
                          <a:ln>
                            <a:noFill/>
                          </a:ln>
                        </pic:spPr>
                      </pic:pic>
                    </a:graphicData>
                  </a:graphic>
                </wp:inline>
              </w:drawing>
            </w:r>
            <w:r w:rsidRPr="00CF17E2">
              <w:rPr>
                <w:rFonts w:ascii="Times New Roman" w:hAnsi="Times New Roman" w:cs="Times New Roman"/>
                <w:bCs/>
                <w:noProof/>
                <w:sz w:val="20"/>
                <w:szCs w:val="20"/>
                <w:lang w:val="kk-KZ" w:eastAsia="kk-KZ"/>
              </w:rPr>
              <w:drawing>
                <wp:inline distT="0" distB="0" distL="0" distR="0" wp14:anchorId="468CC6C0" wp14:editId="0CB5C665">
                  <wp:extent cx="838200" cy="629920"/>
                  <wp:effectExtent l="0" t="0" r="0" b="0"/>
                  <wp:docPr id="1947483395" name="Рисунок 1947483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76687" cy="658844"/>
                          </a:xfrm>
                          <a:prstGeom prst="rect">
                            <a:avLst/>
                          </a:prstGeom>
                          <a:noFill/>
                          <a:ln>
                            <a:noFill/>
                          </a:ln>
                        </pic:spPr>
                      </pic:pic>
                    </a:graphicData>
                  </a:graphic>
                </wp:inline>
              </w:drawing>
            </w:r>
            <w:r w:rsidRPr="00CF17E2">
              <w:rPr>
                <w:rFonts w:ascii="Times New Roman" w:hAnsi="Times New Roman" w:cs="Times New Roman"/>
                <w:bCs/>
                <w:noProof/>
                <w:sz w:val="20"/>
                <w:szCs w:val="20"/>
                <w:lang w:val="kk-KZ" w:eastAsia="kk-KZ"/>
              </w:rPr>
              <w:drawing>
                <wp:inline distT="0" distB="0" distL="0" distR="0" wp14:anchorId="5285DFA3" wp14:editId="2132F0A4">
                  <wp:extent cx="1592580" cy="1218565"/>
                  <wp:effectExtent l="0" t="0" r="7620" b="635"/>
                  <wp:docPr id="1947483396" name="Рисунок 1947483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63713" cy="1272993"/>
                          </a:xfrm>
                          <a:prstGeom prst="rect">
                            <a:avLst/>
                          </a:prstGeom>
                          <a:noFill/>
                          <a:ln>
                            <a:noFill/>
                          </a:ln>
                        </pic:spPr>
                      </pic:pic>
                    </a:graphicData>
                  </a:graphic>
                </wp:inline>
              </w:drawing>
            </w:r>
          </w:p>
          <w:p w14:paraId="69875AF2" w14:textId="6E70038E" w:rsidR="00E5291C" w:rsidRDefault="00E5291C" w:rsidP="00E5291C">
            <w:pPr>
              <w:spacing w:after="0" w:line="240" w:lineRule="auto"/>
              <w:jc w:val="both"/>
              <w:rPr>
                <w:rFonts w:ascii="Times New Roman" w:hAnsi="Times New Roman" w:cs="Times New Roman"/>
                <w:bCs/>
                <w:sz w:val="20"/>
                <w:szCs w:val="20"/>
                <w:lang w:val="kk-KZ"/>
              </w:rPr>
            </w:pPr>
            <w:r w:rsidRPr="00CF17E2">
              <w:rPr>
                <w:rFonts w:ascii="Times New Roman" w:hAnsi="Times New Roman" w:cs="Times New Roman"/>
                <w:bCs/>
                <w:noProof/>
                <w:sz w:val="20"/>
                <w:szCs w:val="20"/>
                <w:lang w:val="kk-KZ" w:eastAsia="kk-KZ"/>
              </w:rPr>
              <w:drawing>
                <wp:inline distT="0" distB="0" distL="0" distR="0" wp14:anchorId="01F22509" wp14:editId="720450CD">
                  <wp:extent cx="1600200" cy="1115695"/>
                  <wp:effectExtent l="0" t="0" r="0" b="8255"/>
                  <wp:docPr id="1947483397" name="Рисунок 1947483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35750" cy="1140481"/>
                          </a:xfrm>
                          <a:prstGeom prst="rect">
                            <a:avLst/>
                          </a:prstGeom>
                          <a:noFill/>
                          <a:ln>
                            <a:noFill/>
                          </a:ln>
                        </pic:spPr>
                      </pic:pic>
                    </a:graphicData>
                  </a:graphic>
                </wp:inline>
              </w:drawing>
            </w:r>
          </w:p>
          <w:p w14:paraId="5A455AD1" w14:textId="77777777" w:rsidR="00E5291C" w:rsidRDefault="00E5291C" w:rsidP="00E5291C">
            <w:pPr>
              <w:spacing w:after="0" w:line="240" w:lineRule="auto"/>
              <w:jc w:val="both"/>
              <w:rPr>
                <w:rFonts w:ascii="Times New Roman" w:hAnsi="Times New Roman" w:cs="Times New Roman"/>
                <w:bCs/>
                <w:sz w:val="20"/>
                <w:szCs w:val="20"/>
                <w:lang w:val="kk-KZ"/>
              </w:rPr>
            </w:pPr>
          </w:p>
          <w:p w14:paraId="0EE9A355" w14:textId="146E60E1" w:rsidR="00E5291C" w:rsidRPr="00CF17E2" w:rsidRDefault="00E5291C" w:rsidP="00E5291C">
            <w:pPr>
              <w:spacing w:after="0" w:line="240" w:lineRule="auto"/>
              <w:jc w:val="both"/>
              <w:rPr>
                <w:rFonts w:ascii="Times New Roman" w:hAnsi="Times New Roman" w:cs="Times New Roman"/>
                <w:bCs/>
                <w:sz w:val="20"/>
                <w:szCs w:val="20"/>
                <w:lang w:val="kk-KZ"/>
              </w:rPr>
            </w:pPr>
          </w:p>
        </w:tc>
        <w:tc>
          <w:tcPr>
            <w:tcW w:w="1985" w:type="dxa"/>
            <w:gridSpan w:val="2"/>
            <w:tcBorders>
              <w:bottom w:val="nil"/>
              <w:right w:val="single" w:sz="4" w:space="0" w:color="auto"/>
            </w:tcBorders>
          </w:tcPr>
          <w:p w14:paraId="339038C2"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6FFB3F95"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1C49166E"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5FD601E6"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00E1EA2A"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55478E10"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6E81342A"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3F52680C"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435B22A1"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7D856999"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2EBEC55F"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7F4F71CA"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50845AA3"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137ACB88"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461791EC"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437DF4A2"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7F9DC0CA"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5155EA69"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1547F4EF"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11CD2E4F"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600CDE8F"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1BF4EFDB"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5679B309"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553584B7"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5A8E36D4" w14:textId="77777777" w:rsidR="00E5291C" w:rsidRDefault="00E5291C" w:rsidP="00B31EEF">
            <w:pPr>
              <w:widowControl w:val="0"/>
              <w:spacing w:after="0" w:line="240" w:lineRule="auto"/>
              <w:rPr>
                <w:rFonts w:ascii="Times New Roman" w:hAnsi="Times New Roman" w:cs="Times New Roman"/>
                <w:bCs/>
                <w:sz w:val="20"/>
                <w:szCs w:val="20"/>
                <w:lang w:val="kk-KZ"/>
              </w:rPr>
            </w:pPr>
          </w:p>
          <w:p w14:paraId="4F995A96" w14:textId="12C7D67A" w:rsidR="00E5291C" w:rsidRPr="00CF17E2" w:rsidRDefault="00E5291C" w:rsidP="00E5291C">
            <w:pPr>
              <w:shd w:val="clear" w:color="auto" w:fill="FFFFFF"/>
              <w:spacing w:after="0" w:line="240" w:lineRule="auto"/>
              <w:contextualSpacing/>
              <w:rPr>
                <w:rFonts w:ascii="Times New Roman" w:hAnsi="Times New Roman" w:cs="Times New Roman"/>
                <w:bCs/>
                <w:sz w:val="20"/>
                <w:szCs w:val="20"/>
                <w:lang w:val="kk-KZ"/>
              </w:rPr>
            </w:pPr>
            <w:r w:rsidRPr="00CF17E2">
              <w:rPr>
                <w:rFonts w:ascii="Times New Roman" w:hAnsi="Times New Roman" w:cs="Times New Roman"/>
                <w:bCs/>
                <w:sz w:val="20"/>
                <w:szCs w:val="20"/>
                <w:lang w:val="kk-KZ"/>
              </w:rPr>
              <w:t>Оқушылар бейнемәтінді тыңдап, түсінгендерін қорытып, өздері тез арада бейнематериал түсіріп, оны түсіндіріп, ортаға салады.</w:t>
            </w:r>
          </w:p>
          <w:p w14:paraId="342BA688" w14:textId="493509DA" w:rsidR="00E5291C" w:rsidRPr="00CF17E2" w:rsidRDefault="00E5291C" w:rsidP="00B31EEF">
            <w:pPr>
              <w:widowControl w:val="0"/>
              <w:spacing w:after="0" w:line="240" w:lineRule="auto"/>
              <w:rPr>
                <w:rFonts w:ascii="Times New Roman" w:hAnsi="Times New Roman" w:cs="Times New Roman"/>
                <w:bCs/>
                <w:sz w:val="20"/>
                <w:szCs w:val="20"/>
                <w:lang w:val="kk-KZ"/>
              </w:rPr>
            </w:pPr>
          </w:p>
        </w:tc>
        <w:tc>
          <w:tcPr>
            <w:tcW w:w="1842" w:type="dxa"/>
            <w:tcBorders>
              <w:left w:val="single" w:sz="4" w:space="0" w:color="auto"/>
              <w:bottom w:val="nil"/>
              <w:right w:val="single" w:sz="4" w:space="0" w:color="auto"/>
            </w:tcBorders>
          </w:tcPr>
          <w:p w14:paraId="7365F62D"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47FDC3B3"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367A62A9"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5F6F6D59"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5F89422B"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64F54F36"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5EBE6A8E"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150F9F91"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45EB72B4"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2650AFDA"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7221771D"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1C31E7C3"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06B328FD"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5F74F355"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5A4D26D9"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6B75FCD2"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0E177D87"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04FCF14B"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779C5867"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2A3C2110"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5F26C9A4"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56FE0A8C"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4F0BE851"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1BCD0E34"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29903E0A" w14:textId="77777777" w:rsidR="00E5291C" w:rsidRDefault="00E5291C" w:rsidP="00B31EEF">
            <w:pPr>
              <w:tabs>
                <w:tab w:val="left" w:pos="735"/>
              </w:tabs>
              <w:spacing w:after="0" w:line="240" w:lineRule="auto"/>
              <w:rPr>
                <w:rFonts w:ascii="Times New Roman" w:hAnsi="Times New Roman" w:cs="Times New Roman"/>
                <w:bCs/>
                <w:sz w:val="20"/>
                <w:szCs w:val="20"/>
                <w:lang w:val="kk-KZ"/>
              </w:rPr>
            </w:pPr>
          </w:p>
          <w:p w14:paraId="52A7223A" w14:textId="017BE5C0" w:rsidR="00E5291C" w:rsidRDefault="00E5291C" w:rsidP="00E5291C">
            <w:pPr>
              <w:widowControl w:val="0"/>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Қазақ қызының бейнесін ұлттық және эмоционалдық тұрғыда аша білу;</w:t>
            </w:r>
            <w:r w:rsidRPr="00CF17E2">
              <w:rPr>
                <w:rFonts w:ascii="Times New Roman" w:hAnsi="Times New Roman" w:cs="Times New Roman"/>
                <w:bCs/>
                <w:sz w:val="20"/>
                <w:szCs w:val="20"/>
                <w:lang w:val="kk-KZ"/>
              </w:rPr>
              <w:br/>
              <w:t>• Теңеу, эпитет, мақал-мәтел, бейнелі тіркестерді орынды қолдану;</w:t>
            </w:r>
            <w:r w:rsidRPr="00CF17E2">
              <w:rPr>
                <w:rFonts w:ascii="Times New Roman" w:hAnsi="Times New Roman" w:cs="Times New Roman"/>
                <w:bCs/>
                <w:sz w:val="20"/>
                <w:szCs w:val="20"/>
                <w:lang w:val="kk-KZ"/>
              </w:rPr>
              <w:br/>
              <w:t>• Сөйлеуде шынайы эмоция мен әдептілік таныту;</w:t>
            </w:r>
            <w:r w:rsidRPr="00CF17E2">
              <w:rPr>
                <w:rFonts w:ascii="Times New Roman" w:hAnsi="Times New Roman" w:cs="Times New Roman"/>
                <w:bCs/>
                <w:sz w:val="20"/>
                <w:szCs w:val="20"/>
                <w:lang w:val="kk-KZ"/>
              </w:rPr>
              <w:br/>
              <w:t>• Ұлттық құндылықтарды сипаттау (инабаттылық, ізгілік, мейірім);</w:t>
            </w:r>
          </w:p>
          <w:p w14:paraId="09299E9E" w14:textId="1CB6B8CB" w:rsidR="00E5291C" w:rsidRDefault="00E5291C" w:rsidP="00E5291C">
            <w:pPr>
              <w:widowControl w:val="0"/>
              <w:spacing w:after="0" w:line="240" w:lineRule="auto"/>
              <w:rPr>
                <w:rFonts w:ascii="Times New Roman" w:hAnsi="Times New Roman" w:cs="Times New Roman"/>
                <w:bCs/>
                <w:sz w:val="20"/>
                <w:szCs w:val="20"/>
                <w:lang w:val="kk-KZ"/>
              </w:rPr>
            </w:pPr>
          </w:p>
          <w:p w14:paraId="28DBF4DD" w14:textId="77777777" w:rsidR="00E5291C" w:rsidRPr="00CF17E2" w:rsidRDefault="00E5291C" w:rsidP="00E5291C">
            <w:pPr>
              <w:widowControl w:val="0"/>
              <w:spacing w:after="0" w:line="240" w:lineRule="auto"/>
              <w:rPr>
                <w:rFonts w:ascii="Times New Roman" w:hAnsi="Times New Roman" w:cs="Times New Roman"/>
                <w:bCs/>
                <w:sz w:val="20"/>
                <w:szCs w:val="20"/>
                <w:lang w:val="kk-KZ"/>
              </w:rPr>
            </w:pPr>
          </w:p>
          <w:p w14:paraId="09A08128" w14:textId="70D8FEFB" w:rsidR="00E5291C" w:rsidRPr="00CF17E2" w:rsidRDefault="00E5291C" w:rsidP="00B31EEF">
            <w:pPr>
              <w:tabs>
                <w:tab w:val="left" w:pos="735"/>
              </w:tabs>
              <w:spacing w:after="0" w:line="240" w:lineRule="auto"/>
              <w:rPr>
                <w:rFonts w:ascii="Times New Roman" w:hAnsi="Times New Roman" w:cs="Times New Roman"/>
                <w:bCs/>
                <w:noProof/>
                <w:sz w:val="20"/>
                <w:szCs w:val="20"/>
                <w:lang w:val="kk-KZ" w:eastAsia="en-GB"/>
              </w:rPr>
            </w:pPr>
          </w:p>
        </w:tc>
        <w:tc>
          <w:tcPr>
            <w:tcW w:w="1276" w:type="dxa"/>
            <w:tcBorders>
              <w:left w:val="single" w:sz="4" w:space="0" w:color="auto"/>
              <w:bottom w:val="nil"/>
            </w:tcBorders>
          </w:tcPr>
          <w:p w14:paraId="03BA3C06" w14:textId="77777777" w:rsidR="00E5291C" w:rsidRDefault="00E5291C" w:rsidP="00B31EEF">
            <w:pPr>
              <w:spacing w:after="0" w:line="240" w:lineRule="auto"/>
              <w:rPr>
                <w:rFonts w:ascii="Times New Roman" w:hAnsi="Times New Roman" w:cs="Times New Roman"/>
                <w:bCs/>
                <w:color w:val="0D0D0D"/>
                <w:sz w:val="20"/>
                <w:szCs w:val="20"/>
                <w:lang w:val="kk-KZ"/>
              </w:rPr>
            </w:pPr>
          </w:p>
          <w:p w14:paraId="21326826" w14:textId="77777777" w:rsidR="00E5291C" w:rsidRDefault="00E5291C" w:rsidP="00B31EEF">
            <w:pPr>
              <w:spacing w:after="0" w:line="240" w:lineRule="auto"/>
              <w:rPr>
                <w:rFonts w:ascii="Times New Roman" w:hAnsi="Times New Roman" w:cs="Times New Roman"/>
                <w:bCs/>
                <w:color w:val="0D0D0D"/>
                <w:sz w:val="20"/>
                <w:szCs w:val="20"/>
                <w:lang w:val="kk-KZ"/>
              </w:rPr>
            </w:pPr>
          </w:p>
          <w:p w14:paraId="0CCC4190" w14:textId="77777777" w:rsidR="00E5291C" w:rsidRDefault="00E5291C" w:rsidP="00B31EEF">
            <w:pPr>
              <w:spacing w:after="0" w:line="240" w:lineRule="auto"/>
              <w:rPr>
                <w:rFonts w:ascii="Times New Roman" w:hAnsi="Times New Roman" w:cs="Times New Roman"/>
                <w:bCs/>
                <w:color w:val="0D0D0D"/>
                <w:sz w:val="20"/>
                <w:szCs w:val="20"/>
                <w:lang w:val="kk-KZ"/>
              </w:rPr>
            </w:pPr>
          </w:p>
          <w:p w14:paraId="646B0C37" w14:textId="77777777" w:rsidR="00E5291C" w:rsidRDefault="00E5291C" w:rsidP="00B31EEF">
            <w:pPr>
              <w:spacing w:after="0" w:line="240" w:lineRule="auto"/>
              <w:rPr>
                <w:rFonts w:ascii="Times New Roman" w:hAnsi="Times New Roman" w:cs="Times New Roman"/>
                <w:bCs/>
                <w:color w:val="0D0D0D"/>
                <w:sz w:val="20"/>
                <w:szCs w:val="20"/>
                <w:lang w:val="kk-KZ"/>
              </w:rPr>
            </w:pPr>
          </w:p>
          <w:p w14:paraId="6CA5B1B8" w14:textId="77777777" w:rsidR="00E5291C" w:rsidRDefault="00E5291C" w:rsidP="00B31EEF">
            <w:pPr>
              <w:spacing w:after="0" w:line="240" w:lineRule="auto"/>
              <w:rPr>
                <w:rFonts w:ascii="Times New Roman" w:hAnsi="Times New Roman" w:cs="Times New Roman"/>
                <w:bCs/>
                <w:color w:val="0D0D0D"/>
                <w:sz w:val="20"/>
                <w:szCs w:val="20"/>
                <w:lang w:val="kk-KZ"/>
              </w:rPr>
            </w:pPr>
          </w:p>
          <w:p w14:paraId="2C49A1CD" w14:textId="77777777" w:rsidR="00E5291C" w:rsidRDefault="00E5291C" w:rsidP="00B31EEF">
            <w:pPr>
              <w:spacing w:after="0" w:line="240" w:lineRule="auto"/>
              <w:rPr>
                <w:rFonts w:ascii="Times New Roman" w:hAnsi="Times New Roman" w:cs="Times New Roman"/>
                <w:bCs/>
                <w:color w:val="0D0D0D"/>
                <w:sz w:val="20"/>
                <w:szCs w:val="20"/>
                <w:lang w:val="kk-KZ"/>
              </w:rPr>
            </w:pPr>
          </w:p>
          <w:p w14:paraId="3139EDC3" w14:textId="77777777" w:rsidR="00E5291C" w:rsidRDefault="00E5291C" w:rsidP="00B31EEF">
            <w:pPr>
              <w:spacing w:after="0" w:line="240" w:lineRule="auto"/>
              <w:rPr>
                <w:rFonts w:ascii="Times New Roman" w:hAnsi="Times New Roman" w:cs="Times New Roman"/>
                <w:bCs/>
                <w:color w:val="0D0D0D"/>
                <w:sz w:val="20"/>
                <w:szCs w:val="20"/>
                <w:lang w:val="kk-KZ"/>
              </w:rPr>
            </w:pPr>
          </w:p>
          <w:p w14:paraId="756FE54D" w14:textId="77777777" w:rsidR="00E5291C" w:rsidRDefault="00E5291C" w:rsidP="00B31EEF">
            <w:pPr>
              <w:spacing w:after="0" w:line="240" w:lineRule="auto"/>
              <w:rPr>
                <w:rFonts w:ascii="Times New Roman" w:hAnsi="Times New Roman" w:cs="Times New Roman"/>
                <w:bCs/>
                <w:color w:val="0D0D0D"/>
                <w:sz w:val="20"/>
                <w:szCs w:val="20"/>
                <w:lang w:val="kk-KZ"/>
              </w:rPr>
            </w:pPr>
          </w:p>
          <w:p w14:paraId="445F93EB" w14:textId="77777777" w:rsidR="00E5291C" w:rsidRDefault="00E5291C" w:rsidP="00B31EEF">
            <w:pPr>
              <w:spacing w:after="0" w:line="240" w:lineRule="auto"/>
              <w:rPr>
                <w:rFonts w:ascii="Times New Roman" w:hAnsi="Times New Roman" w:cs="Times New Roman"/>
                <w:bCs/>
                <w:color w:val="0D0D0D"/>
                <w:sz w:val="20"/>
                <w:szCs w:val="20"/>
                <w:lang w:val="kk-KZ"/>
              </w:rPr>
            </w:pPr>
          </w:p>
          <w:p w14:paraId="09AB20E8" w14:textId="77777777" w:rsidR="00E5291C" w:rsidRDefault="00E5291C" w:rsidP="00B31EEF">
            <w:pPr>
              <w:spacing w:after="0" w:line="240" w:lineRule="auto"/>
              <w:rPr>
                <w:rFonts w:ascii="Times New Roman" w:hAnsi="Times New Roman" w:cs="Times New Roman"/>
                <w:bCs/>
                <w:color w:val="0D0D0D"/>
                <w:sz w:val="20"/>
                <w:szCs w:val="20"/>
                <w:lang w:val="kk-KZ"/>
              </w:rPr>
            </w:pPr>
          </w:p>
          <w:p w14:paraId="5322B543" w14:textId="77777777" w:rsidR="00E5291C" w:rsidRDefault="00E5291C" w:rsidP="00B31EEF">
            <w:pPr>
              <w:spacing w:after="0" w:line="240" w:lineRule="auto"/>
              <w:rPr>
                <w:rFonts w:ascii="Times New Roman" w:hAnsi="Times New Roman" w:cs="Times New Roman"/>
                <w:bCs/>
                <w:color w:val="0D0D0D"/>
                <w:sz w:val="20"/>
                <w:szCs w:val="20"/>
                <w:lang w:val="kk-KZ"/>
              </w:rPr>
            </w:pPr>
          </w:p>
          <w:p w14:paraId="4B2BAFB7" w14:textId="77777777" w:rsidR="00E5291C" w:rsidRDefault="00E5291C" w:rsidP="00B31EEF">
            <w:pPr>
              <w:spacing w:after="0" w:line="240" w:lineRule="auto"/>
              <w:rPr>
                <w:rFonts w:ascii="Times New Roman" w:hAnsi="Times New Roman" w:cs="Times New Roman"/>
                <w:bCs/>
                <w:color w:val="0D0D0D"/>
                <w:sz w:val="20"/>
                <w:szCs w:val="20"/>
                <w:lang w:val="kk-KZ"/>
              </w:rPr>
            </w:pPr>
          </w:p>
          <w:p w14:paraId="4B869A7A" w14:textId="77777777" w:rsidR="00E5291C" w:rsidRDefault="00E5291C" w:rsidP="00B31EEF">
            <w:pPr>
              <w:spacing w:after="0" w:line="240" w:lineRule="auto"/>
              <w:rPr>
                <w:rFonts w:ascii="Times New Roman" w:hAnsi="Times New Roman" w:cs="Times New Roman"/>
                <w:bCs/>
                <w:color w:val="0D0D0D"/>
                <w:sz w:val="20"/>
                <w:szCs w:val="20"/>
                <w:lang w:val="kk-KZ"/>
              </w:rPr>
            </w:pPr>
          </w:p>
          <w:p w14:paraId="253CCCAD" w14:textId="77777777" w:rsidR="00E5291C" w:rsidRDefault="00E5291C" w:rsidP="00B31EEF">
            <w:pPr>
              <w:spacing w:after="0" w:line="240" w:lineRule="auto"/>
              <w:rPr>
                <w:rFonts w:ascii="Times New Roman" w:hAnsi="Times New Roman" w:cs="Times New Roman"/>
                <w:bCs/>
                <w:color w:val="0D0D0D"/>
                <w:sz w:val="20"/>
                <w:szCs w:val="20"/>
                <w:lang w:val="kk-KZ"/>
              </w:rPr>
            </w:pPr>
          </w:p>
          <w:p w14:paraId="0761CC04" w14:textId="77777777" w:rsidR="00E5291C" w:rsidRDefault="00E5291C" w:rsidP="00B31EEF">
            <w:pPr>
              <w:spacing w:after="0" w:line="240" w:lineRule="auto"/>
              <w:rPr>
                <w:rFonts w:ascii="Times New Roman" w:hAnsi="Times New Roman" w:cs="Times New Roman"/>
                <w:bCs/>
                <w:color w:val="0D0D0D"/>
                <w:sz w:val="20"/>
                <w:szCs w:val="20"/>
                <w:lang w:val="kk-KZ"/>
              </w:rPr>
            </w:pPr>
          </w:p>
          <w:p w14:paraId="1E7B2410" w14:textId="77777777" w:rsidR="00E5291C" w:rsidRDefault="00E5291C" w:rsidP="00B31EEF">
            <w:pPr>
              <w:spacing w:after="0" w:line="240" w:lineRule="auto"/>
              <w:rPr>
                <w:rFonts w:ascii="Times New Roman" w:hAnsi="Times New Roman" w:cs="Times New Roman"/>
                <w:bCs/>
                <w:color w:val="0D0D0D"/>
                <w:sz w:val="20"/>
                <w:szCs w:val="20"/>
                <w:lang w:val="kk-KZ"/>
              </w:rPr>
            </w:pPr>
          </w:p>
          <w:p w14:paraId="638CEA88" w14:textId="77777777" w:rsidR="00E5291C" w:rsidRDefault="00E5291C" w:rsidP="00B31EEF">
            <w:pPr>
              <w:spacing w:after="0" w:line="240" w:lineRule="auto"/>
              <w:rPr>
                <w:rFonts w:ascii="Times New Roman" w:hAnsi="Times New Roman" w:cs="Times New Roman"/>
                <w:bCs/>
                <w:color w:val="0D0D0D"/>
                <w:sz w:val="20"/>
                <w:szCs w:val="20"/>
                <w:lang w:val="kk-KZ"/>
              </w:rPr>
            </w:pPr>
          </w:p>
          <w:p w14:paraId="324CB224" w14:textId="77777777" w:rsidR="00E5291C" w:rsidRDefault="00E5291C" w:rsidP="00B31EEF">
            <w:pPr>
              <w:spacing w:after="0" w:line="240" w:lineRule="auto"/>
              <w:rPr>
                <w:rFonts w:ascii="Times New Roman" w:hAnsi="Times New Roman" w:cs="Times New Roman"/>
                <w:bCs/>
                <w:color w:val="0D0D0D"/>
                <w:sz w:val="20"/>
                <w:szCs w:val="20"/>
                <w:lang w:val="kk-KZ"/>
              </w:rPr>
            </w:pPr>
          </w:p>
          <w:p w14:paraId="0D95BFDD" w14:textId="77777777" w:rsidR="00E5291C" w:rsidRDefault="00E5291C" w:rsidP="00B31EEF">
            <w:pPr>
              <w:spacing w:after="0" w:line="240" w:lineRule="auto"/>
              <w:rPr>
                <w:rFonts w:ascii="Times New Roman" w:hAnsi="Times New Roman" w:cs="Times New Roman"/>
                <w:bCs/>
                <w:color w:val="0D0D0D"/>
                <w:sz w:val="20"/>
                <w:szCs w:val="20"/>
                <w:lang w:val="kk-KZ"/>
              </w:rPr>
            </w:pPr>
          </w:p>
          <w:p w14:paraId="00B2F6CB" w14:textId="77777777" w:rsidR="00E5291C" w:rsidRDefault="00E5291C" w:rsidP="00B31EEF">
            <w:pPr>
              <w:spacing w:after="0" w:line="240" w:lineRule="auto"/>
              <w:rPr>
                <w:rFonts w:ascii="Times New Roman" w:hAnsi="Times New Roman" w:cs="Times New Roman"/>
                <w:bCs/>
                <w:color w:val="0D0D0D"/>
                <w:sz w:val="20"/>
                <w:szCs w:val="20"/>
                <w:lang w:val="kk-KZ"/>
              </w:rPr>
            </w:pPr>
          </w:p>
          <w:p w14:paraId="15B18E70" w14:textId="77777777" w:rsidR="00E5291C" w:rsidRDefault="00E5291C" w:rsidP="00B31EEF">
            <w:pPr>
              <w:spacing w:after="0" w:line="240" w:lineRule="auto"/>
              <w:rPr>
                <w:rFonts w:ascii="Times New Roman" w:hAnsi="Times New Roman" w:cs="Times New Roman"/>
                <w:bCs/>
                <w:color w:val="0D0D0D"/>
                <w:sz w:val="20"/>
                <w:szCs w:val="20"/>
                <w:lang w:val="kk-KZ"/>
              </w:rPr>
            </w:pPr>
          </w:p>
          <w:p w14:paraId="6455F39A" w14:textId="77777777" w:rsidR="00E5291C" w:rsidRDefault="00E5291C" w:rsidP="00B31EEF">
            <w:pPr>
              <w:spacing w:after="0" w:line="240" w:lineRule="auto"/>
              <w:rPr>
                <w:rFonts w:ascii="Times New Roman" w:hAnsi="Times New Roman" w:cs="Times New Roman"/>
                <w:bCs/>
                <w:color w:val="0D0D0D"/>
                <w:sz w:val="20"/>
                <w:szCs w:val="20"/>
                <w:lang w:val="kk-KZ"/>
              </w:rPr>
            </w:pPr>
          </w:p>
          <w:p w14:paraId="583FB28C" w14:textId="77777777" w:rsidR="00E5291C" w:rsidRDefault="00E5291C" w:rsidP="00B31EEF">
            <w:pPr>
              <w:spacing w:after="0" w:line="240" w:lineRule="auto"/>
              <w:rPr>
                <w:rFonts w:ascii="Times New Roman" w:hAnsi="Times New Roman" w:cs="Times New Roman"/>
                <w:bCs/>
                <w:color w:val="0D0D0D"/>
                <w:sz w:val="20"/>
                <w:szCs w:val="20"/>
                <w:lang w:val="kk-KZ"/>
              </w:rPr>
            </w:pPr>
          </w:p>
          <w:p w14:paraId="1DF4010F" w14:textId="77777777" w:rsidR="00E5291C" w:rsidRDefault="00E5291C" w:rsidP="00B31EEF">
            <w:pPr>
              <w:spacing w:after="0" w:line="240" w:lineRule="auto"/>
              <w:rPr>
                <w:rFonts w:ascii="Times New Roman" w:hAnsi="Times New Roman" w:cs="Times New Roman"/>
                <w:bCs/>
                <w:color w:val="0D0D0D"/>
                <w:sz w:val="20"/>
                <w:szCs w:val="20"/>
                <w:lang w:val="kk-KZ"/>
              </w:rPr>
            </w:pPr>
          </w:p>
          <w:p w14:paraId="12266E64" w14:textId="77777777" w:rsidR="00E5291C" w:rsidRDefault="00E5291C" w:rsidP="00B31EEF">
            <w:pPr>
              <w:spacing w:after="0" w:line="240" w:lineRule="auto"/>
              <w:rPr>
                <w:rFonts w:ascii="Times New Roman" w:hAnsi="Times New Roman" w:cs="Times New Roman"/>
                <w:bCs/>
                <w:color w:val="0D0D0D"/>
                <w:sz w:val="20"/>
                <w:szCs w:val="20"/>
                <w:lang w:val="kk-KZ"/>
              </w:rPr>
            </w:pPr>
          </w:p>
          <w:p w14:paraId="37FF8D14" w14:textId="1EFE3089" w:rsidR="00E5291C" w:rsidRPr="00CF17E2" w:rsidRDefault="00E5291C" w:rsidP="00E5291C">
            <w:pPr>
              <w:spacing w:after="0" w:line="240" w:lineRule="auto"/>
              <w:rPr>
                <w:rFonts w:ascii="Times New Roman" w:hAnsi="Times New Roman" w:cs="Times New Roman"/>
                <w:bCs/>
                <w:color w:val="0D0D0D"/>
                <w:sz w:val="20"/>
                <w:szCs w:val="20"/>
                <w:lang w:val="kk-KZ"/>
              </w:rPr>
            </w:pPr>
            <w:r w:rsidRPr="00CF17E2">
              <w:rPr>
                <w:rFonts w:ascii="Times New Roman" w:hAnsi="Times New Roman" w:cs="Times New Roman"/>
                <w:bCs/>
                <w:color w:val="0D0D0D"/>
                <w:sz w:val="20"/>
                <w:szCs w:val="20"/>
                <w:lang w:val="kk-KZ"/>
              </w:rPr>
              <w:t>Бейнематериалдың сілтемесі, қазкорпус материалы.</w:t>
            </w:r>
          </w:p>
          <w:p w14:paraId="6D879586" w14:textId="61D40CDC" w:rsidR="00E5291C" w:rsidRPr="00CF17E2" w:rsidRDefault="00E5291C" w:rsidP="00B31EEF">
            <w:pPr>
              <w:spacing w:after="0" w:line="240" w:lineRule="auto"/>
              <w:rPr>
                <w:rFonts w:ascii="Times New Roman" w:hAnsi="Times New Roman" w:cs="Times New Roman"/>
                <w:bCs/>
                <w:sz w:val="20"/>
                <w:szCs w:val="20"/>
                <w:lang w:val="kk-KZ"/>
              </w:rPr>
            </w:pPr>
          </w:p>
        </w:tc>
      </w:tr>
      <w:tr w:rsidR="00E5291C" w:rsidRPr="00F94A5D" w14:paraId="5E78DFE8" w14:textId="77777777" w:rsidTr="00E5291C">
        <w:trPr>
          <w:gridAfter w:val="1"/>
          <w:wAfter w:w="14" w:type="dxa"/>
          <w:trHeight w:val="58"/>
        </w:trPr>
        <w:tc>
          <w:tcPr>
            <w:tcW w:w="9351" w:type="dxa"/>
            <w:gridSpan w:val="7"/>
            <w:tcBorders>
              <w:top w:val="nil"/>
              <w:left w:val="nil"/>
              <w:right w:val="nil"/>
            </w:tcBorders>
          </w:tcPr>
          <w:p w14:paraId="582DD03C" w14:textId="77777777" w:rsidR="00EB3AD4" w:rsidRPr="00E5291C" w:rsidRDefault="00EB3AD4" w:rsidP="00EB3AD4">
            <w:pPr>
              <w:spacing w:after="0" w:line="240" w:lineRule="auto"/>
              <w:rPr>
                <w:rFonts w:ascii="Times New Roman" w:hAnsi="Times New Roman" w:cs="Times New Roman"/>
                <w:bCs/>
                <w:sz w:val="28"/>
                <w:szCs w:val="28"/>
                <w:lang w:val="kk-KZ"/>
              </w:rPr>
            </w:pPr>
            <w:r w:rsidRPr="00E5291C">
              <w:rPr>
                <w:rFonts w:ascii="Times New Roman" w:hAnsi="Times New Roman" w:cs="Times New Roman"/>
                <w:bCs/>
                <w:sz w:val="28"/>
                <w:szCs w:val="28"/>
                <w:lang w:val="kk-KZ"/>
              </w:rPr>
              <w:t>Ә.1 – кестенің жалғасы</w:t>
            </w:r>
          </w:p>
          <w:p w14:paraId="1ADAFF17" w14:textId="77777777" w:rsidR="00E5291C" w:rsidRPr="00CF17E2" w:rsidRDefault="00E5291C" w:rsidP="00B31EEF">
            <w:pPr>
              <w:spacing w:after="0" w:line="240" w:lineRule="auto"/>
              <w:rPr>
                <w:rFonts w:ascii="Times New Roman" w:hAnsi="Times New Roman" w:cs="Times New Roman"/>
                <w:bCs/>
                <w:sz w:val="20"/>
                <w:szCs w:val="20"/>
                <w:lang w:val="kk-KZ"/>
              </w:rPr>
            </w:pPr>
          </w:p>
        </w:tc>
      </w:tr>
      <w:tr w:rsidR="00EB3AD4" w:rsidRPr="00F94A5D" w14:paraId="176068D5" w14:textId="77777777" w:rsidTr="007E695A">
        <w:trPr>
          <w:gridAfter w:val="1"/>
          <w:wAfter w:w="14" w:type="dxa"/>
          <w:trHeight w:val="58"/>
        </w:trPr>
        <w:tc>
          <w:tcPr>
            <w:tcW w:w="1384" w:type="dxa"/>
            <w:tcBorders>
              <w:bottom w:val="single" w:sz="4" w:space="0" w:color="000000"/>
            </w:tcBorders>
          </w:tcPr>
          <w:p w14:paraId="14171551" w14:textId="728B89CD" w:rsidR="00EB3AD4" w:rsidRPr="00CF17E2" w:rsidRDefault="00EB3AD4" w:rsidP="00EB3AD4">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2864" w:type="dxa"/>
            <w:gridSpan w:val="2"/>
            <w:tcBorders>
              <w:bottom w:val="single" w:sz="4" w:space="0" w:color="000000"/>
              <w:right w:val="single" w:sz="4" w:space="0" w:color="auto"/>
            </w:tcBorders>
          </w:tcPr>
          <w:p w14:paraId="549980BE" w14:textId="6E3269E4" w:rsidR="00EB3AD4" w:rsidRPr="00CF17E2" w:rsidRDefault="00EB3AD4" w:rsidP="00EB3AD4">
            <w:pPr>
              <w:tabs>
                <w:tab w:val="left" w:pos="851"/>
              </w:tabs>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1985" w:type="dxa"/>
            <w:gridSpan w:val="2"/>
            <w:tcBorders>
              <w:bottom w:val="single" w:sz="4" w:space="0" w:color="000000"/>
              <w:right w:val="single" w:sz="4" w:space="0" w:color="auto"/>
            </w:tcBorders>
          </w:tcPr>
          <w:p w14:paraId="1FECDB55" w14:textId="1F1549BD" w:rsidR="00EB3AD4" w:rsidRPr="00CF17E2" w:rsidRDefault="00EB3AD4" w:rsidP="00EB3AD4">
            <w:pPr>
              <w:widowControl w:val="0"/>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3</w:t>
            </w:r>
          </w:p>
        </w:tc>
        <w:tc>
          <w:tcPr>
            <w:tcW w:w="1842" w:type="dxa"/>
            <w:tcBorders>
              <w:left w:val="single" w:sz="4" w:space="0" w:color="auto"/>
              <w:bottom w:val="single" w:sz="4" w:space="0" w:color="000000"/>
              <w:right w:val="single" w:sz="4" w:space="0" w:color="auto"/>
            </w:tcBorders>
          </w:tcPr>
          <w:p w14:paraId="5CA70B57" w14:textId="0EBA9F85" w:rsidR="00EB3AD4" w:rsidRPr="00CF17E2" w:rsidRDefault="00EB3AD4" w:rsidP="00EB3AD4">
            <w:pPr>
              <w:tabs>
                <w:tab w:val="left" w:pos="735"/>
              </w:tabs>
              <w:spacing w:after="0" w:line="240" w:lineRule="auto"/>
              <w:jc w:val="center"/>
              <w:rPr>
                <w:rFonts w:ascii="Times New Roman" w:hAnsi="Times New Roman" w:cs="Times New Roman"/>
                <w:bCs/>
                <w:noProof/>
                <w:sz w:val="20"/>
                <w:szCs w:val="20"/>
                <w:lang w:val="kk-KZ" w:eastAsia="en-GB"/>
              </w:rPr>
            </w:pPr>
            <w:r>
              <w:rPr>
                <w:rFonts w:ascii="Times New Roman" w:hAnsi="Times New Roman" w:cs="Times New Roman"/>
                <w:bCs/>
                <w:sz w:val="20"/>
                <w:szCs w:val="20"/>
                <w:lang w:val="kk-KZ"/>
              </w:rPr>
              <w:t>4</w:t>
            </w:r>
          </w:p>
        </w:tc>
        <w:tc>
          <w:tcPr>
            <w:tcW w:w="1276" w:type="dxa"/>
            <w:tcBorders>
              <w:left w:val="single" w:sz="4" w:space="0" w:color="auto"/>
              <w:bottom w:val="single" w:sz="4" w:space="0" w:color="000000"/>
            </w:tcBorders>
          </w:tcPr>
          <w:p w14:paraId="0F6B030B" w14:textId="28866C36" w:rsidR="00EB3AD4" w:rsidRPr="00CF17E2" w:rsidRDefault="00EB3AD4" w:rsidP="00EB3AD4">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5</w:t>
            </w:r>
          </w:p>
        </w:tc>
      </w:tr>
      <w:tr w:rsidR="00EB3AD4" w:rsidRPr="000F4B92" w14:paraId="4B9CCCEF" w14:textId="77777777" w:rsidTr="007E695A">
        <w:trPr>
          <w:gridAfter w:val="1"/>
          <w:wAfter w:w="14" w:type="dxa"/>
          <w:trHeight w:val="58"/>
        </w:trPr>
        <w:tc>
          <w:tcPr>
            <w:tcW w:w="1384" w:type="dxa"/>
            <w:tcBorders>
              <w:bottom w:val="nil"/>
            </w:tcBorders>
          </w:tcPr>
          <w:p w14:paraId="12EC4CC6" w14:textId="77777777" w:rsidR="00EB3AD4" w:rsidRPr="00CF17E2" w:rsidRDefault="00EB3AD4" w:rsidP="00EB3AD4">
            <w:pPr>
              <w:spacing w:after="0" w:line="240" w:lineRule="auto"/>
              <w:rPr>
                <w:rFonts w:ascii="Times New Roman" w:hAnsi="Times New Roman" w:cs="Times New Roman"/>
                <w:bCs/>
                <w:sz w:val="20"/>
                <w:szCs w:val="20"/>
                <w:lang w:val="kk-KZ"/>
              </w:rPr>
            </w:pPr>
          </w:p>
          <w:p w14:paraId="46A2451A" w14:textId="77777777" w:rsidR="00EB3AD4" w:rsidRDefault="00EB3AD4" w:rsidP="00EB3AD4">
            <w:pPr>
              <w:spacing w:after="0" w:line="240" w:lineRule="auto"/>
              <w:rPr>
                <w:rFonts w:ascii="Times New Roman" w:hAnsi="Times New Roman" w:cs="Times New Roman"/>
                <w:bCs/>
                <w:sz w:val="20"/>
                <w:szCs w:val="20"/>
                <w:lang w:val="kk-KZ"/>
              </w:rPr>
            </w:pPr>
          </w:p>
          <w:p w14:paraId="2B3C228B" w14:textId="77777777" w:rsidR="00EB3AD4" w:rsidRDefault="00EB3AD4" w:rsidP="00EB3AD4">
            <w:pPr>
              <w:spacing w:after="0" w:line="240" w:lineRule="auto"/>
              <w:rPr>
                <w:rFonts w:ascii="Times New Roman" w:hAnsi="Times New Roman" w:cs="Times New Roman"/>
                <w:bCs/>
                <w:sz w:val="20"/>
                <w:szCs w:val="20"/>
                <w:lang w:val="kk-KZ"/>
              </w:rPr>
            </w:pPr>
          </w:p>
          <w:p w14:paraId="2B6C3D90" w14:textId="77777777" w:rsidR="00EB3AD4" w:rsidRDefault="00EB3AD4" w:rsidP="00EB3AD4">
            <w:pPr>
              <w:spacing w:after="0" w:line="240" w:lineRule="auto"/>
              <w:rPr>
                <w:rFonts w:ascii="Times New Roman" w:hAnsi="Times New Roman" w:cs="Times New Roman"/>
                <w:bCs/>
                <w:sz w:val="20"/>
                <w:szCs w:val="20"/>
                <w:lang w:val="kk-KZ"/>
              </w:rPr>
            </w:pPr>
          </w:p>
          <w:p w14:paraId="14330445" w14:textId="77777777" w:rsidR="00EB3AD4" w:rsidRDefault="00EB3AD4" w:rsidP="00EB3AD4">
            <w:pPr>
              <w:spacing w:after="0" w:line="240" w:lineRule="auto"/>
              <w:rPr>
                <w:rFonts w:ascii="Times New Roman" w:hAnsi="Times New Roman" w:cs="Times New Roman"/>
                <w:bCs/>
                <w:sz w:val="20"/>
                <w:szCs w:val="20"/>
                <w:lang w:val="kk-KZ"/>
              </w:rPr>
            </w:pPr>
          </w:p>
          <w:p w14:paraId="608865F5" w14:textId="77777777" w:rsidR="00EB3AD4" w:rsidRDefault="00EB3AD4" w:rsidP="00EB3AD4">
            <w:pPr>
              <w:spacing w:after="0" w:line="240" w:lineRule="auto"/>
              <w:rPr>
                <w:rFonts w:ascii="Times New Roman" w:hAnsi="Times New Roman" w:cs="Times New Roman"/>
                <w:bCs/>
                <w:sz w:val="20"/>
                <w:szCs w:val="20"/>
                <w:lang w:val="kk-KZ"/>
              </w:rPr>
            </w:pPr>
          </w:p>
          <w:p w14:paraId="34FF560C" w14:textId="77777777" w:rsidR="00EB3AD4" w:rsidRDefault="00EB3AD4" w:rsidP="00EB3AD4">
            <w:pPr>
              <w:spacing w:after="0" w:line="240" w:lineRule="auto"/>
              <w:rPr>
                <w:rFonts w:ascii="Times New Roman" w:hAnsi="Times New Roman" w:cs="Times New Roman"/>
                <w:bCs/>
                <w:sz w:val="20"/>
                <w:szCs w:val="20"/>
                <w:lang w:val="kk-KZ"/>
              </w:rPr>
            </w:pPr>
          </w:p>
          <w:p w14:paraId="6650BB32" w14:textId="77777777" w:rsidR="00EB3AD4" w:rsidRDefault="00EB3AD4" w:rsidP="00EB3AD4">
            <w:pPr>
              <w:spacing w:after="0" w:line="240" w:lineRule="auto"/>
              <w:rPr>
                <w:rFonts w:ascii="Times New Roman" w:hAnsi="Times New Roman" w:cs="Times New Roman"/>
                <w:bCs/>
                <w:sz w:val="20"/>
                <w:szCs w:val="20"/>
                <w:lang w:val="kk-KZ"/>
              </w:rPr>
            </w:pPr>
          </w:p>
          <w:p w14:paraId="6DFAE01D" w14:textId="77777777" w:rsidR="00EB3AD4" w:rsidRDefault="00EB3AD4" w:rsidP="00EB3AD4">
            <w:pPr>
              <w:spacing w:after="0" w:line="240" w:lineRule="auto"/>
              <w:rPr>
                <w:rFonts w:ascii="Times New Roman" w:hAnsi="Times New Roman" w:cs="Times New Roman"/>
                <w:bCs/>
                <w:sz w:val="20"/>
                <w:szCs w:val="20"/>
                <w:lang w:val="kk-KZ"/>
              </w:rPr>
            </w:pPr>
          </w:p>
          <w:p w14:paraId="34C8FD71" w14:textId="77777777" w:rsidR="00EB3AD4" w:rsidRDefault="00EB3AD4" w:rsidP="00EB3AD4">
            <w:pPr>
              <w:spacing w:after="0" w:line="240" w:lineRule="auto"/>
              <w:rPr>
                <w:rFonts w:ascii="Times New Roman" w:hAnsi="Times New Roman" w:cs="Times New Roman"/>
                <w:bCs/>
                <w:sz w:val="20"/>
                <w:szCs w:val="20"/>
                <w:lang w:val="kk-KZ"/>
              </w:rPr>
            </w:pPr>
          </w:p>
          <w:p w14:paraId="7873678F" w14:textId="77777777" w:rsidR="00EB3AD4" w:rsidRDefault="00EB3AD4" w:rsidP="00EB3AD4">
            <w:pPr>
              <w:spacing w:after="0" w:line="240" w:lineRule="auto"/>
              <w:rPr>
                <w:rFonts w:ascii="Times New Roman" w:hAnsi="Times New Roman" w:cs="Times New Roman"/>
                <w:bCs/>
                <w:sz w:val="20"/>
                <w:szCs w:val="20"/>
                <w:lang w:val="kk-KZ"/>
              </w:rPr>
            </w:pPr>
          </w:p>
          <w:p w14:paraId="2DFA8819" w14:textId="77777777" w:rsidR="00EB3AD4" w:rsidRDefault="00EB3AD4" w:rsidP="00EB3AD4">
            <w:pPr>
              <w:spacing w:after="0" w:line="240" w:lineRule="auto"/>
              <w:rPr>
                <w:rFonts w:ascii="Times New Roman" w:hAnsi="Times New Roman" w:cs="Times New Roman"/>
                <w:bCs/>
                <w:sz w:val="20"/>
                <w:szCs w:val="20"/>
                <w:lang w:val="kk-KZ"/>
              </w:rPr>
            </w:pPr>
          </w:p>
          <w:p w14:paraId="6A9FE08C" w14:textId="77777777" w:rsidR="00EB3AD4" w:rsidRDefault="00EB3AD4" w:rsidP="00EB3AD4">
            <w:pPr>
              <w:spacing w:after="0" w:line="240" w:lineRule="auto"/>
              <w:rPr>
                <w:rFonts w:ascii="Times New Roman" w:hAnsi="Times New Roman" w:cs="Times New Roman"/>
                <w:bCs/>
                <w:sz w:val="20"/>
                <w:szCs w:val="20"/>
                <w:lang w:val="kk-KZ"/>
              </w:rPr>
            </w:pPr>
          </w:p>
          <w:p w14:paraId="0E4A0EE4" w14:textId="7F43E472" w:rsidR="00EB3AD4" w:rsidRPr="00CF17E2" w:rsidRDefault="00EB3AD4" w:rsidP="00EB3AD4">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10 минут</w:t>
            </w:r>
          </w:p>
          <w:p w14:paraId="43B734B7" w14:textId="77777777" w:rsidR="00EB3AD4" w:rsidRPr="00CF17E2" w:rsidRDefault="00EB3AD4" w:rsidP="00B31EEF">
            <w:pPr>
              <w:spacing w:after="0" w:line="240" w:lineRule="auto"/>
              <w:rPr>
                <w:rFonts w:ascii="Times New Roman" w:hAnsi="Times New Roman" w:cs="Times New Roman"/>
                <w:bCs/>
                <w:sz w:val="20"/>
                <w:szCs w:val="20"/>
                <w:lang w:val="kk-KZ"/>
              </w:rPr>
            </w:pPr>
          </w:p>
        </w:tc>
        <w:tc>
          <w:tcPr>
            <w:tcW w:w="2864" w:type="dxa"/>
            <w:gridSpan w:val="2"/>
            <w:tcBorders>
              <w:bottom w:val="nil"/>
              <w:right w:val="single" w:sz="4" w:space="0" w:color="auto"/>
            </w:tcBorders>
          </w:tcPr>
          <w:p w14:paraId="2671DE92" w14:textId="77777777" w:rsidR="00EB3AD4" w:rsidRPr="00CF17E2" w:rsidRDefault="00EB3AD4" w:rsidP="00EB3AD4">
            <w:pPr>
              <w:shd w:val="clear" w:color="auto" w:fill="FFFFFF"/>
              <w:spacing w:after="0" w:line="240" w:lineRule="auto"/>
              <w:rPr>
                <w:rFonts w:ascii="Times New Roman" w:hAnsi="Times New Roman" w:cs="Times New Roman"/>
                <w:bCs/>
                <w:sz w:val="20"/>
                <w:szCs w:val="20"/>
                <w:lang w:val="kk-KZ" w:eastAsia="en-GB"/>
              </w:rPr>
            </w:pPr>
            <w:r w:rsidRPr="00CF17E2">
              <w:rPr>
                <w:rFonts w:ascii="Times New Roman" w:hAnsi="Times New Roman" w:cs="Times New Roman"/>
                <w:bCs/>
                <w:sz w:val="20"/>
                <w:szCs w:val="20"/>
                <w:lang w:val="kk-KZ" w:eastAsia="en-GB"/>
              </w:rPr>
              <w:t xml:space="preserve">3-тапсырма. «Ұлттық құндылықтардың тілдегі көрінісі» </w:t>
            </w:r>
          </w:p>
          <w:p w14:paraId="79744839" w14:textId="77777777" w:rsidR="00EB3AD4" w:rsidRPr="00CF17E2" w:rsidRDefault="00EB3AD4" w:rsidP="00EB3AD4">
            <w:pPr>
              <w:shd w:val="clear" w:color="auto" w:fill="FFFFFF"/>
              <w:spacing w:after="0" w:line="240" w:lineRule="auto"/>
              <w:rPr>
                <w:rFonts w:ascii="Times New Roman" w:hAnsi="Times New Roman" w:cs="Times New Roman"/>
                <w:bCs/>
                <w:sz w:val="20"/>
                <w:szCs w:val="20"/>
                <w:lang w:val="kk-KZ" w:eastAsia="en-GB"/>
              </w:rPr>
            </w:pPr>
            <w:r w:rsidRPr="00CF17E2">
              <w:rPr>
                <w:rFonts w:ascii="Times New Roman" w:hAnsi="Times New Roman" w:cs="Times New Roman"/>
                <w:bCs/>
                <w:sz w:val="20"/>
                <w:szCs w:val="20"/>
                <w:lang w:val="kk-KZ" w:eastAsia="en-GB"/>
              </w:rPr>
              <w:t>Ұлттық құндылықтардың тілдегі көріністеріне қандай мысалдар келтіруге болады?</w:t>
            </w:r>
          </w:p>
          <w:p w14:paraId="7D03B3F4" w14:textId="77777777" w:rsidR="00EB3AD4" w:rsidRPr="00CF17E2" w:rsidRDefault="00EB3AD4" w:rsidP="00EB3AD4">
            <w:pPr>
              <w:shd w:val="clear" w:color="auto" w:fill="FFFFFF"/>
              <w:spacing w:after="0" w:line="240" w:lineRule="auto"/>
              <w:rPr>
                <w:rFonts w:ascii="Times New Roman" w:hAnsi="Times New Roman" w:cs="Times New Roman"/>
                <w:bCs/>
                <w:sz w:val="20"/>
                <w:szCs w:val="20"/>
                <w:lang w:val="kk-KZ" w:eastAsia="en-GB"/>
              </w:rPr>
            </w:pPr>
            <w:r w:rsidRPr="00CF17E2">
              <w:rPr>
                <w:rFonts w:ascii="Times New Roman" w:hAnsi="Times New Roman" w:cs="Times New Roman"/>
                <w:bCs/>
                <w:sz w:val="20"/>
                <w:szCs w:val="20"/>
                <w:lang w:val="kk-KZ" w:eastAsia="en-GB"/>
              </w:rPr>
              <w:t xml:space="preserve">Мәдени мұраларымызға не жатады? </w:t>
            </w:r>
          </w:p>
          <w:p w14:paraId="121BA495" w14:textId="77777777" w:rsidR="00EB3AD4" w:rsidRPr="00CF17E2" w:rsidRDefault="00EB3AD4" w:rsidP="00EB3AD4">
            <w:pPr>
              <w:shd w:val="clear" w:color="auto" w:fill="FFFFFF"/>
              <w:spacing w:after="0" w:line="240" w:lineRule="auto"/>
              <w:rPr>
                <w:rFonts w:ascii="Times New Roman" w:hAnsi="Times New Roman" w:cs="Times New Roman"/>
                <w:bCs/>
                <w:sz w:val="20"/>
                <w:szCs w:val="20"/>
                <w:lang w:val="kk-KZ" w:eastAsia="en-GB"/>
              </w:rPr>
            </w:pPr>
            <w:r w:rsidRPr="00CF17E2">
              <w:rPr>
                <w:rFonts w:ascii="Times New Roman" w:hAnsi="Times New Roman" w:cs="Times New Roman"/>
                <w:bCs/>
                <w:sz w:val="20"/>
                <w:szCs w:val="20"/>
                <w:lang w:val="kk-KZ" w:eastAsia="en-GB"/>
              </w:rPr>
              <w:t xml:space="preserve">Мақал-мәтелдер, ертегілер, аңыз әңгімелер, фразеологизмдер, этномәдени бірліктер – ұлттық құндылықтардың, қазақ ұлтының мәдени коды деген пікірмен келісесіздер ме? Неліктен? </w:t>
            </w:r>
          </w:p>
          <w:p w14:paraId="4985B53B" w14:textId="77777777" w:rsidR="00EB3AD4" w:rsidRPr="00CF17E2" w:rsidRDefault="00EB3AD4" w:rsidP="00EB3AD4">
            <w:pPr>
              <w:shd w:val="clear" w:color="auto" w:fill="FFFFFF"/>
              <w:spacing w:after="0" w:line="240" w:lineRule="auto"/>
              <w:rPr>
                <w:rFonts w:ascii="Times New Roman" w:hAnsi="Times New Roman" w:cs="Times New Roman"/>
                <w:bCs/>
                <w:sz w:val="20"/>
                <w:szCs w:val="20"/>
                <w:lang w:val="kk-KZ" w:eastAsia="en-GB"/>
              </w:rPr>
            </w:pPr>
            <w:r w:rsidRPr="00CF17E2">
              <w:rPr>
                <w:rFonts w:ascii="Times New Roman" w:hAnsi="Times New Roman" w:cs="Times New Roman"/>
                <w:bCs/>
                <w:sz w:val="20"/>
                <w:szCs w:val="20"/>
                <w:lang w:val="kk-KZ" w:eastAsia="en-GB"/>
              </w:rPr>
              <w:t>Мұғалім ойтүрткі сұрақтарын қою арқылы оқушыларға идеялар жолдайды.</w:t>
            </w:r>
          </w:p>
          <w:p w14:paraId="29866EC1" w14:textId="77777777" w:rsidR="00EB3AD4" w:rsidRPr="00CF17E2" w:rsidRDefault="00EB3AD4" w:rsidP="00EB3AD4">
            <w:pPr>
              <w:pBdr>
                <w:top w:val="nil"/>
                <w:left w:val="nil"/>
                <w:bottom w:val="nil"/>
                <w:right w:val="nil"/>
                <w:between w:val="nil"/>
              </w:pBdr>
              <w:spacing w:after="0" w:line="240" w:lineRule="auto"/>
              <w:contextualSpacing/>
              <w:rPr>
                <w:rFonts w:ascii="Times New Roman" w:hAnsi="Times New Roman" w:cs="Times New Roman"/>
                <w:bCs/>
                <w:sz w:val="20"/>
                <w:szCs w:val="20"/>
                <w:lang w:val="kk-KZ"/>
              </w:rPr>
            </w:pPr>
            <w:r w:rsidRPr="00CF17E2">
              <w:rPr>
                <w:rFonts w:ascii="Times New Roman" w:hAnsi="Times New Roman" w:cs="Times New Roman"/>
                <w:bCs/>
                <w:sz w:val="20"/>
                <w:szCs w:val="20"/>
                <w:lang w:val="kk-KZ"/>
              </w:rPr>
              <w:t>«Еркін микрофон»  әдісі. Мұғалім сабақты қорытындылау мақсатында оқушылардың сабаққа деген көзқарасын, рефлексиясын тыңдайды.</w:t>
            </w:r>
          </w:p>
          <w:p w14:paraId="25539F2F" w14:textId="77777777" w:rsidR="00EB3AD4" w:rsidRPr="00CF17E2" w:rsidRDefault="00EB3AD4" w:rsidP="00EB3AD4">
            <w:pPr>
              <w:spacing w:after="0" w:line="240" w:lineRule="auto"/>
              <w:contextualSpacing/>
              <w:rPr>
                <w:rFonts w:ascii="Times New Roman" w:hAnsi="Times New Roman" w:cs="Times New Roman"/>
                <w:bCs/>
                <w:sz w:val="20"/>
                <w:szCs w:val="20"/>
                <w:lang w:val="kk-KZ"/>
              </w:rPr>
            </w:pPr>
            <w:r w:rsidRPr="00CF17E2">
              <w:rPr>
                <w:rFonts w:ascii="Times New Roman" w:hAnsi="Times New Roman" w:cs="Times New Roman"/>
                <w:bCs/>
                <w:i/>
                <w:sz w:val="20"/>
                <w:szCs w:val="20"/>
                <w:lang w:val="kk-KZ"/>
              </w:rPr>
              <w:t>Мақсаты:</w:t>
            </w:r>
            <w:r w:rsidRPr="00CF17E2">
              <w:rPr>
                <w:rFonts w:ascii="Times New Roman" w:hAnsi="Times New Roman" w:cs="Times New Roman"/>
                <w:bCs/>
                <w:sz w:val="20"/>
                <w:szCs w:val="20"/>
                <w:lang w:val="kk-KZ"/>
              </w:rPr>
              <w:t xml:space="preserve"> Оқушы алған білімін саралай білуге дағдыланады.</w:t>
            </w:r>
          </w:p>
          <w:p w14:paraId="666E206D" w14:textId="64610EF0" w:rsidR="00EB3AD4" w:rsidRPr="00CF17E2" w:rsidRDefault="00EB3AD4" w:rsidP="00EB3AD4">
            <w:pPr>
              <w:pStyle w:val="a5"/>
              <w:spacing w:after="0" w:line="240" w:lineRule="auto"/>
              <w:ind w:left="0"/>
              <w:rPr>
                <w:rFonts w:ascii="Times New Roman" w:hAnsi="Times New Roman" w:cs="Times New Roman"/>
                <w:bCs/>
                <w:sz w:val="20"/>
                <w:szCs w:val="20"/>
                <w:lang w:val="kk-KZ"/>
              </w:rPr>
            </w:pPr>
            <w:r w:rsidRPr="00CF17E2">
              <w:rPr>
                <w:rFonts w:ascii="Times New Roman" w:hAnsi="Times New Roman" w:cs="Times New Roman"/>
                <w:bCs/>
                <w:i/>
                <w:sz w:val="20"/>
                <w:szCs w:val="20"/>
                <w:lang w:val="kk-KZ"/>
              </w:rPr>
              <w:t>Тиімділігі:</w:t>
            </w:r>
            <w:r w:rsidRPr="00CF17E2">
              <w:rPr>
                <w:rFonts w:ascii="Times New Roman" w:hAnsi="Times New Roman" w:cs="Times New Roman"/>
                <w:bCs/>
                <w:sz w:val="20"/>
                <w:szCs w:val="20"/>
                <w:lang w:val="kk-KZ"/>
              </w:rPr>
              <w:t xml:space="preserve"> Тақырып бойынша оқушылардың пікірін анықтайды. Жинақталған деректердің құнды болуын қадағалайды.</w:t>
            </w:r>
          </w:p>
        </w:tc>
        <w:tc>
          <w:tcPr>
            <w:tcW w:w="1985" w:type="dxa"/>
            <w:gridSpan w:val="2"/>
            <w:tcBorders>
              <w:bottom w:val="nil"/>
              <w:right w:val="single" w:sz="4" w:space="0" w:color="auto"/>
            </w:tcBorders>
          </w:tcPr>
          <w:p w14:paraId="4B1F1365" w14:textId="77777777" w:rsidR="00EB3AD4" w:rsidRDefault="00EB3AD4" w:rsidP="00EB3AD4">
            <w:pPr>
              <w:shd w:val="clear" w:color="auto" w:fill="FFFFFF"/>
              <w:spacing w:after="0" w:line="240" w:lineRule="auto"/>
              <w:contextualSpacing/>
              <w:rPr>
                <w:rFonts w:ascii="Times New Roman" w:hAnsi="Times New Roman" w:cs="Times New Roman"/>
                <w:bCs/>
                <w:sz w:val="20"/>
                <w:szCs w:val="20"/>
                <w:lang w:val="kk-KZ"/>
              </w:rPr>
            </w:pPr>
          </w:p>
          <w:p w14:paraId="33745D59" w14:textId="77777777" w:rsidR="00EB3AD4" w:rsidRDefault="00EB3AD4" w:rsidP="00EB3AD4">
            <w:pPr>
              <w:shd w:val="clear" w:color="auto" w:fill="FFFFFF"/>
              <w:spacing w:after="0" w:line="240" w:lineRule="auto"/>
              <w:contextualSpacing/>
              <w:rPr>
                <w:rFonts w:ascii="Times New Roman" w:hAnsi="Times New Roman" w:cs="Times New Roman"/>
                <w:bCs/>
                <w:sz w:val="20"/>
                <w:szCs w:val="20"/>
                <w:lang w:val="kk-KZ"/>
              </w:rPr>
            </w:pPr>
          </w:p>
          <w:p w14:paraId="08B4560D" w14:textId="77777777" w:rsidR="00EB3AD4" w:rsidRDefault="00EB3AD4" w:rsidP="00EB3AD4">
            <w:pPr>
              <w:shd w:val="clear" w:color="auto" w:fill="FFFFFF"/>
              <w:spacing w:after="0" w:line="240" w:lineRule="auto"/>
              <w:contextualSpacing/>
              <w:rPr>
                <w:rFonts w:ascii="Times New Roman" w:hAnsi="Times New Roman" w:cs="Times New Roman"/>
                <w:bCs/>
                <w:sz w:val="20"/>
                <w:szCs w:val="20"/>
                <w:lang w:val="kk-KZ"/>
              </w:rPr>
            </w:pPr>
          </w:p>
          <w:p w14:paraId="3F8D8549" w14:textId="77777777" w:rsidR="00EB3AD4" w:rsidRDefault="00EB3AD4" w:rsidP="00EB3AD4">
            <w:pPr>
              <w:shd w:val="clear" w:color="auto" w:fill="FFFFFF"/>
              <w:spacing w:after="0" w:line="240" w:lineRule="auto"/>
              <w:contextualSpacing/>
              <w:rPr>
                <w:rFonts w:ascii="Times New Roman" w:hAnsi="Times New Roman" w:cs="Times New Roman"/>
                <w:bCs/>
                <w:sz w:val="20"/>
                <w:szCs w:val="20"/>
                <w:lang w:val="kk-KZ"/>
              </w:rPr>
            </w:pPr>
          </w:p>
          <w:p w14:paraId="167F704E" w14:textId="77777777" w:rsidR="00EB3AD4" w:rsidRDefault="00EB3AD4" w:rsidP="00EB3AD4">
            <w:pPr>
              <w:shd w:val="clear" w:color="auto" w:fill="FFFFFF"/>
              <w:spacing w:after="0" w:line="240" w:lineRule="auto"/>
              <w:contextualSpacing/>
              <w:rPr>
                <w:rFonts w:ascii="Times New Roman" w:hAnsi="Times New Roman" w:cs="Times New Roman"/>
                <w:bCs/>
                <w:sz w:val="20"/>
                <w:szCs w:val="20"/>
                <w:lang w:val="kk-KZ"/>
              </w:rPr>
            </w:pPr>
          </w:p>
          <w:p w14:paraId="624D9AAA" w14:textId="77777777" w:rsidR="00EB3AD4" w:rsidRDefault="00EB3AD4" w:rsidP="00EB3AD4">
            <w:pPr>
              <w:shd w:val="clear" w:color="auto" w:fill="FFFFFF"/>
              <w:spacing w:after="0" w:line="240" w:lineRule="auto"/>
              <w:contextualSpacing/>
              <w:rPr>
                <w:rFonts w:ascii="Times New Roman" w:hAnsi="Times New Roman" w:cs="Times New Roman"/>
                <w:bCs/>
                <w:sz w:val="20"/>
                <w:szCs w:val="20"/>
                <w:lang w:val="kk-KZ"/>
              </w:rPr>
            </w:pPr>
          </w:p>
          <w:p w14:paraId="083B4DAC" w14:textId="77777777" w:rsidR="00EB3AD4" w:rsidRDefault="00EB3AD4" w:rsidP="00EB3AD4">
            <w:pPr>
              <w:shd w:val="clear" w:color="auto" w:fill="FFFFFF"/>
              <w:spacing w:after="0" w:line="240" w:lineRule="auto"/>
              <w:contextualSpacing/>
              <w:rPr>
                <w:rFonts w:ascii="Times New Roman" w:hAnsi="Times New Roman" w:cs="Times New Roman"/>
                <w:bCs/>
                <w:sz w:val="20"/>
                <w:szCs w:val="20"/>
                <w:lang w:val="kk-KZ"/>
              </w:rPr>
            </w:pPr>
          </w:p>
          <w:p w14:paraId="5E9E63A4" w14:textId="77777777" w:rsidR="00EB3AD4" w:rsidRDefault="00EB3AD4" w:rsidP="00EB3AD4">
            <w:pPr>
              <w:shd w:val="clear" w:color="auto" w:fill="FFFFFF"/>
              <w:spacing w:after="0" w:line="240" w:lineRule="auto"/>
              <w:contextualSpacing/>
              <w:rPr>
                <w:rFonts w:ascii="Times New Roman" w:hAnsi="Times New Roman" w:cs="Times New Roman"/>
                <w:bCs/>
                <w:sz w:val="20"/>
                <w:szCs w:val="20"/>
                <w:lang w:val="kk-KZ"/>
              </w:rPr>
            </w:pPr>
          </w:p>
          <w:p w14:paraId="20EAF9C8" w14:textId="77777777" w:rsidR="00EB3AD4" w:rsidRDefault="00EB3AD4" w:rsidP="00EB3AD4">
            <w:pPr>
              <w:shd w:val="clear" w:color="auto" w:fill="FFFFFF"/>
              <w:spacing w:after="0" w:line="240" w:lineRule="auto"/>
              <w:contextualSpacing/>
              <w:rPr>
                <w:rFonts w:ascii="Times New Roman" w:hAnsi="Times New Roman" w:cs="Times New Roman"/>
                <w:bCs/>
                <w:sz w:val="20"/>
                <w:szCs w:val="20"/>
                <w:lang w:val="kk-KZ"/>
              </w:rPr>
            </w:pPr>
          </w:p>
          <w:p w14:paraId="695E5C28" w14:textId="77777777" w:rsidR="00EB3AD4" w:rsidRDefault="00EB3AD4" w:rsidP="00EB3AD4">
            <w:pPr>
              <w:shd w:val="clear" w:color="auto" w:fill="FFFFFF"/>
              <w:spacing w:after="0" w:line="240" w:lineRule="auto"/>
              <w:contextualSpacing/>
              <w:rPr>
                <w:rFonts w:ascii="Times New Roman" w:hAnsi="Times New Roman" w:cs="Times New Roman"/>
                <w:bCs/>
                <w:sz w:val="20"/>
                <w:szCs w:val="20"/>
                <w:lang w:val="kk-KZ"/>
              </w:rPr>
            </w:pPr>
          </w:p>
          <w:p w14:paraId="4B97820A" w14:textId="77777777" w:rsidR="00EB3AD4" w:rsidRDefault="00EB3AD4" w:rsidP="00EB3AD4">
            <w:pPr>
              <w:shd w:val="clear" w:color="auto" w:fill="FFFFFF"/>
              <w:spacing w:after="0" w:line="240" w:lineRule="auto"/>
              <w:contextualSpacing/>
              <w:rPr>
                <w:rFonts w:ascii="Times New Roman" w:hAnsi="Times New Roman" w:cs="Times New Roman"/>
                <w:bCs/>
                <w:sz w:val="20"/>
                <w:szCs w:val="20"/>
                <w:lang w:val="kk-KZ"/>
              </w:rPr>
            </w:pPr>
          </w:p>
          <w:p w14:paraId="41CB2E07" w14:textId="77777777" w:rsidR="00EB3AD4" w:rsidRDefault="00EB3AD4" w:rsidP="00EB3AD4">
            <w:pPr>
              <w:shd w:val="clear" w:color="auto" w:fill="FFFFFF"/>
              <w:spacing w:after="0" w:line="240" w:lineRule="auto"/>
              <w:contextualSpacing/>
              <w:rPr>
                <w:rFonts w:ascii="Times New Roman" w:hAnsi="Times New Roman" w:cs="Times New Roman"/>
                <w:bCs/>
                <w:sz w:val="20"/>
                <w:szCs w:val="20"/>
                <w:lang w:val="kk-KZ"/>
              </w:rPr>
            </w:pPr>
          </w:p>
          <w:p w14:paraId="7B5EA68C" w14:textId="77777777" w:rsidR="00EB3AD4" w:rsidRDefault="00EB3AD4" w:rsidP="00EB3AD4">
            <w:pPr>
              <w:shd w:val="clear" w:color="auto" w:fill="FFFFFF"/>
              <w:spacing w:after="0" w:line="240" w:lineRule="auto"/>
              <w:contextualSpacing/>
              <w:rPr>
                <w:rFonts w:ascii="Times New Roman" w:hAnsi="Times New Roman" w:cs="Times New Roman"/>
                <w:bCs/>
                <w:sz w:val="20"/>
                <w:szCs w:val="20"/>
                <w:lang w:val="kk-KZ"/>
              </w:rPr>
            </w:pPr>
          </w:p>
          <w:p w14:paraId="431381A2" w14:textId="2AB1A048" w:rsidR="00EB3AD4" w:rsidRPr="00CF17E2" w:rsidRDefault="00EB3AD4" w:rsidP="00EB3AD4">
            <w:pPr>
              <w:shd w:val="clear" w:color="auto" w:fill="FFFFFF"/>
              <w:spacing w:after="0" w:line="240" w:lineRule="auto"/>
              <w:contextualSpacing/>
              <w:rPr>
                <w:rFonts w:ascii="Times New Roman" w:hAnsi="Times New Roman" w:cs="Times New Roman"/>
                <w:bCs/>
                <w:sz w:val="20"/>
                <w:szCs w:val="20"/>
                <w:lang w:val="kk-KZ"/>
              </w:rPr>
            </w:pPr>
            <w:r w:rsidRPr="00CF17E2">
              <w:rPr>
                <w:rFonts w:ascii="Times New Roman" w:hAnsi="Times New Roman" w:cs="Times New Roman"/>
                <w:bCs/>
                <w:sz w:val="20"/>
                <w:szCs w:val="20"/>
                <w:lang w:val="kk-KZ"/>
              </w:rPr>
              <w:t xml:space="preserve">Оқушылар суреттік мәтінмен танысып,  берілген тапсырма бойынша илюстративтік материал дайындап, ойларын ортаға салады  </w:t>
            </w:r>
          </w:p>
          <w:p w14:paraId="29DEEE89" w14:textId="77777777" w:rsidR="00EB3AD4" w:rsidRPr="00CF17E2" w:rsidRDefault="00EB3AD4" w:rsidP="00B31EEF">
            <w:pPr>
              <w:widowControl w:val="0"/>
              <w:spacing w:after="0" w:line="240" w:lineRule="auto"/>
              <w:rPr>
                <w:rFonts w:ascii="Times New Roman" w:hAnsi="Times New Roman" w:cs="Times New Roman"/>
                <w:bCs/>
                <w:sz w:val="20"/>
                <w:szCs w:val="20"/>
                <w:lang w:val="kk-KZ"/>
              </w:rPr>
            </w:pPr>
          </w:p>
        </w:tc>
        <w:tc>
          <w:tcPr>
            <w:tcW w:w="1842" w:type="dxa"/>
            <w:tcBorders>
              <w:left w:val="single" w:sz="4" w:space="0" w:color="auto"/>
              <w:bottom w:val="nil"/>
              <w:right w:val="single" w:sz="4" w:space="0" w:color="auto"/>
            </w:tcBorders>
          </w:tcPr>
          <w:p w14:paraId="1A6A8F2B" w14:textId="77777777" w:rsidR="00EB3AD4" w:rsidRDefault="00EB3AD4" w:rsidP="00EB3AD4">
            <w:pPr>
              <w:widowControl w:val="0"/>
              <w:spacing w:after="0" w:line="240" w:lineRule="auto"/>
              <w:rPr>
                <w:rFonts w:ascii="Times New Roman" w:hAnsi="Times New Roman" w:cs="Times New Roman"/>
                <w:bCs/>
                <w:sz w:val="20"/>
                <w:szCs w:val="20"/>
                <w:lang w:val="kk-KZ"/>
              </w:rPr>
            </w:pPr>
          </w:p>
          <w:p w14:paraId="66D0D9F0" w14:textId="77777777" w:rsidR="00EB3AD4" w:rsidRDefault="00EB3AD4" w:rsidP="00EB3AD4">
            <w:pPr>
              <w:widowControl w:val="0"/>
              <w:spacing w:after="0" w:line="240" w:lineRule="auto"/>
              <w:rPr>
                <w:rFonts w:ascii="Times New Roman" w:hAnsi="Times New Roman" w:cs="Times New Roman"/>
                <w:bCs/>
                <w:sz w:val="20"/>
                <w:szCs w:val="20"/>
                <w:lang w:val="kk-KZ"/>
              </w:rPr>
            </w:pPr>
          </w:p>
          <w:p w14:paraId="0C94A57E" w14:textId="77777777" w:rsidR="00EB3AD4" w:rsidRDefault="00EB3AD4" w:rsidP="00EB3AD4">
            <w:pPr>
              <w:widowControl w:val="0"/>
              <w:spacing w:after="0" w:line="240" w:lineRule="auto"/>
              <w:rPr>
                <w:rFonts w:ascii="Times New Roman" w:hAnsi="Times New Roman" w:cs="Times New Roman"/>
                <w:bCs/>
                <w:sz w:val="20"/>
                <w:szCs w:val="20"/>
                <w:lang w:val="kk-KZ"/>
              </w:rPr>
            </w:pPr>
          </w:p>
          <w:p w14:paraId="6189FC05" w14:textId="77777777" w:rsidR="00EB3AD4" w:rsidRDefault="00EB3AD4" w:rsidP="00EB3AD4">
            <w:pPr>
              <w:widowControl w:val="0"/>
              <w:spacing w:after="0" w:line="240" w:lineRule="auto"/>
              <w:rPr>
                <w:rFonts w:ascii="Times New Roman" w:hAnsi="Times New Roman" w:cs="Times New Roman"/>
                <w:bCs/>
                <w:sz w:val="20"/>
                <w:szCs w:val="20"/>
                <w:lang w:val="kk-KZ"/>
              </w:rPr>
            </w:pPr>
          </w:p>
          <w:p w14:paraId="6FE40506" w14:textId="77777777" w:rsidR="00EB3AD4" w:rsidRDefault="00EB3AD4" w:rsidP="00EB3AD4">
            <w:pPr>
              <w:widowControl w:val="0"/>
              <w:spacing w:after="0" w:line="240" w:lineRule="auto"/>
              <w:rPr>
                <w:rFonts w:ascii="Times New Roman" w:hAnsi="Times New Roman" w:cs="Times New Roman"/>
                <w:bCs/>
                <w:sz w:val="20"/>
                <w:szCs w:val="20"/>
                <w:lang w:val="kk-KZ"/>
              </w:rPr>
            </w:pPr>
          </w:p>
          <w:p w14:paraId="695E9ADE" w14:textId="77777777" w:rsidR="00EB3AD4" w:rsidRDefault="00EB3AD4" w:rsidP="00EB3AD4">
            <w:pPr>
              <w:widowControl w:val="0"/>
              <w:spacing w:after="0" w:line="240" w:lineRule="auto"/>
              <w:rPr>
                <w:rFonts w:ascii="Times New Roman" w:hAnsi="Times New Roman" w:cs="Times New Roman"/>
                <w:bCs/>
                <w:sz w:val="20"/>
                <w:szCs w:val="20"/>
                <w:lang w:val="kk-KZ"/>
              </w:rPr>
            </w:pPr>
          </w:p>
          <w:p w14:paraId="4F4CDA8D" w14:textId="77777777" w:rsidR="00EB3AD4" w:rsidRDefault="00EB3AD4" w:rsidP="00EB3AD4">
            <w:pPr>
              <w:widowControl w:val="0"/>
              <w:spacing w:after="0" w:line="240" w:lineRule="auto"/>
              <w:rPr>
                <w:rFonts w:ascii="Times New Roman" w:hAnsi="Times New Roman" w:cs="Times New Roman"/>
                <w:bCs/>
                <w:sz w:val="20"/>
                <w:szCs w:val="20"/>
                <w:lang w:val="kk-KZ"/>
              </w:rPr>
            </w:pPr>
          </w:p>
          <w:p w14:paraId="29B8BC0D" w14:textId="77777777" w:rsidR="00EB3AD4" w:rsidRDefault="00EB3AD4" w:rsidP="00EB3AD4">
            <w:pPr>
              <w:widowControl w:val="0"/>
              <w:spacing w:after="0" w:line="240" w:lineRule="auto"/>
              <w:rPr>
                <w:rFonts w:ascii="Times New Roman" w:hAnsi="Times New Roman" w:cs="Times New Roman"/>
                <w:bCs/>
                <w:sz w:val="20"/>
                <w:szCs w:val="20"/>
                <w:lang w:val="kk-KZ"/>
              </w:rPr>
            </w:pPr>
          </w:p>
          <w:p w14:paraId="0AB91CF4" w14:textId="77777777" w:rsidR="00EB3AD4" w:rsidRDefault="00EB3AD4" w:rsidP="00EB3AD4">
            <w:pPr>
              <w:widowControl w:val="0"/>
              <w:spacing w:after="0" w:line="240" w:lineRule="auto"/>
              <w:rPr>
                <w:rFonts w:ascii="Times New Roman" w:hAnsi="Times New Roman" w:cs="Times New Roman"/>
                <w:bCs/>
                <w:sz w:val="20"/>
                <w:szCs w:val="20"/>
                <w:lang w:val="kk-KZ"/>
              </w:rPr>
            </w:pPr>
          </w:p>
          <w:p w14:paraId="45CFB809" w14:textId="77777777" w:rsidR="00EB3AD4" w:rsidRDefault="00EB3AD4" w:rsidP="00EB3AD4">
            <w:pPr>
              <w:widowControl w:val="0"/>
              <w:spacing w:after="0" w:line="240" w:lineRule="auto"/>
              <w:rPr>
                <w:rFonts w:ascii="Times New Roman" w:hAnsi="Times New Roman" w:cs="Times New Roman"/>
                <w:bCs/>
                <w:sz w:val="20"/>
                <w:szCs w:val="20"/>
                <w:lang w:val="kk-KZ"/>
              </w:rPr>
            </w:pPr>
          </w:p>
          <w:p w14:paraId="7D258991" w14:textId="77777777" w:rsidR="00EB3AD4" w:rsidRDefault="00EB3AD4" w:rsidP="00EB3AD4">
            <w:pPr>
              <w:widowControl w:val="0"/>
              <w:spacing w:after="0" w:line="240" w:lineRule="auto"/>
              <w:rPr>
                <w:rFonts w:ascii="Times New Roman" w:hAnsi="Times New Roman" w:cs="Times New Roman"/>
                <w:bCs/>
                <w:sz w:val="20"/>
                <w:szCs w:val="20"/>
                <w:lang w:val="kk-KZ"/>
              </w:rPr>
            </w:pPr>
          </w:p>
          <w:p w14:paraId="4B9308AD" w14:textId="77777777" w:rsidR="00EB3AD4" w:rsidRDefault="00EB3AD4" w:rsidP="00EB3AD4">
            <w:pPr>
              <w:widowControl w:val="0"/>
              <w:spacing w:after="0" w:line="240" w:lineRule="auto"/>
              <w:rPr>
                <w:rFonts w:ascii="Times New Roman" w:hAnsi="Times New Roman" w:cs="Times New Roman"/>
                <w:bCs/>
                <w:sz w:val="20"/>
                <w:szCs w:val="20"/>
                <w:lang w:val="kk-KZ"/>
              </w:rPr>
            </w:pPr>
          </w:p>
          <w:p w14:paraId="185BA0AF" w14:textId="77777777" w:rsidR="00EB3AD4" w:rsidRDefault="00EB3AD4" w:rsidP="00EB3AD4">
            <w:pPr>
              <w:widowControl w:val="0"/>
              <w:spacing w:after="0" w:line="240" w:lineRule="auto"/>
              <w:rPr>
                <w:rFonts w:ascii="Times New Roman" w:hAnsi="Times New Roman" w:cs="Times New Roman"/>
                <w:bCs/>
                <w:sz w:val="20"/>
                <w:szCs w:val="20"/>
                <w:lang w:val="kk-KZ"/>
              </w:rPr>
            </w:pPr>
          </w:p>
          <w:p w14:paraId="3793FCC2" w14:textId="62C0C53D" w:rsidR="00EB3AD4" w:rsidRPr="00CF17E2" w:rsidRDefault="00EB3AD4" w:rsidP="00EB3AD4">
            <w:pPr>
              <w:widowControl w:val="0"/>
              <w:spacing w:after="0" w:line="240" w:lineRule="auto"/>
              <w:rPr>
                <w:rFonts w:ascii="Times New Roman" w:hAnsi="Times New Roman" w:cs="Times New Roman"/>
                <w:bCs/>
                <w:i/>
                <w:color w:val="0D0D0D"/>
                <w:sz w:val="20"/>
                <w:szCs w:val="20"/>
                <w:lang w:val="kk-KZ"/>
              </w:rPr>
            </w:pPr>
            <w:r w:rsidRPr="00CF17E2">
              <w:rPr>
                <w:rFonts w:ascii="Times New Roman" w:hAnsi="Times New Roman" w:cs="Times New Roman"/>
                <w:bCs/>
                <w:sz w:val="20"/>
                <w:szCs w:val="20"/>
                <w:lang w:val="kk-KZ"/>
              </w:rPr>
              <w:t>Өз ойын мәдениетті жеткізу және өзгені тыңдау әдебін сақтау.</w:t>
            </w:r>
          </w:p>
          <w:p w14:paraId="6871B7B0" w14:textId="77777777" w:rsidR="00EB3AD4" w:rsidRPr="00CF17E2" w:rsidRDefault="00EB3AD4" w:rsidP="00B31EEF">
            <w:pPr>
              <w:tabs>
                <w:tab w:val="left" w:pos="735"/>
              </w:tabs>
              <w:spacing w:after="0" w:line="240" w:lineRule="auto"/>
              <w:rPr>
                <w:rFonts w:ascii="Times New Roman" w:hAnsi="Times New Roman" w:cs="Times New Roman"/>
                <w:bCs/>
                <w:noProof/>
                <w:sz w:val="20"/>
                <w:szCs w:val="20"/>
                <w:lang w:val="kk-KZ" w:eastAsia="en-GB"/>
              </w:rPr>
            </w:pPr>
          </w:p>
        </w:tc>
        <w:tc>
          <w:tcPr>
            <w:tcW w:w="1276" w:type="dxa"/>
            <w:tcBorders>
              <w:left w:val="single" w:sz="4" w:space="0" w:color="auto"/>
              <w:bottom w:val="nil"/>
            </w:tcBorders>
          </w:tcPr>
          <w:p w14:paraId="38FB19AE" w14:textId="77777777" w:rsidR="00EB3AD4" w:rsidRDefault="00EB3AD4" w:rsidP="00EB3AD4">
            <w:pPr>
              <w:spacing w:after="0" w:line="240" w:lineRule="auto"/>
              <w:rPr>
                <w:rFonts w:ascii="Times New Roman" w:hAnsi="Times New Roman" w:cs="Times New Roman"/>
                <w:bCs/>
                <w:color w:val="0D0D0D"/>
                <w:sz w:val="20"/>
                <w:szCs w:val="20"/>
                <w:lang w:val="kk-KZ"/>
              </w:rPr>
            </w:pPr>
          </w:p>
          <w:p w14:paraId="02FFB54A" w14:textId="77777777" w:rsidR="00EB3AD4" w:rsidRDefault="00EB3AD4" w:rsidP="00EB3AD4">
            <w:pPr>
              <w:spacing w:after="0" w:line="240" w:lineRule="auto"/>
              <w:rPr>
                <w:rFonts w:ascii="Times New Roman" w:hAnsi="Times New Roman" w:cs="Times New Roman"/>
                <w:bCs/>
                <w:color w:val="0D0D0D"/>
                <w:sz w:val="20"/>
                <w:szCs w:val="20"/>
                <w:lang w:val="kk-KZ"/>
              </w:rPr>
            </w:pPr>
          </w:p>
          <w:p w14:paraId="2923F9F8" w14:textId="77777777" w:rsidR="00EB3AD4" w:rsidRDefault="00EB3AD4" w:rsidP="00EB3AD4">
            <w:pPr>
              <w:spacing w:after="0" w:line="240" w:lineRule="auto"/>
              <w:rPr>
                <w:rFonts w:ascii="Times New Roman" w:hAnsi="Times New Roman" w:cs="Times New Roman"/>
                <w:bCs/>
                <w:color w:val="0D0D0D"/>
                <w:sz w:val="20"/>
                <w:szCs w:val="20"/>
                <w:lang w:val="kk-KZ"/>
              </w:rPr>
            </w:pPr>
          </w:p>
          <w:p w14:paraId="08E49CE7" w14:textId="77777777" w:rsidR="00EB3AD4" w:rsidRDefault="00EB3AD4" w:rsidP="00EB3AD4">
            <w:pPr>
              <w:spacing w:after="0" w:line="240" w:lineRule="auto"/>
              <w:rPr>
                <w:rFonts w:ascii="Times New Roman" w:hAnsi="Times New Roman" w:cs="Times New Roman"/>
                <w:bCs/>
                <w:color w:val="0D0D0D"/>
                <w:sz w:val="20"/>
                <w:szCs w:val="20"/>
                <w:lang w:val="kk-KZ"/>
              </w:rPr>
            </w:pPr>
          </w:p>
          <w:p w14:paraId="2578FA56" w14:textId="77777777" w:rsidR="00EB3AD4" w:rsidRDefault="00EB3AD4" w:rsidP="00EB3AD4">
            <w:pPr>
              <w:spacing w:after="0" w:line="240" w:lineRule="auto"/>
              <w:rPr>
                <w:rFonts w:ascii="Times New Roman" w:hAnsi="Times New Roman" w:cs="Times New Roman"/>
                <w:bCs/>
                <w:color w:val="0D0D0D"/>
                <w:sz w:val="20"/>
                <w:szCs w:val="20"/>
                <w:lang w:val="kk-KZ"/>
              </w:rPr>
            </w:pPr>
          </w:p>
          <w:p w14:paraId="0290E928" w14:textId="77777777" w:rsidR="00EB3AD4" w:rsidRDefault="00EB3AD4" w:rsidP="00EB3AD4">
            <w:pPr>
              <w:spacing w:after="0" w:line="240" w:lineRule="auto"/>
              <w:rPr>
                <w:rFonts w:ascii="Times New Roman" w:hAnsi="Times New Roman" w:cs="Times New Roman"/>
                <w:bCs/>
                <w:color w:val="0D0D0D"/>
                <w:sz w:val="20"/>
                <w:szCs w:val="20"/>
                <w:lang w:val="kk-KZ"/>
              </w:rPr>
            </w:pPr>
          </w:p>
          <w:p w14:paraId="0F2F2C79" w14:textId="77777777" w:rsidR="00EB3AD4" w:rsidRDefault="00EB3AD4" w:rsidP="00EB3AD4">
            <w:pPr>
              <w:spacing w:after="0" w:line="240" w:lineRule="auto"/>
              <w:rPr>
                <w:rFonts w:ascii="Times New Roman" w:hAnsi="Times New Roman" w:cs="Times New Roman"/>
                <w:bCs/>
                <w:color w:val="0D0D0D"/>
                <w:sz w:val="20"/>
                <w:szCs w:val="20"/>
                <w:lang w:val="kk-KZ"/>
              </w:rPr>
            </w:pPr>
          </w:p>
          <w:p w14:paraId="1B90EF3E" w14:textId="77777777" w:rsidR="00EB3AD4" w:rsidRDefault="00EB3AD4" w:rsidP="00EB3AD4">
            <w:pPr>
              <w:spacing w:after="0" w:line="240" w:lineRule="auto"/>
              <w:rPr>
                <w:rFonts w:ascii="Times New Roman" w:hAnsi="Times New Roman" w:cs="Times New Roman"/>
                <w:bCs/>
                <w:color w:val="0D0D0D"/>
                <w:sz w:val="20"/>
                <w:szCs w:val="20"/>
                <w:lang w:val="kk-KZ"/>
              </w:rPr>
            </w:pPr>
          </w:p>
          <w:p w14:paraId="2C0C8DF6" w14:textId="77777777" w:rsidR="00EB3AD4" w:rsidRDefault="00EB3AD4" w:rsidP="00EB3AD4">
            <w:pPr>
              <w:spacing w:after="0" w:line="240" w:lineRule="auto"/>
              <w:rPr>
                <w:rFonts w:ascii="Times New Roman" w:hAnsi="Times New Roman" w:cs="Times New Roman"/>
                <w:bCs/>
                <w:color w:val="0D0D0D"/>
                <w:sz w:val="20"/>
                <w:szCs w:val="20"/>
                <w:lang w:val="kk-KZ"/>
              </w:rPr>
            </w:pPr>
          </w:p>
          <w:p w14:paraId="69AB09B7" w14:textId="77777777" w:rsidR="00EB3AD4" w:rsidRDefault="00EB3AD4" w:rsidP="00EB3AD4">
            <w:pPr>
              <w:spacing w:after="0" w:line="240" w:lineRule="auto"/>
              <w:rPr>
                <w:rFonts w:ascii="Times New Roman" w:hAnsi="Times New Roman" w:cs="Times New Roman"/>
                <w:bCs/>
                <w:color w:val="0D0D0D"/>
                <w:sz w:val="20"/>
                <w:szCs w:val="20"/>
                <w:lang w:val="kk-KZ"/>
              </w:rPr>
            </w:pPr>
          </w:p>
          <w:p w14:paraId="67CB51EC" w14:textId="77777777" w:rsidR="00EB3AD4" w:rsidRDefault="00EB3AD4" w:rsidP="00EB3AD4">
            <w:pPr>
              <w:spacing w:after="0" w:line="240" w:lineRule="auto"/>
              <w:rPr>
                <w:rFonts w:ascii="Times New Roman" w:hAnsi="Times New Roman" w:cs="Times New Roman"/>
                <w:bCs/>
                <w:color w:val="0D0D0D"/>
                <w:sz w:val="20"/>
                <w:szCs w:val="20"/>
                <w:lang w:val="kk-KZ"/>
              </w:rPr>
            </w:pPr>
          </w:p>
          <w:p w14:paraId="316AB196" w14:textId="77777777" w:rsidR="00EB3AD4" w:rsidRDefault="00EB3AD4" w:rsidP="00EB3AD4">
            <w:pPr>
              <w:spacing w:after="0" w:line="240" w:lineRule="auto"/>
              <w:rPr>
                <w:rFonts w:ascii="Times New Roman" w:hAnsi="Times New Roman" w:cs="Times New Roman"/>
                <w:bCs/>
                <w:color w:val="0D0D0D"/>
                <w:sz w:val="20"/>
                <w:szCs w:val="20"/>
                <w:lang w:val="kk-KZ"/>
              </w:rPr>
            </w:pPr>
          </w:p>
          <w:p w14:paraId="536C277C" w14:textId="77777777" w:rsidR="00EB3AD4" w:rsidRDefault="00EB3AD4" w:rsidP="00EB3AD4">
            <w:pPr>
              <w:spacing w:after="0" w:line="240" w:lineRule="auto"/>
              <w:rPr>
                <w:rFonts w:ascii="Times New Roman" w:hAnsi="Times New Roman" w:cs="Times New Roman"/>
                <w:bCs/>
                <w:color w:val="0D0D0D"/>
                <w:sz w:val="20"/>
                <w:szCs w:val="20"/>
                <w:lang w:val="kk-KZ"/>
              </w:rPr>
            </w:pPr>
          </w:p>
          <w:p w14:paraId="3D644D35" w14:textId="652B9125" w:rsidR="00EB3AD4" w:rsidRPr="00CF17E2" w:rsidRDefault="00EB3AD4" w:rsidP="00EB3AD4">
            <w:pPr>
              <w:spacing w:after="0" w:line="240" w:lineRule="auto"/>
              <w:rPr>
                <w:rFonts w:ascii="Times New Roman" w:hAnsi="Times New Roman" w:cs="Times New Roman"/>
                <w:bCs/>
                <w:color w:val="0D0D0D"/>
                <w:sz w:val="20"/>
                <w:szCs w:val="20"/>
                <w:lang w:val="kk-KZ"/>
              </w:rPr>
            </w:pPr>
            <w:r w:rsidRPr="00CF17E2">
              <w:rPr>
                <w:rFonts w:ascii="Times New Roman" w:hAnsi="Times New Roman" w:cs="Times New Roman"/>
                <w:bCs/>
                <w:color w:val="0D0D0D"/>
                <w:sz w:val="20"/>
                <w:szCs w:val="20"/>
                <w:lang w:val="kk-KZ"/>
              </w:rPr>
              <w:t>Интерактивті тақтада суреттік мәтін беріледі.</w:t>
            </w:r>
          </w:p>
          <w:p w14:paraId="6DA0C46F" w14:textId="77777777" w:rsidR="00EB3AD4" w:rsidRPr="00CF17E2" w:rsidRDefault="00EB3AD4" w:rsidP="00B31EEF">
            <w:pPr>
              <w:spacing w:after="0" w:line="240" w:lineRule="auto"/>
              <w:rPr>
                <w:rFonts w:ascii="Times New Roman" w:hAnsi="Times New Roman" w:cs="Times New Roman"/>
                <w:bCs/>
                <w:sz w:val="20"/>
                <w:szCs w:val="20"/>
                <w:lang w:val="kk-KZ"/>
              </w:rPr>
            </w:pPr>
          </w:p>
        </w:tc>
      </w:tr>
      <w:tr w:rsidR="00EB3AD4" w:rsidRPr="000F4B92" w14:paraId="7F5ED1DE" w14:textId="77777777" w:rsidTr="007E695A">
        <w:trPr>
          <w:gridAfter w:val="1"/>
          <w:wAfter w:w="14" w:type="dxa"/>
          <w:trHeight w:val="58"/>
        </w:trPr>
        <w:tc>
          <w:tcPr>
            <w:tcW w:w="1384" w:type="dxa"/>
            <w:tcBorders>
              <w:top w:val="nil"/>
              <w:bottom w:val="nil"/>
            </w:tcBorders>
          </w:tcPr>
          <w:p w14:paraId="65D149B4" w14:textId="77777777" w:rsidR="00EB3AD4" w:rsidRPr="00CF17E2" w:rsidRDefault="00EB3AD4" w:rsidP="00EB3AD4">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8 минут</w:t>
            </w:r>
          </w:p>
          <w:p w14:paraId="4F076B23" w14:textId="77777777" w:rsidR="00EB3AD4" w:rsidRDefault="00EB3AD4" w:rsidP="00EB3AD4">
            <w:pPr>
              <w:spacing w:after="0" w:line="240" w:lineRule="auto"/>
              <w:rPr>
                <w:rFonts w:ascii="Times New Roman" w:hAnsi="Times New Roman" w:cs="Times New Roman"/>
                <w:bCs/>
                <w:sz w:val="20"/>
                <w:szCs w:val="20"/>
                <w:lang w:val="kk-KZ"/>
              </w:rPr>
            </w:pPr>
          </w:p>
          <w:p w14:paraId="7AB2644A" w14:textId="77777777" w:rsidR="00EB3AD4" w:rsidRDefault="00EB3AD4" w:rsidP="00EB3AD4">
            <w:pPr>
              <w:spacing w:after="0" w:line="240" w:lineRule="auto"/>
              <w:rPr>
                <w:rFonts w:ascii="Times New Roman" w:hAnsi="Times New Roman" w:cs="Times New Roman"/>
                <w:bCs/>
                <w:sz w:val="20"/>
                <w:szCs w:val="20"/>
                <w:lang w:val="kk-KZ"/>
              </w:rPr>
            </w:pPr>
          </w:p>
          <w:p w14:paraId="2DE5284F" w14:textId="77777777" w:rsidR="00EB3AD4" w:rsidRDefault="00EB3AD4" w:rsidP="00EB3AD4">
            <w:pPr>
              <w:spacing w:after="0" w:line="240" w:lineRule="auto"/>
              <w:rPr>
                <w:rFonts w:ascii="Times New Roman" w:hAnsi="Times New Roman" w:cs="Times New Roman"/>
                <w:bCs/>
                <w:sz w:val="20"/>
                <w:szCs w:val="20"/>
                <w:lang w:val="kk-KZ"/>
              </w:rPr>
            </w:pPr>
          </w:p>
          <w:p w14:paraId="28106CF6" w14:textId="77777777" w:rsidR="00EB3AD4" w:rsidRDefault="00EB3AD4" w:rsidP="00EB3AD4">
            <w:pPr>
              <w:spacing w:after="0" w:line="240" w:lineRule="auto"/>
              <w:rPr>
                <w:rFonts w:ascii="Times New Roman" w:hAnsi="Times New Roman" w:cs="Times New Roman"/>
                <w:bCs/>
                <w:sz w:val="20"/>
                <w:szCs w:val="20"/>
                <w:lang w:val="kk-KZ"/>
              </w:rPr>
            </w:pPr>
          </w:p>
          <w:p w14:paraId="00FB62F6" w14:textId="77777777" w:rsidR="00EB3AD4" w:rsidRDefault="00EB3AD4" w:rsidP="00EB3AD4">
            <w:pPr>
              <w:spacing w:after="0" w:line="240" w:lineRule="auto"/>
              <w:rPr>
                <w:rFonts w:ascii="Times New Roman" w:hAnsi="Times New Roman" w:cs="Times New Roman"/>
                <w:bCs/>
                <w:sz w:val="20"/>
                <w:szCs w:val="20"/>
                <w:lang w:val="kk-KZ"/>
              </w:rPr>
            </w:pPr>
          </w:p>
          <w:p w14:paraId="545C3A37" w14:textId="77777777" w:rsidR="00EB3AD4" w:rsidRDefault="00EB3AD4" w:rsidP="00EB3AD4">
            <w:pPr>
              <w:spacing w:after="0" w:line="240" w:lineRule="auto"/>
              <w:rPr>
                <w:rFonts w:ascii="Times New Roman" w:hAnsi="Times New Roman" w:cs="Times New Roman"/>
                <w:bCs/>
                <w:sz w:val="20"/>
                <w:szCs w:val="20"/>
                <w:lang w:val="kk-KZ"/>
              </w:rPr>
            </w:pPr>
          </w:p>
          <w:p w14:paraId="2EDC938C" w14:textId="77777777" w:rsidR="00EB3AD4" w:rsidRDefault="00EB3AD4" w:rsidP="00EB3AD4">
            <w:pPr>
              <w:spacing w:after="0" w:line="240" w:lineRule="auto"/>
              <w:rPr>
                <w:rFonts w:ascii="Times New Roman" w:hAnsi="Times New Roman" w:cs="Times New Roman"/>
                <w:bCs/>
                <w:sz w:val="20"/>
                <w:szCs w:val="20"/>
                <w:lang w:val="kk-KZ"/>
              </w:rPr>
            </w:pPr>
          </w:p>
          <w:p w14:paraId="4822476E" w14:textId="77777777" w:rsidR="00EB3AD4" w:rsidRDefault="00EB3AD4" w:rsidP="00EB3AD4">
            <w:pPr>
              <w:spacing w:after="0" w:line="240" w:lineRule="auto"/>
              <w:rPr>
                <w:rFonts w:ascii="Times New Roman" w:hAnsi="Times New Roman" w:cs="Times New Roman"/>
                <w:bCs/>
                <w:sz w:val="20"/>
                <w:szCs w:val="20"/>
                <w:lang w:val="kk-KZ"/>
              </w:rPr>
            </w:pPr>
          </w:p>
          <w:p w14:paraId="3986ECFE" w14:textId="77777777" w:rsidR="00EB3AD4" w:rsidRDefault="00EB3AD4" w:rsidP="00EB3AD4">
            <w:pPr>
              <w:spacing w:after="0" w:line="240" w:lineRule="auto"/>
              <w:rPr>
                <w:rFonts w:ascii="Times New Roman" w:hAnsi="Times New Roman" w:cs="Times New Roman"/>
                <w:bCs/>
                <w:sz w:val="20"/>
                <w:szCs w:val="20"/>
                <w:lang w:val="kk-KZ"/>
              </w:rPr>
            </w:pPr>
          </w:p>
          <w:p w14:paraId="62BD2324" w14:textId="77777777" w:rsidR="00EB3AD4" w:rsidRDefault="00EB3AD4" w:rsidP="00EB3AD4">
            <w:pPr>
              <w:spacing w:after="0" w:line="240" w:lineRule="auto"/>
              <w:rPr>
                <w:rFonts w:ascii="Times New Roman" w:hAnsi="Times New Roman" w:cs="Times New Roman"/>
                <w:bCs/>
                <w:sz w:val="20"/>
                <w:szCs w:val="20"/>
                <w:lang w:val="kk-KZ"/>
              </w:rPr>
            </w:pPr>
          </w:p>
          <w:p w14:paraId="701C1ED8" w14:textId="77777777" w:rsidR="00EB3AD4" w:rsidRDefault="00EB3AD4" w:rsidP="00EB3AD4">
            <w:pPr>
              <w:spacing w:after="0" w:line="240" w:lineRule="auto"/>
              <w:rPr>
                <w:rFonts w:ascii="Times New Roman" w:hAnsi="Times New Roman" w:cs="Times New Roman"/>
                <w:bCs/>
                <w:sz w:val="20"/>
                <w:szCs w:val="20"/>
                <w:lang w:val="kk-KZ"/>
              </w:rPr>
            </w:pPr>
          </w:p>
          <w:p w14:paraId="617044FD" w14:textId="77777777" w:rsidR="00EB3AD4" w:rsidRDefault="00EB3AD4" w:rsidP="00EB3AD4">
            <w:pPr>
              <w:spacing w:after="0" w:line="240" w:lineRule="auto"/>
              <w:rPr>
                <w:rFonts w:ascii="Times New Roman" w:hAnsi="Times New Roman" w:cs="Times New Roman"/>
                <w:bCs/>
                <w:sz w:val="20"/>
                <w:szCs w:val="20"/>
                <w:lang w:val="kk-KZ"/>
              </w:rPr>
            </w:pPr>
          </w:p>
          <w:p w14:paraId="25C8FF36" w14:textId="77777777" w:rsidR="00EB3AD4" w:rsidRDefault="00EB3AD4" w:rsidP="00EB3AD4">
            <w:pPr>
              <w:spacing w:after="0" w:line="240" w:lineRule="auto"/>
              <w:rPr>
                <w:rFonts w:ascii="Times New Roman" w:hAnsi="Times New Roman" w:cs="Times New Roman"/>
                <w:bCs/>
                <w:sz w:val="20"/>
                <w:szCs w:val="20"/>
                <w:lang w:val="kk-KZ"/>
              </w:rPr>
            </w:pPr>
          </w:p>
          <w:p w14:paraId="595A4ECD" w14:textId="77777777" w:rsidR="00EB3AD4" w:rsidRDefault="00EB3AD4" w:rsidP="00EB3AD4">
            <w:pPr>
              <w:spacing w:after="0" w:line="240" w:lineRule="auto"/>
              <w:rPr>
                <w:rFonts w:ascii="Times New Roman" w:hAnsi="Times New Roman" w:cs="Times New Roman"/>
                <w:bCs/>
                <w:sz w:val="20"/>
                <w:szCs w:val="20"/>
                <w:lang w:val="kk-KZ"/>
              </w:rPr>
            </w:pPr>
          </w:p>
          <w:p w14:paraId="7943BDA4" w14:textId="77777777" w:rsidR="00EB3AD4" w:rsidRDefault="00EB3AD4" w:rsidP="00EB3AD4">
            <w:pPr>
              <w:spacing w:after="0" w:line="240" w:lineRule="auto"/>
              <w:rPr>
                <w:rFonts w:ascii="Times New Roman" w:hAnsi="Times New Roman" w:cs="Times New Roman"/>
                <w:bCs/>
                <w:sz w:val="20"/>
                <w:szCs w:val="20"/>
                <w:lang w:val="kk-KZ"/>
              </w:rPr>
            </w:pPr>
          </w:p>
          <w:p w14:paraId="48360C93" w14:textId="77777777" w:rsidR="00EB3AD4" w:rsidRDefault="00EB3AD4" w:rsidP="00EB3AD4">
            <w:pPr>
              <w:spacing w:after="0" w:line="240" w:lineRule="auto"/>
              <w:rPr>
                <w:rFonts w:ascii="Times New Roman" w:hAnsi="Times New Roman" w:cs="Times New Roman"/>
                <w:bCs/>
                <w:sz w:val="20"/>
                <w:szCs w:val="20"/>
                <w:lang w:val="kk-KZ"/>
              </w:rPr>
            </w:pPr>
          </w:p>
          <w:p w14:paraId="49CCF2FC" w14:textId="36CF427A" w:rsidR="00EB3AD4" w:rsidRPr="00CF17E2" w:rsidRDefault="00EB3AD4" w:rsidP="00EB3AD4">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6 минут</w:t>
            </w:r>
          </w:p>
          <w:p w14:paraId="17224B89" w14:textId="77777777" w:rsidR="00EB3AD4" w:rsidRDefault="00EB3AD4" w:rsidP="00EB3AD4">
            <w:pPr>
              <w:spacing w:after="0" w:line="240" w:lineRule="auto"/>
              <w:contextualSpacing/>
              <w:rPr>
                <w:rFonts w:ascii="Times New Roman" w:hAnsi="Times New Roman" w:cs="Times New Roman"/>
                <w:bCs/>
                <w:sz w:val="20"/>
                <w:szCs w:val="20"/>
                <w:lang w:val="kk-KZ"/>
              </w:rPr>
            </w:pPr>
          </w:p>
          <w:p w14:paraId="0D89A3B8" w14:textId="77085E9B" w:rsidR="00EB3AD4" w:rsidRPr="00CF17E2" w:rsidRDefault="00EB3AD4" w:rsidP="00EB3AD4">
            <w:pPr>
              <w:spacing w:after="0" w:line="240" w:lineRule="auto"/>
              <w:contextualSpacing/>
              <w:rPr>
                <w:rFonts w:ascii="Times New Roman" w:hAnsi="Times New Roman" w:cs="Times New Roman"/>
                <w:bCs/>
                <w:sz w:val="20"/>
                <w:szCs w:val="20"/>
                <w:lang w:val="kk-KZ"/>
              </w:rPr>
            </w:pPr>
            <w:r w:rsidRPr="00CF17E2">
              <w:rPr>
                <w:rFonts w:ascii="Times New Roman" w:hAnsi="Times New Roman" w:cs="Times New Roman"/>
                <w:bCs/>
                <w:sz w:val="20"/>
                <w:szCs w:val="20"/>
                <w:lang w:val="kk-KZ"/>
              </w:rPr>
              <w:t>Сабақтың соңы</w:t>
            </w:r>
          </w:p>
          <w:p w14:paraId="745A7D77" w14:textId="77777777" w:rsidR="00EB3AD4" w:rsidRPr="00CF17E2" w:rsidRDefault="00EB3AD4" w:rsidP="00EB3AD4">
            <w:pPr>
              <w:spacing w:after="0" w:line="240" w:lineRule="auto"/>
              <w:contextualSpacing/>
              <w:rPr>
                <w:rFonts w:ascii="Times New Roman" w:hAnsi="Times New Roman" w:cs="Times New Roman"/>
                <w:bCs/>
                <w:sz w:val="20"/>
                <w:szCs w:val="20"/>
                <w:lang w:val="kk-KZ"/>
              </w:rPr>
            </w:pPr>
            <w:r w:rsidRPr="00CF17E2">
              <w:rPr>
                <w:rFonts w:ascii="Times New Roman" w:hAnsi="Times New Roman" w:cs="Times New Roman"/>
                <w:bCs/>
                <w:sz w:val="20"/>
                <w:szCs w:val="20"/>
                <w:lang w:val="kk-KZ"/>
              </w:rPr>
              <w:t>Ой толғаныс.</w:t>
            </w:r>
          </w:p>
          <w:p w14:paraId="4E8C4434" w14:textId="77777777" w:rsidR="00EB3AD4" w:rsidRPr="00CF17E2" w:rsidRDefault="00EB3AD4" w:rsidP="00EB3AD4">
            <w:pPr>
              <w:spacing w:after="0" w:line="240" w:lineRule="auto"/>
              <w:contextualSpacing/>
              <w:rPr>
                <w:rFonts w:ascii="Times New Roman" w:hAnsi="Times New Roman" w:cs="Times New Roman"/>
                <w:bCs/>
                <w:sz w:val="20"/>
                <w:szCs w:val="20"/>
                <w:lang w:val="kk-KZ"/>
              </w:rPr>
            </w:pPr>
            <w:r w:rsidRPr="00CF17E2">
              <w:rPr>
                <w:rFonts w:ascii="Times New Roman" w:hAnsi="Times New Roman" w:cs="Times New Roman"/>
                <w:bCs/>
                <w:sz w:val="20"/>
                <w:szCs w:val="20"/>
                <w:lang w:val="kk-KZ"/>
              </w:rPr>
              <w:t>Рефлексия</w:t>
            </w:r>
          </w:p>
          <w:p w14:paraId="65650EEA" w14:textId="76215009" w:rsidR="00EB3AD4" w:rsidRPr="00CF17E2" w:rsidRDefault="00EB3AD4" w:rsidP="00EB3AD4">
            <w:pPr>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5 минут</w:t>
            </w:r>
          </w:p>
        </w:tc>
        <w:tc>
          <w:tcPr>
            <w:tcW w:w="2864" w:type="dxa"/>
            <w:gridSpan w:val="2"/>
            <w:tcBorders>
              <w:top w:val="nil"/>
              <w:bottom w:val="nil"/>
              <w:right w:val="single" w:sz="4" w:space="0" w:color="auto"/>
            </w:tcBorders>
          </w:tcPr>
          <w:p w14:paraId="70FA0A6F" w14:textId="77777777" w:rsidR="00EB3AD4" w:rsidRPr="00CF17E2" w:rsidRDefault="00EB3AD4" w:rsidP="00F94A5D">
            <w:pPr>
              <w:tabs>
                <w:tab w:val="left" w:pos="851"/>
              </w:tabs>
              <w:spacing w:after="0" w:line="240" w:lineRule="auto"/>
              <w:jc w:val="both"/>
              <w:rPr>
                <w:rFonts w:ascii="Times New Roman" w:hAnsi="Times New Roman" w:cs="Times New Roman"/>
                <w:bCs/>
                <w:sz w:val="20"/>
                <w:szCs w:val="20"/>
                <w:lang w:val="kk-KZ"/>
              </w:rPr>
            </w:pPr>
          </w:p>
        </w:tc>
        <w:tc>
          <w:tcPr>
            <w:tcW w:w="1985" w:type="dxa"/>
            <w:gridSpan w:val="2"/>
            <w:tcBorders>
              <w:top w:val="nil"/>
              <w:bottom w:val="nil"/>
              <w:right w:val="single" w:sz="4" w:space="0" w:color="auto"/>
            </w:tcBorders>
          </w:tcPr>
          <w:p w14:paraId="45D748BB" w14:textId="77777777" w:rsidR="00EB3AD4" w:rsidRPr="00CF17E2" w:rsidRDefault="00EB3AD4" w:rsidP="00EB3AD4">
            <w:pPr>
              <w:widowControl w:val="0"/>
              <w:spacing w:after="0" w:line="240" w:lineRule="auto"/>
              <w:rPr>
                <w:rFonts w:ascii="Times New Roman" w:hAnsi="Times New Roman" w:cs="Times New Roman"/>
                <w:bCs/>
                <w:sz w:val="20"/>
                <w:szCs w:val="20"/>
                <w:lang w:val="kk-KZ"/>
              </w:rPr>
            </w:pPr>
            <w:r w:rsidRPr="00CF17E2">
              <w:rPr>
                <w:rFonts w:ascii="Times New Roman" w:hAnsi="Times New Roman" w:cs="Times New Roman"/>
                <w:bCs/>
                <w:sz w:val="20"/>
                <w:szCs w:val="20"/>
                <w:lang w:val="kk-KZ"/>
              </w:rPr>
              <w:t xml:space="preserve">Оқушылар төрт топқа бөлініп, берілген тапсырмаға жауап береді. Постер дайындап, ұлттық құндылықтардың тілдегі көріністеріне презентация жасап, қорғайды. </w:t>
            </w:r>
          </w:p>
          <w:p w14:paraId="3183523E" w14:textId="77777777" w:rsidR="00EB3AD4" w:rsidRDefault="00EB3AD4" w:rsidP="00EB3AD4">
            <w:pPr>
              <w:pBdr>
                <w:top w:val="nil"/>
                <w:left w:val="nil"/>
                <w:bottom w:val="nil"/>
                <w:right w:val="nil"/>
                <w:between w:val="nil"/>
              </w:pBdr>
              <w:spacing w:after="0" w:line="240" w:lineRule="auto"/>
              <w:ind w:hanging="1"/>
              <w:contextualSpacing/>
              <w:rPr>
                <w:rFonts w:ascii="Times New Roman" w:hAnsi="Times New Roman" w:cs="Times New Roman"/>
                <w:bCs/>
                <w:sz w:val="20"/>
                <w:szCs w:val="20"/>
                <w:lang w:val="kk-KZ"/>
              </w:rPr>
            </w:pPr>
          </w:p>
          <w:p w14:paraId="3ACA727D" w14:textId="77777777" w:rsidR="00EB3AD4" w:rsidRDefault="00EB3AD4" w:rsidP="00EB3AD4">
            <w:pPr>
              <w:pBdr>
                <w:top w:val="nil"/>
                <w:left w:val="nil"/>
                <w:bottom w:val="nil"/>
                <w:right w:val="nil"/>
                <w:between w:val="nil"/>
              </w:pBdr>
              <w:spacing w:after="0" w:line="240" w:lineRule="auto"/>
              <w:ind w:hanging="1"/>
              <w:contextualSpacing/>
              <w:rPr>
                <w:rFonts w:ascii="Times New Roman" w:hAnsi="Times New Roman" w:cs="Times New Roman"/>
                <w:bCs/>
                <w:sz w:val="20"/>
                <w:szCs w:val="20"/>
                <w:lang w:val="kk-KZ"/>
              </w:rPr>
            </w:pPr>
          </w:p>
          <w:p w14:paraId="4F92110A" w14:textId="77777777" w:rsidR="00EB3AD4" w:rsidRDefault="00EB3AD4" w:rsidP="00EB3AD4">
            <w:pPr>
              <w:pBdr>
                <w:top w:val="nil"/>
                <w:left w:val="nil"/>
                <w:bottom w:val="nil"/>
                <w:right w:val="nil"/>
                <w:between w:val="nil"/>
              </w:pBdr>
              <w:spacing w:after="0" w:line="240" w:lineRule="auto"/>
              <w:ind w:hanging="1"/>
              <w:contextualSpacing/>
              <w:rPr>
                <w:rFonts w:ascii="Times New Roman" w:hAnsi="Times New Roman" w:cs="Times New Roman"/>
                <w:bCs/>
                <w:sz w:val="20"/>
                <w:szCs w:val="20"/>
                <w:lang w:val="kk-KZ"/>
              </w:rPr>
            </w:pPr>
          </w:p>
          <w:p w14:paraId="0EBC4DA9" w14:textId="77777777" w:rsidR="00EB3AD4" w:rsidRDefault="00EB3AD4" w:rsidP="00EB3AD4">
            <w:pPr>
              <w:pBdr>
                <w:top w:val="nil"/>
                <w:left w:val="nil"/>
                <w:bottom w:val="nil"/>
                <w:right w:val="nil"/>
                <w:between w:val="nil"/>
              </w:pBdr>
              <w:spacing w:after="0" w:line="240" w:lineRule="auto"/>
              <w:ind w:hanging="1"/>
              <w:contextualSpacing/>
              <w:rPr>
                <w:rFonts w:ascii="Times New Roman" w:hAnsi="Times New Roman" w:cs="Times New Roman"/>
                <w:bCs/>
                <w:sz w:val="20"/>
                <w:szCs w:val="20"/>
                <w:lang w:val="kk-KZ"/>
              </w:rPr>
            </w:pPr>
          </w:p>
          <w:p w14:paraId="2674411C" w14:textId="77777777" w:rsidR="00EB3AD4" w:rsidRDefault="00EB3AD4" w:rsidP="00EB3AD4">
            <w:pPr>
              <w:pBdr>
                <w:top w:val="nil"/>
                <w:left w:val="nil"/>
                <w:bottom w:val="nil"/>
                <w:right w:val="nil"/>
                <w:between w:val="nil"/>
              </w:pBdr>
              <w:spacing w:after="0" w:line="240" w:lineRule="auto"/>
              <w:ind w:hanging="1"/>
              <w:contextualSpacing/>
              <w:rPr>
                <w:rFonts w:ascii="Times New Roman" w:hAnsi="Times New Roman" w:cs="Times New Roman"/>
                <w:bCs/>
                <w:sz w:val="20"/>
                <w:szCs w:val="20"/>
                <w:lang w:val="kk-KZ"/>
              </w:rPr>
            </w:pPr>
          </w:p>
          <w:p w14:paraId="778500B9" w14:textId="77777777" w:rsidR="00EB3AD4" w:rsidRDefault="00EB3AD4" w:rsidP="00EB3AD4">
            <w:pPr>
              <w:pBdr>
                <w:top w:val="nil"/>
                <w:left w:val="nil"/>
                <w:bottom w:val="nil"/>
                <w:right w:val="nil"/>
                <w:between w:val="nil"/>
              </w:pBdr>
              <w:spacing w:after="0" w:line="240" w:lineRule="auto"/>
              <w:ind w:hanging="1"/>
              <w:contextualSpacing/>
              <w:rPr>
                <w:rFonts w:ascii="Times New Roman" w:hAnsi="Times New Roman" w:cs="Times New Roman"/>
                <w:bCs/>
                <w:sz w:val="20"/>
                <w:szCs w:val="20"/>
                <w:lang w:val="kk-KZ"/>
              </w:rPr>
            </w:pPr>
          </w:p>
          <w:p w14:paraId="0ABCBA7D" w14:textId="77777777" w:rsidR="00EB3AD4" w:rsidRDefault="00EB3AD4" w:rsidP="00EB3AD4">
            <w:pPr>
              <w:pBdr>
                <w:top w:val="nil"/>
                <w:left w:val="nil"/>
                <w:bottom w:val="nil"/>
                <w:right w:val="nil"/>
                <w:between w:val="nil"/>
              </w:pBdr>
              <w:spacing w:after="0" w:line="240" w:lineRule="auto"/>
              <w:ind w:hanging="1"/>
              <w:contextualSpacing/>
              <w:rPr>
                <w:rFonts w:ascii="Times New Roman" w:hAnsi="Times New Roman" w:cs="Times New Roman"/>
                <w:bCs/>
                <w:sz w:val="20"/>
                <w:szCs w:val="20"/>
                <w:lang w:val="kk-KZ"/>
              </w:rPr>
            </w:pPr>
          </w:p>
          <w:p w14:paraId="6C1A1A7C" w14:textId="4479ABB3" w:rsidR="00EB3AD4" w:rsidRPr="00CF17E2" w:rsidRDefault="00EB3AD4" w:rsidP="00EB3AD4">
            <w:pPr>
              <w:pBdr>
                <w:top w:val="nil"/>
                <w:left w:val="nil"/>
                <w:bottom w:val="nil"/>
                <w:right w:val="nil"/>
                <w:between w:val="nil"/>
              </w:pBdr>
              <w:spacing w:after="0" w:line="240" w:lineRule="auto"/>
              <w:ind w:hanging="1"/>
              <w:contextualSpacing/>
              <w:rPr>
                <w:rFonts w:ascii="Times New Roman" w:eastAsia="Arimo" w:hAnsi="Times New Roman" w:cs="Times New Roman"/>
                <w:bCs/>
                <w:sz w:val="20"/>
                <w:szCs w:val="20"/>
                <w:lang w:val="kk-KZ"/>
              </w:rPr>
            </w:pPr>
            <w:r w:rsidRPr="00CF17E2">
              <w:rPr>
                <w:rFonts w:ascii="Times New Roman" w:hAnsi="Times New Roman" w:cs="Times New Roman"/>
                <w:bCs/>
                <w:sz w:val="20"/>
                <w:szCs w:val="20"/>
                <w:lang w:val="kk-KZ"/>
              </w:rPr>
              <w:t>Оқушылар бүгінгі сабақтың мақсаты, тақырыбы бойынша өз ойын айту арқылы сабаққа қорытынды жасайды.</w:t>
            </w:r>
          </w:p>
          <w:p w14:paraId="436F45F3" w14:textId="77777777" w:rsidR="00EB3AD4" w:rsidRPr="00CF17E2" w:rsidRDefault="00EB3AD4" w:rsidP="00B31EEF">
            <w:pPr>
              <w:widowControl w:val="0"/>
              <w:spacing w:after="0" w:line="240" w:lineRule="auto"/>
              <w:rPr>
                <w:rFonts w:ascii="Times New Roman" w:hAnsi="Times New Roman" w:cs="Times New Roman"/>
                <w:bCs/>
                <w:sz w:val="20"/>
                <w:szCs w:val="20"/>
                <w:lang w:val="kk-KZ"/>
              </w:rPr>
            </w:pPr>
          </w:p>
        </w:tc>
        <w:tc>
          <w:tcPr>
            <w:tcW w:w="1842" w:type="dxa"/>
            <w:tcBorders>
              <w:top w:val="nil"/>
              <w:left w:val="single" w:sz="4" w:space="0" w:color="auto"/>
              <w:bottom w:val="nil"/>
              <w:right w:val="single" w:sz="4" w:space="0" w:color="auto"/>
            </w:tcBorders>
          </w:tcPr>
          <w:p w14:paraId="51C08594" w14:textId="77777777" w:rsidR="00EB3AD4" w:rsidRPr="00CF17E2" w:rsidRDefault="00EB3AD4" w:rsidP="00EB3AD4">
            <w:pPr>
              <w:widowControl w:val="0"/>
              <w:spacing w:after="0" w:line="240" w:lineRule="auto"/>
              <w:rPr>
                <w:rFonts w:ascii="Times New Roman" w:hAnsi="Times New Roman" w:cs="Times New Roman"/>
                <w:bCs/>
                <w:iCs/>
                <w:color w:val="0D0D0D"/>
                <w:sz w:val="20"/>
                <w:szCs w:val="20"/>
                <w:lang w:val="kk-KZ"/>
              </w:rPr>
            </w:pPr>
            <w:r w:rsidRPr="00CF17E2">
              <w:rPr>
                <w:rFonts w:ascii="Times New Roman" w:hAnsi="Times New Roman" w:cs="Times New Roman"/>
                <w:bCs/>
                <w:iCs/>
                <w:color w:val="0D0D0D"/>
                <w:sz w:val="20"/>
                <w:szCs w:val="20"/>
                <w:lang w:val="kk-KZ"/>
              </w:rPr>
              <w:t>Өз ойын дұрыс жеткізе алу;</w:t>
            </w:r>
          </w:p>
          <w:p w14:paraId="61D171EE" w14:textId="77777777" w:rsidR="00EB3AD4" w:rsidRPr="00CF17E2" w:rsidRDefault="00EB3AD4" w:rsidP="00EB3AD4">
            <w:pPr>
              <w:widowControl w:val="0"/>
              <w:spacing w:after="0" w:line="240" w:lineRule="auto"/>
              <w:rPr>
                <w:rFonts w:ascii="Times New Roman" w:hAnsi="Times New Roman" w:cs="Times New Roman"/>
                <w:bCs/>
                <w:iCs/>
                <w:color w:val="0D0D0D"/>
                <w:sz w:val="20"/>
                <w:szCs w:val="20"/>
                <w:lang w:val="kk-KZ"/>
              </w:rPr>
            </w:pPr>
          </w:p>
          <w:p w14:paraId="3B0C9845" w14:textId="77777777" w:rsidR="00EB3AD4" w:rsidRPr="00CF17E2" w:rsidRDefault="00EB3AD4" w:rsidP="00EB3AD4">
            <w:pPr>
              <w:widowControl w:val="0"/>
              <w:spacing w:after="0" w:line="240" w:lineRule="auto"/>
              <w:rPr>
                <w:rFonts w:ascii="Times New Roman" w:hAnsi="Times New Roman" w:cs="Times New Roman"/>
                <w:bCs/>
                <w:iCs/>
                <w:color w:val="0D0D0D"/>
                <w:sz w:val="20"/>
                <w:szCs w:val="20"/>
                <w:lang w:val="kk-KZ"/>
              </w:rPr>
            </w:pPr>
            <w:r w:rsidRPr="00CF17E2">
              <w:rPr>
                <w:rFonts w:ascii="Times New Roman" w:hAnsi="Times New Roman" w:cs="Times New Roman"/>
                <w:bCs/>
                <w:iCs/>
                <w:color w:val="0D0D0D"/>
                <w:sz w:val="20"/>
                <w:szCs w:val="20"/>
                <w:lang w:val="kk-KZ"/>
              </w:rPr>
              <w:t>Тіл тазалығын сақтау;</w:t>
            </w:r>
          </w:p>
          <w:p w14:paraId="1BD6BD40" w14:textId="77777777" w:rsidR="00EB3AD4" w:rsidRPr="00CF17E2" w:rsidRDefault="00EB3AD4" w:rsidP="00EB3AD4">
            <w:pPr>
              <w:widowControl w:val="0"/>
              <w:spacing w:after="0" w:line="240" w:lineRule="auto"/>
              <w:rPr>
                <w:rFonts w:ascii="Times New Roman" w:hAnsi="Times New Roman" w:cs="Times New Roman"/>
                <w:bCs/>
                <w:iCs/>
                <w:color w:val="0D0D0D"/>
                <w:sz w:val="20"/>
                <w:szCs w:val="20"/>
                <w:lang w:val="kk-KZ"/>
              </w:rPr>
            </w:pPr>
            <w:r w:rsidRPr="00CF17E2">
              <w:rPr>
                <w:rFonts w:ascii="Times New Roman" w:hAnsi="Times New Roman" w:cs="Times New Roman"/>
                <w:bCs/>
                <w:iCs/>
                <w:color w:val="0D0D0D"/>
                <w:sz w:val="20"/>
                <w:szCs w:val="20"/>
                <w:lang w:val="kk-KZ"/>
              </w:rPr>
              <w:t>Өз командасындағы және өзге командадағы жолдастарын тыңдай алу және құрмет көрсетуі;</w:t>
            </w:r>
          </w:p>
          <w:p w14:paraId="71E16A5E" w14:textId="77777777" w:rsidR="00EB3AD4" w:rsidRPr="00CF17E2" w:rsidRDefault="00EB3AD4" w:rsidP="00EB3AD4">
            <w:pPr>
              <w:widowControl w:val="0"/>
              <w:spacing w:after="0" w:line="240" w:lineRule="auto"/>
              <w:rPr>
                <w:rFonts w:ascii="Times New Roman" w:hAnsi="Times New Roman" w:cs="Times New Roman"/>
                <w:bCs/>
                <w:iCs/>
                <w:color w:val="0D0D0D"/>
                <w:sz w:val="20"/>
                <w:szCs w:val="20"/>
                <w:lang w:val="kk-KZ"/>
              </w:rPr>
            </w:pPr>
            <w:r w:rsidRPr="00CF17E2">
              <w:rPr>
                <w:rFonts w:ascii="Times New Roman" w:hAnsi="Times New Roman" w:cs="Times New Roman"/>
                <w:bCs/>
                <w:iCs/>
                <w:color w:val="0D0D0D"/>
                <w:sz w:val="20"/>
                <w:szCs w:val="20"/>
                <w:lang w:val="kk-KZ"/>
              </w:rPr>
              <w:t xml:space="preserve">Сұраққа дәл жауап беру; </w:t>
            </w:r>
          </w:p>
          <w:p w14:paraId="6FBA9E31" w14:textId="6553BC5A" w:rsidR="00EB3AD4" w:rsidRDefault="00EB3AD4" w:rsidP="00EB3AD4">
            <w:pPr>
              <w:widowControl w:val="0"/>
              <w:spacing w:after="0" w:line="240" w:lineRule="auto"/>
              <w:rPr>
                <w:rFonts w:ascii="Times New Roman" w:hAnsi="Times New Roman" w:cs="Times New Roman"/>
                <w:bCs/>
                <w:iCs/>
                <w:color w:val="0D0D0D"/>
                <w:sz w:val="20"/>
                <w:szCs w:val="20"/>
                <w:lang w:val="kk-KZ"/>
              </w:rPr>
            </w:pPr>
            <w:r w:rsidRPr="00CF17E2">
              <w:rPr>
                <w:rFonts w:ascii="Times New Roman" w:hAnsi="Times New Roman" w:cs="Times New Roman"/>
                <w:bCs/>
                <w:iCs/>
                <w:color w:val="0D0D0D"/>
                <w:sz w:val="20"/>
                <w:szCs w:val="20"/>
                <w:lang w:val="kk-KZ"/>
              </w:rPr>
              <w:t>Ойды жүйелі жеткізу және т.б.</w:t>
            </w:r>
          </w:p>
          <w:p w14:paraId="586DC0F4" w14:textId="05903EF0" w:rsidR="00EB3AD4" w:rsidRDefault="00EB3AD4" w:rsidP="00EB3AD4">
            <w:pPr>
              <w:widowControl w:val="0"/>
              <w:spacing w:after="0" w:line="240" w:lineRule="auto"/>
              <w:rPr>
                <w:rFonts w:ascii="Times New Roman" w:hAnsi="Times New Roman" w:cs="Times New Roman"/>
                <w:bCs/>
                <w:iCs/>
                <w:color w:val="0D0D0D"/>
                <w:sz w:val="20"/>
                <w:szCs w:val="20"/>
                <w:lang w:val="kk-KZ"/>
              </w:rPr>
            </w:pPr>
          </w:p>
          <w:p w14:paraId="09CB3F0E" w14:textId="553EA299" w:rsidR="00EB3AD4" w:rsidRDefault="00EB3AD4" w:rsidP="00EB3AD4">
            <w:pPr>
              <w:widowControl w:val="0"/>
              <w:spacing w:after="0" w:line="240" w:lineRule="auto"/>
              <w:rPr>
                <w:rFonts w:ascii="Times New Roman" w:hAnsi="Times New Roman" w:cs="Times New Roman"/>
                <w:bCs/>
                <w:iCs/>
                <w:color w:val="0D0D0D"/>
                <w:sz w:val="20"/>
                <w:szCs w:val="20"/>
                <w:lang w:val="kk-KZ"/>
              </w:rPr>
            </w:pPr>
          </w:p>
          <w:p w14:paraId="5EF0AF5B" w14:textId="528425DA" w:rsidR="00EB3AD4" w:rsidRDefault="00EB3AD4" w:rsidP="00EB3AD4">
            <w:pPr>
              <w:widowControl w:val="0"/>
              <w:spacing w:after="0" w:line="240" w:lineRule="auto"/>
              <w:rPr>
                <w:rFonts w:ascii="Times New Roman" w:hAnsi="Times New Roman" w:cs="Times New Roman"/>
                <w:bCs/>
                <w:iCs/>
                <w:color w:val="0D0D0D"/>
                <w:sz w:val="20"/>
                <w:szCs w:val="20"/>
                <w:lang w:val="kk-KZ"/>
              </w:rPr>
            </w:pPr>
          </w:p>
          <w:p w14:paraId="32ACF656" w14:textId="3073086D" w:rsidR="00EB3AD4" w:rsidRDefault="00EB3AD4" w:rsidP="00EB3AD4">
            <w:pPr>
              <w:widowControl w:val="0"/>
              <w:spacing w:after="0" w:line="240" w:lineRule="auto"/>
              <w:rPr>
                <w:rFonts w:ascii="Times New Roman" w:hAnsi="Times New Roman" w:cs="Times New Roman"/>
                <w:bCs/>
                <w:iCs/>
                <w:color w:val="0D0D0D"/>
                <w:sz w:val="20"/>
                <w:szCs w:val="20"/>
                <w:lang w:val="kk-KZ"/>
              </w:rPr>
            </w:pPr>
          </w:p>
          <w:p w14:paraId="48170681" w14:textId="36615297" w:rsidR="00EB3AD4" w:rsidRDefault="00EB3AD4" w:rsidP="00EB3AD4">
            <w:pPr>
              <w:widowControl w:val="0"/>
              <w:spacing w:after="0" w:line="240" w:lineRule="auto"/>
              <w:rPr>
                <w:rFonts w:ascii="Times New Roman" w:hAnsi="Times New Roman" w:cs="Times New Roman"/>
                <w:bCs/>
                <w:iCs/>
                <w:color w:val="0D0D0D"/>
                <w:sz w:val="20"/>
                <w:szCs w:val="20"/>
                <w:lang w:val="kk-KZ"/>
              </w:rPr>
            </w:pPr>
          </w:p>
          <w:p w14:paraId="4EAA2885" w14:textId="70E162F6" w:rsidR="00EB3AD4" w:rsidRDefault="00EB3AD4" w:rsidP="00EB3AD4">
            <w:pPr>
              <w:widowControl w:val="0"/>
              <w:spacing w:after="0" w:line="240" w:lineRule="auto"/>
              <w:rPr>
                <w:rFonts w:ascii="Times New Roman" w:hAnsi="Times New Roman" w:cs="Times New Roman"/>
                <w:bCs/>
                <w:iCs/>
                <w:color w:val="0D0D0D"/>
                <w:sz w:val="20"/>
                <w:szCs w:val="20"/>
                <w:lang w:val="kk-KZ"/>
              </w:rPr>
            </w:pPr>
          </w:p>
          <w:p w14:paraId="119E5FBF" w14:textId="03CBD6EA" w:rsidR="00EB3AD4" w:rsidRDefault="00EB3AD4" w:rsidP="00EB3AD4">
            <w:pPr>
              <w:widowControl w:val="0"/>
              <w:spacing w:after="0" w:line="240" w:lineRule="auto"/>
              <w:rPr>
                <w:rFonts w:ascii="Times New Roman" w:hAnsi="Times New Roman" w:cs="Times New Roman"/>
                <w:bCs/>
                <w:iCs/>
                <w:color w:val="0D0D0D"/>
                <w:sz w:val="20"/>
                <w:szCs w:val="20"/>
                <w:lang w:val="kk-KZ"/>
              </w:rPr>
            </w:pPr>
          </w:p>
          <w:p w14:paraId="3E008F26" w14:textId="77777777" w:rsidR="00EB3AD4" w:rsidRPr="00CF17E2" w:rsidRDefault="00EB3AD4" w:rsidP="00EB3AD4">
            <w:pPr>
              <w:widowControl w:val="0"/>
              <w:spacing w:after="0" w:line="240" w:lineRule="auto"/>
              <w:rPr>
                <w:rFonts w:ascii="Times New Roman" w:hAnsi="Times New Roman" w:cs="Times New Roman"/>
                <w:bCs/>
                <w:iCs/>
                <w:color w:val="0D0D0D"/>
                <w:sz w:val="20"/>
                <w:szCs w:val="20"/>
                <w:lang w:val="kk-KZ"/>
              </w:rPr>
            </w:pPr>
          </w:p>
          <w:p w14:paraId="1EDB5E69" w14:textId="77777777" w:rsidR="00EB3AD4" w:rsidRPr="00CF17E2" w:rsidRDefault="00EB3AD4" w:rsidP="00B31EEF">
            <w:pPr>
              <w:widowControl w:val="0"/>
              <w:spacing w:after="0" w:line="240" w:lineRule="auto"/>
              <w:rPr>
                <w:rFonts w:ascii="Times New Roman" w:hAnsi="Times New Roman" w:cs="Times New Roman"/>
                <w:bCs/>
                <w:iCs/>
                <w:color w:val="0D0D0D"/>
                <w:sz w:val="20"/>
                <w:szCs w:val="20"/>
                <w:lang w:val="kk-KZ"/>
              </w:rPr>
            </w:pPr>
          </w:p>
        </w:tc>
        <w:tc>
          <w:tcPr>
            <w:tcW w:w="1276" w:type="dxa"/>
            <w:tcBorders>
              <w:top w:val="nil"/>
              <w:left w:val="single" w:sz="4" w:space="0" w:color="auto"/>
              <w:bottom w:val="nil"/>
            </w:tcBorders>
          </w:tcPr>
          <w:p w14:paraId="60C1A188" w14:textId="77777777" w:rsidR="00EB3AD4" w:rsidRPr="00CF17E2" w:rsidRDefault="00EB3AD4" w:rsidP="00B31EEF">
            <w:pPr>
              <w:spacing w:after="0" w:line="240" w:lineRule="auto"/>
              <w:rPr>
                <w:rFonts w:ascii="Times New Roman" w:hAnsi="Times New Roman" w:cs="Times New Roman"/>
                <w:bCs/>
                <w:sz w:val="20"/>
                <w:szCs w:val="20"/>
                <w:lang w:val="kk-KZ"/>
              </w:rPr>
            </w:pPr>
          </w:p>
        </w:tc>
      </w:tr>
      <w:tr w:rsidR="00EB3AD4" w:rsidRPr="00F94A5D" w14:paraId="607996D9" w14:textId="77777777" w:rsidTr="00EB3AD4">
        <w:trPr>
          <w:gridAfter w:val="1"/>
          <w:wAfter w:w="14" w:type="dxa"/>
          <w:trHeight w:val="58"/>
        </w:trPr>
        <w:tc>
          <w:tcPr>
            <w:tcW w:w="9351" w:type="dxa"/>
            <w:gridSpan w:val="7"/>
            <w:tcBorders>
              <w:top w:val="nil"/>
              <w:left w:val="nil"/>
              <w:right w:val="nil"/>
            </w:tcBorders>
          </w:tcPr>
          <w:p w14:paraId="71727AE3" w14:textId="77777777" w:rsidR="00EB3AD4" w:rsidRPr="00E5291C" w:rsidRDefault="00EB3AD4" w:rsidP="00EB3AD4">
            <w:pPr>
              <w:spacing w:after="0" w:line="240" w:lineRule="auto"/>
              <w:rPr>
                <w:rFonts w:ascii="Times New Roman" w:hAnsi="Times New Roman" w:cs="Times New Roman"/>
                <w:bCs/>
                <w:sz w:val="28"/>
                <w:szCs w:val="28"/>
                <w:lang w:val="kk-KZ"/>
              </w:rPr>
            </w:pPr>
            <w:r w:rsidRPr="00E5291C">
              <w:rPr>
                <w:rFonts w:ascii="Times New Roman" w:hAnsi="Times New Roman" w:cs="Times New Roman"/>
                <w:bCs/>
                <w:sz w:val="28"/>
                <w:szCs w:val="28"/>
                <w:lang w:val="kk-KZ"/>
              </w:rPr>
              <w:t>Ә.1 – кестенің жалғасы</w:t>
            </w:r>
          </w:p>
          <w:p w14:paraId="2DD85D21" w14:textId="77777777" w:rsidR="00EB3AD4" w:rsidRPr="00CF17E2" w:rsidRDefault="00EB3AD4" w:rsidP="00B31EEF">
            <w:pPr>
              <w:spacing w:after="0" w:line="240" w:lineRule="auto"/>
              <w:rPr>
                <w:rFonts w:ascii="Times New Roman" w:hAnsi="Times New Roman" w:cs="Times New Roman"/>
                <w:bCs/>
                <w:sz w:val="20"/>
                <w:szCs w:val="20"/>
                <w:lang w:val="kk-KZ"/>
              </w:rPr>
            </w:pPr>
          </w:p>
        </w:tc>
      </w:tr>
      <w:tr w:rsidR="00EB3AD4" w:rsidRPr="00F94A5D" w14:paraId="2086B79B" w14:textId="77777777" w:rsidTr="00E5291C">
        <w:trPr>
          <w:gridAfter w:val="1"/>
          <w:wAfter w:w="14" w:type="dxa"/>
          <w:trHeight w:val="58"/>
        </w:trPr>
        <w:tc>
          <w:tcPr>
            <w:tcW w:w="1384" w:type="dxa"/>
          </w:tcPr>
          <w:p w14:paraId="0E5BFCB3" w14:textId="5AC2B0F9" w:rsidR="00EB3AD4" w:rsidRPr="00CF17E2" w:rsidRDefault="00EB3AD4" w:rsidP="00EB3AD4">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2864" w:type="dxa"/>
            <w:gridSpan w:val="2"/>
            <w:tcBorders>
              <w:right w:val="single" w:sz="4" w:space="0" w:color="auto"/>
            </w:tcBorders>
          </w:tcPr>
          <w:p w14:paraId="79FA22D6" w14:textId="7A0C36EB" w:rsidR="00EB3AD4" w:rsidRPr="00CF17E2" w:rsidRDefault="00EB3AD4" w:rsidP="00EB3AD4">
            <w:pPr>
              <w:tabs>
                <w:tab w:val="left" w:pos="851"/>
              </w:tabs>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1985" w:type="dxa"/>
            <w:gridSpan w:val="2"/>
            <w:tcBorders>
              <w:right w:val="single" w:sz="4" w:space="0" w:color="auto"/>
            </w:tcBorders>
          </w:tcPr>
          <w:p w14:paraId="0C175458" w14:textId="41A3C384" w:rsidR="00EB3AD4" w:rsidRPr="00CF17E2" w:rsidRDefault="00EB3AD4" w:rsidP="00EB3AD4">
            <w:pPr>
              <w:widowControl w:val="0"/>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3</w:t>
            </w:r>
          </w:p>
        </w:tc>
        <w:tc>
          <w:tcPr>
            <w:tcW w:w="1842" w:type="dxa"/>
            <w:tcBorders>
              <w:left w:val="single" w:sz="4" w:space="0" w:color="auto"/>
              <w:right w:val="single" w:sz="4" w:space="0" w:color="auto"/>
            </w:tcBorders>
          </w:tcPr>
          <w:p w14:paraId="760B7D52" w14:textId="42907964" w:rsidR="00EB3AD4" w:rsidRPr="00CF17E2" w:rsidRDefault="00EB3AD4" w:rsidP="00EB3AD4">
            <w:pPr>
              <w:widowControl w:val="0"/>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4</w:t>
            </w:r>
          </w:p>
        </w:tc>
        <w:tc>
          <w:tcPr>
            <w:tcW w:w="1276" w:type="dxa"/>
            <w:tcBorders>
              <w:left w:val="single" w:sz="4" w:space="0" w:color="auto"/>
            </w:tcBorders>
          </w:tcPr>
          <w:p w14:paraId="31D3AC53" w14:textId="3B8DD462" w:rsidR="00EB3AD4" w:rsidRPr="00CF17E2" w:rsidRDefault="00EB3AD4" w:rsidP="00EB3AD4">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5</w:t>
            </w:r>
          </w:p>
        </w:tc>
      </w:tr>
      <w:tr w:rsidR="00920D79" w:rsidRPr="000F4B92" w14:paraId="4509FC86" w14:textId="77777777" w:rsidTr="00E5291C">
        <w:trPr>
          <w:gridAfter w:val="1"/>
          <w:wAfter w:w="14" w:type="dxa"/>
          <w:trHeight w:val="58"/>
        </w:trPr>
        <w:tc>
          <w:tcPr>
            <w:tcW w:w="1384" w:type="dxa"/>
          </w:tcPr>
          <w:p w14:paraId="62E6F259" w14:textId="77777777" w:rsidR="00920D79" w:rsidRPr="00CF17E2" w:rsidRDefault="00920D79" w:rsidP="00B31EEF">
            <w:pPr>
              <w:spacing w:after="0" w:line="240" w:lineRule="auto"/>
              <w:rPr>
                <w:rFonts w:ascii="Times New Roman" w:hAnsi="Times New Roman" w:cs="Times New Roman"/>
                <w:bCs/>
                <w:sz w:val="20"/>
                <w:szCs w:val="20"/>
                <w:lang w:val="kk-KZ"/>
              </w:rPr>
            </w:pPr>
          </w:p>
          <w:p w14:paraId="50EC3931" w14:textId="77777777" w:rsidR="00920D79" w:rsidRPr="00CF17E2" w:rsidRDefault="00920D79" w:rsidP="00B31EEF">
            <w:pPr>
              <w:spacing w:after="0" w:line="240" w:lineRule="auto"/>
              <w:rPr>
                <w:rFonts w:ascii="Times New Roman" w:hAnsi="Times New Roman" w:cs="Times New Roman"/>
                <w:bCs/>
                <w:sz w:val="20"/>
                <w:szCs w:val="20"/>
                <w:lang w:val="kk-KZ"/>
              </w:rPr>
            </w:pPr>
          </w:p>
          <w:p w14:paraId="115AE61E" w14:textId="77777777" w:rsidR="00920D79" w:rsidRPr="00CF17E2" w:rsidRDefault="00920D79" w:rsidP="00B31EEF">
            <w:pPr>
              <w:spacing w:after="0" w:line="240" w:lineRule="auto"/>
              <w:rPr>
                <w:rFonts w:ascii="Times New Roman" w:hAnsi="Times New Roman" w:cs="Times New Roman"/>
                <w:bCs/>
                <w:sz w:val="20"/>
                <w:szCs w:val="20"/>
                <w:lang w:val="kk-KZ"/>
              </w:rPr>
            </w:pPr>
          </w:p>
          <w:p w14:paraId="673AD427" w14:textId="77777777" w:rsidR="00920D79" w:rsidRPr="00CF17E2" w:rsidRDefault="00920D79" w:rsidP="00B31EEF">
            <w:pPr>
              <w:spacing w:after="0" w:line="240" w:lineRule="auto"/>
              <w:rPr>
                <w:rFonts w:ascii="Times New Roman" w:hAnsi="Times New Roman" w:cs="Times New Roman"/>
                <w:bCs/>
                <w:sz w:val="20"/>
                <w:szCs w:val="20"/>
                <w:lang w:val="kk-KZ"/>
              </w:rPr>
            </w:pPr>
          </w:p>
          <w:p w14:paraId="56E9D267" w14:textId="77777777" w:rsidR="00920D79" w:rsidRPr="00CF17E2" w:rsidRDefault="00920D79" w:rsidP="00B31EEF">
            <w:pPr>
              <w:spacing w:after="0" w:line="240" w:lineRule="auto"/>
              <w:rPr>
                <w:rFonts w:ascii="Times New Roman" w:hAnsi="Times New Roman" w:cs="Times New Roman"/>
                <w:bCs/>
                <w:sz w:val="20"/>
                <w:szCs w:val="20"/>
                <w:lang w:val="kk-KZ"/>
              </w:rPr>
            </w:pPr>
          </w:p>
          <w:p w14:paraId="6339AB62" w14:textId="77777777" w:rsidR="00920D79" w:rsidRPr="00CF17E2" w:rsidRDefault="00920D79" w:rsidP="00B31EEF">
            <w:pPr>
              <w:spacing w:after="0" w:line="240" w:lineRule="auto"/>
              <w:rPr>
                <w:rFonts w:ascii="Times New Roman" w:hAnsi="Times New Roman" w:cs="Times New Roman"/>
                <w:bCs/>
                <w:sz w:val="20"/>
                <w:szCs w:val="20"/>
                <w:lang w:val="kk-KZ"/>
              </w:rPr>
            </w:pPr>
          </w:p>
          <w:p w14:paraId="3670B302" w14:textId="77777777" w:rsidR="00920D79" w:rsidRPr="00CF17E2" w:rsidRDefault="00920D79" w:rsidP="00B31EEF">
            <w:pPr>
              <w:spacing w:after="0" w:line="240" w:lineRule="auto"/>
              <w:rPr>
                <w:rFonts w:ascii="Times New Roman" w:hAnsi="Times New Roman" w:cs="Times New Roman"/>
                <w:bCs/>
                <w:sz w:val="20"/>
                <w:szCs w:val="20"/>
                <w:lang w:val="kk-KZ"/>
              </w:rPr>
            </w:pPr>
          </w:p>
          <w:p w14:paraId="1C90167D" w14:textId="77777777" w:rsidR="00920D79" w:rsidRPr="00CF17E2" w:rsidRDefault="00920D79" w:rsidP="00B31EEF">
            <w:pPr>
              <w:spacing w:after="0" w:line="240" w:lineRule="auto"/>
              <w:rPr>
                <w:rFonts w:ascii="Times New Roman" w:hAnsi="Times New Roman" w:cs="Times New Roman"/>
                <w:bCs/>
                <w:sz w:val="20"/>
                <w:szCs w:val="20"/>
                <w:lang w:val="kk-KZ"/>
              </w:rPr>
            </w:pPr>
          </w:p>
          <w:p w14:paraId="61B3EE7B" w14:textId="4ED0D59A" w:rsidR="00EB3AD4" w:rsidRDefault="00EB3AD4" w:rsidP="00B31EEF">
            <w:pPr>
              <w:spacing w:after="0" w:line="240" w:lineRule="auto"/>
              <w:rPr>
                <w:rFonts w:ascii="Times New Roman" w:hAnsi="Times New Roman" w:cs="Times New Roman"/>
                <w:bCs/>
                <w:sz w:val="20"/>
                <w:szCs w:val="20"/>
                <w:lang w:val="kk-KZ"/>
              </w:rPr>
            </w:pPr>
          </w:p>
          <w:p w14:paraId="3C9F4485" w14:textId="77777777" w:rsidR="00EB3AD4" w:rsidRPr="00CF17E2" w:rsidRDefault="00EB3AD4" w:rsidP="00B31EEF">
            <w:pPr>
              <w:spacing w:after="0" w:line="240" w:lineRule="auto"/>
              <w:rPr>
                <w:rFonts w:ascii="Times New Roman" w:hAnsi="Times New Roman" w:cs="Times New Roman"/>
                <w:bCs/>
                <w:sz w:val="20"/>
                <w:szCs w:val="20"/>
                <w:lang w:val="kk-KZ"/>
              </w:rPr>
            </w:pPr>
          </w:p>
          <w:p w14:paraId="6B49E8FA" w14:textId="77777777" w:rsidR="00920D79" w:rsidRPr="00CF17E2" w:rsidRDefault="00920D79" w:rsidP="00B31EEF">
            <w:pPr>
              <w:spacing w:after="0" w:line="240" w:lineRule="auto"/>
              <w:rPr>
                <w:rFonts w:ascii="Times New Roman" w:hAnsi="Times New Roman" w:cs="Times New Roman"/>
                <w:bCs/>
                <w:sz w:val="20"/>
                <w:szCs w:val="20"/>
                <w:lang w:val="kk-KZ"/>
              </w:rPr>
            </w:pPr>
          </w:p>
          <w:p w14:paraId="5A82727A" w14:textId="77777777" w:rsidR="00920D79" w:rsidRPr="00CF17E2" w:rsidRDefault="00920D79" w:rsidP="00B31EEF">
            <w:pPr>
              <w:spacing w:after="0" w:line="240" w:lineRule="auto"/>
              <w:rPr>
                <w:rFonts w:ascii="Times New Roman" w:hAnsi="Times New Roman" w:cs="Times New Roman"/>
                <w:bCs/>
                <w:sz w:val="20"/>
                <w:szCs w:val="20"/>
                <w:lang w:val="kk-KZ"/>
              </w:rPr>
            </w:pPr>
          </w:p>
          <w:p w14:paraId="596E9B25" w14:textId="77777777" w:rsidR="00920D79" w:rsidRPr="00CF17E2" w:rsidRDefault="00920D79" w:rsidP="00B31EEF">
            <w:pPr>
              <w:spacing w:after="0" w:line="240" w:lineRule="auto"/>
              <w:rPr>
                <w:rFonts w:ascii="Times New Roman" w:hAnsi="Times New Roman" w:cs="Times New Roman"/>
                <w:bCs/>
                <w:sz w:val="20"/>
                <w:szCs w:val="20"/>
                <w:lang w:val="kk-KZ"/>
              </w:rPr>
            </w:pPr>
          </w:p>
          <w:p w14:paraId="39D65F4B" w14:textId="75991A0F" w:rsidR="00920D79" w:rsidRPr="00CF17E2" w:rsidRDefault="00920D79" w:rsidP="00B31EEF">
            <w:pPr>
              <w:spacing w:after="0" w:line="240" w:lineRule="auto"/>
              <w:rPr>
                <w:rFonts w:ascii="Times New Roman" w:hAnsi="Times New Roman" w:cs="Times New Roman"/>
                <w:bCs/>
                <w:sz w:val="20"/>
                <w:szCs w:val="20"/>
                <w:lang w:val="kk-KZ"/>
              </w:rPr>
            </w:pPr>
          </w:p>
        </w:tc>
        <w:tc>
          <w:tcPr>
            <w:tcW w:w="2864" w:type="dxa"/>
            <w:gridSpan w:val="2"/>
            <w:tcBorders>
              <w:right w:val="single" w:sz="4" w:space="0" w:color="auto"/>
            </w:tcBorders>
          </w:tcPr>
          <w:tbl>
            <w:tblPr>
              <w:tblW w:w="10201" w:type="dxa"/>
              <w:tblLayout w:type="fixed"/>
              <w:tblLook w:val="04A0" w:firstRow="1" w:lastRow="0" w:firstColumn="1" w:lastColumn="0" w:noHBand="0" w:noVBand="1"/>
            </w:tblPr>
            <w:tblGrid>
              <w:gridCol w:w="2154"/>
              <w:gridCol w:w="2977"/>
              <w:gridCol w:w="5070"/>
            </w:tblGrid>
            <w:tr w:rsidR="00920D79" w:rsidRPr="00CF17E2" w14:paraId="2DD8150F" w14:textId="77777777" w:rsidTr="00B31EEF">
              <w:tc>
                <w:tcPr>
                  <w:tcW w:w="2154" w:type="dxa"/>
                </w:tcPr>
                <w:p w14:paraId="2B167DB2" w14:textId="00356E7D" w:rsidR="00920D79" w:rsidRPr="00CF17E2" w:rsidRDefault="00920D79" w:rsidP="000F4B92">
                  <w:pPr>
                    <w:framePr w:hSpace="180" w:wrap="around" w:vAnchor="text" w:hAnchor="text" w:x="89" w:y="1"/>
                    <w:tabs>
                      <w:tab w:val="left" w:pos="851"/>
                    </w:tabs>
                    <w:spacing w:after="0" w:line="240" w:lineRule="auto"/>
                    <w:suppressOverlap/>
                    <w:jc w:val="both"/>
                    <w:rPr>
                      <w:rFonts w:ascii="Times New Roman" w:hAnsi="Times New Roman" w:cs="Times New Roman"/>
                      <w:bCs/>
                      <w:sz w:val="20"/>
                      <w:szCs w:val="20"/>
                      <w:lang w:val="kk-KZ"/>
                    </w:rPr>
                  </w:pPr>
                </w:p>
              </w:tc>
              <w:tc>
                <w:tcPr>
                  <w:tcW w:w="2977" w:type="dxa"/>
                </w:tcPr>
                <w:p w14:paraId="18E0DD13" w14:textId="77777777" w:rsidR="00920D79" w:rsidRPr="00CF17E2" w:rsidRDefault="00920D79" w:rsidP="000F4B92">
                  <w:pPr>
                    <w:framePr w:hSpace="180" w:wrap="around" w:vAnchor="text" w:hAnchor="text" w:x="89" w:y="1"/>
                    <w:tabs>
                      <w:tab w:val="left" w:pos="851"/>
                    </w:tabs>
                    <w:spacing w:after="0" w:line="240" w:lineRule="auto"/>
                    <w:suppressOverlap/>
                    <w:jc w:val="both"/>
                    <w:rPr>
                      <w:rFonts w:ascii="Times New Roman" w:hAnsi="Times New Roman" w:cs="Times New Roman"/>
                      <w:bCs/>
                      <w:sz w:val="20"/>
                      <w:szCs w:val="20"/>
                      <w:lang w:val="kk-KZ"/>
                    </w:rPr>
                  </w:pPr>
                </w:p>
              </w:tc>
              <w:tc>
                <w:tcPr>
                  <w:tcW w:w="5070" w:type="dxa"/>
                </w:tcPr>
                <w:p w14:paraId="058DD95A" w14:textId="77777777" w:rsidR="00920D79" w:rsidRPr="00CF17E2" w:rsidRDefault="00920D79" w:rsidP="000F4B92">
                  <w:pPr>
                    <w:framePr w:hSpace="180" w:wrap="around" w:vAnchor="text" w:hAnchor="text" w:x="89" w:y="1"/>
                    <w:tabs>
                      <w:tab w:val="left" w:pos="851"/>
                    </w:tabs>
                    <w:spacing w:after="0" w:line="240" w:lineRule="auto"/>
                    <w:suppressOverlap/>
                    <w:jc w:val="both"/>
                    <w:rPr>
                      <w:rFonts w:ascii="Times New Roman" w:hAnsi="Times New Roman" w:cs="Times New Roman"/>
                      <w:bCs/>
                      <w:sz w:val="20"/>
                      <w:szCs w:val="20"/>
                      <w:lang w:val="kk-KZ"/>
                    </w:rPr>
                  </w:pPr>
                </w:p>
              </w:tc>
            </w:tr>
          </w:tbl>
          <w:p w14:paraId="680517C0" w14:textId="77777777" w:rsidR="00920D79" w:rsidRPr="00CF17E2" w:rsidRDefault="00920D79" w:rsidP="00B31EEF">
            <w:pPr>
              <w:spacing w:after="0" w:line="240" w:lineRule="auto"/>
              <w:rPr>
                <w:rFonts w:ascii="Times New Roman" w:hAnsi="Times New Roman" w:cs="Times New Roman"/>
                <w:bCs/>
                <w:sz w:val="20"/>
                <w:szCs w:val="20"/>
                <w:lang w:val="kk-KZ" w:eastAsia="en-GB"/>
              </w:rPr>
            </w:pPr>
          </w:p>
        </w:tc>
        <w:tc>
          <w:tcPr>
            <w:tcW w:w="1985" w:type="dxa"/>
            <w:gridSpan w:val="2"/>
            <w:tcBorders>
              <w:right w:val="single" w:sz="4" w:space="0" w:color="auto"/>
            </w:tcBorders>
          </w:tcPr>
          <w:p w14:paraId="0829C3FC" w14:textId="77777777" w:rsidR="00920D79" w:rsidRPr="00CF17E2" w:rsidRDefault="00920D79" w:rsidP="00B31EEF">
            <w:pPr>
              <w:widowControl w:val="0"/>
              <w:spacing w:after="0" w:line="240" w:lineRule="auto"/>
              <w:rPr>
                <w:rFonts w:ascii="Times New Roman" w:hAnsi="Times New Roman" w:cs="Times New Roman"/>
                <w:bCs/>
                <w:sz w:val="20"/>
                <w:szCs w:val="20"/>
                <w:lang w:val="kk-KZ"/>
              </w:rPr>
            </w:pPr>
          </w:p>
          <w:p w14:paraId="455052D1" w14:textId="77777777" w:rsidR="00920D79" w:rsidRPr="00CF17E2" w:rsidRDefault="00920D79" w:rsidP="00B31EEF">
            <w:pPr>
              <w:widowControl w:val="0"/>
              <w:spacing w:after="0" w:line="240" w:lineRule="auto"/>
              <w:rPr>
                <w:rFonts w:ascii="Times New Roman" w:hAnsi="Times New Roman" w:cs="Times New Roman"/>
                <w:bCs/>
                <w:sz w:val="20"/>
                <w:szCs w:val="20"/>
                <w:lang w:val="kk-KZ"/>
              </w:rPr>
            </w:pPr>
          </w:p>
          <w:p w14:paraId="35860593" w14:textId="77777777" w:rsidR="00920D79" w:rsidRPr="00CF17E2" w:rsidRDefault="00920D79" w:rsidP="00B31EEF">
            <w:pPr>
              <w:widowControl w:val="0"/>
              <w:spacing w:after="0" w:line="240" w:lineRule="auto"/>
              <w:rPr>
                <w:rFonts w:ascii="Times New Roman" w:hAnsi="Times New Roman" w:cs="Times New Roman"/>
                <w:bCs/>
                <w:sz w:val="20"/>
                <w:szCs w:val="20"/>
                <w:lang w:val="kk-KZ"/>
              </w:rPr>
            </w:pPr>
          </w:p>
          <w:p w14:paraId="7190B696" w14:textId="77777777" w:rsidR="00920D79" w:rsidRPr="00CF17E2" w:rsidRDefault="00920D79" w:rsidP="00B31EEF">
            <w:pPr>
              <w:widowControl w:val="0"/>
              <w:spacing w:after="0" w:line="240" w:lineRule="auto"/>
              <w:rPr>
                <w:rFonts w:ascii="Times New Roman" w:hAnsi="Times New Roman" w:cs="Times New Roman"/>
                <w:bCs/>
                <w:sz w:val="20"/>
                <w:szCs w:val="20"/>
                <w:lang w:val="kk-KZ"/>
              </w:rPr>
            </w:pPr>
          </w:p>
          <w:p w14:paraId="3C22D18E" w14:textId="77777777" w:rsidR="00920D79" w:rsidRPr="00CF17E2" w:rsidRDefault="00920D79" w:rsidP="00B31EEF">
            <w:pPr>
              <w:widowControl w:val="0"/>
              <w:spacing w:after="0" w:line="240" w:lineRule="auto"/>
              <w:rPr>
                <w:rFonts w:ascii="Times New Roman" w:hAnsi="Times New Roman" w:cs="Times New Roman"/>
                <w:bCs/>
                <w:sz w:val="20"/>
                <w:szCs w:val="20"/>
                <w:lang w:val="kk-KZ"/>
              </w:rPr>
            </w:pPr>
          </w:p>
          <w:p w14:paraId="638D6BF0" w14:textId="77777777" w:rsidR="00920D79" w:rsidRPr="00CF17E2" w:rsidRDefault="00920D79" w:rsidP="00B31EEF">
            <w:pPr>
              <w:widowControl w:val="0"/>
              <w:spacing w:after="0" w:line="240" w:lineRule="auto"/>
              <w:rPr>
                <w:rFonts w:ascii="Times New Roman" w:hAnsi="Times New Roman" w:cs="Times New Roman"/>
                <w:bCs/>
                <w:sz w:val="20"/>
                <w:szCs w:val="20"/>
                <w:lang w:val="kk-KZ"/>
              </w:rPr>
            </w:pPr>
          </w:p>
          <w:p w14:paraId="4372C6CE" w14:textId="77777777" w:rsidR="00920D79" w:rsidRPr="00CF17E2" w:rsidRDefault="00920D79" w:rsidP="00B31EEF">
            <w:pPr>
              <w:widowControl w:val="0"/>
              <w:spacing w:after="0" w:line="240" w:lineRule="auto"/>
              <w:rPr>
                <w:rFonts w:ascii="Times New Roman" w:hAnsi="Times New Roman" w:cs="Times New Roman"/>
                <w:bCs/>
                <w:sz w:val="20"/>
                <w:szCs w:val="20"/>
                <w:lang w:val="kk-KZ"/>
              </w:rPr>
            </w:pPr>
          </w:p>
          <w:p w14:paraId="2541A6E7" w14:textId="77777777" w:rsidR="00920D79" w:rsidRPr="00CF17E2" w:rsidRDefault="00920D79" w:rsidP="00B31EEF">
            <w:pPr>
              <w:widowControl w:val="0"/>
              <w:spacing w:after="0" w:line="240" w:lineRule="auto"/>
              <w:rPr>
                <w:rFonts w:ascii="Times New Roman" w:hAnsi="Times New Roman" w:cs="Times New Roman"/>
                <w:bCs/>
                <w:sz w:val="20"/>
                <w:szCs w:val="20"/>
                <w:lang w:val="kk-KZ"/>
              </w:rPr>
            </w:pPr>
          </w:p>
          <w:p w14:paraId="62ACAC21" w14:textId="77777777" w:rsidR="00920D79" w:rsidRPr="00CF17E2" w:rsidRDefault="00920D79" w:rsidP="00B31EEF">
            <w:pPr>
              <w:widowControl w:val="0"/>
              <w:spacing w:after="0" w:line="240" w:lineRule="auto"/>
              <w:rPr>
                <w:rFonts w:ascii="Times New Roman" w:hAnsi="Times New Roman" w:cs="Times New Roman"/>
                <w:bCs/>
                <w:sz w:val="20"/>
                <w:szCs w:val="20"/>
                <w:lang w:val="kk-KZ"/>
              </w:rPr>
            </w:pPr>
          </w:p>
          <w:p w14:paraId="15546161" w14:textId="77777777" w:rsidR="00920D79" w:rsidRPr="00CF17E2" w:rsidRDefault="00920D79" w:rsidP="00B31EEF">
            <w:pPr>
              <w:widowControl w:val="0"/>
              <w:spacing w:after="0" w:line="240" w:lineRule="auto"/>
              <w:rPr>
                <w:rFonts w:ascii="Times New Roman" w:hAnsi="Times New Roman" w:cs="Times New Roman"/>
                <w:bCs/>
                <w:sz w:val="20"/>
                <w:szCs w:val="20"/>
                <w:lang w:val="kk-KZ"/>
              </w:rPr>
            </w:pPr>
          </w:p>
          <w:p w14:paraId="61289596" w14:textId="77777777" w:rsidR="00920D79" w:rsidRPr="00CF17E2" w:rsidRDefault="00920D79" w:rsidP="00B31EEF">
            <w:pPr>
              <w:widowControl w:val="0"/>
              <w:spacing w:after="0" w:line="240" w:lineRule="auto"/>
              <w:rPr>
                <w:rFonts w:ascii="Times New Roman" w:hAnsi="Times New Roman" w:cs="Times New Roman"/>
                <w:bCs/>
                <w:sz w:val="20"/>
                <w:szCs w:val="20"/>
                <w:lang w:val="kk-KZ"/>
              </w:rPr>
            </w:pPr>
          </w:p>
          <w:p w14:paraId="6CFF830A" w14:textId="77777777" w:rsidR="00920D79" w:rsidRPr="00CF17E2" w:rsidRDefault="00920D79" w:rsidP="00B31EEF">
            <w:pPr>
              <w:widowControl w:val="0"/>
              <w:spacing w:after="0" w:line="240" w:lineRule="auto"/>
              <w:rPr>
                <w:rFonts w:ascii="Times New Roman" w:hAnsi="Times New Roman" w:cs="Times New Roman"/>
                <w:bCs/>
                <w:sz w:val="20"/>
                <w:szCs w:val="20"/>
                <w:lang w:val="kk-KZ"/>
              </w:rPr>
            </w:pPr>
          </w:p>
          <w:p w14:paraId="215317E3" w14:textId="77777777" w:rsidR="00920D79" w:rsidRPr="00CF17E2" w:rsidRDefault="00920D79" w:rsidP="00B31EEF">
            <w:pPr>
              <w:widowControl w:val="0"/>
              <w:spacing w:after="0" w:line="240" w:lineRule="auto"/>
              <w:rPr>
                <w:rFonts w:ascii="Times New Roman" w:hAnsi="Times New Roman" w:cs="Times New Roman"/>
                <w:bCs/>
                <w:sz w:val="20"/>
                <w:szCs w:val="20"/>
                <w:lang w:val="kk-KZ"/>
              </w:rPr>
            </w:pPr>
          </w:p>
          <w:p w14:paraId="0BC81FAF" w14:textId="77777777" w:rsidR="00920D79" w:rsidRPr="00CF17E2" w:rsidRDefault="00920D79" w:rsidP="00B31EEF">
            <w:pPr>
              <w:widowControl w:val="0"/>
              <w:spacing w:after="0" w:line="240" w:lineRule="auto"/>
              <w:rPr>
                <w:rFonts w:ascii="Times New Roman" w:hAnsi="Times New Roman" w:cs="Times New Roman"/>
                <w:bCs/>
                <w:sz w:val="20"/>
                <w:szCs w:val="20"/>
                <w:lang w:val="kk-KZ"/>
              </w:rPr>
            </w:pPr>
          </w:p>
          <w:p w14:paraId="1774233D" w14:textId="77777777" w:rsidR="00920D79" w:rsidRPr="00CF17E2" w:rsidRDefault="00920D79" w:rsidP="00B31EEF">
            <w:pPr>
              <w:widowControl w:val="0"/>
              <w:spacing w:after="0" w:line="240" w:lineRule="auto"/>
              <w:rPr>
                <w:rFonts w:ascii="Times New Roman" w:hAnsi="Times New Roman" w:cs="Times New Roman"/>
                <w:bCs/>
                <w:sz w:val="20"/>
                <w:szCs w:val="20"/>
                <w:lang w:val="kk-KZ"/>
              </w:rPr>
            </w:pPr>
          </w:p>
        </w:tc>
        <w:tc>
          <w:tcPr>
            <w:tcW w:w="1842" w:type="dxa"/>
            <w:tcBorders>
              <w:left w:val="single" w:sz="4" w:space="0" w:color="auto"/>
              <w:right w:val="single" w:sz="4" w:space="0" w:color="auto"/>
            </w:tcBorders>
          </w:tcPr>
          <w:p w14:paraId="00526B74" w14:textId="2244CDAB" w:rsidR="00920D79" w:rsidRPr="00E5291C" w:rsidRDefault="00920D79" w:rsidP="00B31EEF">
            <w:pPr>
              <w:widowControl w:val="0"/>
              <w:spacing w:after="0" w:line="240" w:lineRule="auto"/>
              <w:rPr>
                <w:rFonts w:ascii="Times New Roman" w:hAnsi="Times New Roman" w:cs="Times New Roman"/>
                <w:bCs/>
                <w:iCs/>
                <w:sz w:val="20"/>
                <w:szCs w:val="20"/>
                <w:lang w:val="kk-KZ"/>
              </w:rPr>
            </w:pPr>
            <w:r w:rsidRPr="00CF17E2">
              <w:rPr>
                <w:rFonts w:ascii="Times New Roman" w:hAnsi="Times New Roman" w:cs="Times New Roman"/>
                <w:bCs/>
                <w:sz w:val="20"/>
                <w:szCs w:val="20"/>
                <w:lang w:val="kk-KZ"/>
              </w:rPr>
              <w:t xml:space="preserve">Мұғалім оқушыларды  «Жапондық бағалау» әдісі арқылы бағалайды. Яғни </w:t>
            </w:r>
            <w:r w:rsidRPr="00E5291C">
              <w:rPr>
                <w:rFonts w:ascii="Times New Roman" w:hAnsi="Times New Roman" w:cs="Times New Roman"/>
                <w:bCs/>
                <w:iCs/>
                <w:sz w:val="20"/>
                <w:szCs w:val="20"/>
                <w:lang w:val="kk-KZ"/>
              </w:rPr>
              <w:t>«Дұрыс келісемін», «Толықтырамын, басқа көзқарасым бар», «Менің сұрағым бар». Сонымен қатар 1-10 баллдық жүйе бойынша оқушылардың сабаққа қатысу белсенділігі бойынша бағаланады.</w:t>
            </w:r>
            <w:r w:rsidR="00E5291C" w:rsidRPr="00CF17E2">
              <w:rPr>
                <w:rFonts w:ascii="Times New Roman" w:hAnsi="Times New Roman" w:cs="Times New Roman"/>
                <w:bCs/>
                <w:noProof/>
                <w:sz w:val="20"/>
                <w:szCs w:val="20"/>
                <w:lang w:val="kk-KZ" w:eastAsia="kk-KZ"/>
              </w:rPr>
              <w:drawing>
                <wp:inline distT="0" distB="0" distL="0" distR="0" wp14:anchorId="4492ED7E" wp14:editId="6007E0EA">
                  <wp:extent cx="1075690" cy="1005840"/>
                  <wp:effectExtent l="0" t="0" r="0" b="3810"/>
                  <wp:docPr id="250" name="Рисунок 250" descr="https://fsd.multiurok.ru/html/2018/10/02/s_5bb3d3fa1a424/96190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8/10/02/s_5bb3d3fa1a424/961901_6.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00440" cy="1028983"/>
                          </a:xfrm>
                          <a:prstGeom prst="rect">
                            <a:avLst/>
                          </a:prstGeom>
                          <a:noFill/>
                          <a:ln>
                            <a:noFill/>
                          </a:ln>
                        </pic:spPr>
                      </pic:pic>
                    </a:graphicData>
                  </a:graphic>
                </wp:inline>
              </w:drawing>
            </w:r>
          </w:p>
          <w:p w14:paraId="74F0EF38" w14:textId="64557F3A" w:rsidR="00920D79" w:rsidRPr="00CF17E2" w:rsidRDefault="00920D79" w:rsidP="00B31EEF">
            <w:pPr>
              <w:widowControl w:val="0"/>
              <w:spacing w:after="0" w:line="240" w:lineRule="auto"/>
              <w:rPr>
                <w:rFonts w:ascii="Times New Roman" w:hAnsi="Times New Roman" w:cs="Times New Roman"/>
                <w:bCs/>
                <w:i/>
                <w:sz w:val="20"/>
                <w:szCs w:val="20"/>
                <w:lang w:val="kk-KZ"/>
              </w:rPr>
            </w:pPr>
          </w:p>
        </w:tc>
        <w:tc>
          <w:tcPr>
            <w:tcW w:w="1276" w:type="dxa"/>
            <w:tcBorders>
              <w:left w:val="single" w:sz="4" w:space="0" w:color="auto"/>
            </w:tcBorders>
          </w:tcPr>
          <w:p w14:paraId="78E8CB41" w14:textId="77777777" w:rsidR="00920D79" w:rsidRPr="00CF17E2" w:rsidRDefault="00920D79" w:rsidP="00B31EEF">
            <w:pPr>
              <w:spacing w:after="0" w:line="240" w:lineRule="auto"/>
              <w:rPr>
                <w:rFonts w:ascii="Times New Roman" w:hAnsi="Times New Roman" w:cs="Times New Roman"/>
                <w:bCs/>
                <w:sz w:val="20"/>
                <w:szCs w:val="20"/>
                <w:lang w:val="kk-KZ"/>
              </w:rPr>
            </w:pPr>
          </w:p>
          <w:p w14:paraId="15CA6E22"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11EFC906"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36FFA746"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08C0F5D6"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6DA3B834"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3CDE9C33"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431B2D5D"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04A824A7"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4192C24E"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3635078C"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2B6F5E34"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6A7DAA49"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71FA919A"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34B0AE0B"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346BC797"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25D4CDCA"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6FE7815E"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1F5ADBD3"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7BAFFE0C"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29B20EBE"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2EEC5695"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3BC25783"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29A41E13"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18227E72"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4CF9906E"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1D26B04B" w14:textId="77777777" w:rsidR="00920D79" w:rsidRPr="00CF17E2" w:rsidRDefault="00920D79" w:rsidP="00B31EEF">
            <w:pPr>
              <w:spacing w:after="0" w:line="240" w:lineRule="auto"/>
              <w:rPr>
                <w:rFonts w:ascii="Times New Roman" w:hAnsi="Times New Roman" w:cs="Times New Roman"/>
                <w:bCs/>
                <w:color w:val="0D0D0D"/>
                <w:sz w:val="20"/>
                <w:szCs w:val="20"/>
                <w:lang w:val="kk-KZ"/>
              </w:rPr>
            </w:pPr>
          </w:p>
          <w:p w14:paraId="7045E909" w14:textId="77777777" w:rsidR="00920D79" w:rsidRPr="00CF17E2" w:rsidRDefault="00920D79" w:rsidP="00B31EEF">
            <w:pPr>
              <w:widowControl w:val="0"/>
              <w:spacing w:after="0" w:line="240" w:lineRule="auto"/>
              <w:rPr>
                <w:rFonts w:ascii="Times New Roman" w:hAnsi="Times New Roman" w:cs="Times New Roman"/>
                <w:bCs/>
                <w:color w:val="0D0D0D"/>
                <w:sz w:val="20"/>
                <w:szCs w:val="20"/>
                <w:lang w:val="kk-KZ"/>
              </w:rPr>
            </w:pPr>
          </w:p>
        </w:tc>
      </w:tr>
    </w:tbl>
    <w:p w14:paraId="2B297D11" w14:textId="77777777" w:rsidR="00920D79" w:rsidRPr="00CC7D0F" w:rsidRDefault="00920D79" w:rsidP="00920D79">
      <w:pPr>
        <w:spacing w:after="0" w:line="240" w:lineRule="auto"/>
        <w:rPr>
          <w:rFonts w:ascii="Times New Roman" w:hAnsi="Times New Roman" w:cs="Times New Roman"/>
          <w:b/>
          <w:color w:val="000000"/>
          <w:sz w:val="20"/>
          <w:szCs w:val="20"/>
          <w:lang w:val="kk-KZ"/>
        </w:rPr>
      </w:pPr>
      <w:bookmarkStart w:id="8" w:name="_Hlk212216664"/>
    </w:p>
    <w:p w14:paraId="71AFCD97" w14:textId="42EC6217" w:rsidR="00920D79" w:rsidRPr="00E5291C" w:rsidRDefault="00E5291C" w:rsidP="00CF17E2">
      <w:pPr>
        <w:spacing w:after="0" w:line="240" w:lineRule="auto"/>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 xml:space="preserve">Кесте Ә.2 - </w:t>
      </w:r>
      <w:r w:rsidR="00920D79" w:rsidRPr="00E5291C">
        <w:rPr>
          <w:rFonts w:ascii="Times New Roman" w:hAnsi="Times New Roman" w:cs="Times New Roman"/>
          <w:bCs/>
          <w:color w:val="000000"/>
          <w:sz w:val="28"/>
          <w:szCs w:val="28"/>
          <w:lang w:val="kk-KZ"/>
        </w:rPr>
        <w:t>Қысқа мерзімді жоспар. Қазақ тілі  8-сынып</w:t>
      </w:r>
    </w:p>
    <w:p w14:paraId="006F0096" w14:textId="77777777" w:rsidR="00920D79" w:rsidRPr="00CC7D0F" w:rsidRDefault="00920D79" w:rsidP="00920D79">
      <w:pPr>
        <w:spacing w:after="0" w:line="240" w:lineRule="auto"/>
        <w:rPr>
          <w:rFonts w:ascii="Times New Roman" w:hAnsi="Times New Roman" w:cs="Times New Roman"/>
          <w:b/>
          <w:sz w:val="20"/>
          <w:szCs w:val="20"/>
          <w:lang w:val="kk-KZ"/>
        </w:rPr>
      </w:pPr>
      <w:r w:rsidRPr="00CC7D0F">
        <w:rPr>
          <w:rFonts w:ascii="Times New Roman" w:hAnsi="Times New Roman" w:cs="Times New Roman"/>
          <w:color w:val="000000"/>
          <w:sz w:val="20"/>
          <w:szCs w:val="20"/>
          <w:lang w:val="kk-KZ"/>
        </w:rPr>
        <w:t xml:space="preserve">                                                                                  </w:t>
      </w:r>
    </w:p>
    <w:tbl>
      <w:tblPr>
        <w:tblStyle w:val="25"/>
        <w:tblpPr w:leftFromText="180" w:rightFromText="180" w:vertAnchor="text" w:tblpX="89" w:tblpY="1"/>
        <w:tblOverlap w:val="never"/>
        <w:tblW w:w="9351" w:type="dxa"/>
        <w:tblLayout w:type="fixed"/>
        <w:tblLook w:val="04A0" w:firstRow="1" w:lastRow="0" w:firstColumn="1" w:lastColumn="0" w:noHBand="0" w:noVBand="1"/>
      </w:tblPr>
      <w:tblGrid>
        <w:gridCol w:w="1384"/>
        <w:gridCol w:w="738"/>
        <w:gridCol w:w="2126"/>
        <w:gridCol w:w="1416"/>
        <w:gridCol w:w="569"/>
        <w:gridCol w:w="1842"/>
        <w:gridCol w:w="1276"/>
      </w:tblGrid>
      <w:tr w:rsidR="00920D79" w:rsidRPr="00CC7D0F" w14:paraId="174AB10E" w14:textId="77777777" w:rsidTr="00B31EEF">
        <w:tc>
          <w:tcPr>
            <w:tcW w:w="2122" w:type="dxa"/>
            <w:gridSpan w:val="2"/>
          </w:tcPr>
          <w:p w14:paraId="3D762F2B" w14:textId="77777777" w:rsidR="00920D79" w:rsidRPr="00EB3AD4" w:rsidRDefault="00920D79" w:rsidP="00B31EEF">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Бөлім:</w:t>
            </w:r>
          </w:p>
        </w:tc>
        <w:tc>
          <w:tcPr>
            <w:tcW w:w="7229" w:type="dxa"/>
            <w:gridSpan w:val="5"/>
          </w:tcPr>
          <w:p w14:paraId="79FC52B2" w14:textId="77777777" w:rsidR="00920D79" w:rsidRPr="00EB3AD4" w:rsidRDefault="00920D79" w:rsidP="00B31EEF">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 xml:space="preserve">2-бөлім:  Айтылымның ішкі дағдылары  </w:t>
            </w:r>
          </w:p>
          <w:p w14:paraId="5FFD664E" w14:textId="77777777" w:rsidR="00920D79" w:rsidRPr="00EB3AD4" w:rsidRDefault="00920D79" w:rsidP="00B31EEF">
            <w:pPr>
              <w:spacing w:after="0" w:line="240" w:lineRule="auto"/>
              <w:rPr>
                <w:rFonts w:ascii="Times New Roman" w:hAnsi="Times New Roman" w:cs="Times New Roman"/>
                <w:bCs/>
                <w:sz w:val="20"/>
                <w:szCs w:val="20"/>
                <w:lang w:val="kk-KZ"/>
              </w:rPr>
            </w:pPr>
          </w:p>
        </w:tc>
      </w:tr>
      <w:tr w:rsidR="00C67DFB" w:rsidRPr="00CC7D0F" w14:paraId="4D43093E" w14:textId="77777777" w:rsidTr="00B31EEF">
        <w:tc>
          <w:tcPr>
            <w:tcW w:w="2122" w:type="dxa"/>
            <w:gridSpan w:val="2"/>
          </w:tcPr>
          <w:p w14:paraId="074F126D" w14:textId="1FC65BE1" w:rsidR="00C67DFB" w:rsidRPr="00EB3AD4" w:rsidRDefault="00C67DFB" w:rsidP="00C67DFB">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229" w:type="dxa"/>
            <w:gridSpan w:val="5"/>
          </w:tcPr>
          <w:p w14:paraId="7F82855C" w14:textId="17BF7DBD" w:rsidR="00C67DFB" w:rsidRPr="00EB3AD4" w:rsidRDefault="00C67DFB" w:rsidP="00C67DFB">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r>
      <w:tr w:rsidR="00920D79" w:rsidRPr="00CC7D0F" w14:paraId="61945FCC" w14:textId="77777777" w:rsidTr="00B31EEF">
        <w:tc>
          <w:tcPr>
            <w:tcW w:w="2122" w:type="dxa"/>
            <w:gridSpan w:val="2"/>
          </w:tcPr>
          <w:p w14:paraId="27771D16" w14:textId="77777777" w:rsidR="00920D79" w:rsidRPr="00EB3AD4" w:rsidRDefault="00920D79" w:rsidP="00B31EEF">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Педагогтің аты:</w:t>
            </w:r>
          </w:p>
        </w:tc>
        <w:tc>
          <w:tcPr>
            <w:tcW w:w="7229" w:type="dxa"/>
            <w:gridSpan w:val="5"/>
          </w:tcPr>
          <w:p w14:paraId="1FA394E9" w14:textId="77777777" w:rsidR="00920D79" w:rsidRPr="00EB3AD4" w:rsidRDefault="00920D79" w:rsidP="00B31EEF">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Клычниязова Гульнар Нургалиевна</w:t>
            </w:r>
          </w:p>
        </w:tc>
      </w:tr>
      <w:tr w:rsidR="00920D79" w:rsidRPr="00CC7D0F" w14:paraId="180AA7EC" w14:textId="77777777" w:rsidTr="00B31EEF">
        <w:tc>
          <w:tcPr>
            <w:tcW w:w="2122" w:type="dxa"/>
            <w:gridSpan w:val="2"/>
          </w:tcPr>
          <w:p w14:paraId="142BF4F2" w14:textId="77777777" w:rsidR="00920D79" w:rsidRPr="00EB3AD4" w:rsidRDefault="00920D79" w:rsidP="00B31EEF">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Күні:</w:t>
            </w:r>
          </w:p>
        </w:tc>
        <w:tc>
          <w:tcPr>
            <w:tcW w:w="7229" w:type="dxa"/>
            <w:gridSpan w:val="5"/>
          </w:tcPr>
          <w:p w14:paraId="7560A79A" w14:textId="77777777" w:rsidR="00920D79" w:rsidRPr="00EB3AD4" w:rsidRDefault="00920D79" w:rsidP="00B31EEF">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04.11.2025ж</w:t>
            </w:r>
          </w:p>
        </w:tc>
      </w:tr>
      <w:tr w:rsidR="00920D79" w:rsidRPr="00CC7D0F" w14:paraId="184A2A9D" w14:textId="77777777" w:rsidTr="00B31EEF">
        <w:tc>
          <w:tcPr>
            <w:tcW w:w="2122" w:type="dxa"/>
            <w:gridSpan w:val="2"/>
          </w:tcPr>
          <w:p w14:paraId="6BD8CEA4" w14:textId="77777777" w:rsidR="00920D79" w:rsidRPr="00EB3AD4" w:rsidRDefault="00920D79" w:rsidP="00B31EEF">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Сынып:  8Ә</w:t>
            </w:r>
          </w:p>
        </w:tc>
        <w:tc>
          <w:tcPr>
            <w:tcW w:w="3542" w:type="dxa"/>
            <w:gridSpan w:val="2"/>
            <w:tcBorders>
              <w:right w:val="single" w:sz="4" w:space="0" w:color="auto"/>
            </w:tcBorders>
          </w:tcPr>
          <w:p w14:paraId="777C5579" w14:textId="77777777" w:rsidR="00920D79" w:rsidRPr="00EB3AD4" w:rsidRDefault="00920D79" w:rsidP="00B31EEF">
            <w:pPr>
              <w:spacing w:after="0" w:line="240" w:lineRule="auto"/>
              <w:rPr>
                <w:rFonts w:ascii="Times New Roman" w:hAnsi="Times New Roman" w:cs="Times New Roman"/>
                <w:bCs/>
                <w:sz w:val="20"/>
                <w:szCs w:val="20"/>
                <w:lang w:val="ru-RU"/>
              </w:rPr>
            </w:pPr>
            <w:r w:rsidRPr="00EB3AD4">
              <w:rPr>
                <w:rFonts w:ascii="Times New Roman" w:hAnsi="Times New Roman" w:cs="Times New Roman"/>
                <w:bCs/>
                <w:sz w:val="20"/>
                <w:szCs w:val="20"/>
                <w:lang w:val="kk-KZ"/>
              </w:rPr>
              <w:t>Қатысушылар саны: 22</w:t>
            </w:r>
          </w:p>
        </w:tc>
        <w:tc>
          <w:tcPr>
            <w:tcW w:w="3687" w:type="dxa"/>
            <w:gridSpan w:val="3"/>
            <w:tcBorders>
              <w:left w:val="single" w:sz="4" w:space="0" w:color="auto"/>
            </w:tcBorders>
          </w:tcPr>
          <w:p w14:paraId="77E7F25F" w14:textId="77777777" w:rsidR="00920D79" w:rsidRPr="00EB3AD4" w:rsidRDefault="00920D79" w:rsidP="00B31EEF">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 xml:space="preserve">Қатыспағандар саны: </w:t>
            </w:r>
          </w:p>
        </w:tc>
      </w:tr>
      <w:tr w:rsidR="00920D79" w:rsidRPr="00CC7D0F" w14:paraId="547AA9C2" w14:textId="77777777" w:rsidTr="00B31EEF">
        <w:tc>
          <w:tcPr>
            <w:tcW w:w="2122" w:type="dxa"/>
            <w:gridSpan w:val="2"/>
          </w:tcPr>
          <w:p w14:paraId="70518580" w14:textId="77777777" w:rsidR="00920D79" w:rsidRPr="00EB3AD4" w:rsidRDefault="00920D79" w:rsidP="00B31EEF">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Сабақтың тақырыбы:</w:t>
            </w:r>
          </w:p>
        </w:tc>
        <w:tc>
          <w:tcPr>
            <w:tcW w:w="7229" w:type="dxa"/>
            <w:gridSpan w:val="5"/>
          </w:tcPr>
          <w:p w14:paraId="027B6FBF" w14:textId="77777777" w:rsidR="00920D79" w:rsidRPr="00EB3AD4" w:rsidRDefault="00920D79" w:rsidP="00B31EEF">
            <w:pPr>
              <w:spacing w:after="0" w:line="240" w:lineRule="auto"/>
              <w:rPr>
                <w:rFonts w:ascii="Times New Roman" w:hAnsi="Times New Roman" w:cs="Times New Roman"/>
                <w:bCs/>
                <w:sz w:val="20"/>
                <w:szCs w:val="20"/>
                <w:lang w:val="ru-RU"/>
              </w:rPr>
            </w:pPr>
            <w:r w:rsidRPr="00EB3AD4">
              <w:rPr>
                <w:rFonts w:ascii="Times New Roman" w:hAnsi="Times New Roman" w:cs="Times New Roman"/>
                <w:bCs/>
                <w:sz w:val="20"/>
                <w:szCs w:val="20"/>
                <w:lang w:val="kk-KZ"/>
              </w:rPr>
              <w:t>Отан Табиғат Жер ана</w:t>
            </w:r>
          </w:p>
        </w:tc>
      </w:tr>
      <w:tr w:rsidR="00920D79" w:rsidRPr="000F4B92" w14:paraId="0E40E3C3" w14:textId="77777777" w:rsidTr="00B31EEF">
        <w:tc>
          <w:tcPr>
            <w:tcW w:w="2122" w:type="dxa"/>
            <w:gridSpan w:val="2"/>
          </w:tcPr>
          <w:p w14:paraId="00CF5A3D" w14:textId="77777777" w:rsidR="00920D79" w:rsidRPr="00EB3AD4" w:rsidRDefault="00920D79" w:rsidP="00B31EEF">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Оқу бағдарламасына сәйкес оқыту мақсаттары:</w:t>
            </w:r>
          </w:p>
        </w:tc>
        <w:tc>
          <w:tcPr>
            <w:tcW w:w="7229" w:type="dxa"/>
            <w:gridSpan w:val="5"/>
          </w:tcPr>
          <w:p w14:paraId="2DC589B6" w14:textId="77777777" w:rsidR="00920D79" w:rsidRPr="00EB3AD4" w:rsidRDefault="00920D79" w:rsidP="00B31EEF">
            <w:pPr>
              <w:pStyle w:val="a7"/>
              <w:rPr>
                <w:rFonts w:ascii="Times New Roman" w:hAnsi="Times New Roman"/>
                <w:bCs/>
                <w:sz w:val="20"/>
                <w:szCs w:val="20"/>
                <w:lang w:val="kk-KZ"/>
              </w:rPr>
            </w:pPr>
            <w:r w:rsidRPr="00EB3AD4">
              <w:rPr>
                <w:rFonts w:ascii="Times New Roman" w:hAnsi="Times New Roman"/>
                <w:bCs/>
                <w:sz w:val="20"/>
                <w:szCs w:val="20"/>
                <w:lang w:val="kk-KZ"/>
              </w:rPr>
              <w:t>8.1.6.1 Коммуникативтік жағдаятқа сай ғылыми және халықаралық терминдерді, ғылыми деректерді орынды қолданып, диалог, монолог, полилогте өз ойын дәлелді, жүйелі жеткізу;</w:t>
            </w:r>
          </w:p>
        </w:tc>
      </w:tr>
      <w:tr w:rsidR="00920D79" w:rsidRPr="000F4B92" w14:paraId="6CB39765" w14:textId="77777777" w:rsidTr="00B31EEF">
        <w:tc>
          <w:tcPr>
            <w:tcW w:w="2122" w:type="dxa"/>
            <w:gridSpan w:val="2"/>
          </w:tcPr>
          <w:p w14:paraId="6A6E6A3F" w14:textId="77777777" w:rsidR="00920D79" w:rsidRPr="00EB3AD4" w:rsidRDefault="00920D79" w:rsidP="00B31EEF">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 xml:space="preserve"> Сабақтың  мақсаты</w:t>
            </w:r>
          </w:p>
        </w:tc>
        <w:tc>
          <w:tcPr>
            <w:tcW w:w="7229" w:type="dxa"/>
            <w:gridSpan w:val="5"/>
          </w:tcPr>
          <w:p w14:paraId="28EED023" w14:textId="77777777" w:rsidR="00920D79" w:rsidRPr="00EB3AD4" w:rsidRDefault="00920D79" w:rsidP="00B31EEF">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 xml:space="preserve"> Оқушылардың қоршаған ортамен қарым-қатынасына қатысты білімдерін тереңдету, экологиялық білім мен адамгершілік қасиеттер арасында байланысты ұғындыру, өзінің табиғатпен байланысын түйсіндіру; </w:t>
            </w:r>
          </w:p>
        </w:tc>
      </w:tr>
      <w:tr w:rsidR="00920D79" w:rsidRPr="000F4B92" w14:paraId="732797CF" w14:textId="77777777" w:rsidTr="00B31EEF">
        <w:tc>
          <w:tcPr>
            <w:tcW w:w="2122" w:type="dxa"/>
            <w:gridSpan w:val="2"/>
          </w:tcPr>
          <w:p w14:paraId="40C3DEE0" w14:textId="77777777" w:rsidR="00920D79" w:rsidRPr="00EB3AD4" w:rsidRDefault="00920D79" w:rsidP="00B31EEF">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Құндылықтар</w:t>
            </w:r>
          </w:p>
        </w:tc>
        <w:tc>
          <w:tcPr>
            <w:tcW w:w="7229" w:type="dxa"/>
            <w:gridSpan w:val="5"/>
          </w:tcPr>
          <w:p w14:paraId="354A017B" w14:textId="77777777" w:rsidR="00920D79" w:rsidRPr="00EB3AD4" w:rsidRDefault="00920D79" w:rsidP="00B31EEF">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Адамзаттық құндылықтар. Экожүйе, қоршаған орта</w:t>
            </w:r>
          </w:p>
        </w:tc>
      </w:tr>
      <w:tr w:rsidR="00920D79" w:rsidRPr="00CC7D0F" w14:paraId="4DCDBF2B" w14:textId="77777777" w:rsidTr="00B31EEF">
        <w:trPr>
          <w:trHeight w:val="256"/>
        </w:trPr>
        <w:tc>
          <w:tcPr>
            <w:tcW w:w="9351" w:type="dxa"/>
            <w:gridSpan w:val="7"/>
          </w:tcPr>
          <w:p w14:paraId="50F7CF04" w14:textId="77777777" w:rsidR="00920D79" w:rsidRPr="00EB3AD4" w:rsidRDefault="00920D79" w:rsidP="00B31EEF">
            <w:pPr>
              <w:widowControl w:val="0"/>
              <w:spacing w:after="0" w:line="240" w:lineRule="auto"/>
              <w:rPr>
                <w:rFonts w:ascii="Times New Roman" w:hAnsi="Times New Roman" w:cs="Times New Roman"/>
                <w:bCs/>
                <w:color w:val="0D0D0D"/>
                <w:sz w:val="20"/>
                <w:szCs w:val="20"/>
                <w:lang w:val="kk-KZ"/>
              </w:rPr>
            </w:pPr>
            <w:r w:rsidRPr="00EB3AD4">
              <w:rPr>
                <w:rFonts w:ascii="Times New Roman" w:hAnsi="Times New Roman" w:cs="Times New Roman"/>
                <w:bCs/>
                <w:color w:val="0D0D0D"/>
                <w:sz w:val="20"/>
                <w:szCs w:val="20"/>
                <w:lang w:val="kk-KZ"/>
              </w:rPr>
              <w:t>Сабақтың барысы</w:t>
            </w:r>
          </w:p>
        </w:tc>
      </w:tr>
      <w:tr w:rsidR="00920D79" w:rsidRPr="00CC7D0F" w14:paraId="32F9F8C5" w14:textId="77777777" w:rsidTr="00B31EEF">
        <w:tc>
          <w:tcPr>
            <w:tcW w:w="1384" w:type="dxa"/>
          </w:tcPr>
          <w:p w14:paraId="692BB1FB" w14:textId="77777777" w:rsidR="00920D79" w:rsidRPr="00EB3AD4" w:rsidRDefault="00920D79" w:rsidP="00B31EEF">
            <w:pPr>
              <w:spacing w:after="0" w:line="240" w:lineRule="auto"/>
              <w:jc w:val="center"/>
              <w:rPr>
                <w:rFonts w:ascii="Times New Roman" w:hAnsi="Times New Roman" w:cs="Times New Roman"/>
                <w:bCs/>
                <w:sz w:val="20"/>
                <w:szCs w:val="20"/>
                <w:lang w:val="kk-KZ"/>
              </w:rPr>
            </w:pPr>
            <w:r w:rsidRPr="00EB3AD4">
              <w:rPr>
                <w:rFonts w:ascii="Times New Roman" w:hAnsi="Times New Roman" w:cs="Times New Roman"/>
                <w:bCs/>
                <w:sz w:val="20"/>
                <w:szCs w:val="20"/>
                <w:lang w:val="kk-KZ"/>
              </w:rPr>
              <w:t>Сабақтың кезеңі//</w:t>
            </w:r>
          </w:p>
          <w:p w14:paraId="4C57D076" w14:textId="77777777" w:rsidR="00920D79" w:rsidRPr="00EB3AD4" w:rsidRDefault="00920D79" w:rsidP="00B31EEF">
            <w:pPr>
              <w:spacing w:after="0" w:line="240" w:lineRule="auto"/>
              <w:jc w:val="center"/>
              <w:rPr>
                <w:rFonts w:ascii="Times New Roman" w:hAnsi="Times New Roman" w:cs="Times New Roman"/>
                <w:bCs/>
                <w:sz w:val="20"/>
                <w:szCs w:val="20"/>
                <w:lang w:val="kk-KZ"/>
              </w:rPr>
            </w:pPr>
            <w:r w:rsidRPr="00EB3AD4">
              <w:rPr>
                <w:rFonts w:ascii="Times New Roman" w:hAnsi="Times New Roman" w:cs="Times New Roman"/>
                <w:bCs/>
                <w:sz w:val="20"/>
                <w:szCs w:val="20"/>
                <w:lang w:val="kk-KZ"/>
              </w:rPr>
              <w:t>уақыты</w:t>
            </w:r>
          </w:p>
        </w:tc>
        <w:tc>
          <w:tcPr>
            <w:tcW w:w="2864" w:type="dxa"/>
            <w:gridSpan w:val="2"/>
            <w:tcBorders>
              <w:right w:val="single" w:sz="4" w:space="0" w:color="auto"/>
            </w:tcBorders>
          </w:tcPr>
          <w:p w14:paraId="5FE51662" w14:textId="77777777" w:rsidR="00920D79" w:rsidRPr="00EB3AD4" w:rsidRDefault="00920D79" w:rsidP="00B31EEF">
            <w:pPr>
              <w:spacing w:after="0" w:line="240" w:lineRule="auto"/>
              <w:jc w:val="center"/>
              <w:rPr>
                <w:rFonts w:ascii="Times New Roman" w:hAnsi="Times New Roman" w:cs="Times New Roman"/>
                <w:bCs/>
                <w:sz w:val="20"/>
                <w:szCs w:val="20"/>
                <w:lang w:val="kk-KZ"/>
              </w:rPr>
            </w:pPr>
            <w:r w:rsidRPr="00EB3AD4">
              <w:rPr>
                <w:rFonts w:ascii="Times New Roman" w:hAnsi="Times New Roman" w:cs="Times New Roman"/>
                <w:bCs/>
                <w:sz w:val="20"/>
                <w:szCs w:val="20"/>
                <w:lang w:val="kk-KZ"/>
              </w:rPr>
              <w:t>Педагогтің әрекеті</w:t>
            </w:r>
          </w:p>
        </w:tc>
        <w:tc>
          <w:tcPr>
            <w:tcW w:w="1985" w:type="dxa"/>
            <w:gridSpan w:val="2"/>
            <w:tcBorders>
              <w:right w:val="single" w:sz="4" w:space="0" w:color="auto"/>
            </w:tcBorders>
          </w:tcPr>
          <w:p w14:paraId="72988D6F" w14:textId="77777777" w:rsidR="00920D79" w:rsidRPr="00EB3AD4" w:rsidRDefault="00920D79" w:rsidP="00B31EEF">
            <w:pPr>
              <w:spacing w:after="0" w:line="240" w:lineRule="auto"/>
              <w:jc w:val="center"/>
              <w:rPr>
                <w:rFonts w:ascii="Times New Roman" w:hAnsi="Times New Roman" w:cs="Times New Roman"/>
                <w:bCs/>
                <w:sz w:val="20"/>
                <w:szCs w:val="20"/>
                <w:lang w:val="kk-KZ"/>
              </w:rPr>
            </w:pPr>
            <w:r w:rsidRPr="00EB3AD4">
              <w:rPr>
                <w:rFonts w:ascii="Times New Roman" w:hAnsi="Times New Roman" w:cs="Times New Roman"/>
                <w:bCs/>
                <w:sz w:val="20"/>
                <w:szCs w:val="20"/>
                <w:lang w:val="kk-KZ"/>
              </w:rPr>
              <w:t>Оқушының әрекеті</w:t>
            </w:r>
          </w:p>
        </w:tc>
        <w:tc>
          <w:tcPr>
            <w:tcW w:w="1842" w:type="dxa"/>
            <w:tcBorders>
              <w:left w:val="single" w:sz="4" w:space="0" w:color="auto"/>
              <w:right w:val="single" w:sz="4" w:space="0" w:color="auto"/>
            </w:tcBorders>
          </w:tcPr>
          <w:p w14:paraId="6176C160" w14:textId="77777777" w:rsidR="00920D79" w:rsidRPr="00EB3AD4" w:rsidRDefault="00920D79" w:rsidP="00B31EEF">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Бағалау</w:t>
            </w:r>
          </w:p>
        </w:tc>
        <w:tc>
          <w:tcPr>
            <w:tcW w:w="1276" w:type="dxa"/>
            <w:tcBorders>
              <w:left w:val="single" w:sz="4" w:space="0" w:color="auto"/>
            </w:tcBorders>
          </w:tcPr>
          <w:p w14:paraId="23E56900" w14:textId="77777777" w:rsidR="00920D79" w:rsidRPr="00EB3AD4" w:rsidRDefault="00920D79" w:rsidP="00B31EEF">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Ресурстар</w:t>
            </w:r>
          </w:p>
        </w:tc>
      </w:tr>
      <w:tr w:rsidR="00C67DFB" w:rsidRPr="00CC7D0F" w14:paraId="20CE206B" w14:textId="77777777" w:rsidTr="00B31EEF">
        <w:tc>
          <w:tcPr>
            <w:tcW w:w="1384" w:type="dxa"/>
          </w:tcPr>
          <w:p w14:paraId="7C34EEDF" w14:textId="1EBE5E72" w:rsidR="00C67DFB" w:rsidRPr="00EB3AD4" w:rsidRDefault="00C67DFB" w:rsidP="00C67DFB">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2864" w:type="dxa"/>
            <w:gridSpan w:val="2"/>
            <w:tcBorders>
              <w:right w:val="single" w:sz="4" w:space="0" w:color="auto"/>
            </w:tcBorders>
          </w:tcPr>
          <w:p w14:paraId="15BCEC4E" w14:textId="083A1063" w:rsidR="00C67DFB" w:rsidRPr="00EB3AD4" w:rsidRDefault="00C67DFB" w:rsidP="00C67DFB">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1985" w:type="dxa"/>
            <w:gridSpan w:val="2"/>
            <w:tcBorders>
              <w:right w:val="single" w:sz="4" w:space="0" w:color="auto"/>
            </w:tcBorders>
          </w:tcPr>
          <w:p w14:paraId="0BC23997" w14:textId="369358B1" w:rsidR="00C67DFB" w:rsidRPr="00EB3AD4" w:rsidRDefault="00C67DFB" w:rsidP="00C67DFB">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3</w:t>
            </w:r>
          </w:p>
        </w:tc>
        <w:tc>
          <w:tcPr>
            <w:tcW w:w="1842" w:type="dxa"/>
            <w:tcBorders>
              <w:left w:val="single" w:sz="4" w:space="0" w:color="auto"/>
              <w:right w:val="single" w:sz="4" w:space="0" w:color="auto"/>
            </w:tcBorders>
          </w:tcPr>
          <w:p w14:paraId="352813BF" w14:textId="4DBE5704" w:rsidR="00C67DFB" w:rsidRPr="00EB3AD4" w:rsidRDefault="00C67DFB" w:rsidP="00C67DFB">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4</w:t>
            </w:r>
          </w:p>
        </w:tc>
        <w:tc>
          <w:tcPr>
            <w:tcW w:w="1276" w:type="dxa"/>
            <w:tcBorders>
              <w:left w:val="single" w:sz="4" w:space="0" w:color="auto"/>
            </w:tcBorders>
          </w:tcPr>
          <w:p w14:paraId="5D8A6193" w14:textId="1A1D10B1" w:rsidR="00C67DFB" w:rsidRPr="00EB3AD4" w:rsidRDefault="00C67DFB" w:rsidP="00C67DFB">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5</w:t>
            </w:r>
          </w:p>
        </w:tc>
      </w:tr>
      <w:tr w:rsidR="00C67DFB" w:rsidRPr="000F4B92" w14:paraId="1DA55C54" w14:textId="77777777" w:rsidTr="00C67DFB">
        <w:tc>
          <w:tcPr>
            <w:tcW w:w="1384" w:type="dxa"/>
            <w:tcBorders>
              <w:bottom w:val="nil"/>
            </w:tcBorders>
          </w:tcPr>
          <w:p w14:paraId="372CE301" w14:textId="77777777" w:rsidR="00C67DFB" w:rsidRPr="00EB3AD4" w:rsidRDefault="00C67DFB" w:rsidP="00C67DFB">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Сабақтың басталуы</w:t>
            </w:r>
          </w:p>
          <w:p w14:paraId="500D6CC9" w14:textId="77777777" w:rsidR="00C67DFB" w:rsidRPr="00EB3AD4" w:rsidRDefault="00C67DFB" w:rsidP="00C67DFB">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4 минут</w:t>
            </w:r>
          </w:p>
          <w:p w14:paraId="67D562A9" w14:textId="77777777" w:rsidR="00C67DFB" w:rsidRPr="00EB3AD4" w:rsidRDefault="00C67DFB" w:rsidP="00B31EEF">
            <w:pPr>
              <w:spacing w:after="0" w:line="240" w:lineRule="auto"/>
              <w:rPr>
                <w:rFonts w:ascii="Times New Roman" w:hAnsi="Times New Roman" w:cs="Times New Roman"/>
                <w:bCs/>
                <w:sz w:val="20"/>
                <w:szCs w:val="20"/>
                <w:lang w:val="kk-KZ"/>
              </w:rPr>
            </w:pPr>
          </w:p>
        </w:tc>
        <w:tc>
          <w:tcPr>
            <w:tcW w:w="2864" w:type="dxa"/>
            <w:gridSpan w:val="2"/>
            <w:tcBorders>
              <w:bottom w:val="nil"/>
              <w:right w:val="single" w:sz="4" w:space="0" w:color="auto"/>
            </w:tcBorders>
          </w:tcPr>
          <w:p w14:paraId="6AF912F7" w14:textId="77777777" w:rsidR="00C67DFB" w:rsidRPr="00EB3AD4" w:rsidRDefault="00C67DFB" w:rsidP="00C67DFB">
            <w:pPr>
              <w:shd w:val="clear" w:color="auto" w:fill="FFFFFF"/>
              <w:spacing w:after="0" w:line="240" w:lineRule="auto"/>
              <w:contextualSpacing/>
              <w:rPr>
                <w:rFonts w:ascii="Times New Roman" w:hAnsi="Times New Roman" w:cs="Times New Roman"/>
                <w:bCs/>
                <w:noProof/>
                <w:sz w:val="20"/>
                <w:szCs w:val="20"/>
                <w:lang w:val="kk-KZ" w:eastAsia="en-GB"/>
              </w:rPr>
            </w:pPr>
            <w:r w:rsidRPr="00EB3AD4">
              <w:rPr>
                <w:rFonts w:ascii="Times New Roman" w:hAnsi="Times New Roman" w:cs="Times New Roman"/>
                <w:bCs/>
                <w:noProof/>
                <w:sz w:val="20"/>
                <w:szCs w:val="20"/>
                <w:lang w:val="kk-KZ" w:eastAsia="en-GB"/>
              </w:rPr>
              <w:t>Оқушылармен амандасу, қатысуын түгендеу.</w:t>
            </w:r>
          </w:p>
          <w:p w14:paraId="29E171E4" w14:textId="77777777" w:rsidR="00C67DFB" w:rsidRPr="00EB3AD4" w:rsidRDefault="00C67DFB" w:rsidP="00C67DFB">
            <w:pPr>
              <w:shd w:val="clear" w:color="auto" w:fill="FFFFFF"/>
              <w:spacing w:after="0" w:line="240" w:lineRule="auto"/>
              <w:contextualSpacing/>
              <w:rPr>
                <w:rFonts w:ascii="Times New Roman" w:hAnsi="Times New Roman" w:cs="Times New Roman"/>
                <w:bCs/>
                <w:noProof/>
                <w:sz w:val="20"/>
                <w:szCs w:val="20"/>
                <w:lang w:val="kk-KZ" w:eastAsia="en-GB"/>
              </w:rPr>
            </w:pPr>
            <w:r w:rsidRPr="00EB3AD4">
              <w:rPr>
                <w:rFonts w:ascii="Times New Roman" w:hAnsi="Times New Roman" w:cs="Times New Roman"/>
                <w:bCs/>
                <w:noProof/>
                <w:sz w:val="20"/>
                <w:szCs w:val="20"/>
                <w:lang w:val="kk-KZ" w:eastAsia="en-GB"/>
              </w:rPr>
              <w:t>Психологиялық ахуал қалыптастыру:</w:t>
            </w:r>
          </w:p>
          <w:p w14:paraId="0036DBD8" w14:textId="77777777" w:rsidR="00C67DFB" w:rsidRPr="00EB3AD4" w:rsidRDefault="00C67DFB" w:rsidP="00B31EEF">
            <w:pPr>
              <w:shd w:val="clear" w:color="auto" w:fill="FFFFFF"/>
              <w:spacing w:after="0" w:line="240" w:lineRule="auto"/>
              <w:contextualSpacing/>
              <w:rPr>
                <w:rFonts w:ascii="Times New Roman" w:hAnsi="Times New Roman" w:cs="Times New Roman"/>
                <w:bCs/>
                <w:noProof/>
                <w:sz w:val="20"/>
                <w:szCs w:val="20"/>
                <w:lang w:val="kk-KZ" w:eastAsia="en-GB"/>
              </w:rPr>
            </w:pPr>
          </w:p>
        </w:tc>
        <w:tc>
          <w:tcPr>
            <w:tcW w:w="1985" w:type="dxa"/>
            <w:gridSpan w:val="2"/>
            <w:tcBorders>
              <w:bottom w:val="nil"/>
              <w:right w:val="single" w:sz="4" w:space="0" w:color="auto"/>
            </w:tcBorders>
          </w:tcPr>
          <w:p w14:paraId="4D498908" w14:textId="37B07E3F" w:rsidR="00C67DFB" w:rsidRPr="00EB3AD4" w:rsidRDefault="00C67DFB" w:rsidP="00C67DFB">
            <w:pPr>
              <w:widowControl w:val="0"/>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Сәлемдеседі, бүгінгі сабақтан не алғысы келетінін айтады</w:t>
            </w:r>
          </w:p>
          <w:p w14:paraId="539C96E7" w14:textId="191AE42E" w:rsidR="00C67DFB" w:rsidRPr="00EB3AD4" w:rsidRDefault="00C67DFB" w:rsidP="00B31EEF">
            <w:pPr>
              <w:widowControl w:val="0"/>
              <w:spacing w:after="0" w:line="240" w:lineRule="auto"/>
              <w:rPr>
                <w:rFonts w:ascii="Times New Roman" w:hAnsi="Times New Roman" w:cs="Times New Roman"/>
                <w:bCs/>
                <w:sz w:val="20"/>
                <w:szCs w:val="20"/>
                <w:lang w:val="kk-KZ"/>
              </w:rPr>
            </w:pPr>
          </w:p>
        </w:tc>
        <w:tc>
          <w:tcPr>
            <w:tcW w:w="1842" w:type="dxa"/>
            <w:tcBorders>
              <w:left w:val="single" w:sz="4" w:space="0" w:color="auto"/>
              <w:bottom w:val="nil"/>
              <w:right w:val="single" w:sz="4" w:space="0" w:color="auto"/>
            </w:tcBorders>
          </w:tcPr>
          <w:p w14:paraId="2B9B16A8" w14:textId="42F5EFE8" w:rsidR="00C67DFB" w:rsidRPr="00EB3AD4" w:rsidRDefault="00C67DFB" w:rsidP="00C67DFB">
            <w:pPr>
              <w:tabs>
                <w:tab w:val="left" w:pos="735"/>
              </w:tabs>
              <w:spacing w:after="0" w:line="240" w:lineRule="auto"/>
              <w:rPr>
                <w:rFonts w:ascii="Times New Roman" w:hAnsi="Times New Roman" w:cs="Times New Roman"/>
                <w:bCs/>
                <w:noProof/>
                <w:sz w:val="20"/>
                <w:szCs w:val="20"/>
                <w:lang w:val="kk-KZ" w:eastAsia="en-GB"/>
              </w:rPr>
            </w:pPr>
            <w:r w:rsidRPr="00EB3AD4">
              <w:rPr>
                <w:rFonts w:ascii="Times New Roman" w:hAnsi="Times New Roman" w:cs="Times New Roman"/>
                <w:bCs/>
                <w:noProof/>
                <w:sz w:val="20"/>
                <w:szCs w:val="20"/>
                <w:lang w:val="kk-KZ" w:eastAsia="en-GB"/>
              </w:rPr>
              <w:t xml:space="preserve"> </w:t>
            </w:r>
            <w:r w:rsidRPr="00EB3AD4">
              <w:rPr>
                <w:rFonts w:ascii="Times New Roman" w:hAnsi="Times New Roman" w:cs="Times New Roman"/>
                <w:bCs/>
                <w:noProof/>
                <w:sz w:val="20"/>
                <w:szCs w:val="20"/>
                <w:lang w:val="kk-KZ"/>
              </w:rPr>
              <w:t xml:space="preserve"> Тақырыпқа қатысты өздерінің білетін ақпараттарын жинақтайды</w:t>
            </w:r>
          </w:p>
          <w:p w14:paraId="395606EB" w14:textId="77C10551" w:rsidR="00C67DFB" w:rsidRPr="00EB3AD4" w:rsidRDefault="00C67DFB" w:rsidP="00B31EEF">
            <w:pPr>
              <w:tabs>
                <w:tab w:val="left" w:pos="735"/>
              </w:tabs>
              <w:spacing w:after="0" w:line="240" w:lineRule="auto"/>
              <w:rPr>
                <w:rFonts w:ascii="Times New Roman" w:hAnsi="Times New Roman" w:cs="Times New Roman"/>
                <w:bCs/>
                <w:noProof/>
                <w:sz w:val="20"/>
                <w:szCs w:val="20"/>
                <w:lang w:val="kk-KZ" w:eastAsia="en-GB"/>
              </w:rPr>
            </w:pPr>
          </w:p>
        </w:tc>
        <w:tc>
          <w:tcPr>
            <w:tcW w:w="1276" w:type="dxa"/>
            <w:tcBorders>
              <w:left w:val="single" w:sz="4" w:space="0" w:color="auto"/>
              <w:bottom w:val="nil"/>
            </w:tcBorders>
          </w:tcPr>
          <w:p w14:paraId="11EEFF64" w14:textId="77777777" w:rsidR="00C67DFB" w:rsidRPr="00EB3AD4" w:rsidRDefault="00C67DFB" w:rsidP="00C67DFB">
            <w:pPr>
              <w:spacing w:after="0" w:line="240" w:lineRule="auto"/>
              <w:contextualSpacing/>
              <w:rPr>
                <w:rFonts w:ascii="Times New Roman" w:hAnsi="Times New Roman" w:cs="Times New Roman"/>
                <w:bCs/>
                <w:sz w:val="20"/>
                <w:szCs w:val="20"/>
                <w:lang w:val="kk-KZ"/>
              </w:rPr>
            </w:pPr>
            <w:r w:rsidRPr="00EB3AD4">
              <w:rPr>
                <w:rFonts w:ascii="Times New Roman" w:hAnsi="Times New Roman" w:cs="Times New Roman"/>
                <w:bCs/>
                <w:sz w:val="20"/>
                <w:szCs w:val="20"/>
                <w:lang w:val="kk-KZ"/>
              </w:rPr>
              <w:t>8-сыныпқа арналған</w:t>
            </w:r>
          </w:p>
          <w:p w14:paraId="18C85C9F" w14:textId="77777777" w:rsidR="00C67DFB" w:rsidRPr="00EB3AD4" w:rsidRDefault="00C67DFB" w:rsidP="00C67DFB">
            <w:pPr>
              <w:spacing w:after="0" w:line="240" w:lineRule="auto"/>
              <w:contextualSpacing/>
              <w:rPr>
                <w:rFonts w:ascii="Times New Roman" w:hAnsi="Times New Roman" w:cs="Times New Roman"/>
                <w:bCs/>
                <w:sz w:val="20"/>
                <w:szCs w:val="20"/>
                <w:lang w:val="kk-KZ"/>
              </w:rPr>
            </w:pPr>
            <w:r w:rsidRPr="00EB3AD4">
              <w:rPr>
                <w:rFonts w:ascii="Times New Roman" w:hAnsi="Times New Roman" w:cs="Times New Roman"/>
                <w:bCs/>
                <w:sz w:val="20"/>
                <w:szCs w:val="20"/>
                <w:lang w:val="kk-KZ"/>
              </w:rPr>
              <w:t>«Айтылым мәдениеті » элективті курсы</w:t>
            </w:r>
          </w:p>
          <w:p w14:paraId="345435EC" w14:textId="77777777" w:rsidR="00C67DFB" w:rsidRPr="00EB3AD4" w:rsidRDefault="00C67DFB" w:rsidP="00B31EEF">
            <w:pPr>
              <w:spacing w:after="0" w:line="240" w:lineRule="auto"/>
              <w:contextualSpacing/>
              <w:rPr>
                <w:rFonts w:ascii="Times New Roman" w:hAnsi="Times New Roman" w:cs="Times New Roman"/>
                <w:bCs/>
                <w:sz w:val="20"/>
                <w:szCs w:val="20"/>
                <w:lang w:val="kk-KZ"/>
              </w:rPr>
            </w:pPr>
          </w:p>
        </w:tc>
      </w:tr>
      <w:tr w:rsidR="00C67DFB" w:rsidRPr="00F94A5D" w14:paraId="01DEDC7A" w14:textId="77777777" w:rsidTr="00C67DFB">
        <w:tc>
          <w:tcPr>
            <w:tcW w:w="9351" w:type="dxa"/>
            <w:gridSpan w:val="7"/>
            <w:tcBorders>
              <w:top w:val="nil"/>
              <w:left w:val="nil"/>
              <w:right w:val="nil"/>
            </w:tcBorders>
          </w:tcPr>
          <w:p w14:paraId="72D2EF8D" w14:textId="3AD2E769" w:rsidR="00C67DFB" w:rsidRPr="00E5291C" w:rsidRDefault="00C67DFB" w:rsidP="00C67DFB">
            <w:pPr>
              <w:spacing w:after="0" w:line="240" w:lineRule="auto"/>
              <w:rPr>
                <w:rFonts w:ascii="Times New Roman" w:hAnsi="Times New Roman" w:cs="Times New Roman"/>
                <w:bCs/>
                <w:sz w:val="28"/>
                <w:szCs w:val="28"/>
                <w:lang w:val="kk-KZ"/>
              </w:rPr>
            </w:pPr>
            <w:r w:rsidRPr="00E5291C">
              <w:rPr>
                <w:rFonts w:ascii="Times New Roman" w:hAnsi="Times New Roman" w:cs="Times New Roman"/>
                <w:bCs/>
                <w:sz w:val="28"/>
                <w:szCs w:val="28"/>
                <w:lang w:val="kk-KZ"/>
              </w:rPr>
              <w:t>Ә.</w:t>
            </w:r>
            <w:r>
              <w:rPr>
                <w:rFonts w:ascii="Times New Roman" w:hAnsi="Times New Roman" w:cs="Times New Roman"/>
                <w:bCs/>
                <w:sz w:val="28"/>
                <w:szCs w:val="28"/>
                <w:lang w:val="kk-KZ"/>
              </w:rPr>
              <w:t>2</w:t>
            </w:r>
            <w:r w:rsidRPr="00E5291C">
              <w:rPr>
                <w:rFonts w:ascii="Times New Roman" w:hAnsi="Times New Roman" w:cs="Times New Roman"/>
                <w:bCs/>
                <w:sz w:val="28"/>
                <w:szCs w:val="28"/>
                <w:lang w:val="kk-KZ"/>
              </w:rPr>
              <w:t xml:space="preserve"> – кестенің жалғасы</w:t>
            </w:r>
          </w:p>
          <w:p w14:paraId="0535F403" w14:textId="77777777" w:rsidR="00C67DFB" w:rsidRPr="00EB3AD4" w:rsidRDefault="00C67DFB" w:rsidP="00B31EEF">
            <w:pPr>
              <w:spacing w:after="0" w:line="240" w:lineRule="auto"/>
              <w:rPr>
                <w:rFonts w:ascii="Times New Roman" w:hAnsi="Times New Roman" w:cs="Times New Roman"/>
                <w:bCs/>
                <w:sz w:val="20"/>
                <w:szCs w:val="20"/>
                <w:lang w:val="kk-KZ"/>
              </w:rPr>
            </w:pPr>
          </w:p>
        </w:tc>
      </w:tr>
      <w:tr w:rsidR="00C67DFB" w:rsidRPr="00F94A5D" w14:paraId="65143E9C" w14:textId="77777777" w:rsidTr="00B31EEF">
        <w:tc>
          <w:tcPr>
            <w:tcW w:w="1384" w:type="dxa"/>
          </w:tcPr>
          <w:p w14:paraId="71953C7C" w14:textId="0DB3BA49" w:rsidR="00C67DFB" w:rsidRPr="00EB3AD4" w:rsidRDefault="00C67DFB" w:rsidP="00C67DFB">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2864" w:type="dxa"/>
            <w:gridSpan w:val="2"/>
            <w:tcBorders>
              <w:right w:val="single" w:sz="4" w:space="0" w:color="auto"/>
            </w:tcBorders>
          </w:tcPr>
          <w:p w14:paraId="053E5770" w14:textId="42FE38EB" w:rsidR="00C67DFB" w:rsidRPr="00EB3AD4" w:rsidRDefault="00C67DFB" w:rsidP="00C67DFB">
            <w:pPr>
              <w:shd w:val="clear" w:color="auto" w:fill="FFFFFF"/>
              <w:spacing w:after="0" w:line="240" w:lineRule="auto"/>
              <w:contextualSpacing/>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1985" w:type="dxa"/>
            <w:gridSpan w:val="2"/>
            <w:tcBorders>
              <w:right w:val="single" w:sz="4" w:space="0" w:color="auto"/>
            </w:tcBorders>
          </w:tcPr>
          <w:p w14:paraId="43AD16DD" w14:textId="2DDA6444" w:rsidR="00C67DFB" w:rsidRPr="00EB3AD4" w:rsidRDefault="00C67DFB" w:rsidP="00C67DFB">
            <w:pPr>
              <w:widowControl w:val="0"/>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3</w:t>
            </w:r>
          </w:p>
        </w:tc>
        <w:tc>
          <w:tcPr>
            <w:tcW w:w="1842" w:type="dxa"/>
            <w:tcBorders>
              <w:left w:val="single" w:sz="4" w:space="0" w:color="auto"/>
              <w:right w:val="single" w:sz="4" w:space="0" w:color="auto"/>
            </w:tcBorders>
          </w:tcPr>
          <w:p w14:paraId="6252F872" w14:textId="2E4556D3" w:rsidR="00C67DFB" w:rsidRPr="00EB3AD4" w:rsidRDefault="00C67DFB" w:rsidP="00C67DFB">
            <w:pPr>
              <w:tabs>
                <w:tab w:val="left" w:pos="735"/>
              </w:tabs>
              <w:spacing w:after="0" w:line="240" w:lineRule="auto"/>
              <w:jc w:val="center"/>
              <w:rPr>
                <w:rFonts w:ascii="Times New Roman" w:hAnsi="Times New Roman" w:cs="Times New Roman"/>
                <w:bCs/>
                <w:noProof/>
                <w:sz w:val="20"/>
                <w:szCs w:val="20"/>
                <w:lang w:val="kk-KZ" w:eastAsia="en-GB"/>
              </w:rPr>
            </w:pPr>
            <w:r>
              <w:rPr>
                <w:rFonts w:ascii="Times New Roman" w:hAnsi="Times New Roman" w:cs="Times New Roman"/>
                <w:bCs/>
                <w:sz w:val="20"/>
                <w:szCs w:val="20"/>
                <w:lang w:val="kk-KZ"/>
              </w:rPr>
              <w:t>4</w:t>
            </w:r>
          </w:p>
        </w:tc>
        <w:tc>
          <w:tcPr>
            <w:tcW w:w="1276" w:type="dxa"/>
            <w:tcBorders>
              <w:left w:val="single" w:sz="4" w:space="0" w:color="auto"/>
            </w:tcBorders>
          </w:tcPr>
          <w:p w14:paraId="2412174A" w14:textId="3520B97D" w:rsidR="00C67DFB" w:rsidRPr="00EB3AD4" w:rsidRDefault="00C67DFB" w:rsidP="00C67DFB">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5</w:t>
            </w:r>
          </w:p>
        </w:tc>
      </w:tr>
      <w:tr w:rsidR="00C67DFB" w:rsidRPr="00F94A5D" w14:paraId="486DD835" w14:textId="77777777" w:rsidTr="00C67DFB">
        <w:tc>
          <w:tcPr>
            <w:tcW w:w="1384" w:type="dxa"/>
            <w:tcBorders>
              <w:bottom w:val="nil"/>
            </w:tcBorders>
          </w:tcPr>
          <w:p w14:paraId="440D62FE" w14:textId="77777777" w:rsidR="00C67DFB" w:rsidRPr="00EB3AD4" w:rsidRDefault="00C67DFB" w:rsidP="00C67DFB">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 xml:space="preserve">5 минут </w:t>
            </w:r>
          </w:p>
          <w:p w14:paraId="16607EC4" w14:textId="77777777" w:rsidR="00C67DFB" w:rsidRDefault="00C67DFB" w:rsidP="00C67DFB">
            <w:pPr>
              <w:spacing w:after="0" w:line="240" w:lineRule="auto"/>
              <w:rPr>
                <w:rFonts w:ascii="Times New Roman" w:hAnsi="Times New Roman" w:cs="Times New Roman"/>
                <w:bCs/>
                <w:sz w:val="20"/>
                <w:szCs w:val="20"/>
                <w:lang w:val="kk-KZ"/>
              </w:rPr>
            </w:pPr>
          </w:p>
          <w:p w14:paraId="07B3AA98" w14:textId="77777777" w:rsidR="00C67DFB" w:rsidRDefault="00C67DFB" w:rsidP="00C67DFB">
            <w:pPr>
              <w:spacing w:after="0" w:line="240" w:lineRule="auto"/>
              <w:rPr>
                <w:rFonts w:ascii="Times New Roman" w:hAnsi="Times New Roman" w:cs="Times New Roman"/>
                <w:bCs/>
                <w:sz w:val="20"/>
                <w:szCs w:val="20"/>
                <w:lang w:val="kk-KZ"/>
              </w:rPr>
            </w:pPr>
          </w:p>
          <w:p w14:paraId="43E13181" w14:textId="77777777" w:rsidR="00C67DFB" w:rsidRDefault="00C67DFB" w:rsidP="00C67DFB">
            <w:pPr>
              <w:spacing w:after="0" w:line="240" w:lineRule="auto"/>
              <w:rPr>
                <w:rFonts w:ascii="Times New Roman" w:hAnsi="Times New Roman" w:cs="Times New Roman"/>
                <w:bCs/>
                <w:sz w:val="20"/>
                <w:szCs w:val="20"/>
                <w:lang w:val="kk-KZ"/>
              </w:rPr>
            </w:pPr>
          </w:p>
          <w:p w14:paraId="5ABFA202" w14:textId="77777777" w:rsidR="00C67DFB" w:rsidRDefault="00C67DFB" w:rsidP="00C67DFB">
            <w:pPr>
              <w:spacing w:after="0" w:line="240" w:lineRule="auto"/>
              <w:rPr>
                <w:rFonts w:ascii="Times New Roman" w:hAnsi="Times New Roman" w:cs="Times New Roman"/>
                <w:bCs/>
                <w:sz w:val="20"/>
                <w:szCs w:val="20"/>
                <w:lang w:val="kk-KZ"/>
              </w:rPr>
            </w:pPr>
          </w:p>
          <w:p w14:paraId="7BA90BD4" w14:textId="77777777" w:rsidR="00C67DFB" w:rsidRDefault="00C67DFB" w:rsidP="00C67DFB">
            <w:pPr>
              <w:spacing w:after="0" w:line="240" w:lineRule="auto"/>
              <w:rPr>
                <w:rFonts w:ascii="Times New Roman" w:hAnsi="Times New Roman" w:cs="Times New Roman"/>
                <w:bCs/>
                <w:sz w:val="20"/>
                <w:szCs w:val="20"/>
                <w:lang w:val="kk-KZ"/>
              </w:rPr>
            </w:pPr>
          </w:p>
          <w:p w14:paraId="36E5C752" w14:textId="77777777" w:rsidR="00C67DFB" w:rsidRDefault="00C67DFB" w:rsidP="00C67DFB">
            <w:pPr>
              <w:spacing w:after="0" w:line="240" w:lineRule="auto"/>
              <w:rPr>
                <w:rFonts w:ascii="Times New Roman" w:hAnsi="Times New Roman" w:cs="Times New Roman"/>
                <w:bCs/>
                <w:sz w:val="20"/>
                <w:szCs w:val="20"/>
                <w:lang w:val="kk-KZ"/>
              </w:rPr>
            </w:pPr>
          </w:p>
          <w:p w14:paraId="629F6CC2" w14:textId="77777777" w:rsidR="00C67DFB" w:rsidRDefault="00C67DFB" w:rsidP="00C67DFB">
            <w:pPr>
              <w:spacing w:after="0" w:line="240" w:lineRule="auto"/>
              <w:rPr>
                <w:rFonts w:ascii="Times New Roman" w:hAnsi="Times New Roman" w:cs="Times New Roman"/>
                <w:bCs/>
                <w:sz w:val="20"/>
                <w:szCs w:val="20"/>
                <w:lang w:val="kk-KZ"/>
              </w:rPr>
            </w:pPr>
          </w:p>
          <w:p w14:paraId="6A7F835C" w14:textId="77777777" w:rsidR="00C67DFB" w:rsidRDefault="00C67DFB" w:rsidP="00C67DFB">
            <w:pPr>
              <w:spacing w:after="0" w:line="240" w:lineRule="auto"/>
              <w:rPr>
                <w:rFonts w:ascii="Times New Roman" w:hAnsi="Times New Roman" w:cs="Times New Roman"/>
                <w:bCs/>
                <w:sz w:val="20"/>
                <w:szCs w:val="20"/>
                <w:lang w:val="kk-KZ"/>
              </w:rPr>
            </w:pPr>
          </w:p>
          <w:p w14:paraId="6A4EA588" w14:textId="77777777" w:rsidR="00C67DFB" w:rsidRDefault="00C67DFB" w:rsidP="00C67DFB">
            <w:pPr>
              <w:spacing w:after="0" w:line="240" w:lineRule="auto"/>
              <w:rPr>
                <w:rFonts w:ascii="Times New Roman" w:hAnsi="Times New Roman" w:cs="Times New Roman"/>
                <w:bCs/>
                <w:sz w:val="20"/>
                <w:szCs w:val="20"/>
                <w:lang w:val="kk-KZ"/>
              </w:rPr>
            </w:pPr>
          </w:p>
          <w:p w14:paraId="0994C661" w14:textId="77777777" w:rsidR="00C67DFB" w:rsidRDefault="00C67DFB" w:rsidP="00C67DFB">
            <w:pPr>
              <w:spacing w:after="0" w:line="240" w:lineRule="auto"/>
              <w:rPr>
                <w:rFonts w:ascii="Times New Roman" w:hAnsi="Times New Roman" w:cs="Times New Roman"/>
                <w:bCs/>
                <w:sz w:val="20"/>
                <w:szCs w:val="20"/>
                <w:lang w:val="kk-KZ"/>
              </w:rPr>
            </w:pPr>
          </w:p>
          <w:p w14:paraId="145FE6C0" w14:textId="77777777" w:rsidR="00C67DFB" w:rsidRDefault="00C67DFB" w:rsidP="00C67DFB">
            <w:pPr>
              <w:spacing w:after="0" w:line="240" w:lineRule="auto"/>
              <w:rPr>
                <w:rFonts w:ascii="Times New Roman" w:hAnsi="Times New Roman" w:cs="Times New Roman"/>
                <w:bCs/>
                <w:sz w:val="20"/>
                <w:szCs w:val="20"/>
                <w:lang w:val="kk-KZ"/>
              </w:rPr>
            </w:pPr>
          </w:p>
          <w:p w14:paraId="09E50ED6" w14:textId="77777777" w:rsidR="00C67DFB" w:rsidRDefault="00C67DFB" w:rsidP="00C67DFB">
            <w:pPr>
              <w:spacing w:after="0" w:line="240" w:lineRule="auto"/>
              <w:rPr>
                <w:rFonts w:ascii="Times New Roman" w:hAnsi="Times New Roman" w:cs="Times New Roman"/>
                <w:bCs/>
                <w:sz w:val="20"/>
                <w:szCs w:val="20"/>
                <w:lang w:val="kk-KZ"/>
              </w:rPr>
            </w:pPr>
          </w:p>
          <w:p w14:paraId="73939031" w14:textId="77777777" w:rsidR="00C67DFB" w:rsidRDefault="00C67DFB" w:rsidP="00C67DFB">
            <w:pPr>
              <w:spacing w:after="0" w:line="240" w:lineRule="auto"/>
              <w:rPr>
                <w:rFonts w:ascii="Times New Roman" w:hAnsi="Times New Roman" w:cs="Times New Roman"/>
                <w:bCs/>
                <w:sz w:val="20"/>
                <w:szCs w:val="20"/>
                <w:lang w:val="kk-KZ"/>
              </w:rPr>
            </w:pPr>
          </w:p>
          <w:p w14:paraId="14E9B47E" w14:textId="77777777" w:rsidR="00C67DFB" w:rsidRDefault="00C67DFB" w:rsidP="00C67DFB">
            <w:pPr>
              <w:spacing w:after="0" w:line="240" w:lineRule="auto"/>
              <w:rPr>
                <w:rFonts w:ascii="Times New Roman" w:hAnsi="Times New Roman" w:cs="Times New Roman"/>
                <w:bCs/>
                <w:sz w:val="20"/>
                <w:szCs w:val="20"/>
                <w:lang w:val="kk-KZ"/>
              </w:rPr>
            </w:pPr>
          </w:p>
          <w:p w14:paraId="6851CF6F" w14:textId="77777777" w:rsidR="00C67DFB" w:rsidRDefault="00C67DFB" w:rsidP="00C67DFB">
            <w:pPr>
              <w:spacing w:after="0" w:line="240" w:lineRule="auto"/>
              <w:rPr>
                <w:rFonts w:ascii="Times New Roman" w:hAnsi="Times New Roman" w:cs="Times New Roman"/>
                <w:bCs/>
                <w:sz w:val="20"/>
                <w:szCs w:val="20"/>
                <w:lang w:val="kk-KZ"/>
              </w:rPr>
            </w:pPr>
          </w:p>
          <w:p w14:paraId="19C03090" w14:textId="77777777" w:rsidR="00C67DFB" w:rsidRDefault="00C67DFB" w:rsidP="00C67DFB">
            <w:pPr>
              <w:spacing w:after="0" w:line="240" w:lineRule="auto"/>
              <w:rPr>
                <w:rFonts w:ascii="Times New Roman" w:hAnsi="Times New Roman" w:cs="Times New Roman"/>
                <w:bCs/>
                <w:sz w:val="20"/>
                <w:szCs w:val="20"/>
                <w:lang w:val="kk-KZ"/>
              </w:rPr>
            </w:pPr>
          </w:p>
          <w:p w14:paraId="7A83FAC6" w14:textId="77777777" w:rsidR="00C67DFB" w:rsidRDefault="00C67DFB" w:rsidP="00C67DFB">
            <w:pPr>
              <w:spacing w:after="0" w:line="240" w:lineRule="auto"/>
              <w:rPr>
                <w:rFonts w:ascii="Times New Roman" w:hAnsi="Times New Roman" w:cs="Times New Roman"/>
                <w:bCs/>
                <w:sz w:val="20"/>
                <w:szCs w:val="20"/>
                <w:lang w:val="kk-KZ"/>
              </w:rPr>
            </w:pPr>
          </w:p>
          <w:p w14:paraId="7451C6DB" w14:textId="77777777" w:rsidR="00C67DFB" w:rsidRDefault="00C67DFB" w:rsidP="00C67DFB">
            <w:pPr>
              <w:spacing w:after="0" w:line="240" w:lineRule="auto"/>
              <w:rPr>
                <w:rFonts w:ascii="Times New Roman" w:hAnsi="Times New Roman" w:cs="Times New Roman"/>
                <w:bCs/>
                <w:sz w:val="20"/>
                <w:szCs w:val="20"/>
                <w:lang w:val="kk-KZ"/>
              </w:rPr>
            </w:pPr>
          </w:p>
          <w:p w14:paraId="363EABED" w14:textId="343870F2" w:rsidR="00C67DFB" w:rsidRPr="00EB3AD4" w:rsidRDefault="00C67DFB" w:rsidP="00C67DFB">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Сабақтың ортасы</w:t>
            </w:r>
          </w:p>
          <w:p w14:paraId="66796117" w14:textId="77777777" w:rsidR="00C67DFB" w:rsidRPr="00EB3AD4" w:rsidRDefault="00C67DFB" w:rsidP="00B31EEF">
            <w:pPr>
              <w:spacing w:after="0" w:line="240" w:lineRule="auto"/>
              <w:rPr>
                <w:rFonts w:ascii="Times New Roman" w:hAnsi="Times New Roman" w:cs="Times New Roman"/>
                <w:bCs/>
                <w:sz w:val="20"/>
                <w:szCs w:val="20"/>
                <w:lang w:val="kk-KZ"/>
              </w:rPr>
            </w:pPr>
          </w:p>
        </w:tc>
        <w:tc>
          <w:tcPr>
            <w:tcW w:w="2864" w:type="dxa"/>
            <w:gridSpan w:val="2"/>
            <w:tcBorders>
              <w:bottom w:val="nil"/>
              <w:right w:val="single" w:sz="4" w:space="0" w:color="auto"/>
            </w:tcBorders>
          </w:tcPr>
          <w:p w14:paraId="642BB656" w14:textId="55F64FFB" w:rsidR="00C67DFB" w:rsidRDefault="00C67DFB" w:rsidP="00C67DFB">
            <w:pPr>
              <w:shd w:val="clear" w:color="auto" w:fill="FFFFFF"/>
              <w:spacing w:after="0" w:line="240" w:lineRule="auto"/>
              <w:contextualSpacing/>
              <w:rPr>
                <w:rFonts w:ascii="Times New Roman" w:hAnsi="Times New Roman" w:cs="Times New Roman"/>
                <w:bCs/>
                <w:sz w:val="20"/>
                <w:szCs w:val="20"/>
                <w:lang w:val="kk-KZ"/>
              </w:rPr>
            </w:pPr>
            <w:r w:rsidRPr="00EB3AD4">
              <w:rPr>
                <w:rFonts w:ascii="Times New Roman" w:hAnsi="Times New Roman" w:cs="Times New Roman"/>
                <w:bCs/>
                <w:sz w:val="20"/>
                <w:szCs w:val="20"/>
                <w:lang w:val="kk-KZ"/>
              </w:rPr>
              <w:t>оқушылар бір-біріне тілек білдіреді, тыңдау дағдыларын дамытуға бағытталады, сондай-ақ барлық оқушылардың қатыстырылуы арқылы сабаққа белсенділігі артады.</w:t>
            </w:r>
          </w:p>
          <w:p w14:paraId="65674691" w14:textId="77777777" w:rsidR="00C67DFB" w:rsidRPr="00EB3AD4" w:rsidRDefault="00C67DFB" w:rsidP="00C67DFB">
            <w:pPr>
              <w:shd w:val="clear" w:color="auto" w:fill="FFFFFF"/>
              <w:spacing w:after="0" w:line="240" w:lineRule="auto"/>
              <w:contextualSpacing/>
              <w:rPr>
                <w:rFonts w:ascii="Times New Roman" w:hAnsi="Times New Roman" w:cs="Times New Roman"/>
                <w:bCs/>
                <w:noProof/>
                <w:sz w:val="20"/>
                <w:szCs w:val="20"/>
                <w:lang w:val="kk-KZ" w:eastAsia="en-GB"/>
              </w:rPr>
            </w:pPr>
          </w:p>
          <w:p w14:paraId="7BFEE6B1" w14:textId="77777777" w:rsidR="00C67DFB" w:rsidRPr="00EB3AD4" w:rsidRDefault="00C67DFB" w:rsidP="00C67DFB">
            <w:pPr>
              <w:shd w:val="clear" w:color="auto" w:fill="FFFFFF"/>
              <w:spacing w:after="0" w:line="240" w:lineRule="auto"/>
              <w:contextualSpacing/>
              <w:rPr>
                <w:rFonts w:ascii="Times New Roman" w:hAnsi="Times New Roman" w:cs="Times New Roman"/>
                <w:bCs/>
                <w:noProof/>
                <w:sz w:val="20"/>
                <w:szCs w:val="20"/>
                <w:lang w:val="kk-KZ" w:eastAsia="en-GB"/>
              </w:rPr>
            </w:pPr>
            <w:r w:rsidRPr="00EB3AD4">
              <w:rPr>
                <w:rFonts w:ascii="Times New Roman" w:hAnsi="Times New Roman" w:cs="Times New Roman"/>
                <w:bCs/>
                <w:noProof/>
                <w:sz w:val="20"/>
                <w:szCs w:val="20"/>
                <w:lang w:val="kk-KZ" w:eastAsia="en-GB"/>
              </w:rPr>
              <w:t xml:space="preserve">Сабақтың тақырыбы мен оқу мақсатымен таныстыру;  </w:t>
            </w:r>
          </w:p>
          <w:p w14:paraId="7CE51240" w14:textId="77777777" w:rsidR="00C67DFB" w:rsidRPr="00EB3AD4" w:rsidRDefault="00C67DFB" w:rsidP="00C67DFB">
            <w:pPr>
              <w:shd w:val="clear" w:color="auto" w:fill="FFFFFF"/>
              <w:spacing w:after="0" w:line="240" w:lineRule="auto"/>
              <w:contextualSpacing/>
              <w:rPr>
                <w:rFonts w:ascii="Times New Roman" w:hAnsi="Times New Roman" w:cs="Times New Roman"/>
                <w:bCs/>
                <w:noProof/>
                <w:sz w:val="20"/>
                <w:szCs w:val="20"/>
                <w:lang w:val="kk-KZ" w:eastAsia="en-GB"/>
              </w:rPr>
            </w:pPr>
            <w:r w:rsidRPr="00EB3AD4">
              <w:rPr>
                <w:rFonts w:ascii="Times New Roman" w:hAnsi="Times New Roman" w:cs="Times New Roman"/>
                <w:bCs/>
                <w:noProof/>
                <w:sz w:val="20"/>
                <w:szCs w:val="20"/>
                <w:lang w:val="kk-KZ" w:eastAsia="en-GB"/>
              </w:rPr>
              <w:t>Үй тапсырмасын пысықтау</w:t>
            </w:r>
          </w:p>
          <w:p w14:paraId="7AFA2E7D" w14:textId="77777777" w:rsidR="00C67DFB" w:rsidRPr="00EB3AD4" w:rsidRDefault="00C67DFB" w:rsidP="00C67DFB">
            <w:pPr>
              <w:shd w:val="clear" w:color="auto" w:fill="FFFFFF"/>
              <w:spacing w:after="0" w:line="240" w:lineRule="auto"/>
              <w:rPr>
                <w:rFonts w:ascii="Times New Roman" w:hAnsi="Times New Roman" w:cs="Times New Roman"/>
                <w:bCs/>
                <w:noProof/>
                <w:sz w:val="20"/>
                <w:szCs w:val="20"/>
                <w:lang w:val="kk-KZ" w:eastAsia="en-GB"/>
              </w:rPr>
            </w:pPr>
            <w:r w:rsidRPr="00EB3AD4">
              <w:rPr>
                <w:rFonts w:ascii="Times New Roman" w:hAnsi="Times New Roman" w:cs="Times New Roman"/>
                <w:bCs/>
                <w:noProof/>
                <w:sz w:val="20"/>
                <w:szCs w:val="20"/>
                <w:lang w:val="kk-KZ" w:eastAsia="en-GB"/>
              </w:rPr>
              <w:t>Қызығушылықты ояту .</w:t>
            </w:r>
          </w:p>
          <w:p w14:paraId="6AD65A62" w14:textId="77777777" w:rsidR="00C67DFB" w:rsidRPr="00EB3AD4" w:rsidRDefault="00C67DFB" w:rsidP="00C67DFB">
            <w:pPr>
              <w:spacing w:after="0" w:line="240" w:lineRule="auto"/>
              <w:rPr>
                <w:rFonts w:ascii="Times New Roman" w:hAnsi="Times New Roman" w:cs="Times New Roman"/>
                <w:bCs/>
                <w:noProof/>
                <w:sz w:val="20"/>
                <w:szCs w:val="20"/>
                <w:lang w:val="kk-KZ" w:eastAsia="en-GB"/>
              </w:rPr>
            </w:pPr>
            <w:r w:rsidRPr="00EB3AD4">
              <w:rPr>
                <w:rFonts w:ascii="Times New Roman" w:hAnsi="Times New Roman" w:cs="Times New Roman"/>
                <w:bCs/>
                <w:noProof/>
                <w:sz w:val="20"/>
                <w:szCs w:val="20"/>
                <w:lang w:val="kk-KZ" w:eastAsia="en-GB"/>
              </w:rPr>
              <w:t xml:space="preserve">«Адам-табиғат-қоғам» бірлігін қалай түсінесіңдер? </w:t>
            </w:r>
          </w:p>
          <w:p w14:paraId="05F42A74" w14:textId="77777777" w:rsidR="00C67DFB" w:rsidRPr="00EB3AD4" w:rsidRDefault="00C67DFB" w:rsidP="00C67DFB">
            <w:pPr>
              <w:spacing w:after="0" w:line="240" w:lineRule="auto"/>
              <w:rPr>
                <w:rFonts w:ascii="Times New Roman" w:hAnsi="Times New Roman" w:cs="Times New Roman"/>
                <w:bCs/>
                <w:noProof/>
                <w:sz w:val="20"/>
                <w:szCs w:val="20"/>
                <w:lang w:val="kk-KZ" w:eastAsia="en-GB"/>
              </w:rPr>
            </w:pPr>
            <w:r w:rsidRPr="00EB3AD4">
              <w:rPr>
                <w:rFonts w:ascii="Times New Roman" w:hAnsi="Times New Roman" w:cs="Times New Roman"/>
                <w:bCs/>
                <w:noProof/>
                <w:sz w:val="20"/>
                <w:szCs w:val="20"/>
                <w:lang w:val="kk-KZ" w:eastAsia="en-GB"/>
              </w:rPr>
              <w:t>1-тапсырма.</w:t>
            </w:r>
          </w:p>
          <w:p w14:paraId="030D69D4" w14:textId="77777777" w:rsidR="00C67DFB" w:rsidRPr="00EB3AD4" w:rsidRDefault="00C67DFB" w:rsidP="00C67DFB">
            <w:pPr>
              <w:spacing w:after="0" w:line="240" w:lineRule="auto"/>
              <w:rPr>
                <w:rFonts w:ascii="Times New Roman" w:hAnsi="Times New Roman" w:cs="Times New Roman"/>
                <w:bCs/>
                <w:noProof/>
                <w:sz w:val="20"/>
                <w:szCs w:val="20"/>
                <w:lang w:val="kk-KZ" w:eastAsia="en-GB"/>
              </w:rPr>
            </w:pPr>
            <w:r w:rsidRPr="00EB3AD4">
              <w:rPr>
                <w:rFonts w:ascii="Times New Roman" w:hAnsi="Times New Roman" w:cs="Times New Roman"/>
                <w:bCs/>
                <w:noProof/>
                <w:sz w:val="20"/>
                <w:szCs w:val="20"/>
                <w:lang w:val="kk-KZ" w:eastAsia="en-GB"/>
              </w:rPr>
              <w:t xml:space="preserve">Берілген суретті мәтінге назар аударыңдар. </w:t>
            </w:r>
          </w:p>
          <w:p w14:paraId="34A19AA5" w14:textId="77777777" w:rsidR="00C67DFB" w:rsidRPr="00EB3AD4" w:rsidRDefault="00C67DFB" w:rsidP="00C67DFB">
            <w:pPr>
              <w:spacing w:after="0" w:line="240" w:lineRule="auto"/>
              <w:rPr>
                <w:rFonts w:ascii="Times New Roman" w:hAnsi="Times New Roman" w:cs="Times New Roman"/>
                <w:bCs/>
                <w:noProof/>
                <w:sz w:val="20"/>
                <w:szCs w:val="20"/>
                <w:lang w:val="kk-KZ" w:eastAsia="en-GB"/>
              </w:rPr>
            </w:pPr>
            <w:r w:rsidRPr="00EB3AD4">
              <w:rPr>
                <w:rFonts w:ascii="Times New Roman" w:hAnsi="Times New Roman" w:cs="Times New Roman"/>
                <w:bCs/>
                <w:sz w:val="20"/>
                <w:szCs w:val="20"/>
                <w:lang w:val="kk-KZ"/>
              </w:rPr>
              <w:t>«Экология – менің жауапкершілігім»</w:t>
            </w:r>
          </w:p>
          <w:p w14:paraId="36B6815D" w14:textId="77777777" w:rsidR="00C67DFB" w:rsidRPr="00EB3AD4" w:rsidRDefault="00C67DFB" w:rsidP="00C67DFB">
            <w:pPr>
              <w:tabs>
                <w:tab w:val="left" w:pos="851"/>
                <w:tab w:val="left" w:pos="1134"/>
                <w:tab w:val="left" w:pos="1418"/>
              </w:tabs>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«Сөйлеу шеңбері 4D» әдісімен пікірталас жасаңдар.</w:t>
            </w:r>
          </w:p>
          <w:p w14:paraId="128D99F7" w14:textId="77777777" w:rsidR="00C67DFB" w:rsidRPr="00EB3AD4" w:rsidRDefault="00C67DFB" w:rsidP="00C67DFB">
            <w:pPr>
              <w:tabs>
                <w:tab w:val="left" w:pos="851"/>
                <w:tab w:val="left" w:pos="1134"/>
                <w:tab w:val="left" w:pos="1418"/>
              </w:tabs>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 xml:space="preserve"> 4D Шеңберін құру</w:t>
            </w:r>
          </w:p>
          <w:p w14:paraId="5D584FA7" w14:textId="77777777" w:rsidR="00C67DFB" w:rsidRPr="00EB3AD4" w:rsidRDefault="00C67DFB" w:rsidP="00C67DFB">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Оқушылар 4 топқа бөлінеді:</w:t>
            </w:r>
          </w:p>
          <w:p w14:paraId="0C406DD2" w14:textId="01FF23F8" w:rsidR="00C67DFB" w:rsidRPr="00EB3AD4" w:rsidRDefault="00C67DFB" w:rsidP="00C67DFB">
            <w:pPr>
              <w:spacing w:after="0" w:line="240" w:lineRule="auto"/>
              <w:rPr>
                <w:rFonts w:ascii="Times New Roman" w:hAnsi="Times New Roman" w:cs="Times New Roman"/>
                <w:bCs/>
                <w:sz w:val="20"/>
                <w:szCs w:val="20"/>
                <w:lang w:val="kk-KZ"/>
              </w:rPr>
            </w:pPr>
            <w:r w:rsidRPr="002222C8">
              <w:rPr>
                <w:rFonts w:ascii="Times New Roman" w:hAnsi="Times New Roman" w:cs="Times New Roman"/>
                <w:b/>
                <w:bCs/>
                <w:sz w:val="20"/>
                <w:szCs w:val="20"/>
                <w:lang w:val="kk-KZ"/>
              </w:rPr>
              <w:t>D1 – Discover</w:t>
            </w:r>
            <w:r w:rsidRPr="00EB3AD4">
              <w:rPr>
                <w:rFonts w:ascii="Times New Roman" w:hAnsi="Times New Roman" w:cs="Times New Roman"/>
                <w:bCs/>
                <w:sz w:val="20"/>
                <w:szCs w:val="20"/>
                <w:lang w:val="kk-KZ"/>
              </w:rPr>
              <w:t xml:space="preserve"> (Ашу): тақырыпты таныстырып, негізгі мәселені қозғау керек.</w:t>
            </w:r>
          </w:p>
          <w:p w14:paraId="1EC1C332" w14:textId="77777777" w:rsidR="00C67DFB" w:rsidRPr="00EB3AD4" w:rsidRDefault="00C67DFB" w:rsidP="00C67DFB">
            <w:pPr>
              <w:tabs>
                <w:tab w:val="left" w:pos="993"/>
              </w:tabs>
              <w:spacing w:after="0" w:line="240" w:lineRule="auto"/>
              <w:rPr>
                <w:rFonts w:ascii="Times New Roman" w:hAnsi="Times New Roman" w:cs="Times New Roman"/>
                <w:bCs/>
                <w:sz w:val="20"/>
                <w:szCs w:val="20"/>
                <w:lang w:val="kk-KZ"/>
              </w:rPr>
            </w:pPr>
            <w:r w:rsidRPr="002222C8">
              <w:rPr>
                <w:rFonts w:ascii="Times New Roman" w:hAnsi="Times New Roman" w:cs="Times New Roman"/>
                <w:b/>
                <w:bCs/>
                <w:sz w:val="20"/>
                <w:szCs w:val="20"/>
                <w:lang w:val="kk-KZ"/>
              </w:rPr>
              <w:t>D2 – Debate</w:t>
            </w:r>
            <w:r w:rsidRPr="00EB3AD4">
              <w:rPr>
                <w:rFonts w:ascii="Times New Roman" w:hAnsi="Times New Roman" w:cs="Times New Roman"/>
                <w:bCs/>
                <w:sz w:val="20"/>
                <w:szCs w:val="20"/>
                <w:lang w:val="kk-KZ"/>
              </w:rPr>
              <w:t xml:space="preserve"> (Талқылау): қарсы немесе қолдаушы пікір білдіру;</w:t>
            </w:r>
          </w:p>
          <w:p w14:paraId="0A6A0798" w14:textId="77777777" w:rsidR="00C67DFB" w:rsidRPr="00EB3AD4" w:rsidRDefault="00C67DFB" w:rsidP="00C67DFB">
            <w:pPr>
              <w:tabs>
                <w:tab w:val="left" w:pos="1134"/>
              </w:tabs>
              <w:spacing w:after="0" w:line="240" w:lineRule="auto"/>
              <w:rPr>
                <w:rFonts w:ascii="Times New Roman" w:hAnsi="Times New Roman" w:cs="Times New Roman"/>
                <w:bCs/>
                <w:sz w:val="20"/>
                <w:szCs w:val="20"/>
                <w:lang w:val="kk-KZ"/>
              </w:rPr>
            </w:pPr>
            <w:r w:rsidRPr="002222C8">
              <w:rPr>
                <w:rFonts w:ascii="Times New Roman" w:hAnsi="Times New Roman" w:cs="Times New Roman"/>
                <w:b/>
                <w:bCs/>
                <w:sz w:val="20"/>
                <w:szCs w:val="20"/>
                <w:lang w:val="kk-KZ"/>
              </w:rPr>
              <w:t>D3 – Deepen</w:t>
            </w:r>
            <w:r w:rsidRPr="00EB3AD4">
              <w:rPr>
                <w:rFonts w:ascii="Times New Roman" w:hAnsi="Times New Roman" w:cs="Times New Roman"/>
                <w:bCs/>
                <w:sz w:val="20"/>
                <w:szCs w:val="20"/>
                <w:lang w:val="kk-KZ"/>
              </w:rPr>
              <w:t xml:space="preserve"> (Тереңдету): дәлел мен мысал келтіреді, өмірмен байланыстыру керек;</w:t>
            </w:r>
          </w:p>
          <w:p w14:paraId="20B20F10" w14:textId="77777777" w:rsidR="00C67DFB" w:rsidRPr="00EB3AD4" w:rsidRDefault="00C67DFB" w:rsidP="00C67DFB">
            <w:pPr>
              <w:tabs>
                <w:tab w:val="left" w:pos="993"/>
              </w:tabs>
              <w:spacing w:after="0" w:line="240" w:lineRule="auto"/>
              <w:rPr>
                <w:rFonts w:ascii="Times New Roman" w:hAnsi="Times New Roman" w:cs="Times New Roman"/>
                <w:bCs/>
                <w:sz w:val="20"/>
                <w:szCs w:val="20"/>
                <w:lang w:val="kk-KZ"/>
              </w:rPr>
            </w:pPr>
            <w:r w:rsidRPr="002222C8">
              <w:rPr>
                <w:rFonts w:ascii="Times New Roman" w:hAnsi="Times New Roman" w:cs="Times New Roman"/>
                <w:b/>
                <w:bCs/>
                <w:sz w:val="20"/>
                <w:szCs w:val="20"/>
                <w:lang w:val="kk-KZ"/>
              </w:rPr>
              <w:t>D4 – Deliver</w:t>
            </w:r>
            <w:r w:rsidRPr="00EB3AD4">
              <w:rPr>
                <w:rFonts w:ascii="Times New Roman" w:hAnsi="Times New Roman" w:cs="Times New Roman"/>
                <w:bCs/>
                <w:sz w:val="20"/>
                <w:szCs w:val="20"/>
                <w:lang w:val="kk-KZ"/>
              </w:rPr>
              <w:t xml:space="preserve"> (Қорытынды): топтың атынан қысқа қорытынды сөз айтылу керек.</w:t>
            </w:r>
          </w:p>
          <w:p w14:paraId="37D330F6" w14:textId="77777777" w:rsidR="00C67DFB" w:rsidRDefault="00C67DFB" w:rsidP="00C67DFB">
            <w:pPr>
              <w:tabs>
                <w:tab w:val="left" w:pos="993"/>
              </w:tabs>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 xml:space="preserve">Уақыт шектеуі: әр кезеңге – 1 минут. </w:t>
            </w:r>
          </w:p>
          <w:p w14:paraId="4663782E" w14:textId="29C64F0B" w:rsidR="00C67DFB" w:rsidRPr="00EB3AD4" w:rsidRDefault="00C67DFB" w:rsidP="00C67DFB">
            <w:pPr>
              <w:tabs>
                <w:tab w:val="left" w:pos="993"/>
              </w:tabs>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 xml:space="preserve">Барлық оқушы сөйлеуге міндетті (айналма шеңбер тәртібімен). </w:t>
            </w:r>
          </w:p>
          <w:p w14:paraId="3953507B" w14:textId="77777777" w:rsidR="00C67DFB" w:rsidRDefault="00C67DFB" w:rsidP="00C67DFB">
            <w:pPr>
              <w:shd w:val="clear" w:color="auto" w:fill="FFFFFF"/>
              <w:spacing w:after="0" w:line="240" w:lineRule="auto"/>
              <w:contextualSpacing/>
              <w:rPr>
                <w:rFonts w:ascii="Times New Roman" w:hAnsi="Times New Roman" w:cs="Times New Roman"/>
                <w:bCs/>
                <w:sz w:val="20"/>
                <w:szCs w:val="20"/>
                <w:lang w:val="kk-KZ"/>
              </w:rPr>
            </w:pPr>
            <w:r w:rsidRPr="00EB3AD4">
              <w:rPr>
                <w:rFonts w:ascii="Times New Roman" w:hAnsi="Times New Roman" w:cs="Times New Roman"/>
                <w:bCs/>
                <w:noProof/>
                <w:sz w:val="20"/>
                <w:szCs w:val="20"/>
                <w:lang w:val="kk-KZ" w:eastAsia="kk-KZ"/>
              </w:rPr>
              <w:drawing>
                <wp:inline distT="0" distB="0" distL="0" distR="0" wp14:anchorId="441CFA7A" wp14:editId="26C205B2">
                  <wp:extent cx="1686296" cy="1328070"/>
                  <wp:effectExtent l="0" t="0" r="9525" b="5715"/>
                  <wp:docPr id="1947483398" name="Рисунок 1947483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05250" cy="1342998"/>
                          </a:xfrm>
                          <a:prstGeom prst="rect">
                            <a:avLst/>
                          </a:prstGeom>
                          <a:noFill/>
                          <a:ln>
                            <a:noFill/>
                          </a:ln>
                        </pic:spPr>
                      </pic:pic>
                    </a:graphicData>
                  </a:graphic>
                </wp:inline>
              </w:drawing>
            </w:r>
          </w:p>
          <w:p w14:paraId="29788503" w14:textId="77777777" w:rsidR="00C67DFB" w:rsidRPr="00EB3AD4" w:rsidRDefault="00C67DFB" w:rsidP="00C67DFB">
            <w:pPr>
              <w:spacing w:after="0" w:line="240" w:lineRule="auto"/>
              <w:jc w:val="both"/>
              <w:rPr>
                <w:rFonts w:ascii="Times New Roman" w:hAnsi="Times New Roman" w:cs="Times New Roman"/>
                <w:bCs/>
                <w:sz w:val="20"/>
                <w:szCs w:val="20"/>
                <w:shd w:val="clear" w:color="auto" w:fill="FFFFFF"/>
                <w:lang w:val="kk-KZ"/>
              </w:rPr>
            </w:pPr>
            <w:r w:rsidRPr="00EB3AD4">
              <w:rPr>
                <w:rFonts w:ascii="Times New Roman" w:hAnsi="Times New Roman" w:cs="Times New Roman"/>
                <w:bCs/>
                <w:sz w:val="20"/>
                <w:szCs w:val="20"/>
                <w:shd w:val="clear" w:color="auto" w:fill="FFFFFF"/>
                <w:lang w:val="kk-KZ"/>
              </w:rPr>
              <w:t>2-тапсырма.</w:t>
            </w:r>
          </w:p>
          <w:p w14:paraId="0F939E3B" w14:textId="77777777" w:rsidR="00C67DFB" w:rsidRPr="00EB3AD4" w:rsidRDefault="00C67DFB" w:rsidP="00C67DFB">
            <w:pPr>
              <w:spacing w:after="0" w:line="240" w:lineRule="auto"/>
              <w:jc w:val="both"/>
              <w:rPr>
                <w:rFonts w:ascii="Times New Roman" w:hAnsi="Times New Roman" w:cs="Times New Roman"/>
                <w:bCs/>
                <w:sz w:val="20"/>
                <w:szCs w:val="20"/>
                <w:lang w:val="kk-KZ" w:eastAsia="en-GB"/>
              </w:rPr>
            </w:pPr>
            <w:r w:rsidRPr="00EB3AD4">
              <w:rPr>
                <w:rFonts w:ascii="Times New Roman" w:hAnsi="Times New Roman" w:cs="Times New Roman"/>
                <w:bCs/>
                <w:sz w:val="20"/>
                <w:szCs w:val="20"/>
                <w:lang w:val="kk-KZ" w:eastAsia="en-GB"/>
              </w:rPr>
              <w:t xml:space="preserve">«Біз – біз қабылдаған шешімдерден тұрамыз» </w:t>
            </w:r>
          </w:p>
          <w:p w14:paraId="2D2A049E" w14:textId="77777777" w:rsidR="00C67DFB" w:rsidRPr="00EB3AD4" w:rsidRDefault="00C67DFB" w:rsidP="00C67DFB">
            <w:pPr>
              <w:spacing w:after="0" w:line="240" w:lineRule="auto"/>
              <w:jc w:val="both"/>
              <w:rPr>
                <w:rFonts w:ascii="Times New Roman" w:hAnsi="Times New Roman" w:cs="Times New Roman"/>
                <w:bCs/>
                <w:sz w:val="20"/>
                <w:szCs w:val="20"/>
                <w:lang w:val="kk-KZ" w:eastAsia="en-GB"/>
              </w:rPr>
            </w:pPr>
            <w:r w:rsidRPr="00EB3AD4">
              <w:rPr>
                <w:rFonts w:ascii="Times New Roman" w:hAnsi="Times New Roman" w:cs="Times New Roman"/>
                <w:bCs/>
                <w:sz w:val="20"/>
                <w:szCs w:val="20"/>
                <w:lang w:val="kk-KZ" w:eastAsia="en-GB"/>
              </w:rPr>
              <w:t>(суреттік мәтін)</w:t>
            </w:r>
          </w:p>
          <w:p w14:paraId="6FAD6964" w14:textId="77777777" w:rsidR="00C67DFB" w:rsidRDefault="00C67DFB" w:rsidP="00C67DFB">
            <w:pPr>
              <w:shd w:val="clear" w:color="auto" w:fill="FFFFFF"/>
              <w:spacing w:after="0" w:line="240" w:lineRule="auto"/>
              <w:contextualSpacing/>
              <w:rPr>
                <w:rFonts w:ascii="Times New Roman" w:hAnsi="Times New Roman" w:cs="Times New Roman"/>
                <w:bCs/>
                <w:sz w:val="20"/>
                <w:szCs w:val="20"/>
                <w:lang w:val="kk-KZ"/>
              </w:rPr>
            </w:pPr>
            <w:r w:rsidRPr="00EB3AD4">
              <w:rPr>
                <w:rFonts w:ascii="Times New Roman" w:hAnsi="Times New Roman" w:cs="Times New Roman"/>
                <w:bCs/>
                <w:sz w:val="20"/>
                <w:szCs w:val="20"/>
                <w:lang w:val="kk-KZ"/>
              </w:rPr>
              <w:t>Суреттік мәтінмен танысып, өз ойларыңды ортаға салыңдар. Суреттегі бала қандай жолдың үстінле тұр?</w:t>
            </w:r>
          </w:p>
          <w:p w14:paraId="598E89F1" w14:textId="0091AD2E" w:rsidR="00C67DFB" w:rsidRPr="00EB3AD4" w:rsidRDefault="00C67DFB" w:rsidP="00C67DFB">
            <w:pPr>
              <w:shd w:val="clear" w:color="auto" w:fill="FFFFFF"/>
              <w:spacing w:after="0" w:line="240" w:lineRule="auto"/>
              <w:contextualSpacing/>
              <w:rPr>
                <w:rFonts w:ascii="Times New Roman" w:hAnsi="Times New Roman" w:cs="Times New Roman"/>
                <w:bCs/>
                <w:sz w:val="20"/>
                <w:szCs w:val="20"/>
                <w:lang w:val="kk-KZ"/>
              </w:rPr>
            </w:pPr>
          </w:p>
        </w:tc>
        <w:tc>
          <w:tcPr>
            <w:tcW w:w="1985" w:type="dxa"/>
            <w:gridSpan w:val="2"/>
            <w:tcBorders>
              <w:bottom w:val="nil"/>
              <w:right w:val="single" w:sz="4" w:space="0" w:color="auto"/>
            </w:tcBorders>
          </w:tcPr>
          <w:p w14:paraId="4608B23E" w14:textId="77777777" w:rsidR="00C67DFB" w:rsidRDefault="00C67DFB" w:rsidP="00C67DFB">
            <w:pPr>
              <w:spacing w:after="0" w:line="240" w:lineRule="auto"/>
              <w:rPr>
                <w:rFonts w:ascii="Times New Roman" w:hAnsi="Times New Roman" w:cs="Times New Roman"/>
                <w:bCs/>
                <w:noProof/>
                <w:sz w:val="20"/>
                <w:szCs w:val="20"/>
                <w:lang w:val="kk-KZ"/>
              </w:rPr>
            </w:pPr>
          </w:p>
          <w:p w14:paraId="6F03F6C0" w14:textId="77777777" w:rsidR="00C67DFB" w:rsidRDefault="00C67DFB" w:rsidP="00C67DFB">
            <w:pPr>
              <w:spacing w:after="0" w:line="240" w:lineRule="auto"/>
              <w:rPr>
                <w:rFonts w:ascii="Times New Roman" w:hAnsi="Times New Roman" w:cs="Times New Roman"/>
                <w:bCs/>
                <w:noProof/>
                <w:sz w:val="20"/>
                <w:szCs w:val="20"/>
                <w:lang w:val="kk-KZ"/>
              </w:rPr>
            </w:pPr>
          </w:p>
          <w:p w14:paraId="4D3F1A6C" w14:textId="77777777" w:rsidR="00C67DFB" w:rsidRDefault="00C67DFB" w:rsidP="00C67DFB">
            <w:pPr>
              <w:spacing w:after="0" w:line="240" w:lineRule="auto"/>
              <w:rPr>
                <w:rFonts w:ascii="Times New Roman" w:hAnsi="Times New Roman" w:cs="Times New Roman"/>
                <w:bCs/>
                <w:noProof/>
                <w:sz w:val="20"/>
                <w:szCs w:val="20"/>
                <w:lang w:val="kk-KZ"/>
              </w:rPr>
            </w:pPr>
          </w:p>
          <w:p w14:paraId="66DA77A2" w14:textId="77777777" w:rsidR="00C67DFB" w:rsidRDefault="00C67DFB" w:rsidP="00C67DFB">
            <w:pPr>
              <w:spacing w:after="0" w:line="240" w:lineRule="auto"/>
              <w:rPr>
                <w:rFonts w:ascii="Times New Roman" w:hAnsi="Times New Roman" w:cs="Times New Roman"/>
                <w:bCs/>
                <w:noProof/>
                <w:sz w:val="20"/>
                <w:szCs w:val="20"/>
                <w:lang w:val="kk-KZ"/>
              </w:rPr>
            </w:pPr>
          </w:p>
          <w:p w14:paraId="50F12E03" w14:textId="77777777" w:rsidR="00C67DFB" w:rsidRDefault="00C67DFB" w:rsidP="00C67DFB">
            <w:pPr>
              <w:spacing w:after="0" w:line="240" w:lineRule="auto"/>
              <w:rPr>
                <w:rFonts w:ascii="Times New Roman" w:hAnsi="Times New Roman" w:cs="Times New Roman"/>
                <w:bCs/>
                <w:noProof/>
                <w:sz w:val="20"/>
                <w:szCs w:val="20"/>
                <w:lang w:val="kk-KZ"/>
              </w:rPr>
            </w:pPr>
          </w:p>
          <w:p w14:paraId="5818C531" w14:textId="77777777" w:rsidR="00C67DFB" w:rsidRDefault="00C67DFB" w:rsidP="00C67DFB">
            <w:pPr>
              <w:spacing w:after="0" w:line="240" w:lineRule="auto"/>
              <w:rPr>
                <w:rFonts w:ascii="Times New Roman" w:hAnsi="Times New Roman" w:cs="Times New Roman"/>
                <w:bCs/>
                <w:noProof/>
                <w:sz w:val="20"/>
                <w:szCs w:val="20"/>
                <w:lang w:val="kk-KZ"/>
              </w:rPr>
            </w:pPr>
          </w:p>
          <w:p w14:paraId="602944CF" w14:textId="77777777" w:rsidR="00C67DFB" w:rsidRDefault="00C67DFB" w:rsidP="00C67DFB">
            <w:pPr>
              <w:spacing w:after="0" w:line="240" w:lineRule="auto"/>
              <w:rPr>
                <w:rFonts w:ascii="Times New Roman" w:hAnsi="Times New Roman" w:cs="Times New Roman"/>
                <w:bCs/>
                <w:noProof/>
                <w:sz w:val="20"/>
                <w:szCs w:val="20"/>
                <w:lang w:val="kk-KZ"/>
              </w:rPr>
            </w:pPr>
          </w:p>
          <w:p w14:paraId="3430B016" w14:textId="77777777" w:rsidR="00C67DFB" w:rsidRDefault="00C67DFB" w:rsidP="00C67DFB">
            <w:pPr>
              <w:spacing w:after="0" w:line="240" w:lineRule="auto"/>
              <w:rPr>
                <w:rFonts w:ascii="Times New Roman" w:hAnsi="Times New Roman" w:cs="Times New Roman"/>
                <w:bCs/>
                <w:noProof/>
                <w:sz w:val="20"/>
                <w:szCs w:val="20"/>
                <w:lang w:val="kk-KZ"/>
              </w:rPr>
            </w:pPr>
          </w:p>
          <w:p w14:paraId="0F4859DC" w14:textId="77777777" w:rsidR="00C67DFB" w:rsidRDefault="00C67DFB" w:rsidP="00C67DFB">
            <w:pPr>
              <w:spacing w:after="0" w:line="240" w:lineRule="auto"/>
              <w:rPr>
                <w:rFonts w:ascii="Times New Roman" w:hAnsi="Times New Roman" w:cs="Times New Roman"/>
                <w:bCs/>
                <w:noProof/>
                <w:sz w:val="20"/>
                <w:szCs w:val="20"/>
                <w:lang w:val="kk-KZ"/>
              </w:rPr>
            </w:pPr>
          </w:p>
          <w:p w14:paraId="1313B52B" w14:textId="77777777" w:rsidR="00C67DFB" w:rsidRDefault="00C67DFB" w:rsidP="00C67DFB">
            <w:pPr>
              <w:spacing w:after="0" w:line="240" w:lineRule="auto"/>
              <w:rPr>
                <w:rFonts w:ascii="Times New Roman" w:hAnsi="Times New Roman" w:cs="Times New Roman"/>
                <w:bCs/>
                <w:noProof/>
                <w:sz w:val="20"/>
                <w:szCs w:val="20"/>
                <w:lang w:val="kk-KZ"/>
              </w:rPr>
            </w:pPr>
          </w:p>
          <w:p w14:paraId="5CBC664F" w14:textId="77777777" w:rsidR="00C67DFB" w:rsidRDefault="00C67DFB" w:rsidP="00C67DFB">
            <w:pPr>
              <w:spacing w:after="0" w:line="240" w:lineRule="auto"/>
              <w:rPr>
                <w:rFonts w:ascii="Times New Roman" w:hAnsi="Times New Roman" w:cs="Times New Roman"/>
                <w:bCs/>
                <w:noProof/>
                <w:sz w:val="20"/>
                <w:szCs w:val="20"/>
                <w:lang w:val="kk-KZ"/>
              </w:rPr>
            </w:pPr>
          </w:p>
          <w:p w14:paraId="2ECF3E40" w14:textId="7619F441" w:rsidR="00C67DFB" w:rsidRPr="00EB3AD4" w:rsidRDefault="00C67DFB" w:rsidP="00C67DFB">
            <w:pPr>
              <w:spacing w:after="0" w:line="240" w:lineRule="auto"/>
              <w:rPr>
                <w:rFonts w:ascii="Times New Roman" w:hAnsi="Times New Roman" w:cs="Times New Roman"/>
                <w:bCs/>
                <w:noProof/>
                <w:sz w:val="20"/>
                <w:szCs w:val="20"/>
                <w:lang w:val="kk-KZ"/>
              </w:rPr>
            </w:pPr>
            <w:r w:rsidRPr="00EB3AD4">
              <w:rPr>
                <w:rFonts w:ascii="Times New Roman" w:hAnsi="Times New Roman" w:cs="Times New Roman"/>
                <w:bCs/>
                <w:noProof/>
                <w:sz w:val="20"/>
                <w:szCs w:val="20"/>
                <w:lang w:val="kk-KZ"/>
              </w:rPr>
              <w:t>Үй тапсырмасын айтады</w:t>
            </w:r>
          </w:p>
          <w:p w14:paraId="4C4ED38B" w14:textId="77777777" w:rsidR="00C67DFB" w:rsidRPr="00EB3AD4" w:rsidRDefault="00C67DFB" w:rsidP="00B31EEF">
            <w:pPr>
              <w:widowControl w:val="0"/>
              <w:spacing w:after="0" w:line="240" w:lineRule="auto"/>
              <w:rPr>
                <w:rFonts w:ascii="Times New Roman" w:hAnsi="Times New Roman" w:cs="Times New Roman"/>
                <w:bCs/>
                <w:sz w:val="20"/>
                <w:szCs w:val="20"/>
                <w:lang w:val="kk-KZ"/>
              </w:rPr>
            </w:pPr>
          </w:p>
        </w:tc>
        <w:tc>
          <w:tcPr>
            <w:tcW w:w="1842" w:type="dxa"/>
            <w:tcBorders>
              <w:left w:val="single" w:sz="4" w:space="0" w:color="auto"/>
              <w:bottom w:val="nil"/>
              <w:right w:val="single" w:sz="4" w:space="0" w:color="auto"/>
            </w:tcBorders>
          </w:tcPr>
          <w:p w14:paraId="5A735D3D" w14:textId="77777777" w:rsidR="00C67DFB" w:rsidRPr="00EB3AD4" w:rsidRDefault="00C67DFB" w:rsidP="00C67DFB">
            <w:pPr>
              <w:widowControl w:val="0"/>
              <w:spacing w:after="0" w:line="240" w:lineRule="auto"/>
              <w:rPr>
                <w:rFonts w:ascii="Times New Roman" w:hAnsi="Times New Roman" w:cs="Times New Roman"/>
                <w:bCs/>
                <w:color w:val="0D0D0D"/>
                <w:sz w:val="20"/>
                <w:szCs w:val="20"/>
                <w:lang w:val="kk-KZ"/>
              </w:rPr>
            </w:pPr>
            <w:r w:rsidRPr="00EB3AD4">
              <w:rPr>
                <w:rFonts w:ascii="Times New Roman" w:hAnsi="Times New Roman" w:cs="Times New Roman"/>
                <w:bCs/>
                <w:color w:val="0D0D0D"/>
                <w:sz w:val="20"/>
                <w:szCs w:val="20"/>
                <w:lang w:val="kk-KZ"/>
              </w:rPr>
              <w:t>Дескриптор: 1б</w:t>
            </w:r>
          </w:p>
          <w:p w14:paraId="72C3B4CA" w14:textId="77777777" w:rsidR="00C67DFB" w:rsidRDefault="00C67DFB" w:rsidP="00C67DFB">
            <w:pPr>
              <w:widowControl w:val="0"/>
              <w:spacing w:after="0" w:line="240" w:lineRule="auto"/>
              <w:rPr>
                <w:rFonts w:ascii="Times New Roman" w:hAnsi="Times New Roman" w:cs="Times New Roman"/>
                <w:bCs/>
                <w:color w:val="0D0D0D"/>
                <w:sz w:val="20"/>
                <w:szCs w:val="20"/>
                <w:lang w:val="kk-KZ"/>
              </w:rPr>
            </w:pPr>
          </w:p>
          <w:p w14:paraId="49861296" w14:textId="77777777" w:rsidR="00C67DFB" w:rsidRDefault="00C67DFB" w:rsidP="00C67DFB">
            <w:pPr>
              <w:widowControl w:val="0"/>
              <w:spacing w:after="0" w:line="240" w:lineRule="auto"/>
              <w:rPr>
                <w:rFonts w:ascii="Times New Roman" w:hAnsi="Times New Roman" w:cs="Times New Roman"/>
                <w:bCs/>
                <w:color w:val="0D0D0D"/>
                <w:sz w:val="20"/>
                <w:szCs w:val="20"/>
                <w:lang w:val="kk-KZ"/>
              </w:rPr>
            </w:pPr>
          </w:p>
          <w:p w14:paraId="59EF494C" w14:textId="77777777" w:rsidR="00C67DFB" w:rsidRDefault="00C67DFB" w:rsidP="00C67DFB">
            <w:pPr>
              <w:widowControl w:val="0"/>
              <w:spacing w:after="0" w:line="240" w:lineRule="auto"/>
              <w:rPr>
                <w:rFonts w:ascii="Times New Roman" w:hAnsi="Times New Roman" w:cs="Times New Roman"/>
                <w:bCs/>
                <w:color w:val="0D0D0D"/>
                <w:sz w:val="20"/>
                <w:szCs w:val="20"/>
                <w:lang w:val="kk-KZ"/>
              </w:rPr>
            </w:pPr>
          </w:p>
          <w:p w14:paraId="4C713CE7" w14:textId="77777777" w:rsidR="00C67DFB" w:rsidRDefault="00C67DFB" w:rsidP="00C67DFB">
            <w:pPr>
              <w:widowControl w:val="0"/>
              <w:spacing w:after="0" w:line="240" w:lineRule="auto"/>
              <w:rPr>
                <w:rFonts w:ascii="Times New Roman" w:hAnsi="Times New Roman" w:cs="Times New Roman"/>
                <w:bCs/>
                <w:color w:val="0D0D0D"/>
                <w:sz w:val="20"/>
                <w:szCs w:val="20"/>
                <w:lang w:val="kk-KZ"/>
              </w:rPr>
            </w:pPr>
          </w:p>
          <w:p w14:paraId="673DF28E" w14:textId="77777777" w:rsidR="00C67DFB" w:rsidRDefault="00C67DFB" w:rsidP="00C67DFB">
            <w:pPr>
              <w:widowControl w:val="0"/>
              <w:spacing w:after="0" w:line="240" w:lineRule="auto"/>
              <w:rPr>
                <w:rFonts w:ascii="Times New Roman" w:hAnsi="Times New Roman" w:cs="Times New Roman"/>
                <w:bCs/>
                <w:color w:val="0D0D0D"/>
                <w:sz w:val="20"/>
                <w:szCs w:val="20"/>
                <w:lang w:val="kk-KZ"/>
              </w:rPr>
            </w:pPr>
          </w:p>
          <w:p w14:paraId="633169B0" w14:textId="77777777" w:rsidR="00C67DFB" w:rsidRDefault="00C67DFB" w:rsidP="00C67DFB">
            <w:pPr>
              <w:widowControl w:val="0"/>
              <w:spacing w:after="0" w:line="240" w:lineRule="auto"/>
              <w:rPr>
                <w:rFonts w:ascii="Times New Roman" w:hAnsi="Times New Roman" w:cs="Times New Roman"/>
                <w:bCs/>
                <w:color w:val="0D0D0D"/>
                <w:sz w:val="20"/>
                <w:szCs w:val="20"/>
                <w:lang w:val="kk-KZ"/>
              </w:rPr>
            </w:pPr>
          </w:p>
          <w:p w14:paraId="7F9DD989" w14:textId="77777777" w:rsidR="00C67DFB" w:rsidRDefault="00C67DFB" w:rsidP="00C67DFB">
            <w:pPr>
              <w:widowControl w:val="0"/>
              <w:spacing w:after="0" w:line="240" w:lineRule="auto"/>
              <w:rPr>
                <w:rFonts w:ascii="Times New Roman" w:hAnsi="Times New Roman" w:cs="Times New Roman"/>
                <w:bCs/>
                <w:color w:val="0D0D0D"/>
                <w:sz w:val="20"/>
                <w:szCs w:val="20"/>
                <w:lang w:val="kk-KZ"/>
              </w:rPr>
            </w:pPr>
          </w:p>
          <w:p w14:paraId="158E3730" w14:textId="77777777" w:rsidR="00C67DFB" w:rsidRDefault="00C67DFB" w:rsidP="00C67DFB">
            <w:pPr>
              <w:widowControl w:val="0"/>
              <w:spacing w:after="0" w:line="240" w:lineRule="auto"/>
              <w:rPr>
                <w:rFonts w:ascii="Times New Roman" w:hAnsi="Times New Roman" w:cs="Times New Roman"/>
                <w:bCs/>
                <w:color w:val="0D0D0D"/>
                <w:sz w:val="20"/>
                <w:szCs w:val="20"/>
                <w:lang w:val="kk-KZ"/>
              </w:rPr>
            </w:pPr>
          </w:p>
          <w:p w14:paraId="59CDC272" w14:textId="77777777" w:rsidR="00C67DFB" w:rsidRDefault="00C67DFB" w:rsidP="00C67DFB">
            <w:pPr>
              <w:widowControl w:val="0"/>
              <w:spacing w:after="0" w:line="240" w:lineRule="auto"/>
              <w:rPr>
                <w:rFonts w:ascii="Times New Roman" w:hAnsi="Times New Roman" w:cs="Times New Roman"/>
                <w:bCs/>
                <w:color w:val="0D0D0D"/>
                <w:sz w:val="20"/>
                <w:szCs w:val="20"/>
                <w:lang w:val="kk-KZ"/>
              </w:rPr>
            </w:pPr>
          </w:p>
          <w:p w14:paraId="10F5403E" w14:textId="77777777" w:rsidR="00C67DFB" w:rsidRDefault="00C67DFB" w:rsidP="00C67DFB">
            <w:pPr>
              <w:widowControl w:val="0"/>
              <w:spacing w:after="0" w:line="240" w:lineRule="auto"/>
              <w:rPr>
                <w:rFonts w:ascii="Times New Roman" w:hAnsi="Times New Roman" w:cs="Times New Roman"/>
                <w:bCs/>
                <w:color w:val="0D0D0D"/>
                <w:sz w:val="20"/>
                <w:szCs w:val="20"/>
                <w:lang w:val="kk-KZ"/>
              </w:rPr>
            </w:pPr>
          </w:p>
          <w:p w14:paraId="18B41496" w14:textId="45A974DE" w:rsidR="00C67DFB" w:rsidRPr="00EB3AD4" w:rsidRDefault="00C67DFB" w:rsidP="00C67DFB">
            <w:pPr>
              <w:widowControl w:val="0"/>
              <w:spacing w:after="0" w:line="240" w:lineRule="auto"/>
              <w:rPr>
                <w:rFonts w:ascii="Times New Roman" w:hAnsi="Times New Roman" w:cs="Times New Roman"/>
                <w:bCs/>
                <w:color w:val="0D0D0D"/>
                <w:sz w:val="20"/>
                <w:szCs w:val="20"/>
                <w:lang w:val="kk-KZ"/>
              </w:rPr>
            </w:pPr>
            <w:r w:rsidRPr="00EB3AD4">
              <w:rPr>
                <w:rFonts w:ascii="Times New Roman" w:hAnsi="Times New Roman" w:cs="Times New Roman"/>
                <w:bCs/>
                <w:color w:val="0D0D0D"/>
                <w:sz w:val="20"/>
                <w:szCs w:val="20"/>
                <w:lang w:val="kk-KZ"/>
              </w:rPr>
              <w:t>Ауызша кері байланыс беріледі</w:t>
            </w:r>
          </w:p>
          <w:p w14:paraId="4A883DEE" w14:textId="77777777" w:rsidR="00C67DFB" w:rsidRDefault="00C67DFB" w:rsidP="00C67DFB">
            <w:pPr>
              <w:widowControl w:val="0"/>
              <w:spacing w:after="0" w:line="240" w:lineRule="auto"/>
              <w:rPr>
                <w:rFonts w:ascii="Times New Roman" w:hAnsi="Times New Roman" w:cs="Times New Roman"/>
                <w:bCs/>
                <w:iCs/>
                <w:color w:val="0D0D0D"/>
                <w:sz w:val="20"/>
                <w:szCs w:val="20"/>
                <w:lang w:val="kk-KZ"/>
              </w:rPr>
            </w:pPr>
          </w:p>
          <w:p w14:paraId="4C7972D5" w14:textId="77777777" w:rsidR="00C67DFB" w:rsidRDefault="00C67DFB" w:rsidP="00C67DFB">
            <w:pPr>
              <w:widowControl w:val="0"/>
              <w:spacing w:after="0" w:line="240" w:lineRule="auto"/>
              <w:rPr>
                <w:rFonts w:ascii="Times New Roman" w:hAnsi="Times New Roman" w:cs="Times New Roman"/>
                <w:bCs/>
                <w:iCs/>
                <w:color w:val="0D0D0D"/>
                <w:sz w:val="20"/>
                <w:szCs w:val="20"/>
                <w:lang w:val="kk-KZ"/>
              </w:rPr>
            </w:pPr>
          </w:p>
          <w:p w14:paraId="64E428F1" w14:textId="77777777" w:rsidR="00C67DFB" w:rsidRDefault="00C67DFB" w:rsidP="00C67DFB">
            <w:pPr>
              <w:widowControl w:val="0"/>
              <w:spacing w:after="0" w:line="240" w:lineRule="auto"/>
              <w:rPr>
                <w:rFonts w:ascii="Times New Roman" w:hAnsi="Times New Roman" w:cs="Times New Roman"/>
                <w:bCs/>
                <w:iCs/>
                <w:color w:val="0D0D0D"/>
                <w:sz w:val="20"/>
                <w:szCs w:val="20"/>
                <w:lang w:val="kk-KZ"/>
              </w:rPr>
            </w:pPr>
          </w:p>
          <w:p w14:paraId="433A99FB" w14:textId="77777777" w:rsidR="00C67DFB" w:rsidRDefault="00C67DFB" w:rsidP="00C67DFB">
            <w:pPr>
              <w:widowControl w:val="0"/>
              <w:spacing w:after="0" w:line="240" w:lineRule="auto"/>
              <w:rPr>
                <w:rFonts w:ascii="Times New Roman" w:hAnsi="Times New Roman" w:cs="Times New Roman"/>
                <w:bCs/>
                <w:iCs/>
                <w:color w:val="0D0D0D"/>
                <w:sz w:val="20"/>
                <w:szCs w:val="20"/>
                <w:lang w:val="kk-KZ"/>
              </w:rPr>
            </w:pPr>
          </w:p>
          <w:p w14:paraId="2C409CA6" w14:textId="77777777" w:rsidR="00C67DFB" w:rsidRDefault="00C67DFB" w:rsidP="00C67DFB">
            <w:pPr>
              <w:widowControl w:val="0"/>
              <w:spacing w:after="0" w:line="240" w:lineRule="auto"/>
              <w:rPr>
                <w:rFonts w:ascii="Times New Roman" w:hAnsi="Times New Roman" w:cs="Times New Roman"/>
                <w:bCs/>
                <w:iCs/>
                <w:color w:val="0D0D0D"/>
                <w:sz w:val="20"/>
                <w:szCs w:val="20"/>
                <w:lang w:val="kk-KZ"/>
              </w:rPr>
            </w:pPr>
          </w:p>
          <w:p w14:paraId="6338D9ED" w14:textId="77777777" w:rsidR="00C67DFB" w:rsidRDefault="00C67DFB" w:rsidP="00C67DFB">
            <w:pPr>
              <w:widowControl w:val="0"/>
              <w:spacing w:after="0" w:line="240" w:lineRule="auto"/>
              <w:rPr>
                <w:rFonts w:ascii="Times New Roman" w:hAnsi="Times New Roman" w:cs="Times New Roman"/>
                <w:bCs/>
                <w:iCs/>
                <w:color w:val="0D0D0D"/>
                <w:sz w:val="20"/>
                <w:szCs w:val="20"/>
                <w:lang w:val="kk-KZ"/>
              </w:rPr>
            </w:pPr>
          </w:p>
          <w:p w14:paraId="474BFAAC" w14:textId="45C64B05" w:rsidR="00C67DFB" w:rsidRPr="00EB3AD4" w:rsidRDefault="00C67DFB" w:rsidP="00C67DFB">
            <w:pPr>
              <w:widowControl w:val="0"/>
              <w:spacing w:after="0" w:line="240" w:lineRule="auto"/>
              <w:rPr>
                <w:rFonts w:ascii="Times New Roman" w:hAnsi="Times New Roman" w:cs="Times New Roman"/>
                <w:bCs/>
                <w:iCs/>
                <w:color w:val="0D0D0D"/>
                <w:sz w:val="20"/>
                <w:szCs w:val="20"/>
                <w:lang w:val="kk-KZ"/>
              </w:rPr>
            </w:pPr>
            <w:r w:rsidRPr="00EB3AD4">
              <w:rPr>
                <w:rFonts w:ascii="Times New Roman" w:hAnsi="Times New Roman" w:cs="Times New Roman"/>
                <w:bCs/>
                <w:iCs/>
                <w:color w:val="0D0D0D"/>
                <w:sz w:val="20"/>
                <w:szCs w:val="20"/>
                <w:lang w:val="kk-KZ"/>
              </w:rPr>
              <w:t>Бір-бірін бағалайды.</w:t>
            </w:r>
          </w:p>
          <w:p w14:paraId="0716520B" w14:textId="77777777" w:rsidR="00C67DFB" w:rsidRPr="00EB3AD4" w:rsidRDefault="00C67DFB" w:rsidP="00B31EEF">
            <w:pPr>
              <w:tabs>
                <w:tab w:val="left" w:pos="735"/>
              </w:tabs>
              <w:spacing w:after="0" w:line="240" w:lineRule="auto"/>
              <w:rPr>
                <w:rFonts w:ascii="Times New Roman" w:hAnsi="Times New Roman" w:cs="Times New Roman"/>
                <w:bCs/>
                <w:noProof/>
                <w:sz w:val="20"/>
                <w:szCs w:val="20"/>
                <w:lang w:val="kk-KZ" w:eastAsia="en-GB"/>
              </w:rPr>
            </w:pPr>
          </w:p>
        </w:tc>
        <w:tc>
          <w:tcPr>
            <w:tcW w:w="1276" w:type="dxa"/>
            <w:tcBorders>
              <w:left w:val="single" w:sz="4" w:space="0" w:color="auto"/>
              <w:bottom w:val="nil"/>
            </w:tcBorders>
          </w:tcPr>
          <w:p w14:paraId="7E561B9A" w14:textId="77777777" w:rsidR="00C67DFB" w:rsidRPr="00EB3AD4" w:rsidRDefault="00C67DFB" w:rsidP="00B31EEF">
            <w:pPr>
              <w:spacing w:after="0" w:line="240" w:lineRule="auto"/>
              <w:rPr>
                <w:rFonts w:ascii="Times New Roman" w:hAnsi="Times New Roman" w:cs="Times New Roman"/>
                <w:bCs/>
                <w:sz w:val="20"/>
                <w:szCs w:val="20"/>
                <w:lang w:val="kk-KZ"/>
              </w:rPr>
            </w:pPr>
          </w:p>
        </w:tc>
      </w:tr>
      <w:tr w:rsidR="00C67DFB" w:rsidRPr="00F94A5D" w14:paraId="3BCAB5E3" w14:textId="77777777" w:rsidTr="00C67DFB">
        <w:tc>
          <w:tcPr>
            <w:tcW w:w="9351" w:type="dxa"/>
            <w:gridSpan w:val="7"/>
            <w:tcBorders>
              <w:top w:val="nil"/>
              <w:left w:val="nil"/>
              <w:right w:val="nil"/>
            </w:tcBorders>
          </w:tcPr>
          <w:p w14:paraId="1BE83337" w14:textId="77777777" w:rsidR="00C67DFB" w:rsidRPr="00E5291C" w:rsidRDefault="00C67DFB" w:rsidP="00C67DFB">
            <w:pPr>
              <w:spacing w:after="0" w:line="240" w:lineRule="auto"/>
              <w:rPr>
                <w:rFonts w:ascii="Times New Roman" w:hAnsi="Times New Roman" w:cs="Times New Roman"/>
                <w:bCs/>
                <w:sz w:val="28"/>
                <w:szCs w:val="28"/>
                <w:lang w:val="kk-KZ"/>
              </w:rPr>
            </w:pPr>
            <w:r w:rsidRPr="00E5291C">
              <w:rPr>
                <w:rFonts w:ascii="Times New Roman" w:hAnsi="Times New Roman" w:cs="Times New Roman"/>
                <w:bCs/>
                <w:sz w:val="28"/>
                <w:szCs w:val="28"/>
                <w:lang w:val="kk-KZ"/>
              </w:rPr>
              <w:t>Ә.</w:t>
            </w:r>
            <w:r>
              <w:rPr>
                <w:rFonts w:ascii="Times New Roman" w:hAnsi="Times New Roman" w:cs="Times New Roman"/>
                <w:bCs/>
                <w:sz w:val="28"/>
                <w:szCs w:val="28"/>
                <w:lang w:val="kk-KZ"/>
              </w:rPr>
              <w:t>2</w:t>
            </w:r>
            <w:r w:rsidRPr="00E5291C">
              <w:rPr>
                <w:rFonts w:ascii="Times New Roman" w:hAnsi="Times New Roman" w:cs="Times New Roman"/>
                <w:bCs/>
                <w:sz w:val="28"/>
                <w:szCs w:val="28"/>
                <w:lang w:val="kk-KZ"/>
              </w:rPr>
              <w:t xml:space="preserve"> – кестенің жалғасы</w:t>
            </w:r>
          </w:p>
          <w:p w14:paraId="7ECDE4AD" w14:textId="77777777" w:rsidR="00C67DFB" w:rsidRPr="00EB3AD4" w:rsidRDefault="00C67DFB" w:rsidP="00B31EEF">
            <w:pPr>
              <w:spacing w:after="0" w:line="240" w:lineRule="auto"/>
              <w:rPr>
                <w:rFonts w:ascii="Times New Roman" w:hAnsi="Times New Roman" w:cs="Times New Roman"/>
                <w:bCs/>
                <w:sz w:val="20"/>
                <w:szCs w:val="20"/>
                <w:lang w:val="kk-KZ"/>
              </w:rPr>
            </w:pPr>
          </w:p>
        </w:tc>
      </w:tr>
      <w:tr w:rsidR="00C67DFB" w:rsidRPr="00F94A5D" w14:paraId="742245BD" w14:textId="77777777" w:rsidTr="00B31EEF">
        <w:tc>
          <w:tcPr>
            <w:tcW w:w="1384" w:type="dxa"/>
          </w:tcPr>
          <w:p w14:paraId="575149EF" w14:textId="2BC88894" w:rsidR="00C67DFB" w:rsidRPr="00EB3AD4" w:rsidRDefault="00C67DFB" w:rsidP="00C67DFB">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2864" w:type="dxa"/>
            <w:gridSpan w:val="2"/>
            <w:tcBorders>
              <w:right w:val="single" w:sz="4" w:space="0" w:color="auto"/>
            </w:tcBorders>
          </w:tcPr>
          <w:p w14:paraId="648E3C19" w14:textId="472C61D1" w:rsidR="00C67DFB" w:rsidRPr="00EB3AD4" w:rsidRDefault="00C67DFB" w:rsidP="00C67DFB">
            <w:pPr>
              <w:shd w:val="clear" w:color="auto" w:fill="FFFFFF"/>
              <w:spacing w:after="0" w:line="240" w:lineRule="auto"/>
              <w:contextualSpacing/>
              <w:jc w:val="center"/>
              <w:rPr>
                <w:rFonts w:ascii="Times New Roman" w:hAnsi="Times New Roman" w:cs="Times New Roman"/>
                <w:bCs/>
                <w:noProof/>
                <w:sz w:val="20"/>
                <w:szCs w:val="20"/>
                <w:lang w:val="kk-KZ" w:eastAsia="en-GB"/>
              </w:rPr>
            </w:pPr>
            <w:r>
              <w:rPr>
                <w:rFonts w:ascii="Times New Roman" w:hAnsi="Times New Roman" w:cs="Times New Roman"/>
                <w:bCs/>
                <w:sz w:val="20"/>
                <w:szCs w:val="20"/>
                <w:lang w:val="kk-KZ"/>
              </w:rPr>
              <w:t>2</w:t>
            </w:r>
          </w:p>
        </w:tc>
        <w:tc>
          <w:tcPr>
            <w:tcW w:w="1985" w:type="dxa"/>
            <w:gridSpan w:val="2"/>
            <w:tcBorders>
              <w:right w:val="single" w:sz="4" w:space="0" w:color="auto"/>
            </w:tcBorders>
          </w:tcPr>
          <w:p w14:paraId="3FA488F6" w14:textId="0CB176C8" w:rsidR="00C67DFB" w:rsidRPr="00EB3AD4" w:rsidRDefault="00C67DFB" w:rsidP="00C67DFB">
            <w:pPr>
              <w:widowControl w:val="0"/>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3</w:t>
            </w:r>
          </w:p>
        </w:tc>
        <w:tc>
          <w:tcPr>
            <w:tcW w:w="1842" w:type="dxa"/>
            <w:tcBorders>
              <w:left w:val="single" w:sz="4" w:space="0" w:color="auto"/>
              <w:right w:val="single" w:sz="4" w:space="0" w:color="auto"/>
            </w:tcBorders>
          </w:tcPr>
          <w:p w14:paraId="26272534" w14:textId="0F2680B2" w:rsidR="00C67DFB" w:rsidRPr="00EB3AD4" w:rsidRDefault="00C67DFB" w:rsidP="00C67DFB">
            <w:pPr>
              <w:tabs>
                <w:tab w:val="left" w:pos="735"/>
              </w:tabs>
              <w:spacing w:after="0" w:line="240" w:lineRule="auto"/>
              <w:jc w:val="center"/>
              <w:rPr>
                <w:rFonts w:ascii="Times New Roman" w:hAnsi="Times New Roman" w:cs="Times New Roman"/>
                <w:bCs/>
                <w:noProof/>
                <w:sz w:val="20"/>
                <w:szCs w:val="20"/>
                <w:lang w:val="kk-KZ" w:eastAsia="en-GB"/>
              </w:rPr>
            </w:pPr>
            <w:r>
              <w:rPr>
                <w:rFonts w:ascii="Times New Roman" w:hAnsi="Times New Roman" w:cs="Times New Roman"/>
                <w:bCs/>
                <w:sz w:val="20"/>
                <w:szCs w:val="20"/>
                <w:lang w:val="kk-KZ"/>
              </w:rPr>
              <w:t>4</w:t>
            </w:r>
          </w:p>
        </w:tc>
        <w:tc>
          <w:tcPr>
            <w:tcW w:w="1276" w:type="dxa"/>
            <w:tcBorders>
              <w:left w:val="single" w:sz="4" w:space="0" w:color="auto"/>
            </w:tcBorders>
          </w:tcPr>
          <w:p w14:paraId="46CAFB94" w14:textId="5323DC51" w:rsidR="00C67DFB" w:rsidRPr="00EB3AD4" w:rsidRDefault="00C67DFB" w:rsidP="00C67DFB">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5</w:t>
            </w:r>
          </w:p>
        </w:tc>
      </w:tr>
      <w:tr w:rsidR="00C67DFB" w:rsidRPr="000F4B92" w14:paraId="44AD8217" w14:textId="77777777" w:rsidTr="002F5145">
        <w:tc>
          <w:tcPr>
            <w:tcW w:w="1384" w:type="dxa"/>
            <w:tcBorders>
              <w:bottom w:val="nil"/>
            </w:tcBorders>
          </w:tcPr>
          <w:p w14:paraId="73A36410" w14:textId="77777777" w:rsidR="002F5145" w:rsidRDefault="002F5145" w:rsidP="002F5145">
            <w:pPr>
              <w:spacing w:after="0" w:line="240" w:lineRule="auto"/>
              <w:rPr>
                <w:rFonts w:ascii="Times New Roman" w:hAnsi="Times New Roman" w:cs="Times New Roman"/>
                <w:bCs/>
                <w:sz w:val="20"/>
                <w:szCs w:val="20"/>
                <w:lang w:val="kk-KZ"/>
              </w:rPr>
            </w:pPr>
          </w:p>
          <w:p w14:paraId="3E631A2B" w14:textId="77777777" w:rsidR="002F5145" w:rsidRDefault="002F5145" w:rsidP="002F5145">
            <w:pPr>
              <w:spacing w:after="0" w:line="240" w:lineRule="auto"/>
              <w:rPr>
                <w:rFonts w:ascii="Times New Roman" w:hAnsi="Times New Roman" w:cs="Times New Roman"/>
                <w:bCs/>
                <w:sz w:val="20"/>
                <w:szCs w:val="20"/>
                <w:lang w:val="kk-KZ"/>
              </w:rPr>
            </w:pPr>
          </w:p>
          <w:p w14:paraId="5B9A3A26" w14:textId="77777777" w:rsidR="002F5145" w:rsidRDefault="002F5145" w:rsidP="002F5145">
            <w:pPr>
              <w:spacing w:after="0" w:line="240" w:lineRule="auto"/>
              <w:rPr>
                <w:rFonts w:ascii="Times New Roman" w:hAnsi="Times New Roman" w:cs="Times New Roman"/>
                <w:bCs/>
                <w:sz w:val="20"/>
                <w:szCs w:val="20"/>
                <w:lang w:val="kk-KZ"/>
              </w:rPr>
            </w:pPr>
          </w:p>
          <w:p w14:paraId="419E46E8" w14:textId="77777777" w:rsidR="002F5145" w:rsidRDefault="002F5145" w:rsidP="002F5145">
            <w:pPr>
              <w:spacing w:after="0" w:line="240" w:lineRule="auto"/>
              <w:rPr>
                <w:rFonts w:ascii="Times New Roman" w:hAnsi="Times New Roman" w:cs="Times New Roman"/>
                <w:bCs/>
                <w:sz w:val="20"/>
                <w:szCs w:val="20"/>
                <w:lang w:val="kk-KZ"/>
              </w:rPr>
            </w:pPr>
          </w:p>
          <w:p w14:paraId="237A6D51" w14:textId="77777777" w:rsidR="002F5145" w:rsidRDefault="002F5145" w:rsidP="002F5145">
            <w:pPr>
              <w:spacing w:after="0" w:line="240" w:lineRule="auto"/>
              <w:rPr>
                <w:rFonts w:ascii="Times New Roman" w:hAnsi="Times New Roman" w:cs="Times New Roman"/>
                <w:bCs/>
                <w:sz w:val="20"/>
                <w:szCs w:val="20"/>
                <w:lang w:val="kk-KZ"/>
              </w:rPr>
            </w:pPr>
          </w:p>
          <w:p w14:paraId="38C78695" w14:textId="77777777" w:rsidR="002F5145" w:rsidRDefault="002F5145" w:rsidP="002F5145">
            <w:pPr>
              <w:spacing w:after="0" w:line="240" w:lineRule="auto"/>
              <w:rPr>
                <w:rFonts w:ascii="Times New Roman" w:hAnsi="Times New Roman" w:cs="Times New Roman"/>
                <w:bCs/>
                <w:sz w:val="20"/>
                <w:szCs w:val="20"/>
                <w:lang w:val="kk-KZ"/>
              </w:rPr>
            </w:pPr>
          </w:p>
          <w:p w14:paraId="0D124133" w14:textId="77777777" w:rsidR="002F5145" w:rsidRDefault="002F5145" w:rsidP="002F5145">
            <w:pPr>
              <w:spacing w:after="0" w:line="240" w:lineRule="auto"/>
              <w:rPr>
                <w:rFonts w:ascii="Times New Roman" w:hAnsi="Times New Roman" w:cs="Times New Roman"/>
                <w:bCs/>
                <w:sz w:val="20"/>
                <w:szCs w:val="20"/>
                <w:lang w:val="kk-KZ"/>
              </w:rPr>
            </w:pPr>
          </w:p>
          <w:p w14:paraId="330C7673" w14:textId="77777777" w:rsidR="002F5145" w:rsidRDefault="002F5145" w:rsidP="002F5145">
            <w:pPr>
              <w:spacing w:after="0" w:line="240" w:lineRule="auto"/>
              <w:rPr>
                <w:rFonts w:ascii="Times New Roman" w:hAnsi="Times New Roman" w:cs="Times New Roman"/>
                <w:bCs/>
                <w:sz w:val="20"/>
                <w:szCs w:val="20"/>
                <w:lang w:val="kk-KZ"/>
              </w:rPr>
            </w:pPr>
          </w:p>
          <w:p w14:paraId="3D2B10AD" w14:textId="77777777" w:rsidR="002F5145" w:rsidRDefault="002F5145" w:rsidP="002F5145">
            <w:pPr>
              <w:spacing w:after="0" w:line="240" w:lineRule="auto"/>
              <w:rPr>
                <w:rFonts w:ascii="Times New Roman" w:hAnsi="Times New Roman" w:cs="Times New Roman"/>
                <w:bCs/>
                <w:sz w:val="20"/>
                <w:szCs w:val="20"/>
                <w:lang w:val="kk-KZ"/>
              </w:rPr>
            </w:pPr>
          </w:p>
          <w:p w14:paraId="7A15CB71" w14:textId="77777777" w:rsidR="002F5145" w:rsidRDefault="002F5145" w:rsidP="002F5145">
            <w:pPr>
              <w:spacing w:after="0" w:line="240" w:lineRule="auto"/>
              <w:rPr>
                <w:rFonts w:ascii="Times New Roman" w:hAnsi="Times New Roman" w:cs="Times New Roman"/>
                <w:bCs/>
                <w:sz w:val="20"/>
                <w:szCs w:val="20"/>
                <w:lang w:val="kk-KZ"/>
              </w:rPr>
            </w:pPr>
          </w:p>
          <w:p w14:paraId="4D9F8308" w14:textId="77777777" w:rsidR="002F5145" w:rsidRDefault="002F5145" w:rsidP="002F5145">
            <w:pPr>
              <w:spacing w:after="0" w:line="240" w:lineRule="auto"/>
              <w:rPr>
                <w:rFonts w:ascii="Times New Roman" w:hAnsi="Times New Roman" w:cs="Times New Roman"/>
                <w:bCs/>
                <w:sz w:val="20"/>
                <w:szCs w:val="20"/>
                <w:lang w:val="kk-KZ"/>
              </w:rPr>
            </w:pPr>
          </w:p>
          <w:p w14:paraId="795C7868" w14:textId="77777777" w:rsidR="002F5145" w:rsidRDefault="002F5145" w:rsidP="002F5145">
            <w:pPr>
              <w:spacing w:after="0" w:line="240" w:lineRule="auto"/>
              <w:rPr>
                <w:rFonts w:ascii="Times New Roman" w:hAnsi="Times New Roman" w:cs="Times New Roman"/>
                <w:bCs/>
                <w:sz w:val="20"/>
                <w:szCs w:val="20"/>
                <w:lang w:val="kk-KZ"/>
              </w:rPr>
            </w:pPr>
          </w:p>
          <w:p w14:paraId="48D96ED0" w14:textId="77777777" w:rsidR="002F5145" w:rsidRDefault="002F5145" w:rsidP="002F5145">
            <w:pPr>
              <w:spacing w:after="0" w:line="240" w:lineRule="auto"/>
              <w:rPr>
                <w:rFonts w:ascii="Times New Roman" w:hAnsi="Times New Roman" w:cs="Times New Roman"/>
                <w:bCs/>
                <w:sz w:val="20"/>
                <w:szCs w:val="20"/>
                <w:lang w:val="kk-KZ"/>
              </w:rPr>
            </w:pPr>
          </w:p>
          <w:p w14:paraId="4B7B0A79" w14:textId="77777777" w:rsidR="002F5145" w:rsidRDefault="002F5145" w:rsidP="002F5145">
            <w:pPr>
              <w:spacing w:after="0" w:line="240" w:lineRule="auto"/>
              <w:rPr>
                <w:rFonts w:ascii="Times New Roman" w:hAnsi="Times New Roman" w:cs="Times New Roman"/>
                <w:bCs/>
                <w:sz w:val="20"/>
                <w:szCs w:val="20"/>
                <w:lang w:val="kk-KZ"/>
              </w:rPr>
            </w:pPr>
          </w:p>
          <w:p w14:paraId="1E1BB340" w14:textId="77777777" w:rsidR="002F5145" w:rsidRDefault="002F5145" w:rsidP="002F5145">
            <w:pPr>
              <w:spacing w:after="0" w:line="240" w:lineRule="auto"/>
              <w:rPr>
                <w:rFonts w:ascii="Times New Roman" w:hAnsi="Times New Roman" w:cs="Times New Roman"/>
                <w:bCs/>
                <w:sz w:val="20"/>
                <w:szCs w:val="20"/>
                <w:lang w:val="kk-KZ"/>
              </w:rPr>
            </w:pPr>
          </w:p>
          <w:p w14:paraId="67350672" w14:textId="77777777" w:rsidR="002F5145" w:rsidRDefault="002F5145" w:rsidP="002F5145">
            <w:pPr>
              <w:spacing w:after="0" w:line="240" w:lineRule="auto"/>
              <w:rPr>
                <w:rFonts w:ascii="Times New Roman" w:hAnsi="Times New Roman" w:cs="Times New Roman"/>
                <w:bCs/>
                <w:sz w:val="20"/>
                <w:szCs w:val="20"/>
                <w:lang w:val="kk-KZ"/>
              </w:rPr>
            </w:pPr>
          </w:p>
          <w:p w14:paraId="0FC7C98C" w14:textId="77777777" w:rsidR="002F5145" w:rsidRDefault="002F5145" w:rsidP="002F5145">
            <w:pPr>
              <w:spacing w:after="0" w:line="240" w:lineRule="auto"/>
              <w:rPr>
                <w:rFonts w:ascii="Times New Roman" w:hAnsi="Times New Roman" w:cs="Times New Roman"/>
                <w:bCs/>
                <w:sz w:val="20"/>
                <w:szCs w:val="20"/>
                <w:lang w:val="kk-KZ"/>
              </w:rPr>
            </w:pPr>
          </w:p>
          <w:p w14:paraId="4EF04CFC" w14:textId="77777777" w:rsidR="002F5145" w:rsidRDefault="002F5145" w:rsidP="002F5145">
            <w:pPr>
              <w:spacing w:after="0" w:line="240" w:lineRule="auto"/>
              <w:rPr>
                <w:rFonts w:ascii="Times New Roman" w:hAnsi="Times New Roman" w:cs="Times New Roman"/>
                <w:bCs/>
                <w:sz w:val="20"/>
                <w:szCs w:val="20"/>
                <w:lang w:val="kk-KZ"/>
              </w:rPr>
            </w:pPr>
          </w:p>
          <w:p w14:paraId="2449C14B" w14:textId="7E8BA971" w:rsidR="002F5145" w:rsidRPr="00EB3AD4" w:rsidRDefault="002F5145" w:rsidP="002F5145">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7 минут</w:t>
            </w:r>
          </w:p>
          <w:p w14:paraId="0641AA4B" w14:textId="77777777" w:rsidR="00C67DFB" w:rsidRPr="00EB3AD4" w:rsidRDefault="00C67DFB" w:rsidP="00B31EEF">
            <w:pPr>
              <w:spacing w:after="0" w:line="240" w:lineRule="auto"/>
              <w:rPr>
                <w:rFonts w:ascii="Times New Roman" w:hAnsi="Times New Roman" w:cs="Times New Roman"/>
                <w:bCs/>
                <w:sz w:val="20"/>
                <w:szCs w:val="20"/>
                <w:lang w:val="kk-KZ"/>
              </w:rPr>
            </w:pPr>
          </w:p>
        </w:tc>
        <w:tc>
          <w:tcPr>
            <w:tcW w:w="2864" w:type="dxa"/>
            <w:gridSpan w:val="2"/>
            <w:tcBorders>
              <w:bottom w:val="nil"/>
              <w:right w:val="single" w:sz="4" w:space="0" w:color="auto"/>
            </w:tcBorders>
          </w:tcPr>
          <w:p w14:paraId="463DDFC3" w14:textId="77777777" w:rsidR="00C67DFB" w:rsidRPr="00EB3AD4" w:rsidRDefault="00C67DFB" w:rsidP="00C67DFB">
            <w:pPr>
              <w:spacing w:after="0" w:line="240" w:lineRule="auto"/>
              <w:jc w:val="both"/>
              <w:rPr>
                <w:rFonts w:ascii="Times New Roman" w:hAnsi="Times New Roman" w:cs="Times New Roman"/>
                <w:bCs/>
                <w:sz w:val="20"/>
                <w:szCs w:val="20"/>
                <w:lang w:val="kk-KZ" w:eastAsia="en-GB"/>
              </w:rPr>
            </w:pPr>
            <w:r w:rsidRPr="00EB3AD4">
              <w:rPr>
                <w:rFonts w:ascii="Times New Roman" w:hAnsi="Times New Roman" w:cs="Times New Roman"/>
                <w:bCs/>
                <w:sz w:val="20"/>
                <w:szCs w:val="20"/>
                <w:lang w:val="kk-KZ"/>
              </w:rPr>
              <w:t xml:space="preserve">Неге адымның шешімі оның болмысын, өмір салтын көрсетеді? Белгілі ғұламалардың, тренер коучтардың афоризмдерін мысалға ала отырып, өз ойларыңды дәлелдеңдер. </w:t>
            </w:r>
          </w:p>
          <w:p w14:paraId="513D65A2" w14:textId="77777777" w:rsidR="00C67DFB" w:rsidRDefault="00C67DFB" w:rsidP="00B31EEF">
            <w:pPr>
              <w:spacing w:after="0" w:line="240" w:lineRule="auto"/>
              <w:rPr>
                <w:rFonts w:ascii="Times New Roman" w:hAnsi="Times New Roman" w:cs="Times New Roman"/>
                <w:bCs/>
                <w:noProof/>
                <w:sz w:val="20"/>
                <w:szCs w:val="20"/>
                <w:lang w:val="kk-KZ" w:eastAsia="en-GB"/>
              </w:rPr>
            </w:pPr>
            <w:r w:rsidRPr="00EB3AD4">
              <w:rPr>
                <w:rFonts w:ascii="Times New Roman" w:hAnsi="Times New Roman" w:cs="Times New Roman"/>
                <w:bCs/>
                <w:noProof/>
                <w:sz w:val="20"/>
                <w:szCs w:val="20"/>
                <w:lang w:val="kk-KZ" w:eastAsia="kk-KZ"/>
              </w:rPr>
              <w:drawing>
                <wp:inline distT="0" distB="0" distL="0" distR="0" wp14:anchorId="61D0E367" wp14:editId="25B0E340">
                  <wp:extent cx="1649703" cy="1092530"/>
                  <wp:effectExtent l="0" t="0" r="8255" b="0"/>
                  <wp:docPr id="1947483399" name="Рисунок 194748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85973" cy="1116550"/>
                          </a:xfrm>
                          <a:prstGeom prst="rect">
                            <a:avLst/>
                          </a:prstGeom>
                          <a:noFill/>
                          <a:ln>
                            <a:noFill/>
                          </a:ln>
                        </pic:spPr>
                      </pic:pic>
                    </a:graphicData>
                  </a:graphic>
                </wp:inline>
              </w:drawing>
            </w:r>
          </w:p>
          <w:p w14:paraId="0BAECAB2" w14:textId="77777777" w:rsidR="00C67DFB" w:rsidRPr="00EB3AD4" w:rsidRDefault="00C67DFB" w:rsidP="00C67DFB">
            <w:pPr>
              <w:pStyle w:val="3"/>
              <w:spacing w:before="0" w:line="240" w:lineRule="auto"/>
              <w:outlineLvl w:val="2"/>
              <w:rPr>
                <w:rFonts w:ascii="Times New Roman" w:hAnsi="Times New Roman" w:cs="Times New Roman"/>
                <w:bCs/>
                <w:color w:val="auto"/>
                <w:sz w:val="20"/>
                <w:szCs w:val="20"/>
                <w:lang w:val="kk-KZ" w:eastAsia="en-US"/>
              </w:rPr>
            </w:pPr>
            <w:r w:rsidRPr="00EB3AD4">
              <w:rPr>
                <w:rFonts w:ascii="Times New Roman" w:hAnsi="Times New Roman" w:cs="Times New Roman"/>
                <w:bCs/>
                <w:color w:val="auto"/>
                <w:sz w:val="20"/>
                <w:szCs w:val="20"/>
                <w:lang w:val="kk-KZ" w:eastAsia="en-GB"/>
              </w:rPr>
              <w:t>3-тапсырма. «</w:t>
            </w:r>
            <w:r w:rsidRPr="00EB3AD4">
              <w:rPr>
                <w:rFonts w:ascii="Times New Roman" w:hAnsi="Times New Roman" w:cs="Times New Roman"/>
                <w:bCs/>
                <w:color w:val="auto"/>
                <w:sz w:val="20"/>
                <w:szCs w:val="20"/>
                <w:lang w:val="kk-KZ"/>
              </w:rPr>
              <w:t>Табиғат – өмірдің жүрегі</w:t>
            </w:r>
            <w:r w:rsidRPr="00EB3AD4">
              <w:rPr>
                <w:rFonts w:ascii="Times New Roman" w:hAnsi="Times New Roman" w:cs="Times New Roman"/>
                <w:bCs/>
                <w:color w:val="auto"/>
                <w:sz w:val="20"/>
                <w:szCs w:val="20"/>
                <w:lang w:val="kk-KZ" w:eastAsia="en-GB"/>
              </w:rPr>
              <w:t xml:space="preserve">» </w:t>
            </w:r>
          </w:p>
          <w:p w14:paraId="776FF6E5" w14:textId="4BA2B2EE" w:rsidR="00C67DFB" w:rsidRDefault="00C67DFB" w:rsidP="00C67DFB">
            <w:pPr>
              <w:spacing w:after="0" w:line="240" w:lineRule="auto"/>
              <w:rPr>
                <w:rFonts w:ascii="Times New Roman" w:hAnsi="Times New Roman" w:cs="Times New Roman"/>
                <w:bCs/>
                <w:noProof/>
                <w:sz w:val="20"/>
                <w:szCs w:val="20"/>
                <w:lang w:val="kk-KZ" w:eastAsia="en-GB"/>
              </w:rPr>
            </w:pPr>
            <w:r w:rsidRPr="00EB3AD4">
              <w:rPr>
                <w:rFonts w:ascii="Times New Roman" w:hAnsi="Times New Roman" w:cs="Times New Roman"/>
                <w:bCs/>
                <w:sz w:val="20"/>
                <w:szCs w:val="20"/>
                <w:lang w:val="kk-KZ"/>
              </w:rPr>
              <w:t>Табиғат – адам өмірінің ажырамас бөлігі. Біз тыныстайтын ауа, ішетін су, қорек болатын өсімдік пен жануар – бәрі табиғаттың сыйы. Бірақ соңғы жылдары адам мен табиғаттың</w:t>
            </w:r>
          </w:p>
          <w:p w14:paraId="791AFB68" w14:textId="7CCC64A1" w:rsidR="00C67DFB" w:rsidRDefault="002F5145" w:rsidP="00B31EEF">
            <w:pPr>
              <w:spacing w:after="0" w:line="240" w:lineRule="auto"/>
              <w:rPr>
                <w:rFonts w:ascii="Times New Roman" w:hAnsi="Times New Roman" w:cs="Times New Roman"/>
                <w:bCs/>
                <w:noProof/>
                <w:sz w:val="20"/>
                <w:szCs w:val="20"/>
                <w:lang w:val="kk-KZ" w:eastAsia="en-GB"/>
              </w:rPr>
            </w:pPr>
            <w:r w:rsidRPr="00EB3AD4">
              <w:rPr>
                <w:rFonts w:ascii="Times New Roman" w:hAnsi="Times New Roman" w:cs="Times New Roman"/>
                <w:bCs/>
                <w:sz w:val="20"/>
                <w:szCs w:val="20"/>
                <w:lang w:val="kk-KZ"/>
              </w:rPr>
              <w:t>арасындағы үйлесім бұзылып келеді. Қалаларда түтін көбейіп, өзен-көлдерге қоқыс тасталуда, ормандар оталып, жануарлардың мекені азайып барады. Осындай әрекеттердің барлығы жердің денсаулығына зиян келтіруде.  Табиғат – тірі ағза іспетті. Ол да ауырса,</w:t>
            </w:r>
          </w:p>
          <w:p w14:paraId="5E71C5E4" w14:textId="77777777" w:rsidR="002F5145" w:rsidRPr="00EB3AD4" w:rsidRDefault="002F5145" w:rsidP="002F5145">
            <w:pPr>
              <w:shd w:val="clear" w:color="auto" w:fill="FFFFFF"/>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адам да зардап шегеді. Ауа ластанса – тыныс алу қиындайды, су тартылса – егін шықпайды. Сондықтан табиғатты қорғау – өз өмірімізді сақтау деген сөз.</w:t>
            </w:r>
            <w:r w:rsidRPr="00EB3AD4">
              <w:rPr>
                <w:rFonts w:ascii="Times New Roman" w:hAnsi="Times New Roman" w:cs="Times New Roman"/>
                <w:bCs/>
                <w:sz w:val="20"/>
                <w:szCs w:val="20"/>
                <w:lang w:val="kk-KZ"/>
              </w:rPr>
              <w:br/>
              <w:t>Таза табиғат – болашақ ұрпақтың бақыты. Біз бүгін бір ағаш отырғызсақ, ертең оның саясында балалар ойнайды. Табиғатты аялау – жүректің мәдениеті, ұрпақ алдындағы жауапкершілік.</w:t>
            </w:r>
          </w:p>
          <w:p w14:paraId="4DC1A314" w14:textId="77777777" w:rsidR="002F5145" w:rsidRPr="00EB3AD4" w:rsidRDefault="002F5145" w:rsidP="002F5145">
            <w:pPr>
              <w:shd w:val="clear" w:color="auto" w:fill="FFFFFF"/>
              <w:spacing w:after="0" w:line="240" w:lineRule="auto"/>
              <w:rPr>
                <w:rFonts w:ascii="Times New Roman" w:hAnsi="Times New Roman" w:cs="Times New Roman"/>
                <w:bCs/>
                <w:sz w:val="20"/>
                <w:szCs w:val="20"/>
                <w:lang w:val="kk-KZ" w:eastAsia="en-GB"/>
              </w:rPr>
            </w:pPr>
            <w:r w:rsidRPr="00EB3AD4">
              <w:rPr>
                <w:rFonts w:ascii="Times New Roman" w:hAnsi="Times New Roman" w:cs="Times New Roman"/>
                <w:bCs/>
                <w:sz w:val="20"/>
                <w:szCs w:val="20"/>
                <w:lang w:val="kk-KZ" w:eastAsia="en-GB"/>
              </w:rPr>
              <w:t xml:space="preserve">Мұғалім тапсырманың шартымен таныстырады. Тапсырманың орындауда синектика әдісін қолданады. </w:t>
            </w:r>
          </w:p>
          <w:p w14:paraId="45F12437" w14:textId="77777777" w:rsidR="002F5145" w:rsidRPr="00EB3AD4" w:rsidRDefault="002F5145" w:rsidP="002F5145">
            <w:pPr>
              <w:pBdr>
                <w:top w:val="nil"/>
                <w:left w:val="nil"/>
                <w:bottom w:val="nil"/>
                <w:right w:val="nil"/>
                <w:between w:val="nil"/>
              </w:pBdr>
              <w:spacing w:after="0" w:line="240" w:lineRule="auto"/>
              <w:contextualSpacing/>
              <w:rPr>
                <w:rFonts w:ascii="Times New Roman" w:hAnsi="Times New Roman" w:cs="Times New Roman"/>
                <w:bCs/>
                <w:sz w:val="20"/>
                <w:szCs w:val="20"/>
                <w:lang w:val="kk-KZ"/>
              </w:rPr>
            </w:pPr>
            <w:r w:rsidRPr="00EB3AD4">
              <w:rPr>
                <w:rFonts w:ascii="Times New Roman" w:hAnsi="Times New Roman" w:cs="Times New Roman"/>
                <w:bCs/>
                <w:sz w:val="20"/>
                <w:szCs w:val="20"/>
                <w:lang w:val="kk-KZ"/>
              </w:rPr>
              <w:t>4-тапсырма. «Табиғатты қорғау – ортақ парыз»</w:t>
            </w:r>
          </w:p>
          <w:p w14:paraId="20BA8B22" w14:textId="6F3D7C51" w:rsidR="00C67DFB" w:rsidRDefault="002F5145" w:rsidP="00B31EEF">
            <w:pPr>
              <w:spacing w:after="0" w:line="240" w:lineRule="auto"/>
              <w:rPr>
                <w:rFonts w:ascii="Times New Roman" w:hAnsi="Times New Roman" w:cs="Times New Roman"/>
                <w:bCs/>
                <w:noProof/>
                <w:sz w:val="20"/>
                <w:szCs w:val="20"/>
                <w:lang w:val="kk-KZ" w:eastAsia="en-GB"/>
              </w:rPr>
            </w:pPr>
            <w:r w:rsidRPr="00EB3AD4">
              <w:rPr>
                <w:rFonts w:ascii="Times New Roman" w:hAnsi="Times New Roman" w:cs="Times New Roman"/>
                <w:bCs/>
                <w:sz w:val="20"/>
                <w:szCs w:val="20"/>
                <w:lang w:val="kk-KZ"/>
              </w:rPr>
              <w:t>Табиғат – адамзат өмірінің негізі, тіршіліктің қайнар көзі. Ауа, су, топырақ, орман мен жануарлар әлемі – бәрі де біздің ортақ байлығымыз.</w:t>
            </w:r>
          </w:p>
          <w:p w14:paraId="202EB160" w14:textId="65344150" w:rsidR="00C67DFB" w:rsidRPr="00EB3AD4" w:rsidRDefault="00C67DFB" w:rsidP="00B31EEF">
            <w:pPr>
              <w:spacing w:after="0" w:line="240" w:lineRule="auto"/>
              <w:rPr>
                <w:rFonts w:ascii="Times New Roman" w:hAnsi="Times New Roman" w:cs="Times New Roman"/>
                <w:bCs/>
                <w:noProof/>
                <w:sz w:val="20"/>
                <w:szCs w:val="20"/>
                <w:lang w:val="kk-KZ" w:eastAsia="en-GB"/>
              </w:rPr>
            </w:pPr>
          </w:p>
        </w:tc>
        <w:tc>
          <w:tcPr>
            <w:tcW w:w="1985" w:type="dxa"/>
            <w:gridSpan w:val="2"/>
            <w:tcBorders>
              <w:bottom w:val="nil"/>
              <w:right w:val="single" w:sz="4" w:space="0" w:color="auto"/>
            </w:tcBorders>
          </w:tcPr>
          <w:p w14:paraId="7826804F" w14:textId="77777777" w:rsidR="002F5145" w:rsidRDefault="002F5145" w:rsidP="002F5145">
            <w:pPr>
              <w:widowControl w:val="0"/>
              <w:spacing w:after="0" w:line="240" w:lineRule="auto"/>
              <w:rPr>
                <w:rFonts w:ascii="Times New Roman" w:hAnsi="Times New Roman" w:cs="Times New Roman"/>
                <w:bCs/>
                <w:sz w:val="20"/>
                <w:szCs w:val="20"/>
                <w:lang w:val="kk-KZ"/>
              </w:rPr>
            </w:pPr>
          </w:p>
          <w:p w14:paraId="65B96D67" w14:textId="77777777" w:rsidR="002F5145" w:rsidRDefault="002F5145" w:rsidP="002F5145">
            <w:pPr>
              <w:widowControl w:val="0"/>
              <w:spacing w:after="0" w:line="240" w:lineRule="auto"/>
              <w:rPr>
                <w:rFonts w:ascii="Times New Roman" w:hAnsi="Times New Roman" w:cs="Times New Roman"/>
                <w:bCs/>
                <w:sz w:val="20"/>
                <w:szCs w:val="20"/>
                <w:lang w:val="kk-KZ"/>
              </w:rPr>
            </w:pPr>
          </w:p>
          <w:p w14:paraId="43C35047" w14:textId="77777777" w:rsidR="002F5145" w:rsidRDefault="002F5145" w:rsidP="002F5145">
            <w:pPr>
              <w:widowControl w:val="0"/>
              <w:spacing w:after="0" w:line="240" w:lineRule="auto"/>
              <w:rPr>
                <w:rFonts w:ascii="Times New Roman" w:hAnsi="Times New Roman" w:cs="Times New Roman"/>
                <w:bCs/>
                <w:sz w:val="20"/>
                <w:szCs w:val="20"/>
                <w:lang w:val="kk-KZ"/>
              </w:rPr>
            </w:pPr>
          </w:p>
          <w:p w14:paraId="07AABA40" w14:textId="77777777" w:rsidR="002F5145" w:rsidRDefault="002F5145" w:rsidP="002F5145">
            <w:pPr>
              <w:widowControl w:val="0"/>
              <w:spacing w:after="0" w:line="240" w:lineRule="auto"/>
              <w:rPr>
                <w:rFonts w:ascii="Times New Roman" w:hAnsi="Times New Roman" w:cs="Times New Roman"/>
                <w:bCs/>
                <w:sz w:val="20"/>
                <w:szCs w:val="20"/>
                <w:lang w:val="kk-KZ"/>
              </w:rPr>
            </w:pPr>
          </w:p>
          <w:p w14:paraId="159BF444" w14:textId="77777777" w:rsidR="002F5145" w:rsidRDefault="002F5145" w:rsidP="002F5145">
            <w:pPr>
              <w:widowControl w:val="0"/>
              <w:spacing w:after="0" w:line="240" w:lineRule="auto"/>
              <w:rPr>
                <w:rFonts w:ascii="Times New Roman" w:hAnsi="Times New Roman" w:cs="Times New Roman"/>
                <w:bCs/>
                <w:sz w:val="20"/>
                <w:szCs w:val="20"/>
                <w:lang w:val="kk-KZ"/>
              </w:rPr>
            </w:pPr>
          </w:p>
          <w:p w14:paraId="7F741723" w14:textId="77777777" w:rsidR="002F5145" w:rsidRDefault="002F5145" w:rsidP="002F5145">
            <w:pPr>
              <w:widowControl w:val="0"/>
              <w:spacing w:after="0" w:line="240" w:lineRule="auto"/>
              <w:rPr>
                <w:rFonts w:ascii="Times New Roman" w:hAnsi="Times New Roman" w:cs="Times New Roman"/>
                <w:bCs/>
                <w:sz w:val="20"/>
                <w:szCs w:val="20"/>
                <w:lang w:val="kk-KZ"/>
              </w:rPr>
            </w:pPr>
          </w:p>
          <w:p w14:paraId="15FD5FEE" w14:textId="77777777" w:rsidR="002F5145" w:rsidRDefault="002F5145" w:rsidP="002F5145">
            <w:pPr>
              <w:widowControl w:val="0"/>
              <w:spacing w:after="0" w:line="240" w:lineRule="auto"/>
              <w:rPr>
                <w:rFonts w:ascii="Times New Roman" w:hAnsi="Times New Roman" w:cs="Times New Roman"/>
                <w:bCs/>
                <w:sz w:val="20"/>
                <w:szCs w:val="20"/>
                <w:lang w:val="kk-KZ"/>
              </w:rPr>
            </w:pPr>
          </w:p>
          <w:p w14:paraId="6182DC3D" w14:textId="77777777" w:rsidR="002F5145" w:rsidRDefault="002F5145" w:rsidP="002F5145">
            <w:pPr>
              <w:widowControl w:val="0"/>
              <w:spacing w:after="0" w:line="240" w:lineRule="auto"/>
              <w:rPr>
                <w:rFonts w:ascii="Times New Roman" w:hAnsi="Times New Roman" w:cs="Times New Roman"/>
                <w:bCs/>
                <w:sz w:val="20"/>
                <w:szCs w:val="20"/>
                <w:lang w:val="kk-KZ"/>
              </w:rPr>
            </w:pPr>
          </w:p>
          <w:p w14:paraId="0B3E363F" w14:textId="77777777" w:rsidR="002F5145" w:rsidRDefault="002F5145" w:rsidP="002F5145">
            <w:pPr>
              <w:widowControl w:val="0"/>
              <w:spacing w:after="0" w:line="240" w:lineRule="auto"/>
              <w:rPr>
                <w:rFonts w:ascii="Times New Roman" w:hAnsi="Times New Roman" w:cs="Times New Roman"/>
                <w:bCs/>
                <w:sz w:val="20"/>
                <w:szCs w:val="20"/>
                <w:lang w:val="kk-KZ"/>
              </w:rPr>
            </w:pPr>
          </w:p>
          <w:p w14:paraId="47007DC9" w14:textId="77777777" w:rsidR="002F5145" w:rsidRDefault="002F5145" w:rsidP="002F5145">
            <w:pPr>
              <w:widowControl w:val="0"/>
              <w:spacing w:after="0" w:line="240" w:lineRule="auto"/>
              <w:rPr>
                <w:rFonts w:ascii="Times New Roman" w:hAnsi="Times New Roman" w:cs="Times New Roman"/>
                <w:bCs/>
                <w:sz w:val="20"/>
                <w:szCs w:val="20"/>
                <w:lang w:val="kk-KZ"/>
              </w:rPr>
            </w:pPr>
          </w:p>
          <w:p w14:paraId="38D20BC4" w14:textId="77777777" w:rsidR="002F5145" w:rsidRDefault="002F5145" w:rsidP="002F5145">
            <w:pPr>
              <w:widowControl w:val="0"/>
              <w:spacing w:after="0" w:line="240" w:lineRule="auto"/>
              <w:rPr>
                <w:rFonts w:ascii="Times New Roman" w:hAnsi="Times New Roman" w:cs="Times New Roman"/>
                <w:bCs/>
                <w:sz w:val="20"/>
                <w:szCs w:val="20"/>
                <w:lang w:val="kk-KZ"/>
              </w:rPr>
            </w:pPr>
          </w:p>
          <w:p w14:paraId="238E3C88" w14:textId="77777777" w:rsidR="002F5145" w:rsidRDefault="002F5145" w:rsidP="002F5145">
            <w:pPr>
              <w:widowControl w:val="0"/>
              <w:spacing w:after="0" w:line="240" w:lineRule="auto"/>
              <w:rPr>
                <w:rFonts w:ascii="Times New Roman" w:hAnsi="Times New Roman" w:cs="Times New Roman"/>
                <w:bCs/>
                <w:sz w:val="20"/>
                <w:szCs w:val="20"/>
                <w:lang w:val="kk-KZ"/>
              </w:rPr>
            </w:pPr>
          </w:p>
          <w:p w14:paraId="10AE0992" w14:textId="77777777" w:rsidR="002F5145" w:rsidRDefault="002F5145" w:rsidP="002F5145">
            <w:pPr>
              <w:widowControl w:val="0"/>
              <w:spacing w:after="0" w:line="240" w:lineRule="auto"/>
              <w:rPr>
                <w:rFonts w:ascii="Times New Roman" w:hAnsi="Times New Roman" w:cs="Times New Roman"/>
                <w:bCs/>
                <w:sz w:val="20"/>
                <w:szCs w:val="20"/>
                <w:lang w:val="kk-KZ"/>
              </w:rPr>
            </w:pPr>
          </w:p>
          <w:p w14:paraId="63FB39BF" w14:textId="77777777" w:rsidR="002F5145" w:rsidRDefault="002F5145" w:rsidP="002F5145">
            <w:pPr>
              <w:widowControl w:val="0"/>
              <w:spacing w:after="0" w:line="240" w:lineRule="auto"/>
              <w:rPr>
                <w:rFonts w:ascii="Times New Roman" w:hAnsi="Times New Roman" w:cs="Times New Roman"/>
                <w:bCs/>
                <w:sz w:val="20"/>
                <w:szCs w:val="20"/>
                <w:lang w:val="kk-KZ"/>
              </w:rPr>
            </w:pPr>
          </w:p>
          <w:p w14:paraId="22BEA9BE" w14:textId="77777777" w:rsidR="002F5145" w:rsidRDefault="002F5145" w:rsidP="002F5145">
            <w:pPr>
              <w:widowControl w:val="0"/>
              <w:spacing w:after="0" w:line="240" w:lineRule="auto"/>
              <w:rPr>
                <w:rFonts w:ascii="Times New Roman" w:hAnsi="Times New Roman" w:cs="Times New Roman"/>
                <w:bCs/>
                <w:sz w:val="20"/>
                <w:szCs w:val="20"/>
                <w:lang w:val="kk-KZ"/>
              </w:rPr>
            </w:pPr>
          </w:p>
          <w:p w14:paraId="3A1CCA41" w14:textId="77777777" w:rsidR="002F5145" w:rsidRDefault="002F5145" w:rsidP="002F5145">
            <w:pPr>
              <w:widowControl w:val="0"/>
              <w:spacing w:after="0" w:line="240" w:lineRule="auto"/>
              <w:rPr>
                <w:rFonts w:ascii="Times New Roman" w:hAnsi="Times New Roman" w:cs="Times New Roman"/>
                <w:bCs/>
                <w:sz w:val="20"/>
                <w:szCs w:val="20"/>
                <w:lang w:val="kk-KZ"/>
              </w:rPr>
            </w:pPr>
          </w:p>
          <w:p w14:paraId="6462A9D8" w14:textId="77777777" w:rsidR="002F5145" w:rsidRDefault="002F5145" w:rsidP="002F5145">
            <w:pPr>
              <w:widowControl w:val="0"/>
              <w:spacing w:after="0" w:line="240" w:lineRule="auto"/>
              <w:rPr>
                <w:rFonts w:ascii="Times New Roman" w:hAnsi="Times New Roman" w:cs="Times New Roman"/>
                <w:bCs/>
                <w:sz w:val="20"/>
                <w:szCs w:val="20"/>
                <w:lang w:val="kk-KZ"/>
              </w:rPr>
            </w:pPr>
          </w:p>
          <w:p w14:paraId="74F6F8FB" w14:textId="77777777" w:rsidR="002F5145" w:rsidRDefault="002F5145" w:rsidP="002F5145">
            <w:pPr>
              <w:widowControl w:val="0"/>
              <w:spacing w:after="0" w:line="240" w:lineRule="auto"/>
              <w:rPr>
                <w:rFonts w:ascii="Times New Roman" w:hAnsi="Times New Roman" w:cs="Times New Roman"/>
                <w:bCs/>
                <w:sz w:val="20"/>
                <w:szCs w:val="20"/>
                <w:lang w:val="kk-KZ"/>
              </w:rPr>
            </w:pPr>
          </w:p>
          <w:p w14:paraId="33AD9EA0" w14:textId="77777777" w:rsidR="002F5145" w:rsidRDefault="002F5145" w:rsidP="002F5145">
            <w:pPr>
              <w:widowControl w:val="0"/>
              <w:spacing w:after="0" w:line="240" w:lineRule="auto"/>
              <w:rPr>
                <w:rFonts w:ascii="Times New Roman" w:hAnsi="Times New Roman" w:cs="Times New Roman"/>
                <w:bCs/>
                <w:sz w:val="20"/>
                <w:szCs w:val="20"/>
                <w:lang w:val="kk-KZ"/>
              </w:rPr>
            </w:pPr>
          </w:p>
          <w:p w14:paraId="03951174" w14:textId="16EB2882" w:rsidR="002F5145" w:rsidRPr="00EB3AD4" w:rsidRDefault="002F5145" w:rsidP="002F5145">
            <w:pPr>
              <w:widowControl w:val="0"/>
              <w:spacing w:after="0" w:line="240" w:lineRule="auto"/>
              <w:rPr>
                <w:rFonts w:ascii="Times New Roman" w:hAnsi="Times New Roman" w:cs="Times New Roman"/>
                <w:bCs/>
                <w:color w:val="000000"/>
                <w:sz w:val="20"/>
                <w:szCs w:val="20"/>
                <w:lang w:val="kk-KZ"/>
              </w:rPr>
            </w:pPr>
            <w:r w:rsidRPr="00EB3AD4">
              <w:rPr>
                <w:rFonts w:ascii="Times New Roman" w:hAnsi="Times New Roman" w:cs="Times New Roman"/>
                <w:bCs/>
                <w:sz w:val="20"/>
                <w:szCs w:val="20"/>
                <w:lang w:val="kk-KZ"/>
              </w:rPr>
              <w:t>Оқушылар сұраққа жауап береді</w:t>
            </w:r>
          </w:p>
          <w:p w14:paraId="50D018BA"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033626C6"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1F1E0A16"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61C60A01"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511FC359"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7B3316E8"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7089CE2B"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1D964F0F"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4EC125A9"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2E67D523"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23CF8577"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0F7DD92A"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3F068B1B"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752EE6D3"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514A4F6A"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59DE1256"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3AA9EDED"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7CFAE921"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4D69088E"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518C0EFC"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6080FE78"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0EF53DE2" w14:textId="77777777" w:rsidR="002F5145"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6E1E7E85" w14:textId="4FAF30F0" w:rsidR="002F5145" w:rsidRPr="00EB3AD4" w:rsidRDefault="002F5145" w:rsidP="002F5145">
            <w:pPr>
              <w:shd w:val="clear" w:color="auto" w:fill="FFFFFF"/>
              <w:spacing w:after="0" w:line="240" w:lineRule="auto"/>
              <w:contextualSpacing/>
              <w:rPr>
                <w:rFonts w:ascii="Times New Roman" w:hAnsi="Times New Roman" w:cs="Times New Roman"/>
                <w:bCs/>
                <w:sz w:val="20"/>
                <w:szCs w:val="20"/>
                <w:lang w:val="kk-KZ"/>
              </w:rPr>
            </w:pPr>
            <w:r w:rsidRPr="00EB3AD4">
              <w:rPr>
                <w:rFonts w:ascii="Times New Roman" w:hAnsi="Times New Roman" w:cs="Times New Roman"/>
                <w:bCs/>
                <w:sz w:val="20"/>
                <w:szCs w:val="20"/>
                <w:lang w:val="kk-KZ"/>
              </w:rPr>
              <w:t xml:space="preserve">Оқушылар суреттік мәтінмен танысып,  берілген тапсырма бойынша өз ойларын ортаға салады.  </w:t>
            </w:r>
          </w:p>
          <w:p w14:paraId="3A577735" w14:textId="77777777" w:rsidR="00C67DFB" w:rsidRPr="00EB3AD4" w:rsidRDefault="00C67DFB" w:rsidP="00B31EEF">
            <w:pPr>
              <w:widowControl w:val="0"/>
              <w:spacing w:after="0" w:line="240" w:lineRule="auto"/>
              <w:rPr>
                <w:rFonts w:ascii="Times New Roman" w:hAnsi="Times New Roman" w:cs="Times New Roman"/>
                <w:bCs/>
                <w:sz w:val="20"/>
                <w:szCs w:val="20"/>
                <w:lang w:val="kk-KZ"/>
              </w:rPr>
            </w:pPr>
          </w:p>
        </w:tc>
        <w:tc>
          <w:tcPr>
            <w:tcW w:w="1842" w:type="dxa"/>
            <w:tcBorders>
              <w:left w:val="single" w:sz="4" w:space="0" w:color="auto"/>
              <w:bottom w:val="nil"/>
              <w:right w:val="single" w:sz="4" w:space="0" w:color="auto"/>
            </w:tcBorders>
          </w:tcPr>
          <w:p w14:paraId="48850318" w14:textId="77777777" w:rsidR="00C67DFB" w:rsidRPr="00EB3AD4" w:rsidRDefault="00C67DFB" w:rsidP="00B31EEF">
            <w:pPr>
              <w:tabs>
                <w:tab w:val="left" w:pos="735"/>
              </w:tabs>
              <w:spacing w:after="0" w:line="240" w:lineRule="auto"/>
              <w:rPr>
                <w:rFonts w:ascii="Times New Roman" w:hAnsi="Times New Roman" w:cs="Times New Roman"/>
                <w:bCs/>
                <w:noProof/>
                <w:sz w:val="20"/>
                <w:szCs w:val="20"/>
                <w:lang w:val="kk-KZ" w:eastAsia="en-GB"/>
              </w:rPr>
            </w:pPr>
          </w:p>
        </w:tc>
        <w:tc>
          <w:tcPr>
            <w:tcW w:w="1276" w:type="dxa"/>
            <w:tcBorders>
              <w:left w:val="single" w:sz="4" w:space="0" w:color="auto"/>
              <w:bottom w:val="nil"/>
            </w:tcBorders>
          </w:tcPr>
          <w:p w14:paraId="34A7E8ED" w14:textId="77777777" w:rsidR="002F5145" w:rsidRDefault="002F5145" w:rsidP="002F5145">
            <w:pPr>
              <w:spacing w:after="0" w:line="240" w:lineRule="auto"/>
              <w:rPr>
                <w:rFonts w:ascii="Times New Roman" w:hAnsi="Times New Roman" w:cs="Times New Roman"/>
                <w:bCs/>
                <w:color w:val="0D0D0D"/>
                <w:sz w:val="20"/>
                <w:szCs w:val="20"/>
                <w:lang w:val="kk-KZ"/>
              </w:rPr>
            </w:pPr>
          </w:p>
          <w:p w14:paraId="0F3ABF09" w14:textId="77777777" w:rsidR="002F5145" w:rsidRDefault="002F5145" w:rsidP="002F5145">
            <w:pPr>
              <w:spacing w:after="0" w:line="240" w:lineRule="auto"/>
              <w:rPr>
                <w:rFonts w:ascii="Times New Roman" w:hAnsi="Times New Roman" w:cs="Times New Roman"/>
                <w:bCs/>
                <w:color w:val="0D0D0D"/>
                <w:sz w:val="20"/>
                <w:szCs w:val="20"/>
                <w:lang w:val="kk-KZ"/>
              </w:rPr>
            </w:pPr>
          </w:p>
          <w:p w14:paraId="5BD2712D" w14:textId="77777777" w:rsidR="002F5145" w:rsidRDefault="002F5145" w:rsidP="002F5145">
            <w:pPr>
              <w:spacing w:after="0" w:line="240" w:lineRule="auto"/>
              <w:rPr>
                <w:rFonts w:ascii="Times New Roman" w:hAnsi="Times New Roman" w:cs="Times New Roman"/>
                <w:bCs/>
                <w:color w:val="0D0D0D"/>
                <w:sz w:val="20"/>
                <w:szCs w:val="20"/>
                <w:lang w:val="kk-KZ"/>
              </w:rPr>
            </w:pPr>
          </w:p>
          <w:p w14:paraId="202A5FF0" w14:textId="77777777" w:rsidR="002F5145" w:rsidRDefault="002F5145" w:rsidP="002F5145">
            <w:pPr>
              <w:spacing w:after="0" w:line="240" w:lineRule="auto"/>
              <w:rPr>
                <w:rFonts w:ascii="Times New Roman" w:hAnsi="Times New Roman" w:cs="Times New Roman"/>
                <w:bCs/>
                <w:color w:val="0D0D0D"/>
                <w:sz w:val="20"/>
                <w:szCs w:val="20"/>
                <w:lang w:val="kk-KZ"/>
              </w:rPr>
            </w:pPr>
          </w:p>
          <w:p w14:paraId="20CAD52C" w14:textId="77777777" w:rsidR="002F5145" w:rsidRDefault="002F5145" w:rsidP="002F5145">
            <w:pPr>
              <w:spacing w:after="0" w:line="240" w:lineRule="auto"/>
              <w:rPr>
                <w:rFonts w:ascii="Times New Roman" w:hAnsi="Times New Roman" w:cs="Times New Roman"/>
                <w:bCs/>
                <w:color w:val="0D0D0D"/>
                <w:sz w:val="20"/>
                <w:szCs w:val="20"/>
                <w:lang w:val="kk-KZ"/>
              </w:rPr>
            </w:pPr>
          </w:p>
          <w:p w14:paraId="3990E7D9" w14:textId="77777777" w:rsidR="002F5145" w:rsidRDefault="002F5145" w:rsidP="002F5145">
            <w:pPr>
              <w:spacing w:after="0" w:line="240" w:lineRule="auto"/>
              <w:rPr>
                <w:rFonts w:ascii="Times New Roman" w:hAnsi="Times New Roman" w:cs="Times New Roman"/>
                <w:bCs/>
                <w:color w:val="0D0D0D"/>
                <w:sz w:val="20"/>
                <w:szCs w:val="20"/>
                <w:lang w:val="kk-KZ"/>
              </w:rPr>
            </w:pPr>
          </w:p>
          <w:p w14:paraId="3BC0EA59" w14:textId="77777777" w:rsidR="002F5145" w:rsidRDefault="002F5145" w:rsidP="002F5145">
            <w:pPr>
              <w:spacing w:after="0" w:line="240" w:lineRule="auto"/>
              <w:rPr>
                <w:rFonts w:ascii="Times New Roman" w:hAnsi="Times New Roman" w:cs="Times New Roman"/>
                <w:bCs/>
                <w:color w:val="0D0D0D"/>
                <w:sz w:val="20"/>
                <w:szCs w:val="20"/>
                <w:lang w:val="kk-KZ"/>
              </w:rPr>
            </w:pPr>
          </w:p>
          <w:p w14:paraId="43A01747" w14:textId="77777777" w:rsidR="002F5145" w:rsidRDefault="002F5145" w:rsidP="002F5145">
            <w:pPr>
              <w:spacing w:after="0" w:line="240" w:lineRule="auto"/>
              <w:rPr>
                <w:rFonts w:ascii="Times New Roman" w:hAnsi="Times New Roman" w:cs="Times New Roman"/>
                <w:bCs/>
                <w:color w:val="0D0D0D"/>
                <w:sz w:val="20"/>
                <w:szCs w:val="20"/>
                <w:lang w:val="kk-KZ"/>
              </w:rPr>
            </w:pPr>
          </w:p>
          <w:p w14:paraId="61E89086" w14:textId="77777777" w:rsidR="002F5145" w:rsidRDefault="002F5145" w:rsidP="002F5145">
            <w:pPr>
              <w:spacing w:after="0" w:line="240" w:lineRule="auto"/>
              <w:rPr>
                <w:rFonts w:ascii="Times New Roman" w:hAnsi="Times New Roman" w:cs="Times New Roman"/>
                <w:bCs/>
                <w:color w:val="0D0D0D"/>
                <w:sz w:val="20"/>
                <w:szCs w:val="20"/>
                <w:lang w:val="kk-KZ"/>
              </w:rPr>
            </w:pPr>
          </w:p>
          <w:p w14:paraId="5B48C681" w14:textId="77777777" w:rsidR="002F5145" w:rsidRDefault="002F5145" w:rsidP="002F5145">
            <w:pPr>
              <w:spacing w:after="0" w:line="240" w:lineRule="auto"/>
              <w:rPr>
                <w:rFonts w:ascii="Times New Roman" w:hAnsi="Times New Roman" w:cs="Times New Roman"/>
                <w:bCs/>
                <w:color w:val="0D0D0D"/>
                <w:sz w:val="20"/>
                <w:szCs w:val="20"/>
                <w:lang w:val="kk-KZ"/>
              </w:rPr>
            </w:pPr>
          </w:p>
          <w:p w14:paraId="5F651B63" w14:textId="77777777" w:rsidR="002F5145" w:rsidRDefault="002F5145" w:rsidP="002F5145">
            <w:pPr>
              <w:spacing w:after="0" w:line="240" w:lineRule="auto"/>
              <w:rPr>
                <w:rFonts w:ascii="Times New Roman" w:hAnsi="Times New Roman" w:cs="Times New Roman"/>
                <w:bCs/>
                <w:color w:val="0D0D0D"/>
                <w:sz w:val="20"/>
                <w:szCs w:val="20"/>
                <w:lang w:val="kk-KZ"/>
              </w:rPr>
            </w:pPr>
          </w:p>
          <w:p w14:paraId="40857682" w14:textId="77777777" w:rsidR="002F5145" w:rsidRDefault="002F5145" w:rsidP="002F5145">
            <w:pPr>
              <w:spacing w:after="0" w:line="240" w:lineRule="auto"/>
              <w:rPr>
                <w:rFonts w:ascii="Times New Roman" w:hAnsi="Times New Roman" w:cs="Times New Roman"/>
                <w:bCs/>
                <w:color w:val="0D0D0D"/>
                <w:sz w:val="20"/>
                <w:szCs w:val="20"/>
                <w:lang w:val="kk-KZ"/>
              </w:rPr>
            </w:pPr>
          </w:p>
          <w:p w14:paraId="7D42A59F" w14:textId="77777777" w:rsidR="002F5145" w:rsidRDefault="002F5145" w:rsidP="002F5145">
            <w:pPr>
              <w:spacing w:after="0" w:line="240" w:lineRule="auto"/>
              <w:rPr>
                <w:rFonts w:ascii="Times New Roman" w:hAnsi="Times New Roman" w:cs="Times New Roman"/>
                <w:bCs/>
                <w:color w:val="0D0D0D"/>
                <w:sz w:val="20"/>
                <w:szCs w:val="20"/>
                <w:lang w:val="kk-KZ"/>
              </w:rPr>
            </w:pPr>
          </w:p>
          <w:p w14:paraId="14ECA1CB" w14:textId="77777777" w:rsidR="002F5145" w:rsidRDefault="002F5145" w:rsidP="002F5145">
            <w:pPr>
              <w:spacing w:after="0" w:line="240" w:lineRule="auto"/>
              <w:rPr>
                <w:rFonts w:ascii="Times New Roman" w:hAnsi="Times New Roman" w:cs="Times New Roman"/>
                <w:bCs/>
                <w:color w:val="0D0D0D"/>
                <w:sz w:val="20"/>
                <w:szCs w:val="20"/>
                <w:lang w:val="kk-KZ"/>
              </w:rPr>
            </w:pPr>
          </w:p>
          <w:p w14:paraId="221A9BB3" w14:textId="77777777" w:rsidR="002F5145" w:rsidRDefault="002F5145" w:rsidP="002F5145">
            <w:pPr>
              <w:spacing w:after="0" w:line="240" w:lineRule="auto"/>
              <w:rPr>
                <w:rFonts w:ascii="Times New Roman" w:hAnsi="Times New Roman" w:cs="Times New Roman"/>
                <w:bCs/>
                <w:color w:val="0D0D0D"/>
                <w:sz w:val="20"/>
                <w:szCs w:val="20"/>
                <w:lang w:val="kk-KZ"/>
              </w:rPr>
            </w:pPr>
          </w:p>
          <w:p w14:paraId="685354C8" w14:textId="77777777" w:rsidR="002F5145" w:rsidRDefault="002F5145" w:rsidP="002F5145">
            <w:pPr>
              <w:spacing w:after="0" w:line="240" w:lineRule="auto"/>
              <w:rPr>
                <w:rFonts w:ascii="Times New Roman" w:hAnsi="Times New Roman" w:cs="Times New Roman"/>
                <w:bCs/>
                <w:color w:val="0D0D0D"/>
                <w:sz w:val="20"/>
                <w:szCs w:val="20"/>
                <w:lang w:val="kk-KZ"/>
              </w:rPr>
            </w:pPr>
          </w:p>
          <w:p w14:paraId="71AC7C64" w14:textId="77777777" w:rsidR="002F5145" w:rsidRDefault="002F5145" w:rsidP="002F5145">
            <w:pPr>
              <w:spacing w:after="0" w:line="240" w:lineRule="auto"/>
              <w:rPr>
                <w:rFonts w:ascii="Times New Roman" w:hAnsi="Times New Roman" w:cs="Times New Roman"/>
                <w:bCs/>
                <w:color w:val="0D0D0D"/>
                <w:sz w:val="20"/>
                <w:szCs w:val="20"/>
                <w:lang w:val="kk-KZ"/>
              </w:rPr>
            </w:pPr>
          </w:p>
          <w:p w14:paraId="33298F25" w14:textId="77777777" w:rsidR="002F5145" w:rsidRDefault="002F5145" w:rsidP="002F5145">
            <w:pPr>
              <w:spacing w:after="0" w:line="240" w:lineRule="auto"/>
              <w:rPr>
                <w:rFonts w:ascii="Times New Roman" w:hAnsi="Times New Roman" w:cs="Times New Roman"/>
                <w:bCs/>
                <w:color w:val="0D0D0D"/>
                <w:sz w:val="20"/>
                <w:szCs w:val="20"/>
                <w:lang w:val="kk-KZ"/>
              </w:rPr>
            </w:pPr>
          </w:p>
          <w:p w14:paraId="6305EF55" w14:textId="012CEA6A" w:rsidR="002F5145" w:rsidRPr="00EB3AD4" w:rsidRDefault="002F5145" w:rsidP="002F5145">
            <w:pPr>
              <w:spacing w:after="0" w:line="240" w:lineRule="auto"/>
              <w:rPr>
                <w:rFonts w:ascii="Times New Roman" w:hAnsi="Times New Roman" w:cs="Times New Roman"/>
                <w:bCs/>
                <w:color w:val="0D0D0D"/>
                <w:sz w:val="20"/>
                <w:szCs w:val="20"/>
                <w:lang w:val="kk-KZ"/>
              </w:rPr>
            </w:pPr>
            <w:r w:rsidRPr="00EB3AD4">
              <w:rPr>
                <w:rFonts w:ascii="Times New Roman" w:hAnsi="Times New Roman" w:cs="Times New Roman"/>
                <w:bCs/>
                <w:color w:val="0D0D0D"/>
                <w:sz w:val="20"/>
                <w:szCs w:val="20"/>
                <w:lang w:val="kk-KZ"/>
              </w:rPr>
              <w:t>Интерактивті тақтада суреттік мәтін беріледі.</w:t>
            </w:r>
          </w:p>
          <w:p w14:paraId="31D49D91" w14:textId="77777777" w:rsidR="00C67DFB" w:rsidRPr="00EB3AD4" w:rsidRDefault="00C67DFB" w:rsidP="00B31EEF">
            <w:pPr>
              <w:spacing w:after="0" w:line="240" w:lineRule="auto"/>
              <w:rPr>
                <w:rFonts w:ascii="Times New Roman" w:hAnsi="Times New Roman" w:cs="Times New Roman"/>
                <w:bCs/>
                <w:sz w:val="20"/>
                <w:szCs w:val="20"/>
                <w:lang w:val="kk-KZ"/>
              </w:rPr>
            </w:pPr>
          </w:p>
        </w:tc>
      </w:tr>
      <w:tr w:rsidR="002F5145" w:rsidRPr="00F94A5D" w14:paraId="755D4731" w14:textId="77777777" w:rsidTr="002F5145">
        <w:tc>
          <w:tcPr>
            <w:tcW w:w="9351" w:type="dxa"/>
            <w:gridSpan w:val="7"/>
            <w:tcBorders>
              <w:top w:val="nil"/>
              <w:left w:val="nil"/>
              <w:right w:val="nil"/>
            </w:tcBorders>
          </w:tcPr>
          <w:p w14:paraId="57A417CE" w14:textId="77777777" w:rsidR="002F5145" w:rsidRPr="00E5291C" w:rsidRDefault="002F5145" w:rsidP="002F5145">
            <w:pPr>
              <w:spacing w:after="0" w:line="240" w:lineRule="auto"/>
              <w:rPr>
                <w:rFonts w:ascii="Times New Roman" w:hAnsi="Times New Roman" w:cs="Times New Roman"/>
                <w:bCs/>
                <w:sz w:val="28"/>
                <w:szCs w:val="28"/>
                <w:lang w:val="kk-KZ"/>
              </w:rPr>
            </w:pPr>
            <w:r w:rsidRPr="00E5291C">
              <w:rPr>
                <w:rFonts w:ascii="Times New Roman" w:hAnsi="Times New Roman" w:cs="Times New Roman"/>
                <w:bCs/>
                <w:sz w:val="28"/>
                <w:szCs w:val="28"/>
                <w:lang w:val="kk-KZ"/>
              </w:rPr>
              <w:t>Ә.</w:t>
            </w:r>
            <w:r>
              <w:rPr>
                <w:rFonts w:ascii="Times New Roman" w:hAnsi="Times New Roman" w:cs="Times New Roman"/>
                <w:bCs/>
                <w:sz w:val="28"/>
                <w:szCs w:val="28"/>
                <w:lang w:val="kk-KZ"/>
              </w:rPr>
              <w:t>2</w:t>
            </w:r>
            <w:r w:rsidRPr="00E5291C">
              <w:rPr>
                <w:rFonts w:ascii="Times New Roman" w:hAnsi="Times New Roman" w:cs="Times New Roman"/>
                <w:bCs/>
                <w:sz w:val="28"/>
                <w:szCs w:val="28"/>
                <w:lang w:val="kk-KZ"/>
              </w:rPr>
              <w:t xml:space="preserve"> – кестенің жалғасы</w:t>
            </w:r>
          </w:p>
          <w:p w14:paraId="0409570D" w14:textId="77777777" w:rsidR="002F5145" w:rsidRDefault="002F5145" w:rsidP="002F5145">
            <w:pPr>
              <w:spacing w:after="0" w:line="240" w:lineRule="auto"/>
              <w:rPr>
                <w:rFonts w:ascii="Times New Roman" w:hAnsi="Times New Roman" w:cs="Times New Roman"/>
                <w:bCs/>
                <w:color w:val="0D0D0D"/>
                <w:sz w:val="20"/>
                <w:szCs w:val="20"/>
                <w:lang w:val="kk-KZ"/>
              </w:rPr>
            </w:pPr>
          </w:p>
        </w:tc>
      </w:tr>
      <w:tr w:rsidR="002F5145" w:rsidRPr="00F94A5D" w14:paraId="0B603054" w14:textId="77777777" w:rsidTr="00B31EEF">
        <w:tc>
          <w:tcPr>
            <w:tcW w:w="1384" w:type="dxa"/>
          </w:tcPr>
          <w:p w14:paraId="41718006" w14:textId="08563B38" w:rsidR="002F5145" w:rsidRDefault="002F5145" w:rsidP="002F5145">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2864" w:type="dxa"/>
            <w:gridSpan w:val="2"/>
            <w:tcBorders>
              <w:right w:val="single" w:sz="4" w:space="0" w:color="auto"/>
            </w:tcBorders>
          </w:tcPr>
          <w:p w14:paraId="3A494291" w14:textId="6F2A92A8" w:rsidR="002F5145" w:rsidRPr="00EB3AD4" w:rsidRDefault="002F5145" w:rsidP="002F5145">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1985" w:type="dxa"/>
            <w:gridSpan w:val="2"/>
            <w:tcBorders>
              <w:right w:val="single" w:sz="4" w:space="0" w:color="auto"/>
            </w:tcBorders>
          </w:tcPr>
          <w:p w14:paraId="278B8D18" w14:textId="4F492387" w:rsidR="002F5145" w:rsidRDefault="002F5145" w:rsidP="002F5145">
            <w:pPr>
              <w:widowControl w:val="0"/>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3</w:t>
            </w:r>
          </w:p>
        </w:tc>
        <w:tc>
          <w:tcPr>
            <w:tcW w:w="1842" w:type="dxa"/>
            <w:tcBorders>
              <w:left w:val="single" w:sz="4" w:space="0" w:color="auto"/>
              <w:right w:val="single" w:sz="4" w:space="0" w:color="auto"/>
            </w:tcBorders>
          </w:tcPr>
          <w:p w14:paraId="2FB09215" w14:textId="43E4CC7B" w:rsidR="002F5145" w:rsidRPr="00EB3AD4" w:rsidRDefault="002F5145" w:rsidP="002F5145">
            <w:pPr>
              <w:tabs>
                <w:tab w:val="left" w:pos="735"/>
              </w:tabs>
              <w:spacing w:after="0" w:line="240" w:lineRule="auto"/>
              <w:jc w:val="center"/>
              <w:rPr>
                <w:rFonts w:ascii="Times New Roman" w:hAnsi="Times New Roman" w:cs="Times New Roman"/>
                <w:bCs/>
                <w:noProof/>
                <w:sz w:val="20"/>
                <w:szCs w:val="20"/>
                <w:lang w:val="kk-KZ" w:eastAsia="en-GB"/>
              </w:rPr>
            </w:pPr>
            <w:r>
              <w:rPr>
                <w:rFonts w:ascii="Times New Roman" w:hAnsi="Times New Roman" w:cs="Times New Roman"/>
                <w:bCs/>
                <w:sz w:val="20"/>
                <w:szCs w:val="20"/>
                <w:lang w:val="kk-KZ"/>
              </w:rPr>
              <w:t>4</w:t>
            </w:r>
          </w:p>
        </w:tc>
        <w:tc>
          <w:tcPr>
            <w:tcW w:w="1276" w:type="dxa"/>
            <w:tcBorders>
              <w:left w:val="single" w:sz="4" w:space="0" w:color="auto"/>
            </w:tcBorders>
          </w:tcPr>
          <w:p w14:paraId="23E10A98" w14:textId="3B856DBD" w:rsidR="002F5145" w:rsidRDefault="002F5145" w:rsidP="002F5145">
            <w:pPr>
              <w:spacing w:after="0" w:line="240" w:lineRule="auto"/>
              <w:jc w:val="center"/>
              <w:rPr>
                <w:rFonts w:ascii="Times New Roman" w:hAnsi="Times New Roman" w:cs="Times New Roman"/>
                <w:bCs/>
                <w:color w:val="0D0D0D"/>
                <w:sz w:val="20"/>
                <w:szCs w:val="20"/>
                <w:lang w:val="kk-KZ"/>
              </w:rPr>
            </w:pPr>
            <w:r>
              <w:rPr>
                <w:rFonts w:ascii="Times New Roman" w:hAnsi="Times New Roman" w:cs="Times New Roman"/>
                <w:bCs/>
                <w:sz w:val="20"/>
                <w:szCs w:val="20"/>
                <w:lang w:val="kk-KZ"/>
              </w:rPr>
              <w:t>5</w:t>
            </w:r>
          </w:p>
        </w:tc>
      </w:tr>
      <w:tr w:rsidR="002F5145" w:rsidRPr="000F4B92" w14:paraId="00C79D35" w14:textId="77777777" w:rsidTr="000F1DE3">
        <w:tc>
          <w:tcPr>
            <w:tcW w:w="1384" w:type="dxa"/>
            <w:tcBorders>
              <w:bottom w:val="single" w:sz="4" w:space="0" w:color="auto"/>
            </w:tcBorders>
          </w:tcPr>
          <w:p w14:paraId="40D89F6B" w14:textId="77777777" w:rsidR="002F5145" w:rsidRDefault="002F5145" w:rsidP="00B31EEF">
            <w:pPr>
              <w:spacing w:after="0" w:line="240" w:lineRule="auto"/>
              <w:rPr>
                <w:rFonts w:ascii="Times New Roman" w:hAnsi="Times New Roman" w:cs="Times New Roman"/>
                <w:bCs/>
                <w:sz w:val="20"/>
                <w:szCs w:val="20"/>
                <w:lang w:val="kk-KZ"/>
              </w:rPr>
            </w:pPr>
          </w:p>
          <w:p w14:paraId="36622C06" w14:textId="77777777" w:rsidR="002F5145" w:rsidRDefault="002F5145" w:rsidP="00B31EEF">
            <w:pPr>
              <w:spacing w:after="0" w:line="240" w:lineRule="auto"/>
              <w:rPr>
                <w:rFonts w:ascii="Times New Roman" w:hAnsi="Times New Roman" w:cs="Times New Roman"/>
                <w:bCs/>
                <w:sz w:val="20"/>
                <w:szCs w:val="20"/>
                <w:lang w:val="kk-KZ"/>
              </w:rPr>
            </w:pPr>
          </w:p>
          <w:p w14:paraId="793CD315" w14:textId="77777777" w:rsidR="002F5145" w:rsidRDefault="002F5145" w:rsidP="00B31EEF">
            <w:pPr>
              <w:spacing w:after="0" w:line="240" w:lineRule="auto"/>
              <w:rPr>
                <w:rFonts w:ascii="Times New Roman" w:hAnsi="Times New Roman" w:cs="Times New Roman"/>
                <w:bCs/>
                <w:sz w:val="20"/>
                <w:szCs w:val="20"/>
                <w:lang w:val="kk-KZ"/>
              </w:rPr>
            </w:pPr>
          </w:p>
          <w:p w14:paraId="5AA95DC8" w14:textId="77777777" w:rsidR="002F5145" w:rsidRDefault="002F5145" w:rsidP="00B31EEF">
            <w:pPr>
              <w:spacing w:after="0" w:line="240" w:lineRule="auto"/>
              <w:rPr>
                <w:rFonts w:ascii="Times New Roman" w:hAnsi="Times New Roman" w:cs="Times New Roman"/>
                <w:bCs/>
                <w:sz w:val="20"/>
                <w:szCs w:val="20"/>
                <w:lang w:val="kk-KZ"/>
              </w:rPr>
            </w:pPr>
          </w:p>
          <w:p w14:paraId="70B3C659" w14:textId="77777777" w:rsidR="002F5145" w:rsidRDefault="002F5145" w:rsidP="00B31EEF">
            <w:pPr>
              <w:spacing w:after="0" w:line="240" w:lineRule="auto"/>
              <w:rPr>
                <w:rFonts w:ascii="Times New Roman" w:hAnsi="Times New Roman" w:cs="Times New Roman"/>
                <w:bCs/>
                <w:sz w:val="20"/>
                <w:szCs w:val="20"/>
                <w:lang w:val="kk-KZ"/>
              </w:rPr>
            </w:pPr>
          </w:p>
          <w:p w14:paraId="4C7D70EF" w14:textId="77777777" w:rsidR="002F5145" w:rsidRDefault="002F5145" w:rsidP="00B31EEF">
            <w:pPr>
              <w:spacing w:after="0" w:line="240" w:lineRule="auto"/>
              <w:rPr>
                <w:rFonts w:ascii="Times New Roman" w:hAnsi="Times New Roman" w:cs="Times New Roman"/>
                <w:bCs/>
                <w:sz w:val="20"/>
                <w:szCs w:val="20"/>
                <w:lang w:val="kk-KZ"/>
              </w:rPr>
            </w:pPr>
          </w:p>
          <w:p w14:paraId="6E9924CC" w14:textId="77777777" w:rsidR="002F5145" w:rsidRDefault="002F5145" w:rsidP="00B31EEF">
            <w:pPr>
              <w:spacing w:after="0" w:line="240" w:lineRule="auto"/>
              <w:rPr>
                <w:rFonts w:ascii="Times New Roman" w:hAnsi="Times New Roman" w:cs="Times New Roman"/>
                <w:bCs/>
                <w:sz w:val="20"/>
                <w:szCs w:val="20"/>
                <w:lang w:val="kk-KZ"/>
              </w:rPr>
            </w:pPr>
          </w:p>
          <w:p w14:paraId="0222CC26" w14:textId="03625665" w:rsidR="002F5145" w:rsidRPr="00EB3AD4" w:rsidRDefault="002F5145" w:rsidP="00B31EEF">
            <w:pPr>
              <w:spacing w:after="0" w:line="240" w:lineRule="auto"/>
              <w:rPr>
                <w:rFonts w:ascii="Times New Roman" w:hAnsi="Times New Roman" w:cs="Times New Roman"/>
                <w:bCs/>
                <w:sz w:val="20"/>
                <w:szCs w:val="20"/>
                <w:lang w:val="kk-KZ"/>
              </w:rPr>
            </w:pPr>
            <w:r w:rsidRPr="002F5145">
              <w:rPr>
                <w:rFonts w:ascii="Times New Roman" w:hAnsi="Times New Roman" w:cs="Times New Roman"/>
                <w:bCs/>
                <w:sz w:val="20"/>
                <w:szCs w:val="20"/>
                <w:lang w:val="kk-KZ"/>
              </w:rPr>
              <w:t>6 минут</w:t>
            </w:r>
          </w:p>
        </w:tc>
        <w:tc>
          <w:tcPr>
            <w:tcW w:w="2864" w:type="dxa"/>
            <w:gridSpan w:val="2"/>
            <w:tcBorders>
              <w:bottom w:val="single" w:sz="4" w:space="0" w:color="auto"/>
              <w:right w:val="single" w:sz="4" w:space="0" w:color="auto"/>
            </w:tcBorders>
          </w:tcPr>
          <w:p w14:paraId="184131B1" w14:textId="77777777" w:rsidR="002F5145" w:rsidRPr="00EB3AD4" w:rsidRDefault="002F5145" w:rsidP="007E695A">
            <w:pPr>
              <w:pBdr>
                <w:top w:val="nil"/>
                <w:left w:val="nil"/>
                <w:right w:val="nil"/>
                <w:between w:val="nil"/>
              </w:pBdr>
              <w:spacing w:after="0" w:line="240" w:lineRule="auto"/>
              <w:ind w:hanging="1"/>
              <w:contextualSpacing/>
              <w:rPr>
                <w:rFonts w:ascii="Times New Roman" w:hAnsi="Times New Roman" w:cs="Times New Roman"/>
                <w:bCs/>
                <w:sz w:val="20"/>
                <w:szCs w:val="20"/>
                <w:lang w:val="kk-KZ"/>
              </w:rPr>
            </w:pPr>
            <w:r w:rsidRPr="00EB3AD4">
              <w:rPr>
                <w:rFonts w:ascii="Times New Roman" w:hAnsi="Times New Roman" w:cs="Times New Roman"/>
                <w:bCs/>
                <w:sz w:val="20"/>
                <w:szCs w:val="20"/>
                <w:lang w:val="kk-KZ"/>
              </w:rPr>
              <w:t>Алайда қазіргі таңда табиғатқа деген немқұрайлық, жауапсыздық көбейіп барады. Адамдар орманды отап, өзен мен көлді ластап, ауаға зиянды қалдықтарды шығарып жатыр. Мұндай әрекеттердің салдарынан ауа райы өзгеріп, жануарлар азайып, экологиялық тепе-теңдік бұзылуда.</w:t>
            </w:r>
          </w:p>
          <w:p w14:paraId="181C0FEC" w14:textId="77777777" w:rsidR="002F5145" w:rsidRPr="00EB3AD4" w:rsidRDefault="002F5145" w:rsidP="007E695A">
            <w:pPr>
              <w:pBdr>
                <w:top w:val="nil"/>
                <w:left w:val="nil"/>
                <w:right w:val="nil"/>
                <w:between w:val="nil"/>
              </w:pBdr>
              <w:spacing w:after="0" w:line="240" w:lineRule="auto"/>
              <w:ind w:hanging="1"/>
              <w:contextualSpacing/>
              <w:rPr>
                <w:rFonts w:ascii="Times New Roman" w:hAnsi="Times New Roman" w:cs="Times New Roman"/>
                <w:bCs/>
                <w:sz w:val="20"/>
                <w:szCs w:val="20"/>
                <w:lang w:val="kk-KZ"/>
              </w:rPr>
            </w:pPr>
            <w:r w:rsidRPr="00EB3AD4">
              <w:rPr>
                <w:rFonts w:ascii="Times New Roman" w:hAnsi="Times New Roman" w:cs="Times New Roman"/>
                <w:bCs/>
                <w:sz w:val="20"/>
                <w:szCs w:val="20"/>
                <w:lang w:val="kk-KZ"/>
              </w:rPr>
              <w:t>Табиғатты қорғау – тек экологтардың немесе билік өкілдерінің міндеті емес, әр адамның борышы. Әркім өз өмірінде кішкентай болса да үлес қоса алады: қоқысты кез келген жерге тастамау, суды үнемдеу, ағаш отырғызу, электр энергиясын босқа жұмсамау – осының бәрі үлкен экологиялық мәдениеттің көрінісі. Мектеп оқушылары да табиғатты қорғауға белсенді атсалысуы керек. «Бір тал кессең, он тал ек» деген халық даналығы бекер айтылмаған. Табиғатты аялау – өз болашағымызды қорғау. Себебі таза ауа мен мөлдір су – денсаулық кепілі. Сондықтан табиғатты қорғау – әр адамның ортақ парызы, ал оны сақтау – адамзаттың амандығының кепілі.</w:t>
            </w:r>
          </w:p>
          <w:p w14:paraId="079B8231" w14:textId="77777777" w:rsidR="002F5145" w:rsidRPr="00EB3AD4" w:rsidRDefault="002F5145" w:rsidP="007E695A">
            <w:pPr>
              <w:pBdr>
                <w:top w:val="nil"/>
                <w:left w:val="nil"/>
                <w:right w:val="nil"/>
                <w:between w:val="nil"/>
              </w:pBdr>
              <w:spacing w:after="0" w:line="240" w:lineRule="auto"/>
              <w:ind w:hanging="1"/>
              <w:contextualSpacing/>
              <w:rPr>
                <w:rFonts w:ascii="Times New Roman" w:hAnsi="Times New Roman" w:cs="Times New Roman"/>
                <w:bCs/>
                <w:sz w:val="20"/>
                <w:szCs w:val="20"/>
                <w:lang w:val="kk-KZ"/>
              </w:rPr>
            </w:pPr>
            <w:r w:rsidRPr="00EB3AD4">
              <w:rPr>
                <w:rFonts w:ascii="Times New Roman" w:hAnsi="Times New Roman" w:cs="Times New Roman"/>
                <w:bCs/>
                <w:sz w:val="20"/>
                <w:szCs w:val="20"/>
                <w:lang w:val="kk-KZ"/>
              </w:rPr>
              <w:t xml:space="preserve">Сипаттау мәтінімен мұқият танысып, мәтіндегі негізгі идеяны анықтап, өз пікірлеріңді екі топқа бөлініп, пікірталас ұйымдастырыңдар. </w:t>
            </w:r>
          </w:p>
          <w:p w14:paraId="2ABFB9F7" w14:textId="69CB1F9F" w:rsidR="002F5145" w:rsidRPr="00EB3AD4" w:rsidRDefault="002F5145" w:rsidP="007E695A">
            <w:pPr>
              <w:pBdr>
                <w:top w:val="nil"/>
                <w:left w:val="nil"/>
                <w:right w:val="nil"/>
                <w:between w:val="nil"/>
              </w:pBdr>
              <w:spacing w:after="0" w:line="240" w:lineRule="auto"/>
              <w:contextualSpacing/>
              <w:rPr>
                <w:rFonts w:ascii="Times New Roman" w:hAnsi="Times New Roman" w:cs="Times New Roman"/>
                <w:bCs/>
                <w:sz w:val="20"/>
                <w:szCs w:val="20"/>
                <w:lang w:val="kk-KZ"/>
              </w:rPr>
            </w:pPr>
            <w:r w:rsidRPr="00EB3AD4">
              <w:rPr>
                <w:rFonts w:ascii="Times New Roman" w:hAnsi="Times New Roman" w:cs="Times New Roman"/>
                <w:bCs/>
                <w:sz w:val="20"/>
                <w:szCs w:val="20"/>
                <w:lang w:val="kk-KZ"/>
              </w:rPr>
              <w:t>«Еркін микрофон»  әдісі. Мұғалім сабақты қорытындылау мақсатында оқушылардың сабаққа деген көзқарасын, рефлексиясын тыңдайды.</w:t>
            </w:r>
          </w:p>
          <w:p w14:paraId="184DF055" w14:textId="77777777" w:rsidR="002F5145" w:rsidRPr="00EB3AD4" w:rsidRDefault="002F5145" w:rsidP="007E695A">
            <w:pPr>
              <w:spacing w:after="0" w:line="240" w:lineRule="auto"/>
              <w:contextualSpacing/>
              <w:rPr>
                <w:rFonts w:ascii="Times New Roman" w:hAnsi="Times New Roman" w:cs="Times New Roman"/>
                <w:bCs/>
                <w:sz w:val="20"/>
                <w:szCs w:val="20"/>
                <w:lang w:val="kk-KZ"/>
              </w:rPr>
            </w:pPr>
            <w:r w:rsidRPr="00EB3AD4">
              <w:rPr>
                <w:rFonts w:ascii="Times New Roman" w:hAnsi="Times New Roman" w:cs="Times New Roman"/>
                <w:bCs/>
                <w:i/>
                <w:sz w:val="20"/>
                <w:szCs w:val="20"/>
                <w:lang w:val="kk-KZ"/>
              </w:rPr>
              <w:t>Мақсаты:</w:t>
            </w:r>
            <w:r w:rsidRPr="00EB3AD4">
              <w:rPr>
                <w:rFonts w:ascii="Times New Roman" w:hAnsi="Times New Roman" w:cs="Times New Roman"/>
                <w:bCs/>
                <w:sz w:val="20"/>
                <w:szCs w:val="20"/>
                <w:lang w:val="kk-KZ"/>
              </w:rPr>
              <w:t xml:space="preserve"> Оқушы алған білімін саралай білуге дағдыланады.</w:t>
            </w:r>
          </w:p>
          <w:p w14:paraId="3B480216" w14:textId="77777777" w:rsidR="002F5145" w:rsidRDefault="002F5145" w:rsidP="007E695A">
            <w:pPr>
              <w:pBdr>
                <w:top w:val="nil"/>
                <w:left w:val="nil"/>
                <w:right w:val="nil"/>
                <w:between w:val="nil"/>
              </w:pBdr>
              <w:spacing w:after="0" w:line="240" w:lineRule="auto"/>
              <w:ind w:hanging="1"/>
              <w:contextualSpacing/>
              <w:rPr>
                <w:rFonts w:ascii="Times New Roman" w:hAnsi="Times New Roman" w:cs="Times New Roman"/>
                <w:bCs/>
                <w:sz w:val="20"/>
                <w:szCs w:val="20"/>
                <w:lang w:val="kk-KZ"/>
              </w:rPr>
            </w:pPr>
            <w:r w:rsidRPr="00EB3AD4">
              <w:rPr>
                <w:rFonts w:ascii="Times New Roman" w:hAnsi="Times New Roman" w:cs="Times New Roman"/>
                <w:bCs/>
                <w:i/>
                <w:sz w:val="20"/>
                <w:szCs w:val="20"/>
                <w:lang w:val="kk-KZ"/>
              </w:rPr>
              <w:t>Тиімділігі:</w:t>
            </w:r>
            <w:r w:rsidRPr="00EB3AD4">
              <w:rPr>
                <w:rFonts w:ascii="Times New Roman" w:hAnsi="Times New Roman" w:cs="Times New Roman"/>
                <w:bCs/>
                <w:sz w:val="20"/>
                <w:szCs w:val="20"/>
                <w:lang w:val="kk-KZ"/>
              </w:rPr>
              <w:t xml:space="preserve"> Тақырып бойынша оқушылардың пікірін анықтайды. Жинақталған деректердің құнды болуын қадағалайды.</w:t>
            </w:r>
          </w:p>
          <w:p w14:paraId="4AD9985A" w14:textId="77777777" w:rsidR="002F5145" w:rsidRDefault="002F5145" w:rsidP="007E695A">
            <w:pPr>
              <w:pBdr>
                <w:top w:val="nil"/>
                <w:left w:val="nil"/>
                <w:right w:val="nil"/>
                <w:between w:val="nil"/>
              </w:pBdr>
              <w:spacing w:after="0" w:line="240" w:lineRule="auto"/>
              <w:ind w:hanging="1"/>
              <w:contextualSpacing/>
              <w:rPr>
                <w:rFonts w:ascii="Times New Roman" w:hAnsi="Times New Roman" w:cs="Times New Roman"/>
                <w:bCs/>
                <w:sz w:val="20"/>
                <w:szCs w:val="20"/>
                <w:lang w:val="kk-KZ"/>
              </w:rPr>
            </w:pPr>
          </w:p>
          <w:p w14:paraId="0BFE8F98" w14:textId="43951F2B" w:rsidR="007E695A" w:rsidRPr="00EB3AD4" w:rsidRDefault="007E695A" w:rsidP="007E695A">
            <w:pPr>
              <w:pBdr>
                <w:top w:val="nil"/>
                <w:left w:val="nil"/>
                <w:right w:val="nil"/>
                <w:between w:val="nil"/>
              </w:pBdr>
              <w:spacing w:after="0" w:line="240" w:lineRule="auto"/>
              <w:ind w:hanging="1"/>
              <w:contextualSpacing/>
              <w:rPr>
                <w:rFonts w:ascii="Times New Roman" w:hAnsi="Times New Roman" w:cs="Times New Roman"/>
                <w:bCs/>
                <w:sz w:val="20"/>
                <w:szCs w:val="20"/>
                <w:lang w:val="kk-KZ"/>
              </w:rPr>
            </w:pPr>
          </w:p>
        </w:tc>
        <w:tc>
          <w:tcPr>
            <w:tcW w:w="1985" w:type="dxa"/>
            <w:gridSpan w:val="2"/>
            <w:tcBorders>
              <w:bottom w:val="single" w:sz="4" w:space="0" w:color="auto"/>
              <w:right w:val="single" w:sz="4" w:space="0" w:color="auto"/>
            </w:tcBorders>
          </w:tcPr>
          <w:p w14:paraId="4D4E5B03" w14:textId="77777777" w:rsidR="002F5145" w:rsidRDefault="002F5145" w:rsidP="00B31EEF">
            <w:pPr>
              <w:widowControl w:val="0"/>
              <w:spacing w:after="0" w:line="240" w:lineRule="auto"/>
              <w:rPr>
                <w:rFonts w:ascii="Times New Roman" w:hAnsi="Times New Roman" w:cs="Times New Roman"/>
                <w:bCs/>
                <w:sz w:val="20"/>
                <w:szCs w:val="20"/>
                <w:lang w:val="kk-KZ"/>
              </w:rPr>
            </w:pPr>
          </w:p>
          <w:p w14:paraId="5AEFF4E3" w14:textId="77777777" w:rsidR="002F5145" w:rsidRDefault="002F5145" w:rsidP="00B31EEF">
            <w:pPr>
              <w:widowControl w:val="0"/>
              <w:spacing w:after="0" w:line="240" w:lineRule="auto"/>
              <w:rPr>
                <w:rFonts w:ascii="Times New Roman" w:hAnsi="Times New Roman" w:cs="Times New Roman"/>
                <w:bCs/>
                <w:sz w:val="20"/>
                <w:szCs w:val="20"/>
                <w:lang w:val="kk-KZ"/>
              </w:rPr>
            </w:pPr>
          </w:p>
          <w:p w14:paraId="0C8EDA21" w14:textId="77777777" w:rsidR="002F5145" w:rsidRDefault="002F5145" w:rsidP="00B31EEF">
            <w:pPr>
              <w:widowControl w:val="0"/>
              <w:spacing w:after="0" w:line="240" w:lineRule="auto"/>
              <w:rPr>
                <w:rFonts w:ascii="Times New Roman" w:hAnsi="Times New Roman" w:cs="Times New Roman"/>
                <w:bCs/>
                <w:sz w:val="20"/>
                <w:szCs w:val="20"/>
                <w:lang w:val="kk-KZ"/>
              </w:rPr>
            </w:pPr>
          </w:p>
          <w:p w14:paraId="073ACC41" w14:textId="77777777" w:rsidR="002F5145" w:rsidRDefault="002F5145" w:rsidP="00B31EEF">
            <w:pPr>
              <w:widowControl w:val="0"/>
              <w:spacing w:after="0" w:line="240" w:lineRule="auto"/>
              <w:rPr>
                <w:rFonts w:ascii="Times New Roman" w:hAnsi="Times New Roman" w:cs="Times New Roman"/>
                <w:bCs/>
                <w:sz w:val="20"/>
                <w:szCs w:val="20"/>
                <w:lang w:val="kk-KZ"/>
              </w:rPr>
            </w:pPr>
          </w:p>
          <w:p w14:paraId="0E5C58B5" w14:textId="77777777" w:rsidR="002F5145" w:rsidRDefault="002F5145" w:rsidP="00B31EEF">
            <w:pPr>
              <w:widowControl w:val="0"/>
              <w:spacing w:after="0" w:line="240" w:lineRule="auto"/>
              <w:rPr>
                <w:rFonts w:ascii="Times New Roman" w:hAnsi="Times New Roman" w:cs="Times New Roman"/>
                <w:bCs/>
                <w:sz w:val="20"/>
                <w:szCs w:val="20"/>
                <w:lang w:val="kk-KZ"/>
              </w:rPr>
            </w:pPr>
          </w:p>
          <w:p w14:paraId="7D35E9A7" w14:textId="77777777" w:rsidR="002F5145" w:rsidRDefault="002F5145" w:rsidP="00B31EEF">
            <w:pPr>
              <w:widowControl w:val="0"/>
              <w:spacing w:after="0" w:line="240" w:lineRule="auto"/>
              <w:rPr>
                <w:rFonts w:ascii="Times New Roman" w:hAnsi="Times New Roman" w:cs="Times New Roman"/>
                <w:bCs/>
                <w:sz w:val="20"/>
                <w:szCs w:val="20"/>
                <w:lang w:val="kk-KZ"/>
              </w:rPr>
            </w:pPr>
          </w:p>
          <w:p w14:paraId="11D38966" w14:textId="77777777" w:rsidR="002F5145" w:rsidRDefault="002F5145" w:rsidP="00B31EEF">
            <w:pPr>
              <w:widowControl w:val="0"/>
              <w:spacing w:after="0" w:line="240" w:lineRule="auto"/>
              <w:rPr>
                <w:rFonts w:ascii="Times New Roman" w:hAnsi="Times New Roman" w:cs="Times New Roman"/>
                <w:bCs/>
                <w:sz w:val="20"/>
                <w:szCs w:val="20"/>
                <w:lang w:val="kk-KZ"/>
              </w:rPr>
            </w:pPr>
          </w:p>
          <w:p w14:paraId="3FD78021" w14:textId="1851B683" w:rsidR="002F5145" w:rsidRPr="00EB3AD4" w:rsidRDefault="002F5145" w:rsidP="00B31EEF">
            <w:pPr>
              <w:widowControl w:val="0"/>
              <w:spacing w:after="0" w:line="240" w:lineRule="auto"/>
              <w:rPr>
                <w:rFonts w:ascii="Times New Roman" w:hAnsi="Times New Roman" w:cs="Times New Roman"/>
                <w:bCs/>
                <w:sz w:val="20"/>
                <w:szCs w:val="20"/>
                <w:lang w:val="kk-KZ"/>
              </w:rPr>
            </w:pPr>
            <w:r w:rsidRPr="002F5145">
              <w:rPr>
                <w:rFonts w:ascii="Times New Roman" w:hAnsi="Times New Roman" w:cs="Times New Roman"/>
                <w:bCs/>
                <w:sz w:val="20"/>
                <w:szCs w:val="20"/>
                <w:lang w:val="kk-KZ"/>
              </w:rPr>
              <w:t>Оқушылар суреттік мәтінмен танысып,  берілген тапсырма бойынша өз ойларын ортаға салады</w:t>
            </w:r>
          </w:p>
        </w:tc>
        <w:tc>
          <w:tcPr>
            <w:tcW w:w="1842" w:type="dxa"/>
            <w:tcBorders>
              <w:left w:val="single" w:sz="4" w:space="0" w:color="auto"/>
              <w:bottom w:val="single" w:sz="4" w:space="0" w:color="auto"/>
              <w:right w:val="single" w:sz="4" w:space="0" w:color="auto"/>
            </w:tcBorders>
          </w:tcPr>
          <w:p w14:paraId="5CE3D184" w14:textId="77777777" w:rsidR="002F5145" w:rsidRDefault="002F5145" w:rsidP="002F5145">
            <w:pPr>
              <w:tabs>
                <w:tab w:val="left" w:pos="735"/>
              </w:tabs>
              <w:spacing w:after="0" w:line="240" w:lineRule="auto"/>
              <w:rPr>
                <w:rFonts w:ascii="Times New Roman" w:hAnsi="Times New Roman" w:cs="Times New Roman"/>
                <w:bCs/>
                <w:noProof/>
                <w:sz w:val="20"/>
                <w:szCs w:val="20"/>
                <w:lang w:val="kk-KZ" w:eastAsia="en-GB"/>
              </w:rPr>
            </w:pPr>
          </w:p>
          <w:p w14:paraId="5D42F17A" w14:textId="77777777" w:rsidR="002F5145" w:rsidRDefault="002F5145" w:rsidP="002F5145">
            <w:pPr>
              <w:tabs>
                <w:tab w:val="left" w:pos="735"/>
              </w:tabs>
              <w:spacing w:after="0" w:line="240" w:lineRule="auto"/>
              <w:rPr>
                <w:rFonts w:ascii="Times New Roman" w:hAnsi="Times New Roman" w:cs="Times New Roman"/>
                <w:bCs/>
                <w:noProof/>
                <w:sz w:val="20"/>
                <w:szCs w:val="20"/>
                <w:lang w:val="kk-KZ" w:eastAsia="en-GB"/>
              </w:rPr>
            </w:pPr>
          </w:p>
          <w:p w14:paraId="0B15509C" w14:textId="77777777" w:rsidR="002F5145" w:rsidRDefault="002F5145" w:rsidP="002F5145">
            <w:pPr>
              <w:tabs>
                <w:tab w:val="left" w:pos="735"/>
              </w:tabs>
              <w:spacing w:after="0" w:line="240" w:lineRule="auto"/>
              <w:rPr>
                <w:rFonts w:ascii="Times New Roman" w:hAnsi="Times New Roman" w:cs="Times New Roman"/>
                <w:bCs/>
                <w:noProof/>
                <w:sz w:val="20"/>
                <w:szCs w:val="20"/>
                <w:lang w:val="kk-KZ" w:eastAsia="en-GB"/>
              </w:rPr>
            </w:pPr>
          </w:p>
          <w:p w14:paraId="736D0667" w14:textId="77777777" w:rsidR="002F5145" w:rsidRDefault="002F5145" w:rsidP="002F5145">
            <w:pPr>
              <w:tabs>
                <w:tab w:val="left" w:pos="735"/>
              </w:tabs>
              <w:spacing w:after="0" w:line="240" w:lineRule="auto"/>
              <w:rPr>
                <w:rFonts w:ascii="Times New Roman" w:hAnsi="Times New Roman" w:cs="Times New Roman"/>
                <w:bCs/>
                <w:noProof/>
                <w:sz w:val="20"/>
                <w:szCs w:val="20"/>
                <w:lang w:val="kk-KZ" w:eastAsia="en-GB"/>
              </w:rPr>
            </w:pPr>
          </w:p>
          <w:p w14:paraId="43E0FB2F" w14:textId="77777777" w:rsidR="002F5145" w:rsidRDefault="002F5145" w:rsidP="002F5145">
            <w:pPr>
              <w:tabs>
                <w:tab w:val="left" w:pos="735"/>
              </w:tabs>
              <w:spacing w:after="0" w:line="240" w:lineRule="auto"/>
              <w:rPr>
                <w:rFonts w:ascii="Times New Roman" w:hAnsi="Times New Roman" w:cs="Times New Roman"/>
                <w:bCs/>
                <w:noProof/>
                <w:sz w:val="20"/>
                <w:szCs w:val="20"/>
                <w:lang w:val="kk-KZ" w:eastAsia="en-GB"/>
              </w:rPr>
            </w:pPr>
          </w:p>
          <w:p w14:paraId="0D783DBB" w14:textId="77777777" w:rsidR="002F5145" w:rsidRDefault="002F5145" w:rsidP="002F5145">
            <w:pPr>
              <w:tabs>
                <w:tab w:val="left" w:pos="735"/>
              </w:tabs>
              <w:spacing w:after="0" w:line="240" w:lineRule="auto"/>
              <w:rPr>
                <w:rFonts w:ascii="Times New Roman" w:hAnsi="Times New Roman" w:cs="Times New Roman"/>
                <w:bCs/>
                <w:noProof/>
                <w:sz w:val="20"/>
                <w:szCs w:val="20"/>
                <w:lang w:val="kk-KZ" w:eastAsia="en-GB"/>
              </w:rPr>
            </w:pPr>
          </w:p>
          <w:p w14:paraId="5DBADFBD" w14:textId="77777777" w:rsidR="002F5145" w:rsidRDefault="002F5145" w:rsidP="002F5145">
            <w:pPr>
              <w:tabs>
                <w:tab w:val="left" w:pos="735"/>
              </w:tabs>
              <w:spacing w:after="0" w:line="240" w:lineRule="auto"/>
              <w:rPr>
                <w:rFonts w:ascii="Times New Roman" w:hAnsi="Times New Roman" w:cs="Times New Roman"/>
                <w:bCs/>
                <w:noProof/>
                <w:sz w:val="20"/>
                <w:szCs w:val="20"/>
                <w:lang w:val="kk-KZ" w:eastAsia="en-GB"/>
              </w:rPr>
            </w:pPr>
          </w:p>
          <w:p w14:paraId="4C4DBAB5" w14:textId="58E4D48C" w:rsidR="002F5145" w:rsidRPr="002F5145" w:rsidRDefault="002F5145" w:rsidP="002F5145">
            <w:pPr>
              <w:tabs>
                <w:tab w:val="left" w:pos="735"/>
              </w:tabs>
              <w:spacing w:after="0" w:line="240" w:lineRule="auto"/>
              <w:rPr>
                <w:rFonts w:ascii="Times New Roman" w:hAnsi="Times New Roman" w:cs="Times New Roman"/>
                <w:bCs/>
                <w:noProof/>
                <w:sz w:val="20"/>
                <w:szCs w:val="20"/>
                <w:lang w:val="kk-KZ" w:eastAsia="en-GB"/>
              </w:rPr>
            </w:pPr>
            <w:r w:rsidRPr="002F5145">
              <w:rPr>
                <w:rFonts w:ascii="Times New Roman" w:hAnsi="Times New Roman" w:cs="Times New Roman"/>
                <w:bCs/>
                <w:noProof/>
                <w:sz w:val="20"/>
                <w:szCs w:val="20"/>
                <w:lang w:val="kk-KZ" w:eastAsia="en-GB"/>
              </w:rPr>
              <w:t>Өз ойын дұрыс жеткізе алу;</w:t>
            </w:r>
          </w:p>
          <w:p w14:paraId="5D009615" w14:textId="77777777" w:rsidR="002F5145" w:rsidRPr="002F5145" w:rsidRDefault="002F5145" w:rsidP="002F5145">
            <w:pPr>
              <w:tabs>
                <w:tab w:val="left" w:pos="735"/>
              </w:tabs>
              <w:spacing w:after="0" w:line="240" w:lineRule="auto"/>
              <w:rPr>
                <w:rFonts w:ascii="Times New Roman" w:hAnsi="Times New Roman" w:cs="Times New Roman"/>
                <w:bCs/>
                <w:noProof/>
                <w:sz w:val="20"/>
                <w:szCs w:val="20"/>
                <w:lang w:val="kk-KZ" w:eastAsia="en-GB"/>
              </w:rPr>
            </w:pPr>
            <w:r w:rsidRPr="002F5145">
              <w:rPr>
                <w:rFonts w:ascii="Times New Roman" w:hAnsi="Times New Roman" w:cs="Times New Roman"/>
                <w:bCs/>
                <w:noProof/>
                <w:sz w:val="20"/>
                <w:szCs w:val="20"/>
                <w:lang w:val="kk-KZ" w:eastAsia="en-GB"/>
              </w:rPr>
              <w:t>Тіл тазалығын сақтау;</w:t>
            </w:r>
          </w:p>
          <w:p w14:paraId="7A8A85C8" w14:textId="77777777" w:rsidR="002F5145" w:rsidRPr="002F5145" w:rsidRDefault="002F5145" w:rsidP="002F5145">
            <w:pPr>
              <w:tabs>
                <w:tab w:val="left" w:pos="735"/>
              </w:tabs>
              <w:spacing w:after="0" w:line="240" w:lineRule="auto"/>
              <w:rPr>
                <w:rFonts w:ascii="Times New Roman" w:hAnsi="Times New Roman" w:cs="Times New Roman"/>
                <w:bCs/>
                <w:noProof/>
                <w:sz w:val="20"/>
                <w:szCs w:val="20"/>
                <w:lang w:val="kk-KZ" w:eastAsia="en-GB"/>
              </w:rPr>
            </w:pPr>
            <w:r w:rsidRPr="002F5145">
              <w:rPr>
                <w:rFonts w:ascii="Times New Roman" w:hAnsi="Times New Roman" w:cs="Times New Roman"/>
                <w:bCs/>
                <w:noProof/>
                <w:sz w:val="20"/>
                <w:szCs w:val="20"/>
                <w:lang w:val="kk-KZ" w:eastAsia="en-GB"/>
              </w:rPr>
              <w:t>Өз жолдастарын тыңдай алу және құрмет көрсетуі;</w:t>
            </w:r>
          </w:p>
          <w:p w14:paraId="2F3B47E9" w14:textId="77777777" w:rsidR="002F5145" w:rsidRPr="002F5145" w:rsidRDefault="002F5145" w:rsidP="002F5145">
            <w:pPr>
              <w:tabs>
                <w:tab w:val="left" w:pos="735"/>
              </w:tabs>
              <w:spacing w:after="0" w:line="240" w:lineRule="auto"/>
              <w:rPr>
                <w:rFonts w:ascii="Times New Roman" w:hAnsi="Times New Roman" w:cs="Times New Roman"/>
                <w:bCs/>
                <w:noProof/>
                <w:sz w:val="20"/>
                <w:szCs w:val="20"/>
                <w:lang w:val="kk-KZ" w:eastAsia="en-GB"/>
              </w:rPr>
            </w:pPr>
            <w:r w:rsidRPr="002F5145">
              <w:rPr>
                <w:rFonts w:ascii="Times New Roman" w:hAnsi="Times New Roman" w:cs="Times New Roman"/>
                <w:bCs/>
                <w:noProof/>
                <w:sz w:val="20"/>
                <w:szCs w:val="20"/>
                <w:lang w:val="kk-KZ" w:eastAsia="en-GB"/>
              </w:rPr>
              <w:t xml:space="preserve">Сұраққа дәл жауап беру; </w:t>
            </w:r>
          </w:p>
          <w:p w14:paraId="495B4E84" w14:textId="10429209" w:rsidR="002F5145" w:rsidRPr="00EB3AD4" w:rsidRDefault="002F5145" w:rsidP="002F5145">
            <w:pPr>
              <w:tabs>
                <w:tab w:val="left" w:pos="735"/>
              </w:tabs>
              <w:spacing w:after="0" w:line="240" w:lineRule="auto"/>
              <w:rPr>
                <w:rFonts w:ascii="Times New Roman" w:hAnsi="Times New Roman" w:cs="Times New Roman"/>
                <w:bCs/>
                <w:noProof/>
                <w:sz w:val="20"/>
                <w:szCs w:val="20"/>
                <w:lang w:val="kk-KZ" w:eastAsia="en-GB"/>
              </w:rPr>
            </w:pPr>
            <w:r w:rsidRPr="002F5145">
              <w:rPr>
                <w:rFonts w:ascii="Times New Roman" w:hAnsi="Times New Roman" w:cs="Times New Roman"/>
                <w:bCs/>
                <w:noProof/>
                <w:sz w:val="20"/>
                <w:szCs w:val="20"/>
                <w:lang w:val="kk-KZ" w:eastAsia="en-GB"/>
              </w:rPr>
              <w:t>Ойды жүйелі жеткізу және т.б.</w:t>
            </w:r>
          </w:p>
        </w:tc>
        <w:tc>
          <w:tcPr>
            <w:tcW w:w="1276" w:type="dxa"/>
            <w:tcBorders>
              <w:left w:val="single" w:sz="4" w:space="0" w:color="auto"/>
              <w:bottom w:val="single" w:sz="4" w:space="0" w:color="auto"/>
            </w:tcBorders>
          </w:tcPr>
          <w:p w14:paraId="53D79A0B" w14:textId="77777777" w:rsidR="002F5145" w:rsidRDefault="002F5145" w:rsidP="00B31EEF">
            <w:pPr>
              <w:spacing w:after="0" w:line="240" w:lineRule="auto"/>
              <w:rPr>
                <w:rFonts w:ascii="Times New Roman" w:hAnsi="Times New Roman" w:cs="Times New Roman"/>
                <w:bCs/>
                <w:sz w:val="20"/>
                <w:szCs w:val="20"/>
                <w:lang w:val="kk-KZ"/>
              </w:rPr>
            </w:pPr>
          </w:p>
          <w:p w14:paraId="00418E04" w14:textId="77777777" w:rsidR="002F5145" w:rsidRDefault="002F5145" w:rsidP="00B31EEF">
            <w:pPr>
              <w:spacing w:after="0" w:line="240" w:lineRule="auto"/>
              <w:rPr>
                <w:rFonts w:ascii="Times New Roman" w:hAnsi="Times New Roman" w:cs="Times New Roman"/>
                <w:bCs/>
                <w:sz w:val="20"/>
                <w:szCs w:val="20"/>
                <w:lang w:val="kk-KZ"/>
              </w:rPr>
            </w:pPr>
          </w:p>
          <w:p w14:paraId="75FCFAB7" w14:textId="77777777" w:rsidR="002F5145" w:rsidRDefault="002F5145" w:rsidP="00B31EEF">
            <w:pPr>
              <w:spacing w:after="0" w:line="240" w:lineRule="auto"/>
              <w:rPr>
                <w:rFonts w:ascii="Times New Roman" w:hAnsi="Times New Roman" w:cs="Times New Roman"/>
                <w:bCs/>
                <w:sz w:val="20"/>
                <w:szCs w:val="20"/>
                <w:lang w:val="kk-KZ"/>
              </w:rPr>
            </w:pPr>
          </w:p>
          <w:p w14:paraId="64B4EC7A" w14:textId="77777777" w:rsidR="002F5145" w:rsidRDefault="002F5145" w:rsidP="00B31EEF">
            <w:pPr>
              <w:spacing w:after="0" w:line="240" w:lineRule="auto"/>
              <w:rPr>
                <w:rFonts w:ascii="Times New Roman" w:hAnsi="Times New Roman" w:cs="Times New Roman"/>
                <w:bCs/>
                <w:sz w:val="20"/>
                <w:szCs w:val="20"/>
                <w:lang w:val="kk-KZ"/>
              </w:rPr>
            </w:pPr>
          </w:p>
          <w:p w14:paraId="50E7CC54" w14:textId="77777777" w:rsidR="002F5145" w:rsidRDefault="002F5145" w:rsidP="00B31EEF">
            <w:pPr>
              <w:spacing w:after="0" w:line="240" w:lineRule="auto"/>
              <w:rPr>
                <w:rFonts w:ascii="Times New Roman" w:hAnsi="Times New Roman" w:cs="Times New Roman"/>
                <w:bCs/>
                <w:sz w:val="20"/>
                <w:szCs w:val="20"/>
                <w:lang w:val="kk-KZ"/>
              </w:rPr>
            </w:pPr>
          </w:p>
          <w:p w14:paraId="151D7609" w14:textId="77777777" w:rsidR="002F5145" w:rsidRDefault="002F5145" w:rsidP="00B31EEF">
            <w:pPr>
              <w:spacing w:after="0" w:line="240" w:lineRule="auto"/>
              <w:rPr>
                <w:rFonts w:ascii="Times New Roman" w:hAnsi="Times New Roman" w:cs="Times New Roman"/>
                <w:bCs/>
                <w:sz w:val="20"/>
                <w:szCs w:val="20"/>
                <w:lang w:val="kk-KZ"/>
              </w:rPr>
            </w:pPr>
          </w:p>
          <w:p w14:paraId="658D3910" w14:textId="77777777" w:rsidR="002F5145" w:rsidRDefault="002F5145" w:rsidP="00B31EEF">
            <w:pPr>
              <w:spacing w:after="0" w:line="240" w:lineRule="auto"/>
              <w:rPr>
                <w:rFonts w:ascii="Times New Roman" w:hAnsi="Times New Roman" w:cs="Times New Roman"/>
                <w:bCs/>
                <w:sz w:val="20"/>
                <w:szCs w:val="20"/>
                <w:lang w:val="kk-KZ"/>
              </w:rPr>
            </w:pPr>
          </w:p>
          <w:p w14:paraId="4EDFF505" w14:textId="2645F9CF" w:rsidR="002F5145" w:rsidRPr="00EB3AD4" w:rsidRDefault="002F5145" w:rsidP="00B31EEF">
            <w:pPr>
              <w:spacing w:after="0" w:line="240" w:lineRule="auto"/>
              <w:rPr>
                <w:rFonts w:ascii="Times New Roman" w:hAnsi="Times New Roman" w:cs="Times New Roman"/>
                <w:bCs/>
                <w:sz w:val="20"/>
                <w:szCs w:val="20"/>
                <w:lang w:val="kk-KZ"/>
              </w:rPr>
            </w:pPr>
            <w:r w:rsidRPr="002F5145">
              <w:rPr>
                <w:rFonts w:ascii="Times New Roman" w:hAnsi="Times New Roman" w:cs="Times New Roman"/>
                <w:bCs/>
                <w:sz w:val="20"/>
                <w:szCs w:val="20"/>
                <w:lang w:val="kk-KZ"/>
              </w:rPr>
              <w:t>Интерактивті тақтада суреттік мәтін беріледі.</w:t>
            </w:r>
          </w:p>
        </w:tc>
      </w:tr>
      <w:tr w:rsidR="007E695A" w:rsidRPr="00F94A5D" w14:paraId="77682870" w14:textId="77777777" w:rsidTr="000F1DE3">
        <w:tc>
          <w:tcPr>
            <w:tcW w:w="9351" w:type="dxa"/>
            <w:gridSpan w:val="7"/>
            <w:tcBorders>
              <w:top w:val="single" w:sz="4" w:space="0" w:color="auto"/>
              <w:left w:val="nil"/>
              <w:bottom w:val="nil"/>
              <w:right w:val="nil"/>
            </w:tcBorders>
          </w:tcPr>
          <w:p w14:paraId="48F223BE" w14:textId="77777777" w:rsidR="007E695A" w:rsidRDefault="007E695A" w:rsidP="00B31EEF">
            <w:pPr>
              <w:spacing w:after="0" w:line="240" w:lineRule="auto"/>
              <w:rPr>
                <w:rFonts w:ascii="Times New Roman" w:hAnsi="Times New Roman" w:cs="Times New Roman"/>
                <w:bCs/>
                <w:sz w:val="20"/>
                <w:szCs w:val="20"/>
                <w:lang w:val="kk-KZ"/>
              </w:rPr>
            </w:pPr>
          </w:p>
          <w:p w14:paraId="40D2E628" w14:textId="77777777" w:rsidR="007E695A" w:rsidRDefault="007E695A" w:rsidP="00B31EEF">
            <w:pPr>
              <w:spacing w:after="0" w:line="240" w:lineRule="auto"/>
              <w:rPr>
                <w:rFonts w:ascii="Times New Roman" w:hAnsi="Times New Roman" w:cs="Times New Roman"/>
                <w:bCs/>
                <w:sz w:val="20"/>
                <w:szCs w:val="20"/>
                <w:lang w:val="kk-KZ"/>
              </w:rPr>
            </w:pPr>
          </w:p>
          <w:p w14:paraId="64C470FF" w14:textId="77777777" w:rsidR="007E695A" w:rsidRPr="00E5291C" w:rsidRDefault="007E695A" w:rsidP="007E695A">
            <w:pPr>
              <w:spacing w:after="0" w:line="240" w:lineRule="auto"/>
              <w:rPr>
                <w:rFonts w:ascii="Times New Roman" w:hAnsi="Times New Roman" w:cs="Times New Roman"/>
                <w:bCs/>
                <w:sz w:val="28"/>
                <w:szCs w:val="28"/>
                <w:lang w:val="kk-KZ"/>
              </w:rPr>
            </w:pPr>
            <w:r w:rsidRPr="00E5291C">
              <w:rPr>
                <w:rFonts w:ascii="Times New Roman" w:hAnsi="Times New Roman" w:cs="Times New Roman"/>
                <w:bCs/>
                <w:sz w:val="28"/>
                <w:szCs w:val="28"/>
                <w:lang w:val="kk-KZ"/>
              </w:rPr>
              <w:t>Ә.</w:t>
            </w:r>
            <w:r>
              <w:rPr>
                <w:rFonts w:ascii="Times New Roman" w:hAnsi="Times New Roman" w:cs="Times New Roman"/>
                <w:bCs/>
                <w:sz w:val="28"/>
                <w:szCs w:val="28"/>
                <w:lang w:val="kk-KZ"/>
              </w:rPr>
              <w:t>2</w:t>
            </w:r>
            <w:r w:rsidRPr="00E5291C">
              <w:rPr>
                <w:rFonts w:ascii="Times New Roman" w:hAnsi="Times New Roman" w:cs="Times New Roman"/>
                <w:bCs/>
                <w:sz w:val="28"/>
                <w:szCs w:val="28"/>
                <w:lang w:val="kk-KZ"/>
              </w:rPr>
              <w:t xml:space="preserve"> – кестенің жалғасы</w:t>
            </w:r>
          </w:p>
          <w:p w14:paraId="68253B7D" w14:textId="0C51FFE7" w:rsidR="007E695A" w:rsidRPr="00EB3AD4" w:rsidRDefault="007E695A" w:rsidP="00B31EEF">
            <w:pPr>
              <w:spacing w:after="0" w:line="240" w:lineRule="auto"/>
              <w:rPr>
                <w:rFonts w:ascii="Times New Roman" w:hAnsi="Times New Roman" w:cs="Times New Roman"/>
                <w:bCs/>
                <w:sz w:val="20"/>
                <w:szCs w:val="20"/>
                <w:lang w:val="kk-KZ"/>
              </w:rPr>
            </w:pPr>
          </w:p>
        </w:tc>
      </w:tr>
      <w:tr w:rsidR="007E695A" w:rsidRPr="00F94A5D" w14:paraId="397E5BAF" w14:textId="77777777" w:rsidTr="007E695A">
        <w:tc>
          <w:tcPr>
            <w:tcW w:w="9351" w:type="dxa"/>
            <w:gridSpan w:val="7"/>
            <w:tcBorders>
              <w:top w:val="nil"/>
              <w:left w:val="nil"/>
              <w:right w:val="nil"/>
            </w:tcBorders>
          </w:tcPr>
          <w:p w14:paraId="3CE5085B" w14:textId="77777777" w:rsidR="007E695A" w:rsidRPr="00EB3AD4" w:rsidRDefault="007E695A" w:rsidP="007E695A">
            <w:pPr>
              <w:spacing w:after="0" w:line="240" w:lineRule="auto"/>
              <w:rPr>
                <w:rFonts w:ascii="Times New Roman" w:hAnsi="Times New Roman" w:cs="Times New Roman"/>
                <w:bCs/>
                <w:sz w:val="20"/>
                <w:szCs w:val="20"/>
                <w:lang w:val="kk-KZ"/>
              </w:rPr>
            </w:pPr>
          </w:p>
        </w:tc>
      </w:tr>
      <w:tr w:rsidR="007E695A" w:rsidRPr="00F94A5D" w14:paraId="6D3FCC7F" w14:textId="77777777" w:rsidTr="007E695A">
        <w:trPr>
          <w:trHeight w:val="205"/>
        </w:trPr>
        <w:tc>
          <w:tcPr>
            <w:tcW w:w="1384" w:type="dxa"/>
          </w:tcPr>
          <w:p w14:paraId="1001B4D3" w14:textId="32237DF3" w:rsidR="007E695A" w:rsidRPr="00EB3AD4" w:rsidRDefault="007E695A" w:rsidP="007E695A">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2864" w:type="dxa"/>
            <w:gridSpan w:val="2"/>
            <w:tcBorders>
              <w:right w:val="single" w:sz="4" w:space="0" w:color="auto"/>
            </w:tcBorders>
          </w:tcPr>
          <w:p w14:paraId="2C82B1A2" w14:textId="16A3A121" w:rsidR="007E695A" w:rsidRPr="00EB3AD4" w:rsidRDefault="007E695A" w:rsidP="007E695A">
            <w:pPr>
              <w:pStyle w:val="a5"/>
              <w:spacing w:after="0" w:line="240" w:lineRule="auto"/>
              <w:ind w:left="0"/>
              <w:jc w:val="center"/>
              <w:rPr>
                <w:rFonts w:ascii="Times New Roman" w:hAnsi="Times New Roman" w:cs="Times New Roman"/>
                <w:bCs/>
                <w:sz w:val="20"/>
                <w:szCs w:val="20"/>
                <w:lang w:val="kk-KZ" w:eastAsia="ru-RU"/>
              </w:rPr>
            </w:pPr>
            <w:r>
              <w:rPr>
                <w:rFonts w:ascii="Times New Roman" w:hAnsi="Times New Roman" w:cs="Times New Roman"/>
                <w:bCs/>
                <w:sz w:val="20"/>
                <w:szCs w:val="20"/>
                <w:lang w:val="kk-KZ"/>
              </w:rPr>
              <w:t>2</w:t>
            </w:r>
          </w:p>
        </w:tc>
        <w:tc>
          <w:tcPr>
            <w:tcW w:w="1985" w:type="dxa"/>
            <w:gridSpan w:val="2"/>
            <w:tcBorders>
              <w:right w:val="single" w:sz="4" w:space="0" w:color="auto"/>
            </w:tcBorders>
          </w:tcPr>
          <w:p w14:paraId="2CE5696C" w14:textId="1E693E44" w:rsidR="007E695A" w:rsidRPr="00EB3AD4" w:rsidRDefault="007E695A" w:rsidP="007E695A">
            <w:pPr>
              <w:shd w:val="clear" w:color="auto" w:fill="FFFFFF"/>
              <w:spacing w:after="0" w:line="240" w:lineRule="auto"/>
              <w:contextualSpacing/>
              <w:jc w:val="center"/>
              <w:rPr>
                <w:rFonts w:ascii="Times New Roman" w:hAnsi="Times New Roman" w:cs="Times New Roman"/>
                <w:bCs/>
                <w:sz w:val="20"/>
                <w:szCs w:val="20"/>
                <w:lang w:val="kk-KZ"/>
              </w:rPr>
            </w:pPr>
            <w:r>
              <w:rPr>
                <w:rFonts w:ascii="Times New Roman" w:hAnsi="Times New Roman" w:cs="Times New Roman"/>
                <w:bCs/>
                <w:sz w:val="20"/>
                <w:szCs w:val="20"/>
                <w:lang w:val="kk-KZ"/>
              </w:rPr>
              <w:t>3</w:t>
            </w:r>
          </w:p>
        </w:tc>
        <w:tc>
          <w:tcPr>
            <w:tcW w:w="1842" w:type="dxa"/>
            <w:tcBorders>
              <w:left w:val="single" w:sz="4" w:space="0" w:color="auto"/>
              <w:right w:val="single" w:sz="4" w:space="0" w:color="auto"/>
            </w:tcBorders>
          </w:tcPr>
          <w:p w14:paraId="780A1857" w14:textId="468670EC" w:rsidR="007E695A" w:rsidRPr="00EB3AD4" w:rsidRDefault="007E695A" w:rsidP="007E695A">
            <w:pPr>
              <w:tabs>
                <w:tab w:val="left" w:pos="735"/>
              </w:tabs>
              <w:spacing w:after="0" w:line="240" w:lineRule="auto"/>
              <w:jc w:val="center"/>
              <w:rPr>
                <w:rFonts w:ascii="Times New Roman" w:hAnsi="Times New Roman" w:cs="Times New Roman"/>
                <w:bCs/>
                <w:noProof/>
                <w:sz w:val="20"/>
                <w:szCs w:val="20"/>
                <w:lang w:val="kk-KZ" w:eastAsia="en-GB"/>
              </w:rPr>
            </w:pPr>
            <w:r>
              <w:rPr>
                <w:rFonts w:ascii="Times New Roman" w:hAnsi="Times New Roman" w:cs="Times New Roman"/>
                <w:bCs/>
                <w:sz w:val="20"/>
                <w:szCs w:val="20"/>
                <w:lang w:val="kk-KZ"/>
              </w:rPr>
              <w:t>4</w:t>
            </w:r>
          </w:p>
        </w:tc>
        <w:tc>
          <w:tcPr>
            <w:tcW w:w="1276" w:type="dxa"/>
            <w:tcBorders>
              <w:left w:val="single" w:sz="4" w:space="0" w:color="auto"/>
            </w:tcBorders>
          </w:tcPr>
          <w:p w14:paraId="3654C614" w14:textId="2EA6ECBF" w:rsidR="007E695A" w:rsidRPr="00EB3AD4" w:rsidRDefault="007E695A" w:rsidP="007E695A">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5</w:t>
            </w:r>
          </w:p>
        </w:tc>
      </w:tr>
      <w:tr w:rsidR="00920D79" w:rsidRPr="000F4B92" w14:paraId="2DD00150" w14:textId="77777777" w:rsidTr="00B31EEF">
        <w:tc>
          <w:tcPr>
            <w:tcW w:w="1384" w:type="dxa"/>
          </w:tcPr>
          <w:p w14:paraId="0AB99AA1" w14:textId="77777777" w:rsidR="00920D79" w:rsidRPr="00EB3AD4" w:rsidRDefault="00920D79" w:rsidP="00B31EEF">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 xml:space="preserve"> </w:t>
            </w:r>
          </w:p>
          <w:p w14:paraId="48673DA0" w14:textId="77777777" w:rsidR="00920D79" w:rsidRPr="00EB3AD4" w:rsidRDefault="00920D79" w:rsidP="00B31EEF">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8 минут</w:t>
            </w:r>
          </w:p>
          <w:p w14:paraId="3BB3FC24" w14:textId="77777777" w:rsidR="00920D79" w:rsidRPr="00EB3AD4" w:rsidRDefault="00920D79" w:rsidP="00B31EEF">
            <w:pPr>
              <w:spacing w:after="0" w:line="240" w:lineRule="auto"/>
              <w:rPr>
                <w:rFonts w:ascii="Times New Roman" w:hAnsi="Times New Roman" w:cs="Times New Roman"/>
                <w:bCs/>
                <w:sz w:val="20"/>
                <w:szCs w:val="20"/>
                <w:lang w:val="kk-KZ"/>
              </w:rPr>
            </w:pPr>
          </w:p>
          <w:p w14:paraId="02DCC2D4" w14:textId="77777777" w:rsidR="00920D79" w:rsidRPr="00EB3AD4" w:rsidRDefault="00920D79" w:rsidP="00B31EEF">
            <w:pPr>
              <w:spacing w:after="0" w:line="240" w:lineRule="auto"/>
              <w:rPr>
                <w:rFonts w:ascii="Times New Roman" w:hAnsi="Times New Roman" w:cs="Times New Roman"/>
                <w:bCs/>
                <w:sz w:val="20"/>
                <w:szCs w:val="20"/>
                <w:lang w:val="kk-KZ"/>
              </w:rPr>
            </w:pPr>
          </w:p>
          <w:p w14:paraId="6A2AF902" w14:textId="77777777" w:rsidR="00920D79" w:rsidRPr="00EB3AD4" w:rsidRDefault="00920D79" w:rsidP="00B31EEF">
            <w:pPr>
              <w:spacing w:after="0" w:line="240" w:lineRule="auto"/>
              <w:rPr>
                <w:rFonts w:ascii="Times New Roman" w:hAnsi="Times New Roman" w:cs="Times New Roman"/>
                <w:bCs/>
                <w:sz w:val="20"/>
                <w:szCs w:val="20"/>
                <w:lang w:val="kk-KZ"/>
              </w:rPr>
            </w:pPr>
          </w:p>
          <w:p w14:paraId="0D9FB233" w14:textId="77777777" w:rsidR="00920D79" w:rsidRPr="00EB3AD4" w:rsidRDefault="00920D79" w:rsidP="00B31EEF">
            <w:pPr>
              <w:spacing w:after="0" w:line="240" w:lineRule="auto"/>
              <w:rPr>
                <w:rFonts w:ascii="Times New Roman" w:hAnsi="Times New Roman" w:cs="Times New Roman"/>
                <w:bCs/>
                <w:sz w:val="20"/>
                <w:szCs w:val="20"/>
                <w:lang w:val="kk-KZ"/>
              </w:rPr>
            </w:pPr>
          </w:p>
          <w:p w14:paraId="42840B4B" w14:textId="77777777" w:rsidR="00920D79" w:rsidRPr="00EB3AD4" w:rsidRDefault="00920D79" w:rsidP="00B31EEF">
            <w:pPr>
              <w:spacing w:after="0" w:line="240" w:lineRule="auto"/>
              <w:rPr>
                <w:rFonts w:ascii="Times New Roman" w:hAnsi="Times New Roman" w:cs="Times New Roman"/>
                <w:bCs/>
                <w:sz w:val="20"/>
                <w:szCs w:val="20"/>
                <w:lang w:val="kk-KZ"/>
              </w:rPr>
            </w:pPr>
          </w:p>
          <w:p w14:paraId="5EB221FF" w14:textId="77777777" w:rsidR="00920D79" w:rsidRPr="00EB3AD4" w:rsidRDefault="00920D79" w:rsidP="00B31EEF">
            <w:pPr>
              <w:spacing w:after="0" w:line="240" w:lineRule="auto"/>
              <w:rPr>
                <w:rFonts w:ascii="Times New Roman" w:hAnsi="Times New Roman" w:cs="Times New Roman"/>
                <w:bCs/>
                <w:sz w:val="20"/>
                <w:szCs w:val="20"/>
                <w:lang w:val="kk-KZ"/>
              </w:rPr>
            </w:pPr>
          </w:p>
          <w:p w14:paraId="72CF2719" w14:textId="77777777" w:rsidR="00920D79" w:rsidRPr="00EB3AD4" w:rsidRDefault="00920D79" w:rsidP="00B31EEF">
            <w:pPr>
              <w:spacing w:after="0" w:line="240" w:lineRule="auto"/>
              <w:rPr>
                <w:rFonts w:ascii="Times New Roman" w:hAnsi="Times New Roman" w:cs="Times New Roman"/>
                <w:bCs/>
                <w:sz w:val="20"/>
                <w:szCs w:val="20"/>
                <w:lang w:val="kk-KZ"/>
              </w:rPr>
            </w:pPr>
          </w:p>
          <w:p w14:paraId="101BE6C4" w14:textId="77777777" w:rsidR="00920D79" w:rsidRPr="00EB3AD4" w:rsidRDefault="00920D79" w:rsidP="00B31EEF">
            <w:pPr>
              <w:spacing w:after="0" w:line="240" w:lineRule="auto"/>
              <w:rPr>
                <w:rFonts w:ascii="Times New Roman" w:hAnsi="Times New Roman" w:cs="Times New Roman"/>
                <w:bCs/>
                <w:sz w:val="20"/>
                <w:szCs w:val="20"/>
                <w:lang w:val="kk-KZ"/>
              </w:rPr>
            </w:pPr>
          </w:p>
          <w:p w14:paraId="1970AA46" w14:textId="77777777" w:rsidR="00920D79" w:rsidRPr="00EB3AD4" w:rsidRDefault="00920D79" w:rsidP="00B31EEF">
            <w:pPr>
              <w:spacing w:after="0" w:line="240" w:lineRule="auto"/>
              <w:rPr>
                <w:rFonts w:ascii="Times New Roman" w:hAnsi="Times New Roman" w:cs="Times New Roman"/>
                <w:bCs/>
                <w:sz w:val="20"/>
                <w:szCs w:val="20"/>
                <w:lang w:val="kk-KZ"/>
              </w:rPr>
            </w:pPr>
          </w:p>
          <w:p w14:paraId="1240F455" w14:textId="77777777" w:rsidR="00920D79" w:rsidRPr="00EB3AD4" w:rsidRDefault="00920D79" w:rsidP="00B31EEF">
            <w:pPr>
              <w:spacing w:after="0" w:line="240" w:lineRule="auto"/>
              <w:rPr>
                <w:rFonts w:ascii="Times New Roman" w:hAnsi="Times New Roman" w:cs="Times New Roman"/>
                <w:bCs/>
                <w:sz w:val="20"/>
                <w:szCs w:val="20"/>
                <w:lang w:val="kk-KZ"/>
              </w:rPr>
            </w:pPr>
          </w:p>
          <w:p w14:paraId="60EA1D7F" w14:textId="77777777" w:rsidR="00920D79" w:rsidRPr="00EB3AD4" w:rsidRDefault="00920D79" w:rsidP="00B31EEF">
            <w:pPr>
              <w:spacing w:after="0" w:line="240" w:lineRule="auto"/>
              <w:rPr>
                <w:rFonts w:ascii="Times New Roman" w:hAnsi="Times New Roman" w:cs="Times New Roman"/>
                <w:bCs/>
                <w:sz w:val="20"/>
                <w:szCs w:val="20"/>
                <w:lang w:val="kk-KZ"/>
              </w:rPr>
            </w:pPr>
          </w:p>
          <w:p w14:paraId="107A68F5" w14:textId="77777777" w:rsidR="00920D79" w:rsidRPr="00EB3AD4" w:rsidRDefault="00920D79" w:rsidP="00B31EEF">
            <w:pPr>
              <w:spacing w:after="0" w:line="240" w:lineRule="auto"/>
              <w:rPr>
                <w:rFonts w:ascii="Times New Roman" w:hAnsi="Times New Roman" w:cs="Times New Roman"/>
                <w:bCs/>
                <w:sz w:val="20"/>
                <w:szCs w:val="20"/>
                <w:lang w:val="kk-KZ"/>
              </w:rPr>
            </w:pPr>
          </w:p>
          <w:p w14:paraId="43192DFC" w14:textId="77777777" w:rsidR="00920D79" w:rsidRPr="00EB3AD4" w:rsidRDefault="00920D79" w:rsidP="00B31EEF">
            <w:pPr>
              <w:spacing w:after="0" w:line="240" w:lineRule="auto"/>
              <w:rPr>
                <w:rFonts w:ascii="Times New Roman" w:hAnsi="Times New Roman" w:cs="Times New Roman"/>
                <w:bCs/>
                <w:sz w:val="20"/>
                <w:szCs w:val="20"/>
                <w:lang w:val="kk-KZ"/>
              </w:rPr>
            </w:pPr>
          </w:p>
          <w:p w14:paraId="3805F21E" w14:textId="77777777" w:rsidR="00920D79" w:rsidRPr="00EB3AD4" w:rsidRDefault="00920D79" w:rsidP="00B31EEF">
            <w:pPr>
              <w:spacing w:after="0" w:line="240" w:lineRule="auto"/>
              <w:rPr>
                <w:rFonts w:ascii="Times New Roman" w:hAnsi="Times New Roman" w:cs="Times New Roman"/>
                <w:bCs/>
                <w:sz w:val="20"/>
                <w:szCs w:val="20"/>
                <w:lang w:val="kk-KZ"/>
              </w:rPr>
            </w:pPr>
          </w:p>
          <w:p w14:paraId="57262D02" w14:textId="77777777" w:rsidR="00920D79" w:rsidRPr="00EB3AD4" w:rsidRDefault="00920D79" w:rsidP="00B31EEF">
            <w:pPr>
              <w:spacing w:after="0" w:line="240" w:lineRule="auto"/>
              <w:rPr>
                <w:rFonts w:ascii="Times New Roman" w:hAnsi="Times New Roman" w:cs="Times New Roman"/>
                <w:bCs/>
                <w:sz w:val="20"/>
                <w:szCs w:val="20"/>
                <w:lang w:val="kk-KZ"/>
              </w:rPr>
            </w:pPr>
          </w:p>
          <w:p w14:paraId="6E9983D5" w14:textId="77777777" w:rsidR="00920D79" w:rsidRPr="00EB3AD4" w:rsidRDefault="00920D79" w:rsidP="00B31EEF">
            <w:pPr>
              <w:spacing w:after="0" w:line="240" w:lineRule="auto"/>
              <w:rPr>
                <w:rFonts w:ascii="Times New Roman" w:hAnsi="Times New Roman" w:cs="Times New Roman"/>
                <w:bCs/>
                <w:sz w:val="20"/>
                <w:szCs w:val="20"/>
                <w:lang w:val="kk-KZ"/>
              </w:rPr>
            </w:pPr>
          </w:p>
          <w:p w14:paraId="126387FB" w14:textId="77777777" w:rsidR="00920D79" w:rsidRPr="00EB3AD4" w:rsidRDefault="00920D79" w:rsidP="00B31EEF">
            <w:pPr>
              <w:spacing w:after="0" w:line="240" w:lineRule="auto"/>
              <w:rPr>
                <w:rFonts w:ascii="Times New Roman" w:hAnsi="Times New Roman" w:cs="Times New Roman"/>
                <w:bCs/>
                <w:sz w:val="20"/>
                <w:szCs w:val="20"/>
                <w:lang w:val="kk-KZ"/>
              </w:rPr>
            </w:pPr>
          </w:p>
          <w:p w14:paraId="0F645691" w14:textId="77777777" w:rsidR="00920D79" w:rsidRPr="00EB3AD4" w:rsidRDefault="00920D79" w:rsidP="00B31EEF">
            <w:pPr>
              <w:spacing w:after="0" w:line="240" w:lineRule="auto"/>
              <w:rPr>
                <w:rFonts w:ascii="Times New Roman" w:hAnsi="Times New Roman" w:cs="Times New Roman"/>
                <w:bCs/>
                <w:sz w:val="20"/>
                <w:szCs w:val="20"/>
                <w:lang w:val="kk-KZ"/>
              </w:rPr>
            </w:pPr>
          </w:p>
          <w:p w14:paraId="1759BCDD" w14:textId="77777777" w:rsidR="00920D79" w:rsidRPr="00EB3AD4" w:rsidRDefault="00920D79" w:rsidP="00B31EEF">
            <w:pPr>
              <w:spacing w:after="0" w:line="240" w:lineRule="auto"/>
              <w:rPr>
                <w:rFonts w:ascii="Times New Roman" w:hAnsi="Times New Roman" w:cs="Times New Roman"/>
                <w:bCs/>
                <w:sz w:val="20"/>
                <w:szCs w:val="20"/>
                <w:lang w:val="kk-KZ"/>
              </w:rPr>
            </w:pPr>
          </w:p>
          <w:p w14:paraId="68AF28FF" w14:textId="77777777" w:rsidR="00920D79" w:rsidRPr="00EB3AD4" w:rsidRDefault="00920D79" w:rsidP="00B31EEF">
            <w:pPr>
              <w:spacing w:after="0" w:line="240" w:lineRule="auto"/>
              <w:rPr>
                <w:rFonts w:ascii="Times New Roman" w:hAnsi="Times New Roman" w:cs="Times New Roman"/>
                <w:bCs/>
                <w:sz w:val="20"/>
                <w:szCs w:val="20"/>
                <w:lang w:val="kk-KZ"/>
              </w:rPr>
            </w:pPr>
          </w:p>
          <w:p w14:paraId="22C4C01D" w14:textId="77777777" w:rsidR="00920D79" w:rsidRPr="00EB3AD4" w:rsidRDefault="00920D79" w:rsidP="00B31EEF">
            <w:pPr>
              <w:rPr>
                <w:rFonts w:ascii="Times New Roman" w:hAnsi="Times New Roman" w:cs="Times New Roman"/>
                <w:bCs/>
                <w:sz w:val="20"/>
                <w:szCs w:val="20"/>
                <w:lang w:val="kk-KZ"/>
              </w:rPr>
            </w:pPr>
          </w:p>
          <w:p w14:paraId="710AED93" w14:textId="77777777" w:rsidR="00920D79" w:rsidRPr="00EB3AD4" w:rsidRDefault="00920D79" w:rsidP="00B31EEF">
            <w:pPr>
              <w:rPr>
                <w:rFonts w:ascii="Times New Roman" w:hAnsi="Times New Roman" w:cs="Times New Roman"/>
                <w:bCs/>
                <w:sz w:val="20"/>
                <w:szCs w:val="20"/>
                <w:lang w:val="kk-KZ"/>
              </w:rPr>
            </w:pPr>
          </w:p>
          <w:p w14:paraId="4B4926D3" w14:textId="77777777" w:rsidR="00920D79" w:rsidRPr="00EB3AD4" w:rsidRDefault="00920D79" w:rsidP="00B31EEF">
            <w:pPr>
              <w:rPr>
                <w:rFonts w:ascii="Times New Roman" w:hAnsi="Times New Roman" w:cs="Times New Roman"/>
                <w:bCs/>
                <w:sz w:val="20"/>
                <w:szCs w:val="20"/>
                <w:lang w:val="kk-KZ"/>
              </w:rPr>
            </w:pPr>
          </w:p>
          <w:p w14:paraId="50634165" w14:textId="77777777" w:rsidR="00920D79" w:rsidRPr="00EB3AD4" w:rsidRDefault="00920D79" w:rsidP="00B31EEF">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10 минут</w:t>
            </w:r>
          </w:p>
          <w:p w14:paraId="0AD0AA3E" w14:textId="77777777" w:rsidR="00920D79" w:rsidRPr="00EB3AD4" w:rsidRDefault="00920D79" w:rsidP="00B31EEF">
            <w:pPr>
              <w:spacing w:after="0" w:line="240" w:lineRule="auto"/>
              <w:rPr>
                <w:rFonts w:ascii="Times New Roman" w:hAnsi="Times New Roman" w:cs="Times New Roman"/>
                <w:bCs/>
                <w:sz w:val="20"/>
                <w:szCs w:val="20"/>
                <w:lang w:val="kk-KZ"/>
              </w:rPr>
            </w:pPr>
          </w:p>
          <w:p w14:paraId="021FCB3E" w14:textId="77777777" w:rsidR="00920D79" w:rsidRPr="00EB3AD4" w:rsidRDefault="00920D79" w:rsidP="00B31EEF">
            <w:pPr>
              <w:spacing w:after="0" w:line="240" w:lineRule="auto"/>
              <w:rPr>
                <w:rFonts w:ascii="Times New Roman" w:hAnsi="Times New Roman" w:cs="Times New Roman"/>
                <w:bCs/>
                <w:sz w:val="20"/>
                <w:szCs w:val="20"/>
                <w:lang w:val="kk-KZ"/>
              </w:rPr>
            </w:pPr>
          </w:p>
          <w:p w14:paraId="18C4BE47" w14:textId="77777777" w:rsidR="00920D79" w:rsidRPr="00EB3AD4" w:rsidRDefault="00920D79" w:rsidP="00B31EEF">
            <w:pPr>
              <w:spacing w:after="0" w:line="240" w:lineRule="auto"/>
              <w:rPr>
                <w:rFonts w:ascii="Times New Roman" w:hAnsi="Times New Roman" w:cs="Times New Roman"/>
                <w:bCs/>
                <w:sz w:val="20"/>
                <w:szCs w:val="20"/>
                <w:lang w:val="kk-KZ"/>
              </w:rPr>
            </w:pPr>
          </w:p>
          <w:p w14:paraId="4EC4587A" w14:textId="77777777" w:rsidR="00920D79" w:rsidRPr="00EB3AD4" w:rsidRDefault="00920D79" w:rsidP="00B31EEF">
            <w:pPr>
              <w:spacing w:after="0" w:line="240" w:lineRule="auto"/>
              <w:rPr>
                <w:rFonts w:ascii="Times New Roman" w:hAnsi="Times New Roman" w:cs="Times New Roman"/>
                <w:bCs/>
                <w:sz w:val="20"/>
                <w:szCs w:val="20"/>
                <w:lang w:val="kk-KZ"/>
              </w:rPr>
            </w:pPr>
          </w:p>
          <w:p w14:paraId="5D831104" w14:textId="77777777" w:rsidR="00920D79" w:rsidRPr="00EB3AD4" w:rsidRDefault="00920D79" w:rsidP="00B31EEF">
            <w:pPr>
              <w:spacing w:after="0" w:line="240" w:lineRule="auto"/>
              <w:rPr>
                <w:rFonts w:ascii="Times New Roman" w:hAnsi="Times New Roman" w:cs="Times New Roman"/>
                <w:bCs/>
                <w:sz w:val="20"/>
                <w:szCs w:val="20"/>
                <w:lang w:val="kk-KZ"/>
              </w:rPr>
            </w:pPr>
          </w:p>
          <w:p w14:paraId="0830B859" w14:textId="77777777" w:rsidR="00920D79" w:rsidRPr="00EB3AD4" w:rsidRDefault="00920D79" w:rsidP="00B31EEF">
            <w:pPr>
              <w:spacing w:after="0" w:line="240" w:lineRule="auto"/>
              <w:rPr>
                <w:rFonts w:ascii="Times New Roman" w:hAnsi="Times New Roman" w:cs="Times New Roman"/>
                <w:bCs/>
                <w:sz w:val="20"/>
                <w:szCs w:val="20"/>
                <w:lang w:val="kk-KZ"/>
              </w:rPr>
            </w:pPr>
          </w:p>
          <w:p w14:paraId="501CE567" w14:textId="77777777" w:rsidR="00920D79" w:rsidRPr="00EB3AD4" w:rsidRDefault="00920D79" w:rsidP="00B31EEF">
            <w:pPr>
              <w:spacing w:after="0" w:line="240" w:lineRule="auto"/>
              <w:rPr>
                <w:rFonts w:ascii="Times New Roman" w:hAnsi="Times New Roman" w:cs="Times New Roman"/>
                <w:bCs/>
                <w:sz w:val="20"/>
                <w:szCs w:val="20"/>
                <w:lang w:val="kk-KZ"/>
              </w:rPr>
            </w:pPr>
          </w:p>
          <w:p w14:paraId="7F998DA9" w14:textId="77777777" w:rsidR="00920D79" w:rsidRPr="00EB3AD4" w:rsidRDefault="00920D79" w:rsidP="00B31EEF">
            <w:pPr>
              <w:spacing w:after="0" w:line="240" w:lineRule="auto"/>
              <w:rPr>
                <w:rFonts w:ascii="Times New Roman" w:hAnsi="Times New Roman" w:cs="Times New Roman"/>
                <w:bCs/>
                <w:sz w:val="20"/>
                <w:szCs w:val="20"/>
                <w:lang w:val="kk-KZ"/>
              </w:rPr>
            </w:pPr>
          </w:p>
          <w:p w14:paraId="40DC8627" w14:textId="77777777" w:rsidR="00920D79" w:rsidRPr="00EB3AD4" w:rsidRDefault="00920D79" w:rsidP="00B31EEF">
            <w:pPr>
              <w:spacing w:after="0" w:line="240" w:lineRule="auto"/>
              <w:rPr>
                <w:rFonts w:ascii="Times New Roman" w:hAnsi="Times New Roman" w:cs="Times New Roman"/>
                <w:bCs/>
                <w:sz w:val="20"/>
                <w:szCs w:val="20"/>
                <w:lang w:val="kk-KZ"/>
              </w:rPr>
            </w:pPr>
          </w:p>
          <w:p w14:paraId="67136673" w14:textId="77777777" w:rsidR="00920D79" w:rsidRPr="00EB3AD4" w:rsidRDefault="00920D79" w:rsidP="00B31EEF">
            <w:pPr>
              <w:spacing w:after="0" w:line="240" w:lineRule="auto"/>
              <w:rPr>
                <w:rFonts w:ascii="Times New Roman" w:hAnsi="Times New Roman" w:cs="Times New Roman"/>
                <w:bCs/>
                <w:sz w:val="20"/>
                <w:szCs w:val="20"/>
                <w:lang w:val="kk-KZ"/>
              </w:rPr>
            </w:pPr>
          </w:p>
          <w:p w14:paraId="6E4E3346" w14:textId="77777777" w:rsidR="00920D79" w:rsidRPr="00EB3AD4" w:rsidRDefault="00920D79" w:rsidP="00B31EEF">
            <w:pPr>
              <w:spacing w:after="0" w:line="240" w:lineRule="auto"/>
              <w:rPr>
                <w:rFonts w:ascii="Times New Roman" w:hAnsi="Times New Roman" w:cs="Times New Roman"/>
                <w:bCs/>
                <w:sz w:val="20"/>
                <w:szCs w:val="20"/>
                <w:lang w:val="kk-KZ"/>
              </w:rPr>
            </w:pPr>
          </w:p>
          <w:p w14:paraId="4911FB0A" w14:textId="77777777" w:rsidR="00920D79" w:rsidRPr="00EB3AD4" w:rsidRDefault="00920D79" w:rsidP="00B31EEF">
            <w:pPr>
              <w:spacing w:after="0" w:line="240" w:lineRule="auto"/>
              <w:rPr>
                <w:rFonts w:ascii="Times New Roman" w:hAnsi="Times New Roman" w:cs="Times New Roman"/>
                <w:bCs/>
                <w:sz w:val="20"/>
                <w:szCs w:val="20"/>
                <w:lang w:val="kk-KZ"/>
              </w:rPr>
            </w:pPr>
          </w:p>
          <w:p w14:paraId="51D89D27" w14:textId="77777777" w:rsidR="00920D79" w:rsidRPr="00EB3AD4" w:rsidRDefault="00920D79" w:rsidP="00B31EEF">
            <w:pPr>
              <w:spacing w:after="0" w:line="240" w:lineRule="auto"/>
              <w:rPr>
                <w:rFonts w:ascii="Times New Roman" w:hAnsi="Times New Roman" w:cs="Times New Roman"/>
                <w:bCs/>
                <w:sz w:val="20"/>
                <w:szCs w:val="20"/>
                <w:lang w:val="kk-KZ"/>
              </w:rPr>
            </w:pPr>
          </w:p>
          <w:p w14:paraId="7E11B7EE" w14:textId="77777777" w:rsidR="00920D79" w:rsidRPr="00EB3AD4" w:rsidRDefault="00920D79" w:rsidP="00B31EEF">
            <w:pPr>
              <w:spacing w:after="0" w:line="240" w:lineRule="auto"/>
              <w:rPr>
                <w:rFonts w:ascii="Times New Roman" w:hAnsi="Times New Roman" w:cs="Times New Roman"/>
                <w:bCs/>
                <w:sz w:val="20"/>
                <w:szCs w:val="20"/>
                <w:lang w:val="kk-KZ"/>
              </w:rPr>
            </w:pPr>
          </w:p>
          <w:p w14:paraId="08CA32B4" w14:textId="77777777" w:rsidR="00920D79" w:rsidRPr="00EB3AD4" w:rsidRDefault="00920D79" w:rsidP="00B31EEF">
            <w:pPr>
              <w:spacing w:after="0" w:line="240" w:lineRule="auto"/>
              <w:rPr>
                <w:rFonts w:ascii="Times New Roman" w:hAnsi="Times New Roman" w:cs="Times New Roman"/>
                <w:bCs/>
                <w:sz w:val="20"/>
                <w:szCs w:val="20"/>
                <w:lang w:val="kk-KZ"/>
              </w:rPr>
            </w:pPr>
          </w:p>
          <w:p w14:paraId="59558A36" w14:textId="77777777" w:rsidR="00920D79" w:rsidRPr="00EB3AD4" w:rsidRDefault="00920D79" w:rsidP="00B31EEF">
            <w:pPr>
              <w:spacing w:after="0" w:line="240" w:lineRule="auto"/>
              <w:contextualSpacing/>
              <w:rPr>
                <w:rFonts w:ascii="Times New Roman" w:hAnsi="Times New Roman" w:cs="Times New Roman"/>
                <w:bCs/>
                <w:sz w:val="20"/>
                <w:szCs w:val="20"/>
                <w:lang w:val="kk-KZ"/>
              </w:rPr>
            </w:pPr>
            <w:r w:rsidRPr="00EB3AD4">
              <w:rPr>
                <w:rFonts w:ascii="Times New Roman" w:hAnsi="Times New Roman" w:cs="Times New Roman"/>
                <w:bCs/>
                <w:sz w:val="20"/>
                <w:szCs w:val="20"/>
                <w:lang w:val="kk-KZ"/>
              </w:rPr>
              <w:t>Сабақтың соңы</w:t>
            </w:r>
          </w:p>
          <w:p w14:paraId="41A41DA6" w14:textId="77777777" w:rsidR="00920D79" w:rsidRPr="00EB3AD4" w:rsidRDefault="00920D79" w:rsidP="00B31EEF">
            <w:pPr>
              <w:spacing w:after="0" w:line="240" w:lineRule="auto"/>
              <w:contextualSpacing/>
              <w:rPr>
                <w:rFonts w:ascii="Times New Roman" w:hAnsi="Times New Roman" w:cs="Times New Roman"/>
                <w:bCs/>
                <w:sz w:val="20"/>
                <w:szCs w:val="20"/>
                <w:lang w:val="kk-KZ"/>
              </w:rPr>
            </w:pPr>
            <w:r w:rsidRPr="00EB3AD4">
              <w:rPr>
                <w:rFonts w:ascii="Times New Roman" w:hAnsi="Times New Roman" w:cs="Times New Roman"/>
                <w:bCs/>
                <w:sz w:val="20"/>
                <w:szCs w:val="20"/>
                <w:lang w:val="kk-KZ"/>
              </w:rPr>
              <w:t>Ой толғаныс.</w:t>
            </w:r>
          </w:p>
          <w:p w14:paraId="50122F96" w14:textId="77777777" w:rsidR="00920D79" w:rsidRPr="00EB3AD4" w:rsidRDefault="00920D79" w:rsidP="00B31EEF">
            <w:pPr>
              <w:spacing w:after="0" w:line="240" w:lineRule="auto"/>
              <w:contextualSpacing/>
              <w:rPr>
                <w:rFonts w:ascii="Times New Roman" w:hAnsi="Times New Roman" w:cs="Times New Roman"/>
                <w:bCs/>
                <w:sz w:val="20"/>
                <w:szCs w:val="20"/>
                <w:lang w:val="kk-KZ"/>
              </w:rPr>
            </w:pPr>
            <w:r w:rsidRPr="00EB3AD4">
              <w:rPr>
                <w:rFonts w:ascii="Times New Roman" w:hAnsi="Times New Roman" w:cs="Times New Roman"/>
                <w:bCs/>
                <w:sz w:val="20"/>
                <w:szCs w:val="20"/>
                <w:lang w:val="kk-KZ"/>
              </w:rPr>
              <w:t>Рефлексия</w:t>
            </w:r>
          </w:p>
          <w:p w14:paraId="64B875DE" w14:textId="77777777" w:rsidR="00920D79" w:rsidRPr="00EB3AD4" w:rsidRDefault="00920D79" w:rsidP="00B31EEF">
            <w:pPr>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5 минут</w:t>
            </w:r>
          </w:p>
        </w:tc>
        <w:tc>
          <w:tcPr>
            <w:tcW w:w="2864" w:type="dxa"/>
            <w:gridSpan w:val="2"/>
            <w:tcBorders>
              <w:right w:val="single" w:sz="4" w:space="0" w:color="auto"/>
            </w:tcBorders>
          </w:tcPr>
          <w:p w14:paraId="299798F4" w14:textId="00C899C5" w:rsidR="00920D79" w:rsidRPr="00EB3AD4" w:rsidRDefault="00920D79" w:rsidP="00B31EEF">
            <w:pPr>
              <w:pStyle w:val="a5"/>
              <w:ind w:left="0"/>
              <w:rPr>
                <w:rFonts w:ascii="Times New Roman" w:hAnsi="Times New Roman" w:cs="Times New Roman"/>
                <w:bCs/>
                <w:sz w:val="20"/>
                <w:szCs w:val="20"/>
                <w:lang w:val="kk-KZ" w:eastAsia="ru-RU"/>
              </w:rPr>
            </w:pPr>
          </w:p>
        </w:tc>
        <w:tc>
          <w:tcPr>
            <w:tcW w:w="1985" w:type="dxa"/>
            <w:gridSpan w:val="2"/>
            <w:tcBorders>
              <w:right w:val="single" w:sz="4" w:space="0" w:color="auto"/>
            </w:tcBorders>
          </w:tcPr>
          <w:p w14:paraId="52E502C1" w14:textId="77777777" w:rsidR="002F5145" w:rsidRPr="00EB3AD4" w:rsidRDefault="002F5145" w:rsidP="002F5145">
            <w:pPr>
              <w:shd w:val="clear" w:color="auto" w:fill="FFFFFF"/>
              <w:spacing w:after="0" w:line="240" w:lineRule="auto"/>
              <w:contextualSpacing/>
              <w:rPr>
                <w:rFonts w:ascii="Times New Roman" w:hAnsi="Times New Roman" w:cs="Times New Roman"/>
                <w:bCs/>
                <w:sz w:val="20"/>
                <w:szCs w:val="20"/>
                <w:lang w:val="kk-KZ"/>
              </w:rPr>
            </w:pPr>
          </w:p>
          <w:p w14:paraId="7D205774" w14:textId="77777777" w:rsidR="00920D79" w:rsidRPr="00EB3AD4" w:rsidRDefault="00920D79" w:rsidP="00B31EEF">
            <w:pPr>
              <w:widowControl w:val="0"/>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 xml:space="preserve">Оқушылар синектика әдісінің шарты бойынша төрт түрлі ассоциациялық топқа бөлінеді: тікелей аналогия, жеке аналогия, символдық аналогия, қиял-ғажайып аналогияға сай өз пікірлерін ортаға салып, тақырыпты жан-жақты ашатын болады. </w:t>
            </w:r>
          </w:p>
          <w:p w14:paraId="5CC7E6F0" w14:textId="77777777" w:rsidR="00920D79" w:rsidRPr="00EB3AD4" w:rsidRDefault="00920D79" w:rsidP="00B31EEF">
            <w:pPr>
              <w:widowControl w:val="0"/>
              <w:spacing w:after="0" w:line="240" w:lineRule="auto"/>
              <w:rPr>
                <w:rFonts w:ascii="Times New Roman" w:hAnsi="Times New Roman" w:cs="Times New Roman"/>
                <w:bCs/>
                <w:sz w:val="20"/>
                <w:szCs w:val="20"/>
                <w:lang w:val="kk-KZ"/>
              </w:rPr>
            </w:pPr>
          </w:p>
          <w:p w14:paraId="7BF3714E" w14:textId="77777777" w:rsidR="00920D79" w:rsidRPr="00EB3AD4" w:rsidRDefault="00920D79" w:rsidP="00B31EEF">
            <w:pPr>
              <w:widowControl w:val="0"/>
              <w:spacing w:after="0" w:line="240" w:lineRule="auto"/>
              <w:rPr>
                <w:rFonts w:ascii="Times New Roman" w:hAnsi="Times New Roman" w:cs="Times New Roman"/>
                <w:bCs/>
                <w:sz w:val="20"/>
                <w:szCs w:val="20"/>
                <w:lang w:val="kk-KZ"/>
              </w:rPr>
            </w:pPr>
          </w:p>
          <w:p w14:paraId="454EC1A9" w14:textId="77777777" w:rsidR="00920D79" w:rsidRPr="00EB3AD4" w:rsidRDefault="00920D79" w:rsidP="00B31EEF">
            <w:pPr>
              <w:widowControl w:val="0"/>
              <w:spacing w:after="0" w:line="240" w:lineRule="auto"/>
              <w:rPr>
                <w:rFonts w:ascii="Times New Roman" w:hAnsi="Times New Roman" w:cs="Times New Roman"/>
                <w:bCs/>
                <w:sz w:val="20"/>
                <w:szCs w:val="20"/>
                <w:lang w:val="kk-KZ"/>
              </w:rPr>
            </w:pPr>
          </w:p>
          <w:p w14:paraId="796841D7" w14:textId="77777777" w:rsidR="00920D79" w:rsidRPr="00EB3AD4" w:rsidRDefault="00920D79" w:rsidP="00B31EEF">
            <w:pPr>
              <w:widowControl w:val="0"/>
              <w:rPr>
                <w:rFonts w:ascii="Times New Roman" w:hAnsi="Times New Roman" w:cs="Times New Roman"/>
                <w:bCs/>
                <w:sz w:val="20"/>
                <w:szCs w:val="20"/>
                <w:lang w:val="kk-KZ"/>
              </w:rPr>
            </w:pPr>
          </w:p>
          <w:p w14:paraId="2FB2BFF4" w14:textId="77777777" w:rsidR="00920D79" w:rsidRPr="00EB3AD4" w:rsidRDefault="00920D79" w:rsidP="00B31EEF">
            <w:pPr>
              <w:widowControl w:val="0"/>
              <w:rPr>
                <w:rFonts w:ascii="Times New Roman" w:hAnsi="Times New Roman" w:cs="Times New Roman"/>
                <w:bCs/>
                <w:sz w:val="20"/>
                <w:szCs w:val="20"/>
                <w:lang w:val="kk-KZ"/>
              </w:rPr>
            </w:pPr>
          </w:p>
          <w:p w14:paraId="777ACE60" w14:textId="77777777" w:rsidR="00920D79" w:rsidRPr="00EB3AD4" w:rsidRDefault="00920D79" w:rsidP="00B31EEF">
            <w:pPr>
              <w:widowControl w:val="0"/>
              <w:rPr>
                <w:rFonts w:ascii="Times New Roman" w:hAnsi="Times New Roman" w:cs="Times New Roman"/>
                <w:bCs/>
                <w:sz w:val="20"/>
                <w:szCs w:val="20"/>
                <w:lang w:val="kk-KZ"/>
              </w:rPr>
            </w:pPr>
          </w:p>
          <w:p w14:paraId="3D4C37CE" w14:textId="77777777" w:rsidR="00920D79" w:rsidRPr="00EB3AD4" w:rsidRDefault="00920D79" w:rsidP="00B31EEF">
            <w:pPr>
              <w:widowControl w:val="0"/>
              <w:rPr>
                <w:rFonts w:ascii="Times New Roman" w:hAnsi="Times New Roman" w:cs="Times New Roman"/>
                <w:bCs/>
                <w:sz w:val="20"/>
                <w:szCs w:val="20"/>
                <w:lang w:val="kk-KZ"/>
              </w:rPr>
            </w:pPr>
          </w:p>
          <w:p w14:paraId="3005A84A" w14:textId="77777777" w:rsidR="00920D79" w:rsidRPr="00EB3AD4" w:rsidRDefault="00920D79" w:rsidP="00B31EEF">
            <w:pPr>
              <w:widowControl w:val="0"/>
              <w:spacing w:after="0" w:line="240" w:lineRule="auto"/>
              <w:rPr>
                <w:rFonts w:ascii="Times New Roman" w:hAnsi="Times New Roman" w:cs="Times New Roman"/>
                <w:bCs/>
                <w:sz w:val="20"/>
                <w:szCs w:val="20"/>
                <w:lang w:val="kk-KZ"/>
              </w:rPr>
            </w:pPr>
          </w:p>
          <w:p w14:paraId="6415D92D" w14:textId="77777777" w:rsidR="00920D79" w:rsidRPr="00EB3AD4" w:rsidRDefault="00920D79" w:rsidP="00B31EEF">
            <w:pPr>
              <w:widowControl w:val="0"/>
              <w:spacing w:after="0" w:line="240" w:lineRule="auto"/>
              <w:rPr>
                <w:rFonts w:ascii="Times New Roman" w:hAnsi="Times New Roman" w:cs="Times New Roman"/>
                <w:bCs/>
                <w:sz w:val="20"/>
                <w:szCs w:val="20"/>
                <w:lang w:val="kk-KZ"/>
              </w:rPr>
            </w:pPr>
          </w:p>
          <w:p w14:paraId="35397953" w14:textId="77777777" w:rsidR="00920D79" w:rsidRPr="00EB3AD4" w:rsidRDefault="00920D79" w:rsidP="00B31EEF">
            <w:pPr>
              <w:widowControl w:val="0"/>
              <w:spacing w:after="0" w:line="240" w:lineRule="auto"/>
              <w:rPr>
                <w:rFonts w:ascii="Times New Roman" w:hAnsi="Times New Roman" w:cs="Times New Roman"/>
                <w:bCs/>
                <w:sz w:val="20"/>
                <w:szCs w:val="20"/>
                <w:lang w:val="kk-KZ"/>
              </w:rPr>
            </w:pPr>
            <w:r w:rsidRPr="00EB3AD4">
              <w:rPr>
                <w:rFonts w:ascii="Times New Roman" w:hAnsi="Times New Roman" w:cs="Times New Roman"/>
                <w:bCs/>
                <w:sz w:val="20"/>
                <w:szCs w:val="20"/>
                <w:lang w:val="kk-KZ"/>
              </w:rPr>
              <w:t xml:space="preserve">Оқушылар мәтінмен танысып, негізгі идеяны анықтап, екі топқа бөлініп, пікірталас ұйымдастырады. </w:t>
            </w:r>
          </w:p>
          <w:p w14:paraId="78F04728" w14:textId="77777777" w:rsidR="00920D79" w:rsidRPr="00EB3AD4" w:rsidRDefault="00920D79" w:rsidP="00B31EEF">
            <w:pPr>
              <w:widowControl w:val="0"/>
              <w:spacing w:after="0" w:line="240" w:lineRule="auto"/>
              <w:rPr>
                <w:rFonts w:ascii="Times New Roman" w:hAnsi="Times New Roman" w:cs="Times New Roman"/>
                <w:bCs/>
                <w:sz w:val="20"/>
                <w:szCs w:val="20"/>
                <w:lang w:val="kk-KZ"/>
              </w:rPr>
            </w:pPr>
          </w:p>
          <w:p w14:paraId="34E6B9DA" w14:textId="77777777" w:rsidR="00920D79" w:rsidRPr="00EB3AD4" w:rsidRDefault="00920D79" w:rsidP="00B31EEF">
            <w:pPr>
              <w:widowControl w:val="0"/>
              <w:spacing w:after="0" w:line="240" w:lineRule="auto"/>
              <w:rPr>
                <w:rFonts w:ascii="Times New Roman" w:hAnsi="Times New Roman" w:cs="Times New Roman"/>
                <w:bCs/>
                <w:sz w:val="20"/>
                <w:szCs w:val="20"/>
                <w:lang w:val="kk-KZ"/>
              </w:rPr>
            </w:pPr>
          </w:p>
          <w:p w14:paraId="12749E77" w14:textId="77777777" w:rsidR="00920D79" w:rsidRPr="00EB3AD4" w:rsidRDefault="00920D79" w:rsidP="00B31EEF">
            <w:pPr>
              <w:widowControl w:val="0"/>
              <w:spacing w:after="0" w:line="240" w:lineRule="auto"/>
              <w:rPr>
                <w:rFonts w:ascii="Times New Roman" w:hAnsi="Times New Roman" w:cs="Times New Roman"/>
                <w:bCs/>
                <w:sz w:val="20"/>
                <w:szCs w:val="20"/>
                <w:lang w:val="kk-KZ"/>
              </w:rPr>
            </w:pPr>
          </w:p>
          <w:p w14:paraId="1EEFEC89" w14:textId="77777777" w:rsidR="00920D79" w:rsidRPr="00EB3AD4" w:rsidRDefault="00920D79" w:rsidP="00B31EEF">
            <w:pPr>
              <w:widowControl w:val="0"/>
              <w:spacing w:after="0" w:line="240" w:lineRule="auto"/>
              <w:rPr>
                <w:rFonts w:ascii="Times New Roman" w:hAnsi="Times New Roman" w:cs="Times New Roman"/>
                <w:bCs/>
                <w:sz w:val="20"/>
                <w:szCs w:val="20"/>
                <w:lang w:val="kk-KZ"/>
              </w:rPr>
            </w:pPr>
          </w:p>
          <w:p w14:paraId="75520B2C" w14:textId="77777777" w:rsidR="00920D79" w:rsidRPr="00EB3AD4" w:rsidRDefault="00920D79" w:rsidP="00B31EEF">
            <w:pPr>
              <w:pBdr>
                <w:top w:val="nil"/>
                <w:left w:val="nil"/>
                <w:bottom w:val="nil"/>
                <w:right w:val="nil"/>
                <w:between w:val="nil"/>
              </w:pBdr>
              <w:ind w:hanging="1"/>
              <w:contextualSpacing/>
              <w:rPr>
                <w:rFonts w:ascii="Times New Roman" w:hAnsi="Times New Roman" w:cs="Times New Roman"/>
                <w:bCs/>
                <w:sz w:val="20"/>
                <w:szCs w:val="20"/>
                <w:lang w:val="kk-KZ"/>
              </w:rPr>
            </w:pPr>
          </w:p>
          <w:p w14:paraId="67839B28" w14:textId="77777777" w:rsidR="00920D79" w:rsidRPr="00EB3AD4" w:rsidRDefault="00920D79" w:rsidP="00B31EEF">
            <w:pPr>
              <w:pBdr>
                <w:top w:val="nil"/>
                <w:left w:val="nil"/>
                <w:bottom w:val="nil"/>
                <w:right w:val="nil"/>
                <w:between w:val="nil"/>
              </w:pBdr>
              <w:ind w:hanging="1"/>
              <w:contextualSpacing/>
              <w:rPr>
                <w:rFonts w:ascii="Times New Roman" w:hAnsi="Times New Roman" w:cs="Times New Roman"/>
                <w:bCs/>
                <w:sz w:val="20"/>
                <w:szCs w:val="20"/>
                <w:lang w:val="kk-KZ"/>
              </w:rPr>
            </w:pPr>
          </w:p>
          <w:p w14:paraId="3EE43741" w14:textId="77777777" w:rsidR="00920D79" w:rsidRPr="00EB3AD4" w:rsidRDefault="00920D79" w:rsidP="00B31EEF">
            <w:pPr>
              <w:pBdr>
                <w:top w:val="nil"/>
                <w:left w:val="nil"/>
                <w:bottom w:val="nil"/>
                <w:right w:val="nil"/>
                <w:between w:val="nil"/>
              </w:pBdr>
              <w:ind w:hanging="1"/>
              <w:contextualSpacing/>
              <w:rPr>
                <w:rFonts w:ascii="Times New Roman" w:hAnsi="Times New Roman" w:cs="Times New Roman"/>
                <w:bCs/>
                <w:sz w:val="20"/>
                <w:szCs w:val="20"/>
                <w:lang w:val="kk-KZ"/>
              </w:rPr>
            </w:pPr>
          </w:p>
          <w:p w14:paraId="54289DC4" w14:textId="77777777" w:rsidR="00920D79" w:rsidRPr="00EB3AD4" w:rsidRDefault="00920D79" w:rsidP="00B31EEF">
            <w:pPr>
              <w:pBdr>
                <w:top w:val="nil"/>
                <w:left w:val="nil"/>
                <w:bottom w:val="nil"/>
                <w:right w:val="nil"/>
                <w:between w:val="nil"/>
              </w:pBdr>
              <w:ind w:hanging="1"/>
              <w:contextualSpacing/>
              <w:rPr>
                <w:rFonts w:ascii="Times New Roman" w:hAnsi="Times New Roman" w:cs="Times New Roman"/>
                <w:bCs/>
                <w:sz w:val="20"/>
                <w:szCs w:val="20"/>
                <w:lang w:val="kk-KZ"/>
              </w:rPr>
            </w:pPr>
          </w:p>
          <w:p w14:paraId="35394A49" w14:textId="77777777" w:rsidR="00920D79" w:rsidRPr="00EB3AD4" w:rsidRDefault="00920D79" w:rsidP="00B31EEF">
            <w:pPr>
              <w:pBdr>
                <w:top w:val="nil"/>
                <w:left w:val="nil"/>
                <w:bottom w:val="nil"/>
                <w:right w:val="nil"/>
                <w:between w:val="nil"/>
              </w:pBdr>
              <w:ind w:hanging="1"/>
              <w:contextualSpacing/>
              <w:rPr>
                <w:rFonts w:ascii="Times New Roman" w:hAnsi="Times New Roman" w:cs="Times New Roman"/>
                <w:bCs/>
                <w:sz w:val="20"/>
                <w:szCs w:val="20"/>
                <w:lang w:val="kk-KZ"/>
              </w:rPr>
            </w:pPr>
          </w:p>
          <w:p w14:paraId="688F56EF" w14:textId="77777777" w:rsidR="00920D79" w:rsidRPr="00EB3AD4" w:rsidRDefault="00920D79" w:rsidP="00B31EEF">
            <w:pPr>
              <w:pBdr>
                <w:top w:val="nil"/>
                <w:left w:val="nil"/>
                <w:bottom w:val="nil"/>
                <w:right w:val="nil"/>
                <w:between w:val="nil"/>
              </w:pBdr>
              <w:ind w:hanging="1"/>
              <w:contextualSpacing/>
              <w:rPr>
                <w:rFonts w:ascii="Times New Roman" w:hAnsi="Times New Roman" w:cs="Times New Roman"/>
                <w:bCs/>
                <w:sz w:val="20"/>
                <w:szCs w:val="20"/>
                <w:lang w:val="kk-KZ"/>
              </w:rPr>
            </w:pPr>
          </w:p>
          <w:p w14:paraId="5E070C41" w14:textId="77777777" w:rsidR="00920D79" w:rsidRPr="00EB3AD4" w:rsidRDefault="00920D79" w:rsidP="00B31EEF">
            <w:pPr>
              <w:pBdr>
                <w:top w:val="nil"/>
                <w:left w:val="nil"/>
                <w:bottom w:val="nil"/>
                <w:right w:val="nil"/>
                <w:between w:val="nil"/>
              </w:pBdr>
              <w:ind w:hanging="1"/>
              <w:contextualSpacing/>
              <w:rPr>
                <w:rFonts w:ascii="Times New Roman" w:hAnsi="Times New Roman" w:cs="Times New Roman"/>
                <w:bCs/>
                <w:sz w:val="20"/>
                <w:szCs w:val="20"/>
                <w:lang w:val="kk-KZ"/>
              </w:rPr>
            </w:pPr>
          </w:p>
          <w:p w14:paraId="37938477" w14:textId="5335C696" w:rsidR="00920D79" w:rsidRPr="00EB3AD4" w:rsidRDefault="00920D79" w:rsidP="002F5145">
            <w:pPr>
              <w:pBdr>
                <w:top w:val="nil"/>
                <w:left w:val="nil"/>
                <w:bottom w:val="nil"/>
                <w:right w:val="nil"/>
                <w:between w:val="nil"/>
              </w:pBdr>
              <w:spacing w:after="0" w:line="240" w:lineRule="auto"/>
              <w:ind w:hanging="1"/>
              <w:contextualSpacing/>
              <w:rPr>
                <w:rFonts w:ascii="Times New Roman" w:hAnsi="Times New Roman" w:cs="Times New Roman"/>
                <w:bCs/>
                <w:sz w:val="20"/>
                <w:szCs w:val="20"/>
                <w:lang w:val="kk-KZ"/>
              </w:rPr>
            </w:pPr>
            <w:r w:rsidRPr="00EB3AD4">
              <w:rPr>
                <w:rFonts w:ascii="Times New Roman" w:hAnsi="Times New Roman" w:cs="Times New Roman"/>
                <w:bCs/>
                <w:sz w:val="20"/>
                <w:szCs w:val="20"/>
                <w:lang w:val="kk-KZ"/>
              </w:rPr>
              <w:t>Оқушылар бүгінгі сабақтың мақсаты, тақырыбы бойынша өз ойын айту арқылы сабаққа қорытынды жасайды.</w:t>
            </w:r>
          </w:p>
        </w:tc>
        <w:tc>
          <w:tcPr>
            <w:tcW w:w="1842" w:type="dxa"/>
            <w:tcBorders>
              <w:left w:val="single" w:sz="4" w:space="0" w:color="auto"/>
              <w:right w:val="single" w:sz="4" w:space="0" w:color="auto"/>
            </w:tcBorders>
          </w:tcPr>
          <w:p w14:paraId="081CF63E" w14:textId="77777777" w:rsidR="00920D79" w:rsidRPr="00EB3AD4" w:rsidRDefault="00920D79" w:rsidP="00B31EEF">
            <w:pPr>
              <w:tabs>
                <w:tab w:val="left" w:pos="735"/>
              </w:tabs>
              <w:spacing w:after="0" w:line="240" w:lineRule="auto"/>
              <w:rPr>
                <w:rFonts w:ascii="Times New Roman" w:hAnsi="Times New Roman" w:cs="Times New Roman"/>
                <w:bCs/>
                <w:noProof/>
                <w:sz w:val="20"/>
                <w:szCs w:val="20"/>
                <w:lang w:val="kk-KZ" w:eastAsia="en-GB"/>
              </w:rPr>
            </w:pPr>
          </w:p>
          <w:p w14:paraId="1C0E9135" w14:textId="77777777" w:rsidR="00920D79" w:rsidRPr="00EB3AD4" w:rsidRDefault="00920D79" w:rsidP="00B31EEF">
            <w:pPr>
              <w:contextualSpacing/>
              <w:rPr>
                <w:rFonts w:ascii="Times New Roman" w:hAnsi="Times New Roman" w:cs="Times New Roman"/>
                <w:bCs/>
                <w:sz w:val="20"/>
                <w:szCs w:val="20"/>
                <w:lang w:val="kk-KZ"/>
              </w:rPr>
            </w:pPr>
            <w:r w:rsidRPr="002222C8">
              <w:rPr>
                <w:rFonts w:ascii="Times New Roman" w:hAnsi="Times New Roman" w:cs="Times New Roman"/>
                <w:b/>
                <w:bCs/>
                <w:sz w:val="20"/>
                <w:szCs w:val="20"/>
                <w:lang w:val="kk-KZ"/>
              </w:rPr>
              <w:t>Синектика әдісі</w:t>
            </w:r>
            <w:r w:rsidRPr="00EB3AD4">
              <w:rPr>
                <w:rFonts w:ascii="Times New Roman" w:hAnsi="Times New Roman" w:cs="Times New Roman"/>
                <w:bCs/>
                <w:sz w:val="20"/>
                <w:szCs w:val="20"/>
                <w:lang w:val="kk-KZ"/>
              </w:rPr>
              <w:t xml:space="preserve"> бойынша төрт ассоциация бойынша сөйлеп шыққан оқушылардың тіл мен ой дәлдігіне басым көңіл аударылады;</w:t>
            </w:r>
          </w:p>
          <w:p w14:paraId="75E570E6" w14:textId="77777777" w:rsidR="00920D79" w:rsidRPr="00EB3AD4" w:rsidRDefault="00920D79" w:rsidP="00B31EEF">
            <w:pPr>
              <w:contextualSpacing/>
              <w:rPr>
                <w:rFonts w:ascii="Times New Roman" w:hAnsi="Times New Roman" w:cs="Times New Roman"/>
                <w:bCs/>
                <w:sz w:val="20"/>
                <w:szCs w:val="20"/>
                <w:lang w:val="kk-KZ"/>
              </w:rPr>
            </w:pPr>
            <w:r w:rsidRPr="00EB3AD4">
              <w:rPr>
                <w:rFonts w:ascii="Times New Roman" w:hAnsi="Times New Roman" w:cs="Times New Roman"/>
                <w:bCs/>
                <w:sz w:val="20"/>
                <w:szCs w:val="20"/>
                <w:lang w:val="kk-KZ"/>
              </w:rPr>
              <w:t>Айтылым мәдениетіне көңіл бөлінеді;</w:t>
            </w:r>
          </w:p>
          <w:p w14:paraId="7E290ECD" w14:textId="77777777" w:rsidR="00920D79" w:rsidRPr="00EB3AD4" w:rsidRDefault="00920D79" w:rsidP="00B31EEF">
            <w:pPr>
              <w:contextualSpacing/>
              <w:rPr>
                <w:rFonts w:ascii="Times New Roman" w:hAnsi="Times New Roman" w:cs="Times New Roman"/>
                <w:bCs/>
                <w:sz w:val="20"/>
                <w:szCs w:val="20"/>
                <w:lang w:val="kk-KZ"/>
              </w:rPr>
            </w:pPr>
            <w:r w:rsidRPr="00EB3AD4">
              <w:rPr>
                <w:rFonts w:ascii="Times New Roman" w:hAnsi="Times New Roman" w:cs="Times New Roman"/>
                <w:bCs/>
                <w:sz w:val="20"/>
                <w:szCs w:val="20"/>
                <w:lang w:val="kk-KZ"/>
              </w:rPr>
              <w:t>Тіл тазалығына баға беріледі;</w:t>
            </w:r>
          </w:p>
          <w:p w14:paraId="0829DA5E" w14:textId="77777777" w:rsidR="00920D79" w:rsidRPr="00EB3AD4" w:rsidRDefault="00920D79" w:rsidP="00B31EEF">
            <w:pPr>
              <w:contextualSpacing/>
              <w:rPr>
                <w:rFonts w:ascii="Times New Roman" w:hAnsi="Times New Roman" w:cs="Times New Roman"/>
                <w:bCs/>
                <w:sz w:val="20"/>
                <w:szCs w:val="20"/>
                <w:lang w:val="kk-KZ"/>
              </w:rPr>
            </w:pPr>
            <w:r w:rsidRPr="00EB3AD4">
              <w:rPr>
                <w:rFonts w:ascii="Times New Roman" w:hAnsi="Times New Roman" w:cs="Times New Roman"/>
                <w:bCs/>
                <w:sz w:val="20"/>
                <w:szCs w:val="20"/>
                <w:lang w:val="kk-KZ"/>
              </w:rPr>
              <w:t xml:space="preserve">Өз позициясын дәйектеуде мақсатқа жету деңгейіне баға беріледі. </w:t>
            </w:r>
          </w:p>
          <w:p w14:paraId="48AB006B" w14:textId="77777777" w:rsidR="00920D79" w:rsidRPr="00EB3AD4" w:rsidRDefault="00920D79" w:rsidP="00B31EEF">
            <w:pPr>
              <w:contextualSpacing/>
              <w:rPr>
                <w:rFonts w:ascii="Times New Roman" w:hAnsi="Times New Roman" w:cs="Times New Roman"/>
                <w:bCs/>
                <w:sz w:val="20"/>
                <w:szCs w:val="20"/>
                <w:lang w:val="kk-KZ"/>
              </w:rPr>
            </w:pPr>
          </w:p>
          <w:p w14:paraId="633BF285" w14:textId="77777777" w:rsidR="00920D79" w:rsidRPr="00EB3AD4" w:rsidRDefault="00920D79" w:rsidP="00B31EEF">
            <w:pPr>
              <w:contextualSpacing/>
              <w:rPr>
                <w:rFonts w:ascii="Times New Roman" w:hAnsi="Times New Roman" w:cs="Times New Roman"/>
                <w:bCs/>
                <w:sz w:val="20"/>
                <w:szCs w:val="20"/>
                <w:lang w:val="kk-KZ"/>
              </w:rPr>
            </w:pPr>
          </w:p>
          <w:p w14:paraId="0DD3B681" w14:textId="77777777" w:rsidR="00920D79" w:rsidRPr="00EB3AD4" w:rsidRDefault="00920D79" w:rsidP="00B31EEF">
            <w:pPr>
              <w:contextualSpacing/>
              <w:rPr>
                <w:rFonts w:ascii="Times New Roman" w:hAnsi="Times New Roman" w:cs="Times New Roman"/>
                <w:bCs/>
                <w:sz w:val="20"/>
                <w:szCs w:val="20"/>
                <w:lang w:val="kk-KZ"/>
              </w:rPr>
            </w:pPr>
          </w:p>
          <w:p w14:paraId="0E0D32B5" w14:textId="77777777" w:rsidR="00920D79" w:rsidRPr="00EB3AD4" w:rsidRDefault="00920D79" w:rsidP="00B31EEF">
            <w:pPr>
              <w:contextualSpacing/>
              <w:rPr>
                <w:rFonts w:ascii="Times New Roman" w:hAnsi="Times New Roman" w:cs="Times New Roman"/>
                <w:bCs/>
                <w:sz w:val="20"/>
                <w:szCs w:val="20"/>
                <w:lang w:val="kk-KZ"/>
              </w:rPr>
            </w:pPr>
          </w:p>
          <w:p w14:paraId="2B5EF3F1" w14:textId="77777777" w:rsidR="00920D79" w:rsidRPr="00EB3AD4" w:rsidRDefault="00920D79" w:rsidP="00B31EEF">
            <w:pPr>
              <w:contextualSpacing/>
              <w:rPr>
                <w:rFonts w:ascii="Times New Roman" w:hAnsi="Times New Roman" w:cs="Times New Roman"/>
                <w:bCs/>
                <w:sz w:val="20"/>
                <w:szCs w:val="20"/>
                <w:lang w:val="kk-KZ"/>
              </w:rPr>
            </w:pPr>
          </w:p>
          <w:p w14:paraId="74C12224" w14:textId="77777777" w:rsidR="00920D79" w:rsidRPr="00EB3AD4" w:rsidRDefault="00920D79" w:rsidP="00B31EEF">
            <w:pPr>
              <w:spacing w:after="0" w:line="240" w:lineRule="auto"/>
              <w:contextualSpacing/>
              <w:rPr>
                <w:rFonts w:ascii="Times New Roman" w:hAnsi="Times New Roman" w:cs="Times New Roman"/>
                <w:bCs/>
                <w:sz w:val="20"/>
                <w:szCs w:val="20"/>
                <w:lang w:val="kk-KZ"/>
              </w:rPr>
            </w:pPr>
            <w:r w:rsidRPr="00EB3AD4">
              <w:rPr>
                <w:rFonts w:ascii="Times New Roman" w:hAnsi="Times New Roman" w:cs="Times New Roman"/>
                <w:bCs/>
                <w:sz w:val="20"/>
                <w:szCs w:val="20"/>
                <w:lang w:val="kk-KZ"/>
              </w:rPr>
              <w:t xml:space="preserve">Мұғалім оқушылардың сабаққа қатысқан белсенділігіне қарай 1-10 балдық жүйе бойынша әр оқушының өзіне тиісті баллын қойып бағалайды. Сонымен қатар, оқушыларды ынталандыру үшін  </w:t>
            </w:r>
          </w:p>
          <w:p w14:paraId="3047A4C2" w14:textId="77777777" w:rsidR="00920D79" w:rsidRPr="00EB3AD4" w:rsidRDefault="00920D79" w:rsidP="00B31EEF">
            <w:pPr>
              <w:spacing w:after="0" w:line="240" w:lineRule="auto"/>
              <w:contextualSpacing/>
              <w:rPr>
                <w:rFonts w:ascii="Times New Roman" w:hAnsi="Times New Roman" w:cs="Times New Roman"/>
                <w:bCs/>
                <w:i/>
                <w:sz w:val="20"/>
                <w:szCs w:val="20"/>
                <w:lang w:val="kk-KZ"/>
              </w:rPr>
            </w:pPr>
            <w:r w:rsidRPr="002222C8">
              <w:rPr>
                <w:rFonts w:ascii="Times New Roman" w:hAnsi="Times New Roman" w:cs="Times New Roman"/>
                <w:b/>
                <w:bCs/>
                <w:sz w:val="20"/>
                <w:szCs w:val="20"/>
                <w:lang w:val="kk-KZ"/>
              </w:rPr>
              <w:t>«Қошеметтеу» әдісі</w:t>
            </w:r>
            <w:r w:rsidRPr="00EB3AD4">
              <w:rPr>
                <w:rFonts w:ascii="Times New Roman" w:hAnsi="Times New Roman" w:cs="Times New Roman"/>
                <w:bCs/>
                <w:sz w:val="20"/>
                <w:szCs w:val="20"/>
                <w:lang w:val="kk-KZ"/>
              </w:rPr>
              <w:t xml:space="preserve"> арқылы бағалайды.</w:t>
            </w:r>
          </w:p>
          <w:p w14:paraId="47886CAF" w14:textId="77777777" w:rsidR="00920D79" w:rsidRPr="00EB3AD4" w:rsidRDefault="00920D79" w:rsidP="00B31EEF">
            <w:pPr>
              <w:widowControl w:val="0"/>
              <w:rPr>
                <w:rFonts w:ascii="Times New Roman" w:hAnsi="Times New Roman" w:cs="Times New Roman"/>
                <w:bCs/>
                <w:i/>
                <w:sz w:val="20"/>
                <w:szCs w:val="20"/>
                <w:lang w:val="kk-KZ"/>
              </w:rPr>
            </w:pPr>
          </w:p>
          <w:p w14:paraId="57BE56FB" w14:textId="77777777" w:rsidR="00920D79" w:rsidRPr="00EB3AD4" w:rsidRDefault="00920D79" w:rsidP="00B31EEF">
            <w:pPr>
              <w:widowControl w:val="0"/>
              <w:rPr>
                <w:rFonts w:ascii="Times New Roman" w:hAnsi="Times New Roman" w:cs="Times New Roman"/>
                <w:bCs/>
                <w:i/>
                <w:sz w:val="20"/>
                <w:szCs w:val="20"/>
                <w:lang w:val="kk-KZ"/>
              </w:rPr>
            </w:pPr>
          </w:p>
          <w:p w14:paraId="3C1BBA1E" w14:textId="77777777" w:rsidR="00920D79" w:rsidRPr="00EB3AD4" w:rsidRDefault="00920D79" w:rsidP="00B31EEF">
            <w:pPr>
              <w:widowControl w:val="0"/>
              <w:rPr>
                <w:rFonts w:ascii="Times New Roman" w:hAnsi="Times New Roman" w:cs="Times New Roman"/>
                <w:bCs/>
                <w:i/>
                <w:sz w:val="20"/>
                <w:szCs w:val="20"/>
                <w:lang w:val="kk-KZ"/>
              </w:rPr>
            </w:pPr>
          </w:p>
          <w:p w14:paraId="0EBFF010" w14:textId="77777777" w:rsidR="00920D79" w:rsidRPr="00EB3AD4" w:rsidRDefault="00920D79" w:rsidP="00B31EEF">
            <w:pPr>
              <w:widowControl w:val="0"/>
              <w:rPr>
                <w:rFonts w:ascii="Times New Roman" w:hAnsi="Times New Roman" w:cs="Times New Roman"/>
                <w:bCs/>
                <w:i/>
                <w:sz w:val="20"/>
                <w:szCs w:val="20"/>
                <w:lang w:val="kk-KZ"/>
              </w:rPr>
            </w:pPr>
          </w:p>
          <w:p w14:paraId="74693D26" w14:textId="77777777" w:rsidR="00920D79" w:rsidRPr="00EB3AD4" w:rsidRDefault="00920D79" w:rsidP="00B31EEF">
            <w:pPr>
              <w:widowControl w:val="0"/>
              <w:spacing w:after="0" w:line="240" w:lineRule="auto"/>
              <w:rPr>
                <w:rFonts w:ascii="Times New Roman" w:hAnsi="Times New Roman" w:cs="Times New Roman"/>
                <w:bCs/>
                <w:i/>
                <w:sz w:val="20"/>
                <w:szCs w:val="20"/>
                <w:lang w:val="kk-KZ"/>
              </w:rPr>
            </w:pPr>
          </w:p>
        </w:tc>
        <w:tc>
          <w:tcPr>
            <w:tcW w:w="1276" w:type="dxa"/>
            <w:tcBorders>
              <w:left w:val="single" w:sz="4" w:space="0" w:color="auto"/>
            </w:tcBorders>
          </w:tcPr>
          <w:p w14:paraId="2730B933" w14:textId="77777777" w:rsidR="00920D79" w:rsidRPr="00EB3AD4" w:rsidRDefault="00920D79" w:rsidP="00B31EEF">
            <w:pPr>
              <w:spacing w:after="0" w:line="240" w:lineRule="auto"/>
              <w:rPr>
                <w:rFonts w:ascii="Times New Roman" w:hAnsi="Times New Roman" w:cs="Times New Roman"/>
                <w:bCs/>
                <w:sz w:val="20"/>
                <w:szCs w:val="20"/>
                <w:lang w:val="kk-KZ"/>
              </w:rPr>
            </w:pPr>
          </w:p>
          <w:p w14:paraId="1DD9BD97" w14:textId="77777777" w:rsidR="00920D79" w:rsidRPr="00EB3AD4" w:rsidRDefault="00920D79" w:rsidP="00B31EEF">
            <w:pPr>
              <w:rPr>
                <w:rFonts w:ascii="Times New Roman" w:hAnsi="Times New Roman" w:cs="Times New Roman"/>
                <w:bCs/>
                <w:color w:val="0D0D0D"/>
                <w:sz w:val="20"/>
                <w:szCs w:val="20"/>
                <w:lang w:val="kk-KZ"/>
              </w:rPr>
            </w:pPr>
            <w:r w:rsidRPr="00EB3AD4">
              <w:rPr>
                <w:rFonts w:ascii="Times New Roman" w:hAnsi="Times New Roman" w:cs="Times New Roman"/>
                <w:bCs/>
                <w:color w:val="0D0D0D"/>
                <w:sz w:val="20"/>
                <w:szCs w:val="20"/>
                <w:lang w:val="kk-KZ"/>
              </w:rPr>
              <w:t>Интерактивті тақтада мәтін беріледі.</w:t>
            </w:r>
          </w:p>
          <w:p w14:paraId="454AFE4E" w14:textId="77777777" w:rsidR="00920D79" w:rsidRPr="00EB3AD4" w:rsidRDefault="00920D79" w:rsidP="00B31EEF">
            <w:pPr>
              <w:rPr>
                <w:rFonts w:ascii="Times New Roman" w:hAnsi="Times New Roman" w:cs="Times New Roman"/>
                <w:bCs/>
                <w:color w:val="0D0D0D"/>
                <w:sz w:val="20"/>
                <w:szCs w:val="20"/>
                <w:lang w:val="kk-KZ"/>
              </w:rPr>
            </w:pPr>
          </w:p>
          <w:p w14:paraId="690AD5DE" w14:textId="77777777" w:rsidR="00920D79" w:rsidRPr="00EB3AD4" w:rsidRDefault="00920D79" w:rsidP="00B31EEF">
            <w:pPr>
              <w:rPr>
                <w:rFonts w:ascii="Times New Roman" w:hAnsi="Times New Roman" w:cs="Times New Roman"/>
                <w:bCs/>
                <w:color w:val="0D0D0D"/>
                <w:sz w:val="20"/>
                <w:szCs w:val="20"/>
                <w:lang w:val="kk-KZ"/>
              </w:rPr>
            </w:pPr>
          </w:p>
          <w:p w14:paraId="5FBB9630" w14:textId="77777777" w:rsidR="00920D79" w:rsidRPr="00EB3AD4" w:rsidRDefault="00920D79" w:rsidP="00B31EEF">
            <w:pPr>
              <w:rPr>
                <w:rFonts w:ascii="Times New Roman" w:hAnsi="Times New Roman" w:cs="Times New Roman"/>
                <w:bCs/>
                <w:color w:val="0D0D0D"/>
                <w:sz w:val="20"/>
                <w:szCs w:val="20"/>
                <w:lang w:val="kk-KZ"/>
              </w:rPr>
            </w:pPr>
          </w:p>
          <w:p w14:paraId="3A7DA8E6" w14:textId="77777777" w:rsidR="00920D79" w:rsidRPr="00EB3AD4" w:rsidRDefault="00920D79" w:rsidP="00B31EEF">
            <w:pPr>
              <w:rPr>
                <w:rFonts w:ascii="Times New Roman" w:hAnsi="Times New Roman" w:cs="Times New Roman"/>
                <w:bCs/>
                <w:color w:val="0D0D0D"/>
                <w:sz w:val="20"/>
                <w:szCs w:val="20"/>
                <w:lang w:val="kk-KZ"/>
              </w:rPr>
            </w:pPr>
          </w:p>
          <w:p w14:paraId="01C543E5" w14:textId="77777777" w:rsidR="00920D79" w:rsidRPr="00EB3AD4" w:rsidRDefault="00920D79" w:rsidP="00B31EEF">
            <w:pPr>
              <w:rPr>
                <w:rFonts w:ascii="Times New Roman" w:hAnsi="Times New Roman" w:cs="Times New Roman"/>
                <w:bCs/>
                <w:color w:val="0D0D0D"/>
                <w:sz w:val="20"/>
                <w:szCs w:val="20"/>
                <w:lang w:val="kk-KZ"/>
              </w:rPr>
            </w:pPr>
          </w:p>
          <w:p w14:paraId="07CA4E7C" w14:textId="77777777" w:rsidR="00920D79" w:rsidRPr="00EB3AD4" w:rsidRDefault="00920D79" w:rsidP="00B31EEF">
            <w:pPr>
              <w:rPr>
                <w:rFonts w:ascii="Times New Roman" w:hAnsi="Times New Roman" w:cs="Times New Roman"/>
                <w:bCs/>
                <w:color w:val="0D0D0D"/>
                <w:sz w:val="20"/>
                <w:szCs w:val="20"/>
                <w:lang w:val="kk-KZ"/>
              </w:rPr>
            </w:pPr>
          </w:p>
          <w:p w14:paraId="7731978E" w14:textId="77777777" w:rsidR="00920D79" w:rsidRPr="00EB3AD4" w:rsidRDefault="00920D79" w:rsidP="00B31EEF">
            <w:pPr>
              <w:rPr>
                <w:rFonts w:ascii="Times New Roman" w:hAnsi="Times New Roman" w:cs="Times New Roman"/>
                <w:bCs/>
                <w:color w:val="0D0D0D"/>
                <w:sz w:val="20"/>
                <w:szCs w:val="20"/>
                <w:lang w:val="kk-KZ"/>
              </w:rPr>
            </w:pPr>
          </w:p>
          <w:p w14:paraId="44900F5F" w14:textId="77777777" w:rsidR="00920D79" w:rsidRPr="00EB3AD4" w:rsidRDefault="00920D79" w:rsidP="00B31EEF">
            <w:pPr>
              <w:rPr>
                <w:rFonts w:ascii="Times New Roman" w:hAnsi="Times New Roman" w:cs="Times New Roman"/>
                <w:bCs/>
                <w:color w:val="0D0D0D"/>
                <w:sz w:val="20"/>
                <w:szCs w:val="20"/>
                <w:lang w:val="kk-KZ"/>
              </w:rPr>
            </w:pPr>
          </w:p>
          <w:p w14:paraId="65AA96B0" w14:textId="77777777" w:rsidR="00920D79" w:rsidRPr="00EB3AD4" w:rsidRDefault="00920D79" w:rsidP="00B31EEF">
            <w:pPr>
              <w:rPr>
                <w:rFonts w:ascii="Times New Roman" w:hAnsi="Times New Roman" w:cs="Times New Roman"/>
                <w:bCs/>
                <w:color w:val="0D0D0D"/>
                <w:sz w:val="20"/>
                <w:szCs w:val="20"/>
                <w:lang w:val="kk-KZ"/>
              </w:rPr>
            </w:pPr>
          </w:p>
          <w:p w14:paraId="5C63BC59" w14:textId="77777777" w:rsidR="00920D79" w:rsidRPr="00EB3AD4" w:rsidRDefault="00920D79" w:rsidP="00B31EEF">
            <w:pPr>
              <w:rPr>
                <w:rFonts w:ascii="Times New Roman" w:hAnsi="Times New Roman" w:cs="Times New Roman"/>
                <w:bCs/>
                <w:color w:val="0D0D0D"/>
                <w:sz w:val="20"/>
                <w:szCs w:val="20"/>
                <w:lang w:val="kk-KZ"/>
              </w:rPr>
            </w:pPr>
          </w:p>
          <w:p w14:paraId="793D7713" w14:textId="77777777" w:rsidR="00920D79" w:rsidRPr="00EB3AD4" w:rsidRDefault="00920D79" w:rsidP="00B31EEF">
            <w:pPr>
              <w:rPr>
                <w:rFonts w:ascii="Times New Roman" w:hAnsi="Times New Roman" w:cs="Times New Roman"/>
                <w:bCs/>
                <w:color w:val="0D0D0D"/>
                <w:sz w:val="20"/>
                <w:szCs w:val="20"/>
                <w:lang w:val="kk-KZ"/>
              </w:rPr>
            </w:pPr>
          </w:p>
          <w:p w14:paraId="460DFE73" w14:textId="77777777" w:rsidR="00920D79" w:rsidRPr="00EB3AD4" w:rsidRDefault="00920D79" w:rsidP="00B31EEF">
            <w:pPr>
              <w:rPr>
                <w:rFonts w:ascii="Times New Roman" w:hAnsi="Times New Roman" w:cs="Times New Roman"/>
                <w:bCs/>
                <w:color w:val="0D0D0D"/>
                <w:sz w:val="20"/>
                <w:szCs w:val="20"/>
                <w:lang w:val="kk-KZ"/>
              </w:rPr>
            </w:pPr>
          </w:p>
          <w:p w14:paraId="21E76702" w14:textId="77777777" w:rsidR="00920D79" w:rsidRPr="00EB3AD4" w:rsidRDefault="00920D79" w:rsidP="00B31EEF">
            <w:pPr>
              <w:spacing w:after="0" w:line="240" w:lineRule="auto"/>
              <w:rPr>
                <w:rFonts w:ascii="Times New Roman" w:hAnsi="Times New Roman" w:cs="Times New Roman"/>
                <w:bCs/>
                <w:color w:val="0D0D0D"/>
                <w:sz w:val="20"/>
                <w:szCs w:val="20"/>
                <w:lang w:val="kk-KZ"/>
              </w:rPr>
            </w:pPr>
            <w:r w:rsidRPr="00EB3AD4">
              <w:rPr>
                <w:rFonts w:ascii="Times New Roman" w:hAnsi="Times New Roman" w:cs="Times New Roman"/>
                <w:bCs/>
                <w:color w:val="0D0D0D"/>
                <w:sz w:val="20"/>
                <w:szCs w:val="20"/>
                <w:lang w:val="kk-KZ"/>
              </w:rPr>
              <w:t>Интерактивті тақтада мәтін беріледі.</w:t>
            </w:r>
          </w:p>
          <w:p w14:paraId="45677A6A" w14:textId="77777777" w:rsidR="00920D79" w:rsidRPr="00EB3AD4" w:rsidRDefault="00920D79" w:rsidP="00B31EEF">
            <w:pPr>
              <w:widowControl w:val="0"/>
              <w:spacing w:after="0" w:line="240" w:lineRule="auto"/>
              <w:rPr>
                <w:rFonts w:ascii="Times New Roman" w:hAnsi="Times New Roman" w:cs="Times New Roman"/>
                <w:bCs/>
                <w:color w:val="0D0D0D"/>
                <w:sz w:val="20"/>
                <w:szCs w:val="20"/>
                <w:lang w:val="kk-KZ"/>
              </w:rPr>
            </w:pPr>
          </w:p>
        </w:tc>
      </w:tr>
    </w:tbl>
    <w:bookmarkEnd w:id="8"/>
    <w:p w14:paraId="638F6E20" w14:textId="538B7FB1" w:rsidR="00920D79" w:rsidRPr="00920D79" w:rsidRDefault="00920D79" w:rsidP="007E695A">
      <w:pPr>
        <w:spacing w:after="0" w:line="240" w:lineRule="auto"/>
        <w:rPr>
          <w:rFonts w:ascii="Times New Roman" w:hAnsi="Times New Roman" w:cs="Times New Roman"/>
          <w:b/>
          <w:bCs/>
          <w:i/>
          <w:iCs/>
          <w:sz w:val="28"/>
          <w:szCs w:val="28"/>
          <w:lang w:val="kk-KZ"/>
        </w:rPr>
      </w:pPr>
      <w:r w:rsidRPr="00FE18D5">
        <w:rPr>
          <w:rFonts w:ascii="Times New Roman" w:hAnsi="Times New Roman" w:cs="Times New Roman"/>
          <w:b/>
          <w:color w:val="000000"/>
          <w:sz w:val="20"/>
          <w:szCs w:val="20"/>
          <w:lang w:val="kk-KZ"/>
        </w:rPr>
        <w:t xml:space="preserve">        </w:t>
      </w:r>
    </w:p>
    <w:sectPr w:rsidR="00920D79" w:rsidRPr="00920D79" w:rsidSect="00011A5E">
      <w:footerReference w:type="default" r:id="rId67"/>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1E0563" w14:textId="77777777" w:rsidR="004F3C11" w:rsidRDefault="004F3C11" w:rsidP="00D15E4F">
      <w:pPr>
        <w:spacing w:after="0" w:line="240" w:lineRule="auto"/>
      </w:pPr>
      <w:r>
        <w:separator/>
      </w:r>
    </w:p>
  </w:endnote>
  <w:endnote w:type="continuationSeparator" w:id="0">
    <w:p w14:paraId="34F5AAD2" w14:textId="77777777" w:rsidR="004F3C11" w:rsidRDefault="004F3C11" w:rsidP="00D15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m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1861175"/>
      <w:docPartObj>
        <w:docPartGallery w:val="Page Numbers (Bottom of Page)"/>
        <w:docPartUnique/>
      </w:docPartObj>
    </w:sdtPr>
    <w:sdtEndPr/>
    <w:sdtContent>
      <w:p w14:paraId="760C79D6" w14:textId="1C134AA1" w:rsidR="000E36C0" w:rsidRDefault="000E36C0">
        <w:pPr>
          <w:pStyle w:val="af"/>
          <w:jc w:val="center"/>
        </w:pPr>
        <w:r>
          <w:fldChar w:fldCharType="begin"/>
        </w:r>
        <w:r>
          <w:instrText>PAGE   \* MERGEFORMAT</w:instrText>
        </w:r>
        <w:r>
          <w:fldChar w:fldCharType="separate"/>
        </w:r>
        <w:r w:rsidR="00C311C1">
          <w:rPr>
            <w:noProof/>
          </w:rPr>
          <w:t>107</w:t>
        </w:r>
        <w:r>
          <w:fldChar w:fldCharType="end"/>
        </w:r>
      </w:p>
    </w:sdtContent>
  </w:sdt>
  <w:p w14:paraId="077494F8" w14:textId="77777777" w:rsidR="000E36C0" w:rsidRDefault="000E36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6CA030" w14:textId="77777777" w:rsidR="004F3C11" w:rsidRDefault="004F3C11" w:rsidP="00D15E4F">
      <w:pPr>
        <w:spacing w:after="0" w:line="240" w:lineRule="auto"/>
      </w:pPr>
      <w:r>
        <w:separator/>
      </w:r>
    </w:p>
  </w:footnote>
  <w:footnote w:type="continuationSeparator" w:id="0">
    <w:p w14:paraId="36BC95E8" w14:textId="77777777" w:rsidR="004F3C11" w:rsidRDefault="004F3C11" w:rsidP="00D15E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934655D"/>
    <w:multiLevelType w:val="singleLevel"/>
    <w:tmpl w:val="172EBE3E"/>
    <w:lvl w:ilvl="0">
      <w:start w:val="1"/>
      <w:numFmt w:val="decimal"/>
      <w:lvlText w:val="%1."/>
      <w:lvlJc w:val="left"/>
      <w:pPr>
        <w:tabs>
          <w:tab w:val="num" w:pos="-112"/>
        </w:tabs>
      </w:pPr>
      <w:rPr>
        <w:b/>
      </w:rPr>
    </w:lvl>
  </w:abstractNum>
  <w:abstractNum w:abstractNumId="1" w15:restartNumberingAfterBreak="0">
    <w:nsid w:val="FFFFFF88"/>
    <w:multiLevelType w:val="singleLevel"/>
    <w:tmpl w:val="E4EE1C62"/>
    <w:lvl w:ilvl="0">
      <w:start w:val="1"/>
      <w:numFmt w:val="decimal"/>
      <w:pStyle w:val="a"/>
      <w:lvlText w:val="%1."/>
      <w:lvlJc w:val="left"/>
      <w:pPr>
        <w:tabs>
          <w:tab w:val="num" w:pos="360"/>
        </w:tabs>
        <w:ind w:left="360" w:hanging="360"/>
      </w:pPr>
      <w:rPr>
        <w:lang w:val="kk-KZ"/>
      </w:rPr>
    </w:lvl>
  </w:abstractNum>
  <w:abstractNum w:abstractNumId="2" w15:restartNumberingAfterBreak="0">
    <w:nsid w:val="0B9337F4"/>
    <w:multiLevelType w:val="hybridMultilevel"/>
    <w:tmpl w:val="1CB6F1C4"/>
    <w:lvl w:ilvl="0" w:tplc="106C7B7E">
      <w:start w:val="1"/>
      <w:numFmt w:val="decimal"/>
      <w:lvlText w:val="%1."/>
      <w:lvlJc w:val="left"/>
      <w:pPr>
        <w:ind w:left="1211" w:hanging="360"/>
      </w:pPr>
      <w:rPr>
        <w:rFonts w:hint="default"/>
        <w:color w:val="000000" w:themeColor="text1"/>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14872601"/>
    <w:multiLevelType w:val="hybridMultilevel"/>
    <w:tmpl w:val="835257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6F736B8"/>
    <w:multiLevelType w:val="hybridMultilevel"/>
    <w:tmpl w:val="5FB893A8"/>
    <w:lvl w:ilvl="0" w:tplc="205839DE">
      <w:start w:val="1"/>
      <w:numFmt w:val="decimal"/>
      <w:lvlText w:val="%1)"/>
      <w:lvlJc w:val="left"/>
      <w:pPr>
        <w:tabs>
          <w:tab w:val="num" w:pos="1219"/>
        </w:tabs>
        <w:ind w:left="1219" w:hanging="5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15:restartNumberingAfterBreak="0">
    <w:nsid w:val="18813701"/>
    <w:multiLevelType w:val="multilevel"/>
    <w:tmpl w:val="A9106B3A"/>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923396"/>
    <w:multiLevelType w:val="hybridMultilevel"/>
    <w:tmpl w:val="20CA6F30"/>
    <w:lvl w:ilvl="0" w:tplc="9FA88E06">
      <w:start w:val="1"/>
      <w:numFmt w:val="decimal"/>
      <w:lvlText w:val="%1."/>
      <w:lvlJc w:val="left"/>
      <w:pPr>
        <w:ind w:left="1352" w:hanging="360"/>
      </w:pPr>
      <w:rPr>
        <w:rFonts w:hint="default"/>
        <w:b/>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7" w15:restartNumberingAfterBreak="0">
    <w:nsid w:val="1BD90092"/>
    <w:multiLevelType w:val="hybridMultilevel"/>
    <w:tmpl w:val="FD3812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BE0D0E"/>
    <w:multiLevelType w:val="hybridMultilevel"/>
    <w:tmpl w:val="142C2A5E"/>
    <w:lvl w:ilvl="0" w:tplc="F4842DD8">
      <w:start w:val="10"/>
      <w:numFmt w:val="bullet"/>
      <w:lvlText w:val="-"/>
      <w:lvlJc w:val="left"/>
      <w:pPr>
        <w:ind w:left="1777" w:hanging="360"/>
      </w:pPr>
      <w:rPr>
        <w:rFonts w:ascii="Times New Roman" w:eastAsia="DengXi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4C30D68"/>
    <w:multiLevelType w:val="hybridMultilevel"/>
    <w:tmpl w:val="EB64E75A"/>
    <w:lvl w:ilvl="0" w:tplc="C45EE07A">
      <w:start w:val="1"/>
      <w:numFmt w:val="decimal"/>
      <w:lvlText w:val="%1"/>
      <w:lvlJc w:val="left"/>
      <w:pPr>
        <w:ind w:left="2433" w:hanging="360"/>
      </w:pPr>
      <w:rPr>
        <w:rFonts w:hint="default"/>
        <w:color w:val="auto"/>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28D075DC"/>
    <w:multiLevelType w:val="hybridMultilevel"/>
    <w:tmpl w:val="CC743492"/>
    <w:lvl w:ilvl="0" w:tplc="F4842DD8">
      <w:start w:val="10"/>
      <w:numFmt w:val="bullet"/>
      <w:lvlText w:val="-"/>
      <w:lvlJc w:val="left"/>
      <w:pPr>
        <w:ind w:left="1352" w:hanging="360"/>
      </w:pPr>
      <w:rPr>
        <w:rFonts w:ascii="Times New Roman" w:eastAsia="DengXian" w:hAnsi="Times New Roman" w:cs="Times New Roman" w:hint="default"/>
      </w:rPr>
    </w:lvl>
    <w:lvl w:ilvl="1" w:tplc="04190003">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1" w15:restartNumberingAfterBreak="0">
    <w:nsid w:val="2A9E3C70"/>
    <w:multiLevelType w:val="multilevel"/>
    <w:tmpl w:val="93DCF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601D98"/>
    <w:multiLevelType w:val="hybridMultilevel"/>
    <w:tmpl w:val="26D07BE6"/>
    <w:lvl w:ilvl="0" w:tplc="C45EE07A">
      <w:start w:val="1"/>
      <w:numFmt w:val="decimal"/>
      <w:lvlText w:val="%1"/>
      <w:lvlJc w:val="left"/>
      <w:pPr>
        <w:ind w:left="1287" w:hanging="360"/>
      </w:pPr>
      <w:rPr>
        <w:rFonts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FE75B5A"/>
    <w:multiLevelType w:val="multilevel"/>
    <w:tmpl w:val="BBA64208"/>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4" w15:restartNumberingAfterBreak="0">
    <w:nsid w:val="30EE46CB"/>
    <w:multiLevelType w:val="hybridMultilevel"/>
    <w:tmpl w:val="F8DCAAD8"/>
    <w:lvl w:ilvl="0" w:tplc="5A8289A0">
      <w:start w:val="1"/>
      <w:numFmt w:val="decimal"/>
      <w:lvlText w:val="%1."/>
      <w:lvlJc w:val="left"/>
      <w:pPr>
        <w:ind w:left="1352" w:hanging="360"/>
      </w:pPr>
      <w:rPr>
        <w:rFonts w:hint="default"/>
        <w:b w:val="0"/>
        <w:bCs/>
        <w:sz w:val="28"/>
        <w:szCs w:val="28"/>
      </w:rPr>
    </w:lvl>
    <w:lvl w:ilvl="1" w:tplc="CDE6A034">
      <w:numFmt w:val="bullet"/>
      <w:lvlText w:val=""/>
      <w:lvlJc w:val="left"/>
      <w:pPr>
        <w:ind w:left="2072" w:hanging="360"/>
      </w:pPr>
      <w:rPr>
        <w:rFonts w:ascii="Symbol" w:eastAsiaTheme="minorHAnsi" w:hAnsi="Symbol" w:cstheme="minorBidi" w:hint="default"/>
      </w:r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5" w15:restartNumberingAfterBreak="0">
    <w:nsid w:val="3A336C3E"/>
    <w:multiLevelType w:val="hybridMultilevel"/>
    <w:tmpl w:val="880A4A9A"/>
    <w:lvl w:ilvl="0" w:tplc="474A3EBE">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3E04606F"/>
    <w:multiLevelType w:val="multilevel"/>
    <w:tmpl w:val="B9963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374228"/>
    <w:multiLevelType w:val="hybridMultilevel"/>
    <w:tmpl w:val="53B2349E"/>
    <w:lvl w:ilvl="0" w:tplc="5100DA90">
      <w:start w:val="2"/>
      <w:numFmt w:val="bullet"/>
      <w:lvlText w:val="–"/>
      <w:lvlJc w:val="left"/>
      <w:pPr>
        <w:ind w:left="927" w:hanging="360"/>
      </w:pPr>
      <w:rPr>
        <w:rFonts w:ascii="Times New Roman" w:eastAsia="Times New Roman" w:hAnsi="Times New Roman" w:cs="Times New Roman"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15:restartNumberingAfterBreak="0">
    <w:nsid w:val="406D5915"/>
    <w:multiLevelType w:val="hybridMultilevel"/>
    <w:tmpl w:val="0C264E6C"/>
    <w:lvl w:ilvl="0" w:tplc="4DCAAA12">
      <w:start w:val="1"/>
      <w:numFmt w:val="bullet"/>
      <w:lvlText w:val=""/>
      <w:lvlJc w:val="left"/>
      <w:pPr>
        <w:ind w:left="1429"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3FA17BF"/>
    <w:multiLevelType w:val="hybridMultilevel"/>
    <w:tmpl w:val="71D20420"/>
    <w:lvl w:ilvl="0" w:tplc="F4842DD8">
      <w:start w:val="10"/>
      <w:numFmt w:val="bullet"/>
      <w:lvlText w:val="-"/>
      <w:lvlJc w:val="left"/>
      <w:pPr>
        <w:ind w:left="1777" w:hanging="360"/>
      </w:pPr>
      <w:rPr>
        <w:rFonts w:ascii="Times New Roman" w:eastAsia="DengXi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4315311"/>
    <w:multiLevelType w:val="multilevel"/>
    <w:tmpl w:val="0E9E1696"/>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010C05"/>
    <w:multiLevelType w:val="multilevel"/>
    <w:tmpl w:val="A6DEF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B313FD"/>
    <w:multiLevelType w:val="multilevel"/>
    <w:tmpl w:val="45B313FD"/>
    <w:lvl w:ilvl="0">
      <w:start w:val="1"/>
      <w:numFmt w:val="bullet"/>
      <w:lvlText w:val=""/>
      <w:lvlJc w:val="left"/>
      <w:pPr>
        <w:ind w:left="3336"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1DE71AC"/>
    <w:multiLevelType w:val="hybridMultilevel"/>
    <w:tmpl w:val="D24E8392"/>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3AD4856"/>
    <w:multiLevelType w:val="hybridMultilevel"/>
    <w:tmpl w:val="A7DE8F74"/>
    <w:lvl w:ilvl="0" w:tplc="C45EE07A">
      <w:start w:val="1"/>
      <w:numFmt w:val="decimal"/>
      <w:lvlText w:val="%1"/>
      <w:lvlJc w:val="left"/>
      <w:pPr>
        <w:ind w:left="1353"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FC34AB"/>
    <w:multiLevelType w:val="multilevel"/>
    <w:tmpl w:val="ABA20CB0"/>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052DC0"/>
    <w:multiLevelType w:val="multilevel"/>
    <w:tmpl w:val="B78E3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052DA5"/>
    <w:multiLevelType w:val="hybridMultilevel"/>
    <w:tmpl w:val="56E06AA6"/>
    <w:lvl w:ilvl="0" w:tplc="C45EE07A">
      <w:start w:val="1"/>
      <w:numFmt w:val="decimal"/>
      <w:lvlText w:val="%1"/>
      <w:lvlJc w:val="left"/>
      <w:pPr>
        <w:ind w:left="1353"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EC667A0"/>
    <w:multiLevelType w:val="multilevel"/>
    <w:tmpl w:val="46A0F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872D53"/>
    <w:multiLevelType w:val="hybridMultilevel"/>
    <w:tmpl w:val="E556AEEE"/>
    <w:lvl w:ilvl="0" w:tplc="E318B81E">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21"/>
  </w:num>
  <w:num w:numId="4">
    <w:abstractNumId w:val="20"/>
  </w:num>
  <w:num w:numId="5">
    <w:abstractNumId w:val="13"/>
  </w:num>
  <w:num w:numId="6">
    <w:abstractNumId w:val="1"/>
  </w:num>
  <w:num w:numId="7">
    <w:abstractNumId w:val="10"/>
  </w:num>
  <w:num w:numId="8">
    <w:abstractNumId w:val="19"/>
  </w:num>
  <w:num w:numId="9">
    <w:abstractNumId w:val="8"/>
  </w:num>
  <w:num w:numId="10">
    <w:abstractNumId w:val="0"/>
  </w:num>
  <w:num w:numId="11">
    <w:abstractNumId w:val="14"/>
  </w:num>
  <w:num w:numId="12">
    <w:abstractNumId w:val="22"/>
  </w:num>
  <w:num w:numId="13">
    <w:abstractNumId w:val="29"/>
  </w:num>
  <w:num w:numId="14">
    <w:abstractNumId w:val="3"/>
  </w:num>
  <w:num w:numId="15">
    <w:abstractNumId w:val="18"/>
  </w:num>
  <w:num w:numId="16">
    <w:abstractNumId w:val="4"/>
  </w:num>
  <w:num w:numId="17">
    <w:abstractNumId w:val="23"/>
  </w:num>
  <w:num w:numId="18">
    <w:abstractNumId w:val="2"/>
  </w:num>
  <w:num w:numId="19">
    <w:abstractNumId w:val="6"/>
  </w:num>
  <w:num w:numId="20">
    <w:abstractNumId w:val="28"/>
  </w:num>
  <w:num w:numId="21">
    <w:abstractNumId w:val="16"/>
  </w:num>
  <w:num w:numId="22">
    <w:abstractNumId w:val="11"/>
  </w:num>
  <w:num w:numId="23">
    <w:abstractNumId w:val="5"/>
  </w:num>
  <w:num w:numId="24">
    <w:abstractNumId w:val="7"/>
  </w:num>
  <w:num w:numId="25">
    <w:abstractNumId w:val="15"/>
  </w:num>
  <w:num w:numId="26">
    <w:abstractNumId w:val="1"/>
    <w:lvlOverride w:ilvl="0">
      <w:startOverride w:val="1"/>
    </w:lvlOverride>
  </w:num>
  <w:num w:numId="27">
    <w:abstractNumId w:val="27"/>
  </w:num>
  <w:num w:numId="28">
    <w:abstractNumId w:val="17"/>
  </w:num>
  <w:num w:numId="29">
    <w:abstractNumId w:val="24"/>
  </w:num>
  <w:num w:numId="30">
    <w:abstractNumId w:val="9"/>
  </w:num>
  <w:num w:numId="31">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autoHyphenation/>
  <w:hyphenationZone w:val="141"/>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AEF"/>
    <w:rsid w:val="00011A5E"/>
    <w:rsid w:val="000216F3"/>
    <w:rsid w:val="000238D2"/>
    <w:rsid w:val="00023ED0"/>
    <w:rsid w:val="00025941"/>
    <w:rsid w:val="000259E3"/>
    <w:rsid w:val="00025D45"/>
    <w:rsid w:val="00031B37"/>
    <w:rsid w:val="00032DBB"/>
    <w:rsid w:val="00036964"/>
    <w:rsid w:val="00040A02"/>
    <w:rsid w:val="000529BD"/>
    <w:rsid w:val="0005525D"/>
    <w:rsid w:val="00061D0E"/>
    <w:rsid w:val="0006216D"/>
    <w:rsid w:val="00062B2B"/>
    <w:rsid w:val="000638D6"/>
    <w:rsid w:val="0006488F"/>
    <w:rsid w:val="00072B4E"/>
    <w:rsid w:val="00076646"/>
    <w:rsid w:val="000831E7"/>
    <w:rsid w:val="00083707"/>
    <w:rsid w:val="0008396D"/>
    <w:rsid w:val="0008654C"/>
    <w:rsid w:val="0008748F"/>
    <w:rsid w:val="00091228"/>
    <w:rsid w:val="00091CA1"/>
    <w:rsid w:val="00097B75"/>
    <w:rsid w:val="000A228D"/>
    <w:rsid w:val="000B1AE4"/>
    <w:rsid w:val="000B341D"/>
    <w:rsid w:val="000C0C2A"/>
    <w:rsid w:val="000C1D97"/>
    <w:rsid w:val="000C1E86"/>
    <w:rsid w:val="000D7C72"/>
    <w:rsid w:val="000E25A2"/>
    <w:rsid w:val="000E36C0"/>
    <w:rsid w:val="000F1DE3"/>
    <w:rsid w:val="000F4904"/>
    <w:rsid w:val="000F4B92"/>
    <w:rsid w:val="000F4FDE"/>
    <w:rsid w:val="00102205"/>
    <w:rsid w:val="00114D20"/>
    <w:rsid w:val="00114E71"/>
    <w:rsid w:val="00124553"/>
    <w:rsid w:val="00125462"/>
    <w:rsid w:val="00125F9B"/>
    <w:rsid w:val="00126CCE"/>
    <w:rsid w:val="00133144"/>
    <w:rsid w:val="001347FE"/>
    <w:rsid w:val="001635EB"/>
    <w:rsid w:val="001668AC"/>
    <w:rsid w:val="0017581E"/>
    <w:rsid w:val="001767F6"/>
    <w:rsid w:val="00177348"/>
    <w:rsid w:val="00180036"/>
    <w:rsid w:val="0018494C"/>
    <w:rsid w:val="00185225"/>
    <w:rsid w:val="001866F9"/>
    <w:rsid w:val="0019051F"/>
    <w:rsid w:val="00190529"/>
    <w:rsid w:val="00194944"/>
    <w:rsid w:val="001960D8"/>
    <w:rsid w:val="001A10F2"/>
    <w:rsid w:val="001A153B"/>
    <w:rsid w:val="001A565A"/>
    <w:rsid w:val="001A58FF"/>
    <w:rsid w:val="001A5BCD"/>
    <w:rsid w:val="001A67AE"/>
    <w:rsid w:val="001C0929"/>
    <w:rsid w:val="001C2C52"/>
    <w:rsid w:val="001C48F8"/>
    <w:rsid w:val="001C5D75"/>
    <w:rsid w:val="001C7B2A"/>
    <w:rsid w:val="001D0804"/>
    <w:rsid w:val="001D087E"/>
    <w:rsid w:val="001D2984"/>
    <w:rsid w:val="001E3764"/>
    <w:rsid w:val="001E4ABD"/>
    <w:rsid w:val="001E5A0B"/>
    <w:rsid w:val="001F05D4"/>
    <w:rsid w:val="001F1371"/>
    <w:rsid w:val="001F1AA6"/>
    <w:rsid w:val="001F3A03"/>
    <w:rsid w:val="001F5E34"/>
    <w:rsid w:val="001F7CEA"/>
    <w:rsid w:val="0020073F"/>
    <w:rsid w:val="00203701"/>
    <w:rsid w:val="00203C57"/>
    <w:rsid w:val="00204496"/>
    <w:rsid w:val="00207C34"/>
    <w:rsid w:val="002131C2"/>
    <w:rsid w:val="0021410F"/>
    <w:rsid w:val="002154A0"/>
    <w:rsid w:val="002222C8"/>
    <w:rsid w:val="002239BF"/>
    <w:rsid w:val="00230882"/>
    <w:rsid w:val="002323E8"/>
    <w:rsid w:val="00247F4D"/>
    <w:rsid w:val="00251652"/>
    <w:rsid w:val="002535DD"/>
    <w:rsid w:val="00255842"/>
    <w:rsid w:val="0026079A"/>
    <w:rsid w:val="0026098A"/>
    <w:rsid w:val="002615D9"/>
    <w:rsid w:val="00272C2B"/>
    <w:rsid w:val="00277062"/>
    <w:rsid w:val="002805A9"/>
    <w:rsid w:val="00282759"/>
    <w:rsid w:val="00282B8A"/>
    <w:rsid w:val="00285786"/>
    <w:rsid w:val="002915CB"/>
    <w:rsid w:val="00292DAB"/>
    <w:rsid w:val="00293D7F"/>
    <w:rsid w:val="002973BC"/>
    <w:rsid w:val="002A1B94"/>
    <w:rsid w:val="002A4042"/>
    <w:rsid w:val="002A42AE"/>
    <w:rsid w:val="002A5F83"/>
    <w:rsid w:val="002B0D09"/>
    <w:rsid w:val="002B111F"/>
    <w:rsid w:val="002B20AA"/>
    <w:rsid w:val="002B5EB8"/>
    <w:rsid w:val="002C2500"/>
    <w:rsid w:val="002C4C3F"/>
    <w:rsid w:val="002C712D"/>
    <w:rsid w:val="002D13C3"/>
    <w:rsid w:val="002E024B"/>
    <w:rsid w:val="002E691E"/>
    <w:rsid w:val="002F0847"/>
    <w:rsid w:val="002F0A59"/>
    <w:rsid w:val="002F47EA"/>
    <w:rsid w:val="002F5145"/>
    <w:rsid w:val="002F5ABB"/>
    <w:rsid w:val="002F6785"/>
    <w:rsid w:val="003014C0"/>
    <w:rsid w:val="0030563E"/>
    <w:rsid w:val="00307798"/>
    <w:rsid w:val="003164B4"/>
    <w:rsid w:val="00320B58"/>
    <w:rsid w:val="00323EC9"/>
    <w:rsid w:val="00330141"/>
    <w:rsid w:val="00333931"/>
    <w:rsid w:val="003343F4"/>
    <w:rsid w:val="00335BAF"/>
    <w:rsid w:val="0033790E"/>
    <w:rsid w:val="00353590"/>
    <w:rsid w:val="00354CE6"/>
    <w:rsid w:val="0037447D"/>
    <w:rsid w:val="00381497"/>
    <w:rsid w:val="00382651"/>
    <w:rsid w:val="003829F7"/>
    <w:rsid w:val="00382BD4"/>
    <w:rsid w:val="00384995"/>
    <w:rsid w:val="00392D9E"/>
    <w:rsid w:val="0039796B"/>
    <w:rsid w:val="003A1BA1"/>
    <w:rsid w:val="003A6932"/>
    <w:rsid w:val="003B0B8C"/>
    <w:rsid w:val="003B14E6"/>
    <w:rsid w:val="003B79FB"/>
    <w:rsid w:val="003B7F92"/>
    <w:rsid w:val="003C10BC"/>
    <w:rsid w:val="003C7050"/>
    <w:rsid w:val="003D202A"/>
    <w:rsid w:val="003D4A91"/>
    <w:rsid w:val="003D558F"/>
    <w:rsid w:val="003D6B41"/>
    <w:rsid w:val="003D72A2"/>
    <w:rsid w:val="003E266D"/>
    <w:rsid w:val="003E3581"/>
    <w:rsid w:val="003E4B97"/>
    <w:rsid w:val="003E658B"/>
    <w:rsid w:val="003E7E25"/>
    <w:rsid w:val="003F2B82"/>
    <w:rsid w:val="003F3A7C"/>
    <w:rsid w:val="003F6C41"/>
    <w:rsid w:val="003F6C7A"/>
    <w:rsid w:val="003F7CC2"/>
    <w:rsid w:val="0040532B"/>
    <w:rsid w:val="004108BF"/>
    <w:rsid w:val="004173D6"/>
    <w:rsid w:val="00424AEB"/>
    <w:rsid w:val="00426195"/>
    <w:rsid w:val="0043246A"/>
    <w:rsid w:val="00434ED0"/>
    <w:rsid w:val="00436F91"/>
    <w:rsid w:val="00437716"/>
    <w:rsid w:val="0044081A"/>
    <w:rsid w:val="00442EE4"/>
    <w:rsid w:val="004457F1"/>
    <w:rsid w:val="00447393"/>
    <w:rsid w:val="00447E6A"/>
    <w:rsid w:val="00450D50"/>
    <w:rsid w:val="00452CEB"/>
    <w:rsid w:val="004548F6"/>
    <w:rsid w:val="004550E8"/>
    <w:rsid w:val="0046349D"/>
    <w:rsid w:val="00467834"/>
    <w:rsid w:val="00470578"/>
    <w:rsid w:val="00474068"/>
    <w:rsid w:val="00476AD1"/>
    <w:rsid w:val="00483A10"/>
    <w:rsid w:val="004844C5"/>
    <w:rsid w:val="00492365"/>
    <w:rsid w:val="004A5777"/>
    <w:rsid w:val="004A6426"/>
    <w:rsid w:val="004B2D73"/>
    <w:rsid w:val="004B6224"/>
    <w:rsid w:val="004C1AEA"/>
    <w:rsid w:val="004C54F9"/>
    <w:rsid w:val="004C6F76"/>
    <w:rsid w:val="004D6E8C"/>
    <w:rsid w:val="004E35A2"/>
    <w:rsid w:val="004E7164"/>
    <w:rsid w:val="004F2A10"/>
    <w:rsid w:val="004F3C11"/>
    <w:rsid w:val="005034F3"/>
    <w:rsid w:val="00504EAF"/>
    <w:rsid w:val="005079E2"/>
    <w:rsid w:val="00511A85"/>
    <w:rsid w:val="00511C21"/>
    <w:rsid w:val="00511EBE"/>
    <w:rsid w:val="00515043"/>
    <w:rsid w:val="00515D4E"/>
    <w:rsid w:val="00516D91"/>
    <w:rsid w:val="00524F9B"/>
    <w:rsid w:val="00525D03"/>
    <w:rsid w:val="0052661A"/>
    <w:rsid w:val="00526FC6"/>
    <w:rsid w:val="005274D4"/>
    <w:rsid w:val="005309E0"/>
    <w:rsid w:val="005323CA"/>
    <w:rsid w:val="00533036"/>
    <w:rsid w:val="005339DF"/>
    <w:rsid w:val="00533E1E"/>
    <w:rsid w:val="00535F5E"/>
    <w:rsid w:val="00536E40"/>
    <w:rsid w:val="005378E5"/>
    <w:rsid w:val="00540D41"/>
    <w:rsid w:val="00540E5F"/>
    <w:rsid w:val="00550811"/>
    <w:rsid w:val="005526F0"/>
    <w:rsid w:val="00553CE4"/>
    <w:rsid w:val="00556893"/>
    <w:rsid w:val="00557892"/>
    <w:rsid w:val="00560129"/>
    <w:rsid w:val="00560265"/>
    <w:rsid w:val="00561186"/>
    <w:rsid w:val="005611C1"/>
    <w:rsid w:val="005613A8"/>
    <w:rsid w:val="005650AB"/>
    <w:rsid w:val="00566336"/>
    <w:rsid w:val="00570DA6"/>
    <w:rsid w:val="005716CD"/>
    <w:rsid w:val="00576BEB"/>
    <w:rsid w:val="00577486"/>
    <w:rsid w:val="00581B6D"/>
    <w:rsid w:val="005820EF"/>
    <w:rsid w:val="00585F65"/>
    <w:rsid w:val="00587EA4"/>
    <w:rsid w:val="00593284"/>
    <w:rsid w:val="005A6A29"/>
    <w:rsid w:val="005B4D4A"/>
    <w:rsid w:val="005B5FF6"/>
    <w:rsid w:val="005C1A1B"/>
    <w:rsid w:val="005C4B7E"/>
    <w:rsid w:val="005C7240"/>
    <w:rsid w:val="005C7D1D"/>
    <w:rsid w:val="005D0434"/>
    <w:rsid w:val="005D11B0"/>
    <w:rsid w:val="005D2819"/>
    <w:rsid w:val="005D5622"/>
    <w:rsid w:val="005E0385"/>
    <w:rsid w:val="005F5472"/>
    <w:rsid w:val="00601959"/>
    <w:rsid w:val="006137AB"/>
    <w:rsid w:val="00616117"/>
    <w:rsid w:val="00616C55"/>
    <w:rsid w:val="00616F43"/>
    <w:rsid w:val="00620729"/>
    <w:rsid w:val="0062549F"/>
    <w:rsid w:val="00627B86"/>
    <w:rsid w:val="00627D94"/>
    <w:rsid w:val="0063175A"/>
    <w:rsid w:val="00631C44"/>
    <w:rsid w:val="00635B3E"/>
    <w:rsid w:val="00636C2F"/>
    <w:rsid w:val="00636CBA"/>
    <w:rsid w:val="006436CA"/>
    <w:rsid w:val="00644C9C"/>
    <w:rsid w:val="00645321"/>
    <w:rsid w:val="006527F1"/>
    <w:rsid w:val="006545FB"/>
    <w:rsid w:val="00656988"/>
    <w:rsid w:val="006762DF"/>
    <w:rsid w:val="006839ED"/>
    <w:rsid w:val="00696C2F"/>
    <w:rsid w:val="006A19C4"/>
    <w:rsid w:val="006A2BDC"/>
    <w:rsid w:val="006A5F7B"/>
    <w:rsid w:val="006B0DC7"/>
    <w:rsid w:val="006B657F"/>
    <w:rsid w:val="006C00BD"/>
    <w:rsid w:val="006C00CF"/>
    <w:rsid w:val="006C02D8"/>
    <w:rsid w:val="006C1836"/>
    <w:rsid w:val="006C5822"/>
    <w:rsid w:val="006D1365"/>
    <w:rsid w:val="006D3EE3"/>
    <w:rsid w:val="006D6B51"/>
    <w:rsid w:val="006D75EB"/>
    <w:rsid w:val="006E09D0"/>
    <w:rsid w:val="006E0FCF"/>
    <w:rsid w:val="006E1175"/>
    <w:rsid w:val="006E6F52"/>
    <w:rsid w:val="006E75D3"/>
    <w:rsid w:val="006F224F"/>
    <w:rsid w:val="006F2FB0"/>
    <w:rsid w:val="0070185A"/>
    <w:rsid w:val="00707E83"/>
    <w:rsid w:val="00720318"/>
    <w:rsid w:val="00724A51"/>
    <w:rsid w:val="00731FC6"/>
    <w:rsid w:val="00734C22"/>
    <w:rsid w:val="0074439D"/>
    <w:rsid w:val="007542DF"/>
    <w:rsid w:val="00756505"/>
    <w:rsid w:val="00757F89"/>
    <w:rsid w:val="00767676"/>
    <w:rsid w:val="00773895"/>
    <w:rsid w:val="00774C80"/>
    <w:rsid w:val="0077565E"/>
    <w:rsid w:val="00775876"/>
    <w:rsid w:val="00776297"/>
    <w:rsid w:val="00784AD8"/>
    <w:rsid w:val="00790CC9"/>
    <w:rsid w:val="0079363C"/>
    <w:rsid w:val="007942E1"/>
    <w:rsid w:val="00794BE9"/>
    <w:rsid w:val="00796D43"/>
    <w:rsid w:val="007A05AA"/>
    <w:rsid w:val="007A087F"/>
    <w:rsid w:val="007A3B24"/>
    <w:rsid w:val="007A5C7C"/>
    <w:rsid w:val="007B13DC"/>
    <w:rsid w:val="007B1B4C"/>
    <w:rsid w:val="007B494D"/>
    <w:rsid w:val="007B61F9"/>
    <w:rsid w:val="007C5208"/>
    <w:rsid w:val="007C5D8C"/>
    <w:rsid w:val="007D2ECD"/>
    <w:rsid w:val="007E0D4F"/>
    <w:rsid w:val="007E3375"/>
    <w:rsid w:val="007E4836"/>
    <w:rsid w:val="007E5860"/>
    <w:rsid w:val="007E695A"/>
    <w:rsid w:val="007E6989"/>
    <w:rsid w:val="007E7559"/>
    <w:rsid w:val="007F09EC"/>
    <w:rsid w:val="00806A22"/>
    <w:rsid w:val="008109E8"/>
    <w:rsid w:val="00811682"/>
    <w:rsid w:val="00814A97"/>
    <w:rsid w:val="00814E19"/>
    <w:rsid w:val="00820432"/>
    <w:rsid w:val="008254C2"/>
    <w:rsid w:val="0082689D"/>
    <w:rsid w:val="008304DD"/>
    <w:rsid w:val="00831E18"/>
    <w:rsid w:val="00832A7C"/>
    <w:rsid w:val="008356C5"/>
    <w:rsid w:val="008403FA"/>
    <w:rsid w:val="00842DFA"/>
    <w:rsid w:val="0084534D"/>
    <w:rsid w:val="008476E4"/>
    <w:rsid w:val="00851EFA"/>
    <w:rsid w:val="00852789"/>
    <w:rsid w:val="00853D8C"/>
    <w:rsid w:val="00854175"/>
    <w:rsid w:val="00860E39"/>
    <w:rsid w:val="00861A91"/>
    <w:rsid w:val="00861C0B"/>
    <w:rsid w:val="008641AF"/>
    <w:rsid w:val="008656EC"/>
    <w:rsid w:val="008670D0"/>
    <w:rsid w:val="0086753A"/>
    <w:rsid w:val="00867B01"/>
    <w:rsid w:val="00874FF4"/>
    <w:rsid w:val="00877038"/>
    <w:rsid w:val="00886389"/>
    <w:rsid w:val="008915CE"/>
    <w:rsid w:val="00891A7A"/>
    <w:rsid w:val="00891D1C"/>
    <w:rsid w:val="008A121F"/>
    <w:rsid w:val="008A1B4B"/>
    <w:rsid w:val="008A1F42"/>
    <w:rsid w:val="008A24D1"/>
    <w:rsid w:val="008A574A"/>
    <w:rsid w:val="008A7C4C"/>
    <w:rsid w:val="008B0710"/>
    <w:rsid w:val="008B2551"/>
    <w:rsid w:val="008B323B"/>
    <w:rsid w:val="008B32A4"/>
    <w:rsid w:val="008B4EF1"/>
    <w:rsid w:val="008C034E"/>
    <w:rsid w:val="008C2142"/>
    <w:rsid w:val="008C4C6D"/>
    <w:rsid w:val="008D65CC"/>
    <w:rsid w:val="008E056E"/>
    <w:rsid w:val="008E386F"/>
    <w:rsid w:val="008E7A4E"/>
    <w:rsid w:val="008F1145"/>
    <w:rsid w:val="008F2A83"/>
    <w:rsid w:val="008F370C"/>
    <w:rsid w:val="00900B6C"/>
    <w:rsid w:val="00901F58"/>
    <w:rsid w:val="009026E9"/>
    <w:rsid w:val="00913038"/>
    <w:rsid w:val="00914860"/>
    <w:rsid w:val="009168B3"/>
    <w:rsid w:val="0091700C"/>
    <w:rsid w:val="0091763B"/>
    <w:rsid w:val="00920D79"/>
    <w:rsid w:val="00923F1D"/>
    <w:rsid w:val="00924AC6"/>
    <w:rsid w:val="00924B77"/>
    <w:rsid w:val="00926312"/>
    <w:rsid w:val="00932871"/>
    <w:rsid w:val="0093579C"/>
    <w:rsid w:val="00942584"/>
    <w:rsid w:val="00946EB3"/>
    <w:rsid w:val="0096015B"/>
    <w:rsid w:val="009606C7"/>
    <w:rsid w:val="00963A3E"/>
    <w:rsid w:val="00966533"/>
    <w:rsid w:val="00966FE2"/>
    <w:rsid w:val="009711DC"/>
    <w:rsid w:val="00971D01"/>
    <w:rsid w:val="009767C9"/>
    <w:rsid w:val="00977C95"/>
    <w:rsid w:val="00980952"/>
    <w:rsid w:val="00980DF3"/>
    <w:rsid w:val="00982596"/>
    <w:rsid w:val="00991745"/>
    <w:rsid w:val="0099298D"/>
    <w:rsid w:val="00994AA4"/>
    <w:rsid w:val="00997CBB"/>
    <w:rsid w:val="009A00B3"/>
    <w:rsid w:val="009A2566"/>
    <w:rsid w:val="009A27DE"/>
    <w:rsid w:val="009B1445"/>
    <w:rsid w:val="009B2E85"/>
    <w:rsid w:val="009B7B5B"/>
    <w:rsid w:val="009B7D09"/>
    <w:rsid w:val="009C1087"/>
    <w:rsid w:val="009C2282"/>
    <w:rsid w:val="009C45D8"/>
    <w:rsid w:val="009C7C15"/>
    <w:rsid w:val="009D0BDF"/>
    <w:rsid w:val="009D6772"/>
    <w:rsid w:val="009F05D6"/>
    <w:rsid w:val="009F56E4"/>
    <w:rsid w:val="00A01097"/>
    <w:rsid w:val="00A0195B"/>
    <w:rsid w:val="00A063CE"/>
    <w:rsid w:val="00A06CB0"/>
    <w:rsid w:val="00A12D3E"/>
    <w:rsid w:val="00A20DAE"/>
    <w:rsid w:val="00A24201"/>
    <w:rsid w:val="00A24CF7"/>
    <w:rsid w:val="00A26173"/>
    <w:rsid w:val="00A2642D"/>
    <w:rsid w:val="00A26CD3"/>
    <w:rsid w:val="00A32358"/>
    <w:rsid w:val="00A35A38"/>
    <w:rsid w:val="00A37190"/>
    <w:rsid w:val="00A41BA6"/>
    <w:rsid w:val="00A430CF"/>
    <w:rsid w:val="00A5786F"/>
    <w:rsid w:val="00A61205"/>
    <w:rsid w:val="00A7776C"/>
    <w:rsid w:val="00A81F7B"/>
    <w:rsid w:val="00A8280C"/>
    <w:rsid w:val="00A84303"/>
    <w:rsid w:val="00A928E6"/>
    <w:rsid w:val="00A92C2F"/>
    <w:rsid w:val="00A92D76"/>
    <w:rsid w:val="00A95E8D"/>
    <w:rsid w:val="00A972A0"/>
    <w:rsid w:val="00A97525"/>
    <w:rsid w:val="00AA5AB4"/>
    <w:rsid w:val="00AB2C91"/>
    <w:rsid w:val="00AB39C5"/>
    <w:rsid w:val="00AB3E9B"/>
    <w:rsid w:val="00AB58E0"/>
    <w:rsid w:val="00AC1F2F"/>
    <w:rsid w:val="00AC2597"/>
    <w:rsid w:val="00AC2F1E"/>
    <w:rsid w:val="00AC3020"/>
    <w:rsid w:val="00AC36F3"/>
    <w:rsid w:val="00AC6E8E"/>
    <w:rsid w:val="00AD0C13"/>
    <w:rsid w:val="00AD18C7"/>
    <w:rsid w:val="00AD1C94"/>
    <w:rsid w:val="00AD4267"/>
    <w:rsid w:val="00AD47BD"/>
    <w:rsid w:val="00AD6535"/>
    <w:rsid w:val="00AD6A4F"/>
    <w:rsid w:val="00AD7E39"/>
    <w:rsid w:val="00AF15F1"/>
    <w:rsid w:val="00AF6CF6"/>
    <w:rsid w:val="00B04C20"/>
    <w:rsid w:val="00B070F9"/>
    <w:rsid w:val="00B11EE5"/>
    <w:rsid w:val="00B13F0D"/>
    <w:rsid w:val="00B161BB"/>
    <w:rsid w:val="00B24DCB"/>
    <w:rsid w:val="00B278F4"/>
    <w:rsid w:val="00B304D1"/>
    <w:rsid w:val="00B31EEF"/>
    <w:rsid w:val="00B33CCF"/>
    <w:rsid w:val="00B35D27"/>
    <w:rsid w:val="00B422A6"/>
    <w:rsid w:val="00B42622"/>
    <w:rsid w:val="00B42BFA"/>
    <w:rsid w:val="00B43A36"/>
    <w:rsid w:val="00B5261F"/>
    <w:rsid w:val="00B571B9"/>
    <w:rsid w:val="00B60241"/>
    <w:rsid w:val="00B60E3B"/>
    <w:rsid w:val="00B66FB8"/>
    <w:rsid w:val="00B706DF"/>
    <w:rsid w:val="00B71C7F"/>
    <w:rsid w:val="00B72A3D"/>
    <w:rsid w:val="00B769AD"/>
    <w:rsid w:val="00B779BD"/>
    <w:rsid w:val="00B80B1A"/>
    <w:rsid w:val="00B837C6"/>
    <w:rsid w:val="00B83DFD"/>
    <w:rsid w:val="00B84A52"/>
    <w:rsid w:val="00B86E6C"/>
    <w:rsid w:val="00B9089D"/>
    <w:rsid w:val="00B91965"/>
    <w:rsid w:val="00B942CB"/>
    <w:rsid w:val="00B9747C"/>
    <w:rsid w:val="00B976AE"/>
    <w:rsid w:val="00BA09E6"/>
    <w:rsid w:val="00BA0C3E"/>
    <w:rsid w:val="00BB168F"/>
    <w:rsid w:val="00BB37E7"/>
    <w:rsid w:val="00BB5E68"/>
    <w:rsid w:val="00BB77D9"/>
    <w:rsid w:val="00BC07DC"/>
    <w:rsid w:val="00BC0E0F"/>
    <w:rsid w:val="00BC1607"/>
    <w:rsid w:val="00BC53E1"/>
    <w:rsid w:val="00BC66AE"/>
    <w:rsid w:val="00BC7D2C"/>
    <w:rsid w:val="00BD24BD"/>
    <w:rsid w:val="00BD5D60"/>
    <w:rsid w:val="00BD7426"/>
    <w:rsid w:val="00BE0D24"/>
    <w:rsid w:val="00BE2D48"/>
    <w:rsid w:val="00BF0FBB"/>
    <w:rsid w:val="00BF2919"/>
    <w:rsid w:val="00BF4773"/>
    <w:rsid w:val="00BF4D40"/>
    <w:rsid w:val="00BF774C"/>
    <w:rsid w:val="00C014A1"/>
    <w:rsid w:val="00C024DF"/>
    <w:rsid w:val="00C05170"/>
    <w:rsid w:val="00C0769D"/>
    <w:rsid w:val="00C111C8"/>
    <w:rsid w:val="00C11347"/>
    <w:rsid w:val="00C11647"/>
    <w:rsid w:val="00C11BF0"/>
    <w:rsid w:val="00C16781"/>
    <w:rsid w:val="00C200E2"/>
    <w:rsid w:val="00C208CE"/>
    <w:rsid w:val="00C266DA"/>
    <w:rsid w:val="00C3045C"/>
    <w:rsid w:val="00C311C1"/>
    <w:rsid w:val="00C31202"/>
    <w:rsid w:val="00C316BE"/>
    <w:rsid w:val="00C33E2E"/>
    <w:rsid w:val="00C34AC9"/>
    <w:rsid w:val="00C35502"/>
    <w:rsid w:val="00C4000B"/>
    <w:rsid w:val="00C4027F"/>
    <w:rsid w:val="00C411C9"/>
    <w:rsid w:val="00C418AD"/>
    <w:rsid w:val="00C44E0A"/>
    <w:rsid w:val="00C46640"/>
    <w:rsid w:val="00C47175"/>
    <w:rsid w:val="00C5038B"/>
    <w:rsid w:val="00C51293"/>
    <w:rsid w:val="00C544B1"/>
    <w:rsid w:val="00C56425"/>
    <w:rsid w:val="00C63526"/>
    <w:rsid w:val="00C64656"/>
    <w:rsid w:val="00C65746"/>
    <w:rsid w:val="00C663CD"/>
    <w:rsid w:val="00C67DFB"/>
    <w:rsid w:val="00C7081D"/>
    <w:rsid w:val="00C713C1"/>
    <w:rsid w:val="00C7143C"/>
    <w:rsid w:val="00C71F2E"/>
    <w:rsid w:val="00C73171"/>
    <w:rsid w:val="00C80438"/>
    <w:rsid w:val="00C8251B"/>
    <w:rsid w:val="00C85131"/>
    <w:rsid w:val="00C87E9B"/>
    <w:rsid w:val="00C94DC7"/>
    <w:rsid w:val="00C97511"/>
    <w:rsid w:val="00CA48A5"/>
    <w:rsid w:val="00CA5817"/>
    <w:rsid w:val="00CA6C50"/>
    <w:rsid w:val="00CB0F71"/>
    <w:rsid w:val="00CB5352"/>
    <w:rsid w:val="00CB6AF5"/>
    <w:rsid w:val="00CC2617"/>
    <w:rsid w:val="00CC2BDE"/>
    <w:rsid w:val="00CC473D"/>
    <w:rsid w:val="00CC767B"/>
    <w:rsid w:val="00CC7D0F"/>
    <w:rsid w:val="00CD0498"/>
    <w:rsid w:val="00CD090B"/>
    <w:rsid w:val="00CD1EE4"/>
    <w:rsid w:val="00CD2B12"/>
    <w:rsid w:val="00CD7267"/>
    <w:rsid w:val="00CE058F"/>
    <w:rsid w:val="00CE2AC0"/>
    <w:rsid w:val="00CE3F3D"/>
    <w:rsid w:val="00CE445D"/>
    <w:rsid w:val="00CE61DA"/>
    <w:rsid w:val="00CE6923"/>
    <w:rsid w:val="00CF17E2"/>
    <w:rsid w:val="00CF23E9"/>
    <w:rsid w:val="00CF3267"/>
    <w:rsid w:val="00D05FE6"/>
    <w:rsid w:val="00D06215"/>
    <w:rsid w:val="00D12902"/>
    <w:rsid w:val="00D14DB8"/>
    <w:rsid w:val="00D15E4F"/>
    <w:rsid w:val="00D171FE"/>
    <w:rsid w:val="00D211A1"/>
    <w:rsid w:val="00D236D6"/>
    <w:rsid w:val="00D336F8"/>
    <w:rsid w:val="00D35D5C"/>
    <w:rsid w:val="00D37A35"/>
    <w:rsid w:val="00D408C2"/>
    <w:rsid w:val="00D42132"/>
    <w:rsid w:val="00D44F16"/>
    <w:rsid w:val="00D51116"/>
    <w:rsid w:val="00D52C49"/>
    <w:rsid w:val="00D5363F"/>
    <w:rsid w:val="00D53EC6"/>
    <w:rsid w:val="00D546EC"/>
    <w:rsid w:val="00D5575F"/>
    <w:rsid w:val="00D57885"/>
    <w:rsid w:val="00D60D52"/>
    <w:rsid w:val="00D61C27"/>
    <w:rsid w:val="00D661D8"/>
    <w:rsid w:val="00D677CC"/>
    <w:rsid w:val="00D80D91"/>
    <w:rsid w:val="00D81470"/>
    <w:rsid w:val="00D8384B"/>
    <w:rsid w:val="00D839DB"/>
    <w:rsid w:val="00D83CBC"/>
    <w:rsid w:val="00D85E07"/>
    <w:rsid w:val="00D91D88"/>
    <w:rsid w:val="00D97649"/>
    <w:rsid w:val="00DA51F1"/>
    <w:rsid w:val="00DA53DE"/>
    <w:rsid w:val="00DA5D77"/>
    <w:rsid w:val="00DB0A57"/>
    <w:rsid w:val="00DB0EC0"/>
    <w:rsid w:val="00DB3A57"/>
    <w:rsid w:val="00DB57F2"/>
    <w:rsid w:val="00DC4018"/>
    <w:rsid w:val="00DC5941"/>
    <w:rsid w:val="00DC76FD"/>
    <w:rsid w:val="00DD2D45"/>
    <w:rsid w:val="00DD549A"/>
    <w:rsid w:val="00DE24A2"/>
    <w:rsid w:val="00DE4C5F"/>
    <w:rsid w:val="00DF392F"/>
    <w:rsid w:val="00E06B19"/>
    <w:rsid w:val="00E101E6"/>
    <w:rsid w:val="00E135B2"/>
    <w:rsid w:val="00E20D6D"/>
    <w:rsid w:val="00E220D8"/>
    <w:rsid w:val="00E22F31"/>
    <w:rsid w:val="00E26A3F"/>
    <w:rsid w:val="00E34722"/>
    <w:rsid w:val="00E36065"/>
    <w:rsid w:val="00E4005E"/>
    <w:rsid w:val="00E418CE"/>
    <w:rsid w:val="00E41B23"/>
    <w:rsid w:val="00E42151"/>
    <w:rsid w:val="00E4676A"/>
    <w:rsid w:val="00E5291C"/>
    <w:rsid w:val="00E602F8"/>
    <w:rsid w:val="00E60A0B"/>
    <w:rsid w:val="00E60FC8"/>
    <w:rsid w:val="00E61DDE"/>
    <w:rsid w:val="00E6672A"/>
    <w:rsid w:val="00E722EF"/>
    <w:rsid w:val="00E726FA"/>
    <w:rsid w:val="00E73445"/>
    <w:rsid w:val="00E80F28"/>
    <w:rsid w:val="00E83B01"/>
    <w:rsid w:val="00E9013E"/>
    <w:rsid w:val="00E93526"/>
    <w:rsid w:val="00E95EC7"/>
    <w:rsid w:val="00EA02D3"/>
    <w:rsid w:val="00EA3EEB"/>
    <w:rsid w:val="00EA4975"/>
    <w:rsid w:val="00EA55E0"/>
    <w:rsid w:val="00EA719B"/>
    <w:rsid w:val="00EB1C67"/>
    <w:rsid w:val="00EB3AD4"/>
    <w:rsid w:val="00EB3C5B"/>
    <w:rsid w:val="00EB4E33"/>
    <w:rsid w:val="00EB790A"/>
    <w:rsid w:val="00EC2812"/>
    <w:rsid w:val="00EC7D48"/>
    <w:rsid w:val="00ED1854"/>
    <w:rsid w:val="00EE006B"/>
    <w:rsid w:val="00EE1BCC"/>
    <w:rsid w:val="00EE2009"/>
    <w:rsid w:val="00EE2153"/>
    <w:rsid w:val="00EE688C"/>
    <w:rsid w:val="00EF1271"/>
    <w:rsid w:val="00EF13EC"/>
    <w:rsid w:val="00EF1BD0"/>
    <w:rsid w:val="00EF287A"/>
    <w:rsid w:val="00EF440B"/>
    <w:rsid w:val="00F029A0"/>
    <w:rsid w:val="00F06951"/>
    <w:rsid w:val="00F06E6C"/>
    <w:rsid w:val="00F0795C"/>
    <w:rsid w:val="00F10117"/>
    <w:rsid w:val="00F13CE7"/>
    <w:rsid w:val="00F177BD"/>
    <w:rsid w:val="00F27FE8"/>
    <w:rsid w:val="00F358E1"/>
    <w:rsid w:val="00F36C9D"/>
    <w:rsid w:val="00F374C9"/>
    <w:rsid w:val="00F43B82"/>
    <w:rsid w:val="00F45AEF"/>
    <w:rsid w:val="00F4687F"/>
    <w:rsid w:val="00F46AA7"/>
    <w:rsid w:val="00F475AD"/>
    <w:rsid w:val="00F47659"/>
    <w:rsid w:val="00F47D17"/>
    <w:rsid w:val="00F56BDA"/>
    <w:rsid w:val="00F6553A"/>
    <w:rsid w:val="00F73F67"/>
    <w:rsid w:val="00F74BB5"/>
    <w:rsid w:val="00F75AF5"/>
    <w:rsid w:val="00F80204"/>
    <w:rsid w:val="00F8107C"/>
    <w:rsid w:val="00F81ABE"/>
    <w:rsid w:val="00F826B0"/>
    <w:rsid w:val="00F94494"/>
    <w:rsid w:val="00F94A5D"/>
    <w:rsid w:val="00F95CBE"/>
    <w:rsid w:val="00F96C94"/>
    <w:rsid w:val="00F96E5B"/>
    <w:rsid w:val="00FA29AF"/>
    <w:rsid w:val="00FA2DB8"/>
    <w:rsid w:val="00FA426B"/>
    <w:rsid w:val="00FC021A"/>
    <w:rsid w:val="00FC1095"/>
    <w:rsid w:val="00FC5118"/>
    <w:rsid w:val="00FD3B92"/>
    <w:rsid w:val="00FD5103"/>
    <w:rsid w:val="00FD7220"/>
    <w:rsid w:val="00FF0C4B"/>
    <w:rsid w:val="00FF27CB"/>
    <w:rsid w:val="00FF3F1C"/>
    <w:rsid w:val="00FF6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22679"/>
  <w15:chartTrackingRefBased/>
  <w15:docId w15:val="{94DDE8A4-EA78-4BE9-B546-A9F64381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A4975"/>
    <w:pPr>
      <w:spacing w:after="200" w:line="276" w:lineRule="auto"/>
    </w:pPr>
  </w:style>
  <w:style w:type="paragraph" w:styleId="2">
    <w:name w:val="heading 2"/>
    <w:basedOn w:val="a0"/>
    <w:link w:val="20"/>
    <w:uiPriority w:val="9"/>
    <w:qFormat/>
    <w:rsid w:val="003C10B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next w:val="a0"/>
    <w:link w:val="30"/>
    <w:uiPriority w:val="9"/>
    <w:unhideWhenUsed/>
    <w:qFormat/>
    <w:rsid w:val="00AB39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semiHidden/>
    <w:unhideWhenUsed/>
    <w:qFormat/>
    <w:rsid w:val="00860E3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3C10BC"/>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rsid w:val="00AB39C5"/>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1"/>
    <w:link w:val="4"/>
    <w:uiPriority w:val="9"/>
    <w:semiHidden/>
    <w:rsid w:val="00860E39"/>
    <w:rPr>
      <w:rFonts w:asciiTheme="majorHAnsi" w:eastAsiaTheme="majorEastAsia" w:hAnsiTheme="majorHAnsi" w:cstheme="majorBidi"/>
      <w:i/>
      <w:iCs/>
      <w:color w:val="2F5496" w:themeColor="accent1" w:themeShade="BF"/>
    </w:rPr>
  </w:style>
  <w:style w:type="paragraph" w:styleId="a4">
    <w:name w:val="Normal (Web)"/>
    <w:basedOn w:val="a0"/>
    <w:uiPriority w:val="99"/>
    <w:unhideWhenUsed/>
    <w:rsid w:val="00C34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aliases w:val="2 список маркированный"/>
    <w:basedOn w:val="a0"/>
    <w:link w:val="a6"/>
    <w:uiPriority w:val="34"/>
    <w:qFormat/>
    <w:rsid w:val="00C34AC9"/>
    <w:pPr>
      <w:ind w:left="720"/>
      <w:contextualSpacing/>
    </w:pPr>
  </w:style>
  <w:style w:type="character" w:customStyle="1" w:styleId="a6">
    <w:name w:val="Абзац списка Знак"/>
    <w:aliases w:val="2 список маркированный Знак"/>
    <w:link w:val="a5"/>
    <w:uiPriority w:val="34"/>
    <w:rsid w:val="00C34AC9"/>
  </w:style>
  <w:style w:type="paragraph" w:styleId="a7">
    <w:name w:val="No Spacing"/>
    <w:link w:val="a8"/>
    <w:uiPriority w:val="1"/>
    <w:qFormat/>
    <w:rsid w:val="00C34AC9"/>
    <w:pPr>
      <w:spacing w:after="0" w:line="240" w:lineRule="auto"/>
    </w:pPr>
    <w:rPr>
      <w:rFonts w:ascii="Calibri" w:eastAsia="Calibri" w:hAnsi="Calibri" w:cs="Times New Roman"/>
    </w:rPr>
  </w:style>
  <w:style w:type="character" w:customStyle="1" w:styleId="a8">
    <w:name w:val="Без интервала Знак"/>
    <w:link w:val="a7"/>
    <w:uiPriority w:val="1"/>
    <w:locked/>
    <w:rsid w:val="00C34AC9"/>
    <w:rPr>
      <w:rFonts w:ascii="Calibri" w:eastAsia="Calibri" w:hAnsi="Calibri" w:cs="Times New Roman"/>
    </w:rPr>
  </w:style>
  <w:style w:type="table" w:styleId="a9">
    <w:name w:val="Table Grid"/>
    <w:basedOn w:val="a2"/>
    <w:uiPriority w:val="39"/>
    <w:rsid w:val="00C34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1"/>
    <w:uiPriority w:val="99"/>
    <w:unhideWhenUsed/>
    <w:rsid w:val="00114E71"/>
    <w:rPr>
      <w:color w:val="0563C1" w:themeColor="hyperlink"/>
      <w:u w:val="single"/>
    </w:rPr>
  </w:style>
  <w:style w:type="character" w:customStyle="1" w:styleId="1">
    <w:name w:val="Неразрешенное упоминание1"/>
    <w:basedOn w:val="a1"/>
    <w:uiPriority w:val="99"/>
    <w:semiHidden/>
    <w:unhideWhenUsed/>
    <w:rsid w:val="00114E71"/>
    <w:rPr>
      <w:color w:val="605E5C"/>
      <w:shd w:val="clear" w:color="auto" w:fill="E1DFDD"/>
    </w:rPr>
  </w:style>
  <w:style w:type="character" w:styleId="ab">
    <w:name w:val="Strong"/>
    <w:basedOn w:val="a1"/>
    <w:uiPriority w:val="22"/>
    <w:qFormat/>
    <w:rsid w:val="00F13CE7"/>
    <w:rPr>
      <w:b/>
      <w:bCs/>
    </w:rPr>
  </w:style>
  <w:style w:type="character" w:styleId="ac">
    <w:name w:val="Emphasis"/>
    <w:basedOn w:val="a1"/>
    <w:uiPriority w:val="20"/>
    <w:qFormat/>
    <w:rsid w:val="00D211A1"/>
    <w:rPr>
      <w:i/>
      <w:iCs/>
    </w:rPr>
  </w:style>
  <w:style w:type="paragraph" w:styleId="ad">
    <w:name w:val="header"/>
    <w:basedOn w:val="a0"/>
    <w:link w:val="ae"/>
    <w:uiPriority w:val="99"/>
    <w:unhideWhenUsed/>
    <w:rsid w:val="00D15E4F"/>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D15E4F"/>
  </w:style>
  <w:style w:type="paragraph" w:styleId="af">
    <w:name w:val="footer"/>
    <w:basedOn w:val="a0"/>
    <w:link w:val="af0"/>
    <w:uiPriority w:val="99"/>
    <w:unhideWhenUsed/>
    <w:rsid w:val="00D15E4F"/>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D15E4F"/>
  </w:style>
  <w:style w:type="paragraph" w:styleId="a">
    <w:name w:val="List Number"/>
    <w:basedOn w:val="a0"/>
    <w:uiPriority w:val="99"/>
    <w:unhideWhenUsed/>
    <w:rsid w:val="005D0434"/>
    <w:pPr>
      <w:numPr>
        <w:numId w:val="6"/>
      </w:numPr>
      <w:contextualSpacing/>
    </w:pPr>
    <w:rPr>
      <w:rFonts w:eastAsiaTheme="minorEastAsia"/>
      <w:lang w:val="en-US"/>
    </w:rPr>
  </w:style>
  <w:style w:type="character" w:styleId="af1">
    <w:name w:val="Placeholder Text"/>
    <w:basedOn w:val="a1"/>
    <w:uiPriority w:val="99"/>
    <w:semiHidden/>
    <w:rsid w:val="00566336"/>
    <w:rPr>
      <w:color w:val="808080"/>
    </w:rPr>
  </w:style>
  <w:style w:type="paragraph" w:customStyle="1" w:styleId="Default">
    <w:name w:val="Default"/>
    <w:rsid w:val="00587EA4"/>
    <w:pPr>
      <w:autoSpaceDE w:val="0"/>
      <w:autoSpaceDN w:val="0"/>
      <w:adjustRightInd w:val="0"/>
      <w:spacing w:after="0" w:line="240" w:lineRule="auto"/>
    </w:pPr>
    <w:rPr>
      <w:rFonts w:ascii="Times New Roman" w:eastAsia="DengXian" w:hAnsi="Times New Roman" w:cs="Times New Roman"/>
      <w:color w:val="000000"/>
      <w:sz w:val="24"/>
      <w:szCs w:val="24"/>
      <w:lang w:eastAsia="zh-CN"/>
    </w:rPr>
  </w:style>
  <w:style w:type="character" w:customStyle="1" w:styleId="10">
    <w:name w:val="Основной текст Знак1"/>
    <w:basedOn w:val="a1"/>
    <w:link w:val="af2"/>
    <w:uiPriority w:val="99"/>
    <w:locked/>
    <w:rsid w:val="006C1836"/>
    <w:rPr>
      <w:rFonts w:ascii="Times New Roman" w:hAnsi="Times New Roman" w:cs="Times New Roman"/>
      <w:sz w:val="26"/>
      <w:szCs w:val="26"/>
      <w:shd w:val="clear" w:color="auto" w:fill="FFFFFF"/>
    </w:rPr>
  </w:style>
  <w:style w:type="paragraph" w:styleId="af2">
    <w:name w:val="Body Text"/>
    <w:basedOn w:val="a0"/>
    <w:link w:val="10"/>
    <w:uiPriority w:val="99"/>
    <w:rsid w:val="006C1836"/>
    <w:pPr>
      <w:shd w:val="clear" w:color="auto" w:fill="FFFFFF"/>
      <w:spacing w:before="1320" w:after="2040" w:line="240" w:lineRule="atLeast"/>
      <w:jc w:val="center"/>
    </w:pPr>
    <w:rPr>
      <w:rFonts w:ascii="Times New Roman" w:hAnsi="Times New Roman" w:cs="Times New Roman"/>
      <w:sz w:val="26"/>
      <w:szCs w:val="26"/>
    </w:rPr>
  </w:style>
  <w:style w:type="character" w:customStyle="1" w:styleId="af3">
    <w:name w:val="Основной текст Знак"/>
    <w:basedOn w:val="a1"/>
    <w:uiPriority w:val="99"/>
    <w:semiHidden/>
    <w:rsid w:val="006C1836"/>
  </w:style>
  <w:style w:type="character" w:customStyle="1" w:styleId="FontStyle185">
    <w:name w:val="Font Style185"/>
    <w:basedOn w:val="a1"/>
    <w:uiPriority w:val="99"/>
    <w:rsid w:val="006C1836"/>
    <w:rPr>
      <w:rFonts w:ascii="Times New Roman" w:hAnsi="Times New Roman" w:cs="Times New Roman" w:hint="default"/>
      <w:b/>
      <w:bCs/>
      <w:sz w:val="22"/>
      <w:szCs w:val="22"/>
    </w:rPr>
  </w:style>
  <w:style w:type="character" w:customStyle="1" w:styleId="1pt1">
    <w:name w:val="Основной текст + Интервал 1 pt1"/>
    <w:basedOn w:val="10"/>
    <w:uiPriority w:val="99"/>
    <w:rsid w:val="006C1836"/>
    <w:rPr>
      <w:rFonts w:ascii="Times New Roman" w:hAnsi="Times New Roman" w:cs="Times New Roman"/>
      <w:spacing w:val="20"/>
      <w:sz w:val="26"/>
      <w:szCs w:val="26"/>
      <w:shd w:val="clear" w:color="auto" w:fill="FFFFFF"/>
    </w:rPr>
  </w:style>
  <w:style w:type="character" w:customStyle="1" w:styleId="11">
    <w:name w:val="Основной текст + 11"/>
    <w:aliases w:val="5 pt1,Основной текст + 111,Полужирный1"/>
    <w:basedOn w:val="10"/>
    <w:uiPriority w:val="99"/>
    <w:rsid w:val="006C1836"/>
    <w:rPr>
      <w:rFonts w:ascii="Times New Roman" w:hAnsi="Times New Roman" w:cs="Times New Roman"/>
      <w:sz w:val="23"/>
      <w:szCs w:val="23"/>
      <w:shd w:val="clear" w:color="auto" w:fill="FFFFFF"/>
    </w:rPr>
  </w:style>
  <w:style w:type="character" w:customStyle="1" w:styleId="1pt">
    <w:name w:val="Основной текст + Интервал 1 pt"/>
    <w:basedOn w:val="10"/>
    <w:uiPriority w:val="99"/>
    <w:rsid w:val="006C1836"/>
    <w:rPr>
      <w:rFonts w:ascii="Times New Roman" w:hAnsi="Times New Roman" w:cs="Times New Roman"/>
      <w:spacing w:val="20"/>
      <w:sz w:val="26"/>
      <w:szCs w:val="26"/>
      <w:shd w:val="clear" w:color="auto" w:fill="FFFFFF"/>
    </w:rPr>
  </w:style>
  <w:style w:type="character" w:customStyle="1" w:styleId="hps">
    <w:name w:val="hps"/>
    <w:rsid w:val="006C1836"/>
    <w:rPr>
      <w:rFonts w:cs="Times New Roman"/>
    </w:rPr>
  </w:style>
  <w:style w:type="character" w:customStyle="1" w:styleId="cite-bracket">
    <w:name w:val="cite-bracket"/>
    <w:basedOn w:val="a1"/>
    <w:rsid w:val="006C1836"/>
  </w:style>
  <w:style w:type="paragraph" w:customStyle="1" w:styleId="21">
    <w:name w:val="Заголовок 21"/>
    <w:basedOn w:val="a0"/>
    <w:next w:val="a0"/>
    <w:uiPriority w:val="1"/>
    <w:qFormat/>
    <w:rsid w:val="006C1836"/>
    <w:pPr>
      <w:spacing w:after="0" w:line="240" w:lineRule="auto"/>
    </w:pPr>
    <w:rPr>
      <w:rFonts w:ascii="Times New Roman" w:eastAsia="Times New Roman" w:hAnsi="Times New Roman" w:cs="Times New Roman"/>
      <w:color w:val="000000"/>
      <w:sz w:val="20"/>
      <w:szCs w:val="20"/>
      <w:lang w:val="en-US" w:eastAsia="ru-RU"/>
    </w:rPr>
  </w:style>
  <w:style w:type="character" w:customStyle="1" w:styleId="6">
    <w:name w:val="Основной текст (6)_"/>
    <w:basedOn w:val="a1"/>
    <w:link w:val="61"/>
    <w:uiPriority w:val="99"/>
    <w:locked/>
    <w:rsid w:val="006C1836"/>
    <w:rPr>
      <w:rFonts w:ascii="Times New Roman" w:hAnsi="Times New Roman" w:cs="Times New Roman"/>
      <w:b/>
      <w:bCs/>
      <w:sz w:val="17"/>
      <w:szCs w:val="17"/>
      <w:shd w:val="clear" w:color="auto" w:fill="FFFFFF"/>
    </w:rPr>
  </w:style>
  <w:style w:type="paragraph" w:customStyle="1" w:styleId="61">
    <w:name w:val="Основной текст (6)1"/>
    <w:basedOn w:val="a0"/>
    <w:link w:val="6"/>
    <w:uiPriority w:val="99"/>
    <w:rsid w:val="006C1836"/>
    <w:pPr>
      <w:shd w:val="clear" w:color="auto" w:fill="FFFFFF"/>
      <w:spacing w:after="0" w:line="240" w:lineRule="atLeast"/>
    </w:pPr>
    <w:rPr>
      <w:rFonts w:ascii="Times New Roman" w:hAnsi="Times New Roman" w:cs="Times New Roman"/>
      <w:b/>
      <w:bCs/>
      <w:sz w:val="17"/>
      <w:szCs w:val="17"/>
    </w:rPr>
  </w:style>
  <w:style w:type="character" w:customStyle="1" w:styleId="60">
    <w:name w:val="Основной текст (6)"/>
    <w:basedOn w:val="6"/>
    <w:uiPriority w:val="99"/>
    <w:rsid w:val="006C1836"/>
    <w:rPr>
      <w:rFonts w:ascii="Times New Roman" w:hAnsi="Times New Roman" w:cs="Times New Roman"/>
      <w:b/>
      <w:bCs/>
      <w:sz w:val="17"/>
      <w:szCs w:val="17"/>
      <w:shd w:val="clear" w:color="auto" w:fill="FFFFFF"/>
    </w:rPr>
  </w:style>
  <w:style w:type="paragraph" w:styleId="af4">
    <w:name w:val="Balloon Text"/>
    <w:basedOn w:val="a0"/>
    <w:link w:val="af5"/>
    <w:uiPriority w:val="99"/>
    <w:semiHidden/>
    <w:unhideWhenUsed/>
    <w:rsid w:val="006C1836"/>
    <w:pPr>
      <w:spacing w:after="0" w:line="240" w:lineRule="auto"/>
    </w:pPr>
    <w:rPr>
      <w:rFonts w:ascii="Segoe UI" w:hAnsi="Segoe UI" w:cs="Segoe UI"/>
      <w:sz w:val="18"/>
      <w:szCs w:val="18"/>
    </w:rPr>
  </w:style>
  <w:style w:type="character" w:customStyle="1" w:styleId="af5">
    <w:name w:val="Текст выноски Знак"/>
    <w:basedOn w:val="a1"/>
    <w:link w:val="af4"/>
    <w:uiPriority w:val="99"/>
    <w:semiHidden/>
    <w:rsid w:val="006C1836"/>
    <w:rPr>
      <w:rFonts w:ascii="Segoe UI" w:hAnsi="Segoe UI" w:cs="Segoe UI"/>
      <w:sz w:val="18"/>
      <w:szCs w:val="18"/>
    </w:rPr>
  </w:style>
  <w:style w:type="character" w:customStyle="1" w:styleId="af6">
    <w:name w:val="Основной текст_"/>
    <w:basedOn w:val="a1"/>
    <w:link w:val="22"/>
    <w:rsid w:val="006C1836"/>
    <w:rPr>
      <w:rFonts w:ascii="Times New Roman" w:eastAsia="Times New Roman" w:hAnsi="Times New Roman" w:cs="Times New Roman"/>
      <w:spacing w:val="2"/>
      <w:sz w:val="18"/>
      <w:szCs w:val="18"/>
      <w:shd w:val="clear" w:color="auto" w:fill="FFFFFF"/>
    </w:rPr>
  </w:style>
  <w:style w:type="paragraph" w:customStyle="1" w:styleId="22">
    <w:name w:val="Основной текст2"/>
    <w:basedOn w:val="a0"/>
    <w:link w:val="af6"/>
    <w:rsid w:val="006C1836"/>
    <w:pPr>
      <w:widowControl w:val="0"/>
      <w:shd w:val="clear" w:color="auto" w:fill="FFFFFF"/>
      <w:spacing w:before="420" w:after="1200" w:line="240" w:lineRule="exact"/>
      <w:ind w:hanging="680"/>
      <w:jc w:val="center"/>
    </w:pPr>
    <w:rPr>
      <w:rFonts w:ascii="Times New Roman" w:eastAsia="Times New Roman" w:hAnsi="Times New Roman" w:cs="Times New Roman"/>
      <w:spacing w:val="2"/>
      <w:sz w:val="18"/>
      <w:szCs w:val="18"/>
    </w:rPr>
  </w:style>
  <w:style w:type="character" w:customStyle="1" w:styleId="0pt">
    <w:name w:val="Основной текст + Полужирный;Интервал 0 pt"/>
    <w:basedOn w:val="af6"/>
    <w:rsid w:val="006C1836"/>
    <w:rPr>
      <w:rFonts w:ascii="Times New Roman" w:eastAsia="Times New Roman" w:hAnsi="Times New Roman" w:cs="Times New Roman"/>
      <w:b/>
      <w:bCs/>
      <w:color w:val="000000"/>
      <w:spacing w:val="3"/>
      <w:w w:val="100"/>
      <w:position w:val="0"/>
      <w:sz w:val="18"/>
      <w:szCs w:val="18"/>
      <w:shd w:val="clear" w:color="auto" w:fill="FFFFFF"/>
      <w:lang w:val="kk-KZ" w:eastAsia="kk-KZ" w:bidi="kk-KZ"/>
    </w:rPr>
  </w:style>
  <w:style w:type="character" w:customStyle="1" w:styleId="0pt0">
    <w:name w:val="Основной текст + Интервал 0 pt"/>
    <w:basedOn w:val="af6"/>
    <w:rsid w:val="006C1836"/>
    <w:rPr>
      <w:rFonts w:ascii="Times New Roman" w:eastAsia="Times New Roman" w:hAnsi="Times New Roman" w:cs="Times New Roman"/>
      <w:color w:val="000000"/>
      <w:spacing w:val="3"/>
      <w:w w:val="100"/>
      <w:position w:val="0"/>
      <w:sz w:val="18"/>
      <w:szCs w:val="18"/>
      <w:shd w:val="clear" w:color="auto" w:fill="FFFFFF"/>
      <w:lang w:val="kk-KZ" w:eastAsia="kk-KZ" w:bidi="kk-KZ"/>
    </w:rPr>
  </w:style>
  <w:style w:type="character" w:customStyle="1" w:styleId="3pt">
    <w:name w:val="Основной текст + Интервал 3 pt"/>
    <w:basedOn w:val="af6"/>
    <w:rsid w:val="006C1836"/>
    <w:rPr>
      <w:rFonts w:ascii="Times New Roman" w:eastAsia="Times New Roman" w:hAnsi="Times New Roman" w:cs="Times New Roman"/>
      <w:color w:val="000000"/>
      <w:spacing w:val="64"/>
      <w:w w:val="100"/>
      <w:position w:val="0"/>
      <w:sz w:val="18"/>
      <w:szCs w:val="18"/>
      <w:u w:val="single"/>
      <w:shd w:val="clear" w:color="auto" w:fill="FFFFFF"/>
      <w:lang w:val="kk-KZ" w:eastAsia="kk-KZ" w:bidi="kk-KZ"/>
    </w:rPr>
  </w:style>
  <w:style w:type="character" w:customStyle="1" w:styleId="0pt1">
    <w:name w:val="Основной текст + Курсив;Интервал 0 pt"/>
    <w:basedOn w:val="af6"/>
    <w:rsid w:val="006C1836"/>
    <w:rPr>
      <w:rFonts w:ascii="Times New Roman" w:eastAsia="Times New Roman" w:hAnsi="Times New Roman" w:cs="Times New Roman"/>
      <w:i/>
      <w:iCs/>
      <w:color w:val="000000"/>
      <w:spacing w:val="-3"/>
      <w:w w:val="100"/>
      <w:position w:val="0"/>
      <w:sz w:val="18"/>
      <w:szCs w:val="18"/>
      <w:shd w:val="clear" w:color="auto" w:fill="FFFFFF"/>
      <w:lang w:val="kk-KZ" w:eastAsia="kk-KZ" w:bidi="kk-KZ"/>
    </w:rPr>
  </w:style>
  <w:style w:type="character" w:customStyle="1" w:styleId="80pt">
    <w:name w:val="Основной текст (8) + Не курсив;Интервал 0 pt"/>
    <w:basedOn w:val="a1"/>
    <w:rsid w:val="006C1836"/>
    <w:rPr>
      <w:rFonts w:ascii="Times New Roman" w:eastAsia="Times New Roman" w:hAnsi="Times New Roman" w:cs="Times New Roman"/>
      <w:i/>
      <w:iCs/>
      <w:color w:val="000000"/>
      <w:spacing w:val="2"/>
      <w:w w:val="100"/>
      <w:position w:val="0"/>
      <w:sz w:val="18"/>
      <w:szCs w:val="18"/>
      <w:shd w:val="clear" w:color="auto" w:fill="FFFFFF"/>
      <w:lang w:val="kk-KZ" w:eastAsia="kk-KZ" w:bidi="kk-KZ"/>
    </w:rPr>
  </w:style>
  <w:style w:type="character" w:customStyle="1" w:styleId="95pt0pt">
    <w:name w:val="Основной текст + 9;5 pt;Курсив;Интервал 0 pt"/>
    <w:basedOn w:val="af6"/>
    <w:rsid w:val="006C1836"/>
    <w:rPr>
      <w:rFonts w:ascii="Times New Roman" w:eastAsia="Times New Roman" w:hAnsi="Times New Roman" w:cs="Times New Roman"/>
      <w:i/>
      <w:iCs/>
      <w:color w:val="000000"/>
      <w:spacing w:val="-2"/>
      <w:w w:val="100"/>
      <w:position w:val="0"/>
      <w:sz w:val="19"/>
      <w:szCs w:val="19"/>
      <w:shd w:val="clear" w:color="auto" w:fill="FFFFFF"/>
      <w:lang w:val="kk-KZ" w:eastAsia="kk-KZ" w:bidi="kk-KZ"/>
    </w:rPr>
  </w:style>
  <w:style w:type="character" w:customStyle="1" w:styleId="af7">
    <w:name w:val="Сноска_"/>
    <w:basedOn w:val="a1"/>
    <w:link w:val="af8"/>
    <w:rsid w:val="006C1836"/>
    <w:rPr>
      <w:rFonts w:ascii="Times New Roman" w:eastAsia="Times New Roman" w:hAnsi="Times New Roman" w:cs="Times New Roman"/>
      <w:spacing w:val="3"/>
      <w:sz w:val="14"/>
      <w:szCs w:val="14"/>
      <w:shd w:val="clear" w:color="auto" w:fill="FFFFFF"/>
      <w:lang w:eastAsia="ru-RU" w:bidi="ru-RU"/>
    </w:rPr>
  </w:style>
  <w:style w:type="paragraph" w:customStyle="1" w:styleId="af8">
    <w:name w:val="Сноска"/>
    <w:basedOn w:val="a0"/>
    <w:link w:val="af7"/>
    <w:rsid w:val="006C1836"/>
    <w:pPr>
      <w:widowControl w:val="0"/>
      <w:shd w:val="clear" w:color="auto" w:fill="FFFFFF"/>
      <w:spacing w:after="0" w:line="0" w:lineRule="atLeast"/>
    </w:pPr>
    <w:rPr>
      <w:rFonts w:ascii="Times New Roman" w:eastAsia="Times New Roman" w:hAnsi="Times New Roman" w:cs="Times New Roman"/>
      <w:spacing w:val="3"/>
      <w:sz w:val="14"/>
      <w:szCs w:val="14"/>
      <w:lang w:eastAsia="ru-RU" w:bidi="ru-RU"/>
    </w:rPr>
  </w:style>
  <w:style w:type="character" w:customStyle="1" w:styleId="0pt2">
    <w:name w:val="Сноска + Курсив;Интервал 0 pt"/>
    <w:basedOn w:val="af7"/>
    <w:rsid w:val="006C1836"/>
    <w:rPr>
      <w:rFonts w:ascii="Times New Roman" w:eastAsia="Times New Roman" w:hAnsi="Times New Roman" w:cs="Times New Roman"/>
      <w:i/>
      <w:iCs/>
      <w:color w:val="000000"/>
      <w:spacing w:val="-1"/>
      <w:w w:val="100"/>
      <w:position w:val="0"/>
      <w:sz w:val="14"/>
      <w:szCs w:val="14"/>
      <w:shd w:val="clear" w:color="auto" w:fill="FFFFFF"/>
      <w:lang w:val="kk-KZ" w:eastAsia="kk-KZ" w:bidi="kk-KZ"/>
    </w:rPr>
  </w:style>
  <w:style w:type="paragraph" w:styleId="af9">
    <w:name w:val="footnote text"/>
    <w:basedOn w:val="a0"/>
    <w:link w:val="afa"/>
    <w:uiPriority w:val="99"/>
    <w:semiHidden/>
    <w:unhideWhenUsed/>
    <w:rsid w:val="006C1836"/>
    <w:pPr>
      <w:widowControl w:val="0"/>
      <w:spacing w:after="0" w:line="240" w:lineRule="auto"/>
    </w:pPr>
    <w:rPr>
      <w:rFonts w:ascii="Courier New" w:eastAsia="Courier New" w:hAnsi="Courier New" w:cs="Courier New"/>
      <w:color w:val="000000"/>
      <w:sz w:val="20"/>
      <w:szCs w:val="20"/>
      <w:lang w:val="kk-KZ" w:eastAsia="kk-KZ" w:bidi="kk-KZ"/>
    </w:rPr>
  </w:style>
  <w:style w:type="character" w:customStyle="1" w:styleId="afa">
    <w:name w:val="Текст сноски Знак"/>
    <w:basedOn w:val="a1"/>
    <w:link w:val="af9"/>
    <w:uiPriority w:val="99"/>
    <w:semiHidden/>
    <w:rsid w:val="006C1836"/>
    <w:rPr>
      <w:rFonts w:ascii="Courier New" w:eastAsia="Courier New" w:hAnsi="Courier New" w:cs="Courier New"/>
      <w:color w:val="000000"/>
      <w:sz w:val="20"/>
      <w:szCs w:val="20"/>
      <w:lang w:val="kk-KZ" w:eastAsia="kk-KZ" w:bidi="kk-KZ"/>
    </w:rPr>
  </w:style>
  <w:style w:type="character" w:customStyle="1" w:styleId="afb">
    <w:name w:val="Основной текст + Курсив"/>
    <w:basedOn w:val="af6"/>
    <w:rsid w:val="006C1836"/>
    <w:rPr>
      <w:rFonts w:ascii="Times New Roman" w:eastAsia="Times New Roman" w:hAnsi="Times New Roman" w:cs="Times New Roman"/>
      <w:i/>
      <w:iCs/>
      <w:color w:val="000000"/>
      <w:spacing w:val="0"/>
      <w:w w:val="100"/>
      <w:position w:val="0"/>
      <w:sz w:val="28"/>
      <w:szCs w:val="28"/>
      <w:shd w:val="clear" w:color="auto" w:fill="FFFFFF"/>
      <w:lang w:val="kk-KZ" w:eastAsia="kk-KZ" w:bidi="kk-KZ"/>
    </w:rPr>
  </w:style>
  <w:style w:type="character" w:customStyle="1" w:styleId="5">
    <w:name w:val="Основной текст (5) + Не курсив"/>
    <w:basedOn w:val="a1"/>
    <w:rsid w:val="006C1836"/>
    <w:rPr>
      <w:rFonts w:ascii="Times New Roman" w:eastAsia="Times New Roman" w:hAnsi="Times New Roman" w:cs="Times New Roman"/>
      <w:b w:val="0"/>
      <w:bCs w:val="0"/>
      <w:i/>
      <w:iCs/>
      <w:smallCaps w:val="0"/>
      <w:strike w:val="0"/>
      <w:color w:val="000000"/>
      <w:spacing w:val="0"/>
      <w:w w:val="100"/>
      <w:position w:val="0"/>
      <w:sz w:val="28"/>
      <w:szCs w:val="28"/>
      <w:u w:val="none"/>
      <w:lang w:val="kk-KZ" w:eastAsia="kk-KZ" w:bidi="kk-KZ"/>
    </w:rPr>
  </w:style>
  <w:style w:type="paragraph" w:styleId="23">
    <w:name w:val="Body Text 2"/>
    <w:basedOn w:val="a0"/>
    <w:link w:val="24"/>
    <w:uiPriority w:val="99"/>
    <w:unhideWhenUsed/>
    <w:rsid w:val="006C1836"/>
    <w:pPr>
      <w:spacing w:after="120" w:line="480" w:lineRule="auto"/>
    </w:pPr>
  </w:style>
  <w:style w:type="character" w:customStyle="1" w:styleId="24">
    <w:name w:val="Основной текст 2 Знак"/>
    <w:basedOn w:val="a1"/>
    <w:link w:val="23"/>
    <w:uiPriority w:val="99"/>
    <w:rsid w:val="006C1836"/>
  </w:style>
  <w:style w:type="paragraph" w:styleId="afc">
    <w:name w:val="Body Text Indent"/>
    <w:basedOn w:val="a0"/>
    <w:link w:val="afd"/>
    <w:uiPriority w:val="99"/>
    <w:unhideWhenUsed/>
    <w:rsid w:val="006C1836"/>
    <w:pPr>
      <w:spacing w:after="120"/>
      <w:ind w:left="283"/>
    </w:pPr>
  </w:style>
  <w:style w:type="character" w:customStyle="1" w:styleId="afd">
    <w:name w:val="Основной текст с отступом Знак"/>
    <w:basedOn w:val="a1"/>
    <w:link w:val="afc"/>
    <w:uiPriority w:val="99"/>
    <w:rsid w:val="006C1836"/>
  </w:style>
  <w:style w:type="character" w:customStyle="1" w:styleId="A60">
    <w:name w:val="A6"/>
    <w:uiPriority w:val="99"/>
    <w:rsid w:val="00A01097"/>
    <w:rPr>
      <w:color w:val="221E1F"/>
      <w:sz w:val="21"/>
      <w:szCs w:val="21"/>
    </w:rPr>
  </w:style>
  <w:style w:type="table" w:customStyle="1" w:styleId="25">
    <w:name w:val="Сетка таблицы2"/>
    <w:basedOn w:val="a2"/>
    <w:uiPriority w:val="59"/>
    <w:rsid w:val="00B43A36"/>
    <w:pPr>
      <w:spacing w:after="0" w:line="240" w:lineRule="auto"/>
    </w:pPr>
    <w:rPr>
      <w:rFonts w:eastAsia="Times New Roman"/>
      <w:kern w:val="2"/>
      <w:sz w:val="21"/>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6">
    <w:name w:val="Неразрешенное упоминание2"/>
    <w:basedOn w:val="a1"/>
    <w:uiPriority w:val="99"/>
    <w:semiHidden/>
    <w:unhideWhenUsed/>
    <w:rsid w:val="00A97525"/>
    <w:rPr>
      <w:color w:val="605E5C"/>
      <w:shd w:val="clear" w:color="auto" w:fill="E1DFDD"/>
    </w:rPr>
  </w:style>
  <w:style w:type="character" w:customStyle="1" w:styleId="whitespace-normal">
    <w:name w:val="whitespace-normal"/>
    <w:basedOn w:val="a1"/>
    <w:rsid w:val="000E25A2"/>
  </w:style>
  <w:style w:type="character" w:customStyle="1" w:styleId="31">
    <w:name w:val="Неразрешенное упоминание3"/>
    <w:basedOn w:val="a1"/>
    <w:uiPriority w:val="99"/>
    <w:semiHidden/>
    <w:unhideWhenUsed/>
    <w:rsid w:val="00D661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67770">
      <w:bodyDiv w:val="1"/>
      <w:marLeft w:val="0"/>
      <w:marRight w:val="0"/>
      <w:marTop w:val="0"/>
      <w:marBottom w:val="0"/>
      <w:divBdr>
        <w:top w:val="none" w:sz="0" w:space="0" w:color="auto"/>
        <w:left w:val="none" w:sz="0" w:space="0" w:color="auto"/>
        <w:bottom w:val="none" w:sz="0" w:space="0" w:color="auto"/>
        <w:right w:val="none" w:sz="0" w:space="0" w:color="auto"/>
      </w:divBdr>
    </w:div>
    <w:div w:id="101150650">
      <w:bodyDiv w:val="1"/>
      <w:marLeft w:val="0"/>
      <w:marRight w:val="0"/>
      <w:marTop w:val="0"/>
      <w:marBottom w:val="0"/>
      <w:divBdr>
        <w:top w:val="none" w:sz="0" w:space="0" w:color="auto"/>
        <w:left w:val="none" w:sz="0" w:space="0" w:color="auto"/>
        <w:bottom w:val="none" w:sz="0" w:space="0" w:color="auto"/>
        <w:right w:val="none" w:sz="0" w:space="0" w:color="auto"/>
      </w:divBdr>
    </w:div>
    <w:div w:id="109590873">
      <w:bodyDiv w:val="1"/>
      <w:marLeft w:val="0"/>
      <w:marRight w:val="0"/>
      <w:marTop w:val="0"/>
      <w:marBottom w:val="0"/>
      <w:divBdr>
        <w:top w:val="none" w:sz="0" w:space="0" w:color="auto"/>
        <w:left w:val="none" w:sz="0" w:space="0" w:color="auto"/>
        <w:bottom w:val="none" w:sz="0" w:space="0" w:color="auto"/>
        <w:right w:val="none" w:sz="0" w:space="0" w:color="auto"/>
      </w:divBdr>
    </w:div>
    <w:div w:id="201678530">
      <w:bodyDiv w:val="1"/>
      <w:marLeft w:val="0"/>
      <w:marRight w:val="0"/>
      <w:marTop w:val="0"/>
      <w:marBottom w:val="0"/>
      <w:divBdr>
        <w:top w:val="none" w:sz="0" w:space="0" w:color="auto"/>
        <w:left w:val="none" w:sz="0" w:space="0" w:color="auto"/>
        <w:bottom w:val="none" w:sz="0" w:space="0" w:color="auto"/>
        <w:right w:val="none" w:sz="0" w:space="0" w:color="auto"/>
      </w:divBdr>
    </w:div>
    <w:div w:id="260991037">
      <w:bodyDiv w:val="1"/>
      <w:marLeft w:val="0"/>
      <w:marRight w:val="0"/>
      <w:marTop w:val="0"/>
      <w:marBottom w:val="0"/>
      <w:divBdr>
        <w:top w:val="none" w:sz="0" w:space="0" w:color="auto"/>
        <w:left w:val="none" w:sz="0" w:space="0" w:color="auto"/>
        <w:bottom w:val="none" w:sz="0" w:space="0" w:color="auto"/>
        <w:right w:val="none" w:sz="0" w:space="0" w:color="auto"/>
      </w:divBdr>
    </w:div>
    <w:div w:id="294916522">
      <w:bodyDiv w:val="1"/>
      <w:marLeft w:val="0"/>
      <w:marRight w:val="0"/>
      <w:marTop w:val="0"/>
      <w:marBottom w:val="0"/>
      <w:divBdr>
        <w:top w:val="none" w:sz="0" w:space="0" w:color="auto"/>
        <w:left w:val="none" w:sz="0" w:space="0" w:color="auto"/>
        <w:bottom w:val="none" w:sz="0" w:space="0" w:color="auto"/>
        <w:right w:val="none" w:sz="0" w:space="0" w:color="auto"/>
      </w:divBdr>
    </w:div>
    <w:div w:id="345719570">
      <w:bodyDiv w:val="1"/>
      <w:marLeft w:val="0"/>
      <w:marRight w:val="0"/>
      <w:marTop w:val="0"/>
      <w:marBottom w:val="0"/>
      <w:divBdr>
        <w:top w:val="none" w:sz="0" w:space="0" w:color="auto"/>
        <w:left w:val="none" w:sz="0" w:space="0" w:color="auto"/>
        <w:bottom w:val="none" w:sz="0" w:space="0" w:color="auto"/>
        <w:right w:val="none" w:sz="0" w:space="0" w:color="auto"/>
      </w:divBdr>
    </w:div>
    <w:div w:id="371930486">
      <w:bodyDiv w:val="1"/>
      <w:marLeft w:val="0"/>
      <w:marRight w:val="0"/>
      <w:marTop w:val="0"/>
      <w:marBottom w:val="0"/>
      <w:divBdr>
        <w:top w:val="none" w:sz="0" w:space="0" w:color="auto"/>
        <w:left w:val="none" w:sz="0" w:space="0" w:color="auto"/>
        <w:bottom w:val="none" w:sz="0" w:space="0" w:color="auto"/>
        <w:right w:val="none" w:sz="0" w:space="0" w:color="auto"/>
      </w:divBdr>
    </w:div>
    <w:div w:id="422722831">
      <w:bodyDiv w:val="1"/>
      <w:marLeft w:val="0"/>
      <w:marRight w:val="0"/>
      <w:marTop w:val="0"/>
      <w:marBottom w:val="0"/>
      <w:divBdr>
        <w:top w:val="none" w:sz="0" w:space="0" w:color="auto"/>
        <w:left w:val="none" w:sz="0" w:space="0" w:color="auto"/>
        <w:bottom w:val="none" w:sz="0" w:space="0" w:color="auto"/>
        <w:right w:val="none" w:sz="0" w:space="0" w:color="auto"/>
      </w:divBdr>
    </w:div>
    <w:div w:id="463812765">
      <w:bodyDiv w:val="1"/>
      <w:marLeft w:val="0"/>
      <w:marRight w:val="0"/>
      <w:marTop w:val="0"/>
      <w:marBottom w:val="0"/>
      <w:divBdr>
        <w:top w:val="none" w:sz="0" w:space="0" w:color="auto"/>
        <w:left w:val="none" w:sz="0" w:space="0" w:color="auto"/>
        <w:bottom w:val="none" w:sz="0" w:space="0" w:color="auto"/>
        <w:right w:val="none" w:sz="0" w:space="0" w:color="auto"/>
      </w:divBdr>
    </w:div>
    <w:div w:id="475151185">
      <w:bodyDiv w:val="1"/>
      <w:marLeft w:val="0"/>
      <w:marRight w:val="0"/>
      <w:marTop w:val="0"/>
      <w:marBottom w:val="0"/>
      <w:divBdr>
        <w:top w:val="none" w:sz="0" w:space="0" w:color="auto"/>
        <w:left w:val="none" w:sz="0" w:space="0" w:color="auto"/>
        <w:bottom w:val="none" w:sz="0" w:space="0" w:color="auto"/>
        <w:right w:val="none" w:sz="0" w:space="0" w:color="auto"/>
      </w:divBdr>
    </w:div>
    <w:div w:id="560756374">
      <w:bodyDiv w:val="1"/>
      <w:marLeft w:val="0"/>
      <w:marRight w:val="0"/>
      <w:marTop w:val="0"/>
      <w:marBottom w:val="0"/>
      <w:divBdr>
        <w:top w:val="none" w:sz="0" w:space="0" w:color="auto"/>
        <w:left w:val="none" w:sz="0" w:space="0" w:color="auto"/>
        <w:bottom w:val="none" w:sz="0" w:space="0" w:color="auto"/>
        <w:right w:val="none" w:sz="0" w:space="0" w:color="auto"/>
      </w:divBdr>
    </w:div>
    <w:div w:id="597910797">
      <w:bodyDiv w:val="1"/>
      <w:marLeft w:val="0"/>
      <w:marRight w:val="0"/>
      <w:marTop w:val="0"/>
      <w:marBottom w:val="0"/>
      <w:divBdr>
        <w:top w:val="none" w:sz="0" w:space="0" w:color="auto"/>
        <w:left w:val="none" w:sz="0" w:space="0" w:color="auto"/>
        <w:bottom w:val="none" w:sz="0" w:space="0" w:color="auto"/>
        <w:right w:val="none" w:sz="0" w:space="0" w:color="auto"/>
      </w:divBdr>
    </w:div>
    <w:div w:id="632714313">
      <w:bodyDiv w:val="1"/>
      <w:marLeft w:val="0"/>
      <w:marRight w:val="0"/>
      <w:marTop w:val="0"/>
      <w:marBottom w:val="0"/>
      <w:divBdr>
        <w:top w:val="none" w:sz="0" w:space="0" w:color="auto"/>
        <w:left w:val="none" w:sz="0" w:space="0" w:color="auto"/>
        <w:bottom w:val="none" w:sz="0" w:space="0" w:color="auto"/>
        <w:right w:val="none" w:sz="0" w:space="0" w:color="auto"/>
      </w:divBdr>
    </w:div>
    <w:div w:id="634799998">
      <w:bodyDiv w:val="1"/>
      <w:marLeft w:val="0"/>
      <w:marRight w:val="0"/>
      <w:marTop w:val="0"/>
      <w:marBottom w:val="0"/>
      <w:divBdr>
        <w:top w:val="none" w:sz="0" w:space="0" w:color="auto"/>
        <w:left w:val="none" w:sz="0" w:space="0" w:color="auto"/>
        <w:bottom w:val="none" w:sz="0" w:space="0" w:color="auto"/>
        <w:right w:val="none" w:sz="0" w:space="0" w:color="auto"/>
      </w:divBdr>
    </w:div>
    <w:div w:id="669872381">
      <w:bodyDiv w:val="1"/>
      <w:marLeft w:val="0"/>
      <w:marRight w:val="0"/>
      <w:marTop w:val="0"/>
      <w:marBottom w:val="0"/>
      <w:divBdr>
        <w:top w:val="none" w:sz="0" w:space="0" w:color="auto"/>
        <w:left w:val="none" w:sz="0" w:space="0" w:color="auto"/>
        <w:bottom w:val="none" w:sz="0" w:space="0" w:color="auto"/>
        <w:right w:val="none" w:sz="0" w:space="0" w:color="auto"/>
      </w:divBdr>
    </w:div>
    <w:div w:id="706176131">
      <w:bodyDiv w:val="1"/>
      <w:marLeft w:val="0"/>
      <w:marRight w:val="0"/>
      <w:marTop w:val="0"/>
      <w:marBottom w:val="0"/>
      <w:divBdr>
        <w:top w:val="none" w:sz="0" w:space="0" w:color="auto"/>
        <w:left w:val="none" w:sz="0" w:space="0" w:color="auto"/>
        <w:bottom w:val="none" w:sz="0" w:space="0" w:color="auto"/>
        <w:right w:val="none" w:sz="0" w:space="0" w:color="auto"/>
      </w:divBdr>
    </w:div>
    <w:div w:id="708190810">
      <w:bodyDiv w:val="1"/>
      <w:marLeft w:val="0"/>
      <w:marRight w:val="0"/>
      <w:marTop w:val="0"/>
      <w:marBottom w:val="0"/>
      <w:divBdr>
        <w:top w:val="none" w:sz="0" w:space="0" w:color="auto"/>
        <w:left w:val="none" w:sz="0" w:space="0" w:color="auto"/>
        <w:bottom w:val="none" w:sz="0" w:space="0" w:color="auto"/>
        <w:right w:val="none" w:sz="0" w:space="0" w:color="auto"/>
      </w:divBdr>
    </w:div>
    <w:div w:id="825977930">
      <w:bodyDiv w:val="1"/>
      <w:marLeft w:val="0"/>
      <w:marRight w:val="0"/>
      <w:marTop w:val="0"/>
      <w:marBottom w:val="0"/>
      <w:divBdr>
        <w:top w:val="none" w:sz="0" w:space="0" w:color="auto"/>
        <w:left w:val="none" w:sz="0" w:space="0" w:color="auto"/>
        <w:bottom w:val="none" w:sz="0" w:space="0" w:color="auto"/>
        <w:right w:val="none" w:sz="0" w:space="0" w:color="auto"/>
      </w:divBdr>
    </w:div>
    <w:div w:id="865557706">
      <w:bodyDiv w:val="1"/>
      <w:marLeft w:val="0"/>
      <w:marRight w:val="0"/>
      <w:marTop w:val="0"/>
      <w:marBottom w:val="0"/>
      <w:divBdr>
        <w:top w:val="none" w:sz="0" w:space="0" w:color="auto"/>
        <w:left w:val="none" w:sz="0" w:space="0" w:color="auto"/>
        <w:bottom w:val="none" w:sz="0" w:space="0" w:color="auto"/>
        <w:right w:val="none" w:sz="0" w:space="0" w:color="auto"/>
      </w:divBdr>
    </w:div>
    <w:div w:id="917978911">
      <w:bodyDiv w:val="1"/>
      <w:marLeft w:val="0"/>
      <w:marRight w:val="0"/>
      <w:marTop w:val="0"/>
      <w:marBottom w:val="0"/>
      <w:divBdr>
        <w:top w:val="none" w:sz="0" w:space="0" w:color="auto"/>
        <w:left w:val="none" w:sz="0" w:space="0" w:color="auto"/>
        <w:bottom w:val="none" w:sz="0" w:space="0" w:color="auto"/>
        <w:right w:val="none" w:sz="0" w:space="0" w:color="auto"/>
      </w:divBdr>
    </w:div>
    <w:div w:id="929899166">
      <w:bodyDiv w:val="1"/>
      <w:marLeft w:val="0"/>
      <w:marRight w:val="0"/>
      <w:marTop w:val="0"/>
      <w:marBottom w:val="0"/>
      <w:divBdr>
        <w:top w:val="none" w:sz="0" w:space="0" w:color="auto"/>
        <w:left w:val="none" w:sz="0" w:space="0" w:color="auto"/>
        <w:bottom w:val="none" w:sz="0" w:space="0" w:color="auto"/>
        <w:right w:val="none" w:sz="0" w:space="0" w:color="auto"/>
      </w:divBdr>
    </w:div>
    <w:div w:id="1000230365">
      <w:bodyDiv w:val="1"/>
      <w:marLeft w:val="0"/>
      <w:marRight w:val="0"/>
      <w:marTop w:val="0"/>
      <w:marBottom w:val="0"/>
      <w:divBdr>
        <w:top w:val="none" w:sz="0" w:space="0" w:color="auto"/>
        <w:left w:val="none" w:sz="0" w:space="0" w:color="auto"/>
        <w:bottom w:val="none" w:sz="0" w:space="0" w:color="auto"/>
        <w:right w:val="none" w:sz="0" w:space="0" w:color="auto"/>
      </w:divBdr>
      <w:divsChild>
        <w:div w:id="1364860700">
          <w:marLeft w:val="547"/>
          <w:marRight w:val="0"/>
          <w:marTop w:val="0"/>
          <w:marBottom w:val="0"/>
          <w:divBdr>
            <w:top w:val="none" w:sz="0" w:space="0" w:color="auto"/>
            <w:left w:val="none" w:sz="0" w:space="0" w:color="auto"/>
            <w:bottom w:val="none" w:sz="0" w:space="0" w:color="auto"/>
            <w:right w:val="none" w:sz="0" w:space="0" w:color="auto"/>
          </w:divBdr>
        </w:div>
        <w:div w:id="152919631">
          <w:marLeft w:val="547"/>
          <w:marRight w:val="0"/>
          <w:marTop w:val="0"/>
          <w:marBottom w:val="0"/>
          <w:divBdr>
            <w:top w:val="none" w:sz="0" w:space="0" w:color="auto"/>
            <w:left w:val="none" w:sz="0" w:space="0" w:color="auto"/>
            <w:bottom w:val="none" w:sz="0" w:space="0" w:color="auto"/>
            <w:right w:val="none" w:sz="0" w:space="0" w:color="auto"/>
          </w:divBdr>
        </w:div>
        <w:div w:id="1951158142">
          <w:marLeft w:val="547"/>
          <w:marRight w:val="0"/>
          <w:marTop w:val="0"/>
          <w:marBottom w:val="0"/>
          <w:divBdr>
            <w:top w:val="none" w:sz="0" w:space="0" w:color="auto"/>
            <w:left w:val="none" w:sz="0" w:space="0" w:color="auto"/>
            <w:bottom w:val="none" w:sz="0" w:space="0" w:color="auto"/>
            <w:right w:val="none" w:sz="0" w:space="0" w:color="auto"/>
          </w:divBdr>
        </w:div>
      </w:divsChild>
    </w:div>
    <w:div w:id="1017848743">
      <w:bodyDiv w:val="1"/>
      <w:marLeft w:val="0"/>
      <w:marRight w:val="0"/>
      <w:marTop w:val="0"/>
      <w:marBottom w:val="0"/>
      <w:divBdr>
        <w:top w:val="none" w:sz="0" w:space="0" w:color="auto"/>
        <w:left w:val="none" w:sz="0" w:space="0" w:color="auto"/>
        <w:bottom w:val="none" w:sz="0" w:space="0" w:color="auto"/>
        <w:right w:val="none" w:sz="0" w:space="0" w:color="auto"/>
      </w:divBdr>
    </w:div>
    <w:div w:id="1082067373">
      <w:bodyDiv w:val="1"/>
      <w:marLeft w:val="0"/>
      <w:marRight w:val="0"/>
      <w:marTop w:val="0"/>
      <w:marBottom w:val="0"/>
      <w:divBdr>
        <w:top w:val="none" w:sz="0" w:space="0" w:color="auto"/>
        <w:left w:val="none" w:sz="0" w:space="0" w:color="auto"/>
        <w:bottom w:val="none" w:sz="0" w:space="0" w:color="auto"/>
        <w:right w:val="none" w:sz="0" w:space="0" w:color="auto"/>
      </w:divBdr>
    </w:div>
    <w:div w:id="1138914818">
      <w:bodyDiv w:val="1"/>
      <w:marLeft w:val="0"/>
      <w:marRight w:val="0"/>
      <w:marTop w:val="0"/>
      <w:marBottom w:val="0"/>
      <w:divBdr>
        <w:top w:val="none" w:sz="0" w:space="0" w:color="auto"/>
        <w:left w:val="none" w:sz="0" w:space="0" w:color="auto"/>
        <w:bottom w:val="none" w:sz="0" w:space="0" w:color="auto"/>
        <w:right w:val="none" w:sz="0" w:space="0" w:color="auto"/>
      </w:divBdr>
    </w:div>
    <w:div w:id="1141386088">
      <w:bodyDiv w:val="1"/>
      <w:marLeft w:val="0"/>
      <w:marRight w:val="0"/>
      <w:marTop w:val="0"/>
      <w:marBottom w:val="0"/>
      <w:divBdr>
        <w:top w:val="none" w:sz="0" w:space="0" w:color="auto"/>
        <w:left w:val="none" w:sz="0" w:space="0" w:color="auto"/>
        <w:bottom w:val="none" w:sz="0" w:space="0" w:color="auto"/>
        <w:right w:val="none" w:sz="0" w:space="0" w:color="auto"/>
      </w:divBdr>
    </w:div>
    <w:div w:id="1179736524">
      <w:bodyDiv w:val="1"/>
      <w:marLeft w:val="0"/>
      <w:marRight w:val="0"/>
      <w:marTop w:val="0"/>
      <w:marBottom w:val="0"/>
      <w:divBdr>
        <w:top w:val="none" w:sz="0" w:space="0" w:color="auto"/>
        <w:left w:val="none" w:sz="0" w:space="0" w:color="auto"/>
        <w:bottom w:val="none" w:sz="0" w:space="0" w:color="auto"/>
        <w:right w:val="none" w:sz="0" w:space="0" w:color="auto"/>
      </w:divBdr>
    </w:div>
    <w:div w:id="1197042606">
      <w:bodyDiv w:val="1"/>
      <w:marLeft w:val="0"/>
      <w:marRight w:val="0"/>
      <w:marTop w:val="0"/>
      <w:marBottom w:val="0"/>
      <w:divBdr>
        <w:top w:val="none" w:sz="0" w:space="0" w:color="auto"/>
        <w:left w:val="none" w:sz="0" w:space="0" w:color="auto"/>
        <w:bottom w:val="none" w:sz="0" w:space="0" w:color="auto"/>
        <w:right w:val="none" w:sz="0" w:space="0" w:color="auto"/>
      </w:divBdr>
    </w:div>
    <w:div w:id="1272008191">
      <w:bodyDiv w:val="1"/>
      <w:marLeft w:val="0"/>
      <w:marRight w:val="0"/>
      <w:marTop w:val="0"/>
      <w:marBottom w:val="0"/>
      <w:divBdr>
        <w:top w:val="none" w:sz="0" w:space="0" w:color="auto"/>
        <w:left w:val="none" w:sz="0" w:space="0" w:color="auto"/>
        <w:bottom w:val="none" w:sz="0" w:space="0" w:color="auto"/>
        <w:right w:val="none" w:sz="0" w:space="0" w:color="auto"/>
      </w:divBdr>
    </w:div>
    <w:div w:id="1325741077">
      <w:bodyDiv w:val="1"/>
      <w:marLeft w:val="0"/>
      <w:marRight w:val="0"/>
      <w:marTop w:val="0"/>
      <w:marBottom w:val="0"/>
      <w:divBdr>
        <w:top w:val="none" w:sz="0" w:space="0" w:color="auto"/>
        <w:left w:val="none" w:sz="0" w:space="0" w:color="auto"/>
        <w:bottom w:val="none" w:sz="0" w:space="0" w:color="auto"/>
        <w:right w:val="none" w:sz="0" w:space="0" w:color="auto"/>
      </w:divBdr>
    </w:div>
    <w:div w:id="1356082310">
      <w:bodyDiv w:val="1"/>
      <w:marLeft w:val="0"/>
      <w:marRight w:val="0"/>
      <w:marTop w:val="0"/>
      <w:marBottom w:val="0"/>
      <w:divBdr>
        <w:top w:val="none" w:sz="0" w:space="0" w:color="auto"/>
        <w:left w:val="none" w:sz="0" w:space="0" w:color="auto"/>
        <w:bottom w:val="none" w:sz="0" w:space="0" w:color="auto"/>
        <w:right w:val="none" w:sz="0" w:space="0" w:color="auto"/>
      </w:divBdr>
    </w:div>
    <w:div w:id="1390151878">
      <w:bodyDiv w:val="1"/>
      <w:marLeft w:val="0"/>
      <w:marRight w:val="0"/>
      <w:marTop w:val="0"/>
      <w:marBottom w:val="0"/>
      <w:divBdr>
        <w:top w:val="none" w:sz="0" w:space="0" w:color="auto"/>
        <w:left w:val="none" w:sz="0" w:space="0" w:color="auto"/>
        <w:bottom w:val="none" w:sz="0" w:space="0" w:color="auto"/>
        <w:right w:val="none" w:sz="0" w:space="0" w:color="auto"/>
      </w:divBdr>
    </w:div>
    <w:div w:id="1398698289">
      <w:bodyDiv w:val="1"/>
      <w:marLeft w:val="0"/>
      <w:marRight w:val="0"/>
      <w:marTop w:val="0"/>
      <w:marBottom w:val="0"/>
      <w:divBdr>
        <w:top w:val="none" w:sz="0" w:space="0" w:color="auto"/>
        <w:left w:val="none" w:sz="0" w:space="0" w:color="auto"/>
        <w:bottom w:val="none" w:sz="0" w:space="0" w:color="auto"/>
        <w:right w:val="none" w:sz="0" w:space="0" w:color="auto"/>
      </w:divBdr>
    </w:div>
    <w:div w:id="1408918513">
      <w:bodyDiv w:val="1"/>
      <w:marLeft w:val="0"/>
      <w:marRight w:val="0"/>
      <w:marTop w:val="0"/>
      <w:marBottom w:val="0"/>
      <w:divBdr>
        <w:top w:val="none" w:sz="0" w:space="0" w:color="auto"/>
        <w:left w:val="none" w:sz="0" w:space="0" w:color="auto"/>
        <w:bottom w:val="none" w:sz="0" w:space="0" w:color="auto"/>
        <w:right w:val="none" w:sz="0" w:space="0" w:color="auto"/>
      </w:divBdr>
    </w:div>
    <w:div w:id="1423140292">
      <w:bodyDiv w:val="1"/>
      <w:marLeft w:val="0"/>
      <w:marRight w:val="0"/>
      <w:marTop w:val="0"/>
      <w:marBottom w:val="0"/>
      <w:divBdr>
        <w:top w:val="none" w:sz="0" w:space="0" w:color="auto"/>
        <w:left w:val="none" w:sz="0" w:space="0" w:color="auto"/>
        <w:bottom w:val="none" w:sz="0" w:space="0" w:color="auto"/>
        <w:right w:val="none" w:sz="0" w:space="0" w:color="auto"/>
      </w:divBdr>
    </w:div>
    <w:div w:id="1461922489">
      <w:bodyDiv w:val="1"/>
      <w:marLeft w:val="0"/>
      <w:marRight w:val="0"/>
      <w:marTop w:val="0"/>
      <w:marBottom w:val="0"/>
      <w:divBdr>
        <w:top w:val="none" w:sz="0" w:space="0" w:color="auto"/>
        <w:left w:val="none" w:sz="0" w:space="0" w:color="auto"/>
        <w:bottom w:val="none" w:sz="0" w:space="0" w:color="auto"/>
        <w:right w:val="none" w:sz="0" w:space="0" w:color="auto"/>
      </w:divBdr>
    </w:div>
    <w:div w:id="1474253090">
      <w:bodyDiv w:val="1"/>
      <w:marLeft w:val="0"/>
      <w:marRight w:val="0"/>
      <w:marTop w:val="0"/>
      <w:marBottom w:val="0"/>
      <w:divBdr>
        <w:top w:val="none" w:sz="0" w:space="0" w:color="auto"/>
        <w:left w:val="none" w:sz="0" w:space="0" w:color="auto"/>
        <w:bottom w:val="none" w:sz="0" w:space="0" w:color="auto"/>
        <w:right w:val="none" w:sz="0" w:space="0" w:color="auto"/>
      </w:divBdr>
    </w:div>
    <w:div w:id="1502503121">
      <w:bodyDiv w:val="1"/>
      <w:marLeft w:val="0"/>
      <w:marRight w:val="0"/>
      <w:marTop w:val="0"/>
      <w:marBottom w:val="0"/>
      <w:divBdr>
        <w:top w:val="none" w:sz="0" w:space="0" w:color="auto"/>
        <w:left w:val="none" w:sz="0" w:space="0" w:color="auto"/>
        <w:bottom w:val="none" w:sz="0" w:space="0" w:color="auto"/>
        <w:right w:val="none" w:sz="0" w:space="0" w:color="auto"/>
      </w:divBdr>
    </w:div>
    <w:div w:id="1516653747">
      <w:bodyDiv w:val="1"/>
      <w:marLeft w:val="0"/>
      <w:marRight w:val="0"/>
      <w:marTop w:val="0"/>
      <w:marBottom w:val="0"/>
      <w:divBdr>
        <w:top w:val="none" w:sz="0" w:space="0" w:color="auto"/>
        <w:left w:val="none" w:sz="0" w:space="0" w:color="auto"/>
        <w:bottom w:val="none" w:sz="0" w:space="0" w:color="auto"/>
        <w:right w:val="none" w:sz="0" w:space="0" w:color="auto"/>
      </w:divBdr>
    </w:div>
    <w:div w:id="1553733418">
      <w:bodyDiv w:val="1"/>
      <w:marLeft w:val="0"/>
      <w:marRight w:val="0"/>
      <w:marTop w:val="0"/>
      <w:marBottom w:val="0"/>
      <w:divBdr>
        <w:top w:val="none" w:sz="0" w:space="0" w:color="auto"/>
        <w:left w:val="none" w:sz="0" w:space="0" w:color="auto"/>
        <w:bottom w:val="none" w:sz="0" w:space="0" w:color="auto"/>
        <w:right w:val="none" w:sz="0" w:space="0" w:color="auto"/>
      </w:divBdr>
    </w:div>
    <w:div w:id="1612007480">
      <w:bodyDiv w:val="1"/>
      <w:marLeft w:val="0"/>
      <w:marRight w:val="0"/>
      <w:marTop w:val="0"/>
      <w:marBottom w:val="0"/>
      <w:divBdr>
        <w:top w:val="none" w:sz="0" w:space="0" w:color="auto"/>
        <w:left w:val="none" w:sz="0" w:space="0" w:color="auto"/>
        <w:bottom w:val="none" w:sz="0" w:space="0" w:color="auto"/>
        <w:right w:val="none" w:sz="0" w:space="0" w:color="auto"/>
      </w:divBdr>
    </w:div>
    <w:div w:id="1631668800">
      <w:bodyDiv w:val="1"/>
      <w:marLeft w:val="0"/>
      <w:marRight w:val="0"/>
      <w:marTop w:val="0"/>
      <w:marBottom w:val="0"/>
      <w:divBdr>
        <w:top w:val="none" w:sz="0" w:space="0" w:color="auto"/>
        <w:left w:val="none" w:sz="0" w:space="0" w:color="auto"/>
        <w:bottom w:val="none" w:sz="0" w:space="0" w:color="auto"/>
        <w:right w:val="none" w:sz="0" w:space="0" w:color="auto"/>
      </w:divBdr>
    </w:div>
    <w:div w:id="1651865455">
      <w:bodyDiv w:val="1"/>
      <w:marLeft w:val="0"/>
      <w:marRight w:val="0"/>
      <w:marTop w:val="0"/>
      <w:marBottom w:val="0"/>
      <w:divBdr>
        <w:top w:val="none" w:sz="0" w:space="0" w:color="auto"/>
        <w:left w:val="none" w:sz="0" w:space="0" w:color="auto"/>
        <w:bottom w:val="none" w:sz="0" w:space="0" w:color="auto"/>
        <w:right w:val="none" w:sz="0" w:space="0" w:color="auto"/>
      </w:divBdr>
    </w:div>
    <w:div w:id="1687900243">
      <w:bodyDiv w:val="1"/>
      <w:marLeft w:val="0"/>
      <w:marRight w:val="0"/>
      <w:marTop w:val="0"/>
      <w:marBottom w:val="0"/>
      <w:divBdr>
        <w:top w:val="none" w:sz="0" w:space="0" w:color="auto"/>
        <w:left w:val="none" w:sz="0" w:space="0" w:color="auto"/>
        <w:bottom w:val="none" w:sz="0" w:space="0" w:color="auto"/>
        <w:right w:val="none" w:sz="0" w:space="0" w:color="auto"/>
      </w:divBdr>
    </w:div>
    <w:div w:id="1710497332">
      <w:bodyDiv w:val="1"/>
      <w:marLeft w:val="0"/>
      <w:marRight w:val="0"/>
      <w:marTop w:val="0"/>
      <w:marBottom w:val="0"/>
      <w:divBdr>
        <w:top w:val="none" w:sz="0" w:space="0" w:color="auto"/>
        <w:left w:val="none" w:sz="0" w:space="0" w:color="auto"/>
        <w:bottom w:val="none" w:sz="0" w:space="0" w:color="auto"/>
        <w:right w:val="none" w:sz="0" w:space="0" w:color="auto"/>
      </w:divBdr>
    </w:div>
    <w:div w:id="1892426142">
      <w:bodyDiv w:val="1"/>
      <w:marLeft w:val="0"/>
      <w:marRight w:val="0"/>
      <w:marTop w:val="0"/>
      <w:marBottom w:val="0"/>
      <w:divBdr>
        <w:top w:val="none" w:sz="0" w:space="0" w:color="auto"/>
        <w:left w:val="none" w:sz="0" w:space="0" w:color="auto"/>
        <w:bottom w:val="none" w:sz="0" w:space="0" w:color="auto"/>
        <w:right w:val="none" w:sz="0" w:space="0" w:color="auto"/>
      </w:divBdr>
    </w:div>
    <w:div w:id="1901478629">
      <w:bodyDiv w:val="1"/>
      <w:marLeft w:val="0"/>
      <w:marRight w:val="0"/>
      <w:marTop w:val="0"/>
      <w:marBottom w:val="0"/>
      <w:divBdr>
        <w:top w:val="none" w:sz="0" w:space="0" w:color="auto"/>
        <w:left w:val="none" w:sz="0" w:space="0" w:color="auto"/>
        <w:bottom w:val="none" w:sz="0" w:space="0" w:color="auto"/>
        <w:right w:val="none" w:sz="0" w:space="0" w:color="auto"/>
      </w:divBdr>
    </w:div>
    <w:div w:id="1923837330">
      <w:bodyDiv w:val="1"/>
      <w:marLeft w:val="0"/>
      <w:marRight w:val="0"/>
      <w:marTop w:val="0"/>
      <w:marBottom w:val="0"/>
      <w:divBdr>
        <w:top w:val="none" w:sz="0" w:space="0" w:color="auto"/>
        <w:left w:val="none" w:sz="0" w:space="0" w:color="auto"/>
        <w:bottom w:val="none" w:sz="0" w:space="0" w:color="auto"/>
        <w:right w:val="none" w:sz="0" w:space="0" w:color="auto"/>
      </w:divBdr>
    </w:div>
    <w:div w:id="1931542874">
      <w:bodyDiv w:val="1"/>
      <w:marLeft w:val="0"/>
      <w:marRight w:val="0"/>
      <w:marTop w:val="0"/>
      <w:marBottom w:val="0"/>
      <w:divBdr>
        <w:top w:val="none" w:sz="0" w:space="0" w:color="auto"/>
        <w:left w:val="none" w:sz="0" w:space="0" w:color="auto"/>
        <w:bottom w:val="none" w:sz="0" w:space="0" w:color="auto"/>
        <w:right w:val="none" w:sz="0" w:space="0" w:color="auto"/>
      </w:divBdr>
    </w:div>
    <w:div w:id="1960601583">
      <w:bodyDiv w:val="1"/>
      <w:marLeft w:val="0"/>
      <w:marRight w:val="0"/>
      <w:marTop w:val="0"/>
      <w:marBottom w:val="0"/>
      <w:divBdr>
        <w:top w:val="none" w:sz="0" w:space="0" w:color="auto"/>
        <w:left w:val="none" w:sz="0" w:space="0" w:color="auto"/>
        <w:bottom w:val="none" w:sz="0" w:space="0" w:color="auto"/>
        <w:right w:val="none" w:sz="0" w:space="0" w:color="auto"/>
      </w:divBdr>
    </w:div>
    <w:div w:id="2048600010">
      <w:bodyDiv w:val="1"/>
      <w:marLeft w:val="0"/>
      <w:marRight w:val="0"/>
      <w:marTop w:val="0"/>
      <w:marBottom w:val="0"/>
      <w:divBdr>
        <w:top w:val="none" w:sz="0" w:space="0" w:color="auto"/>
        <w:left w:val="none" w:sz="0" w:space="0" w:color="auto"/>
        <w:bottom w:val="none" w:sz="0" w:space="0" w:color="auto"/>
        <w:right w:val="none" w:sz="0" w:space="0" w:color="auto"/>
      </w:divBdr>
    </w:div>
    <w:div w:id="204932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diagramColors" Target="diagrams/colors2.xml"/><Relationship Id="rId42" Type="http://schemas.openxmlformats.org/officeDocument/2006/relationships/image" Target="media/image15.jpeg"/><Relationship Id="rId47" Type="http://schemas.openxmlformats.org/officeDocument/2006/relationships/image" Target="media/image20.jpeg"/><Relationship Id="rId63" Type="http://schemas.openxmlformats.org/officeDocument/2006/relationships/image" Target="media/image32.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image" Target="media/image6.png"/><Relationship Id="rId11" Type="http://schemas.openxmlformats.org/officeDocument/2006/relationships/hyperlink" Target="https://journals.nauka-nanrk.kz/bulletin-science/article/view/6137" TargetMode="External"/><Relationship Id="rId24" Type="http://schemas.openxmlformats.org/officeDocument/2006/relationships/image" Target="media/image1.png"/><Relationship Id="rId32" Type="http://schemas.openxmlformats.org/officeDocument/2006/relationships/image" Target="media/image9.png"/><Relationship Id="rId37" Type="http://schemas.openxmlformats.org/officeDocument/2006/relationships/oleObject" Target="embeddings/oleObject2.bin"/><Relationship Id="rId40" Type="http://schemas.openxmlformats.org/officeDocument/2006/relationships/image" Target="media/image14.emf"/><Relationship Id="rId45" Type="http://schemas.openxmlformats.org/officeDocument/2006/relationships/image" Target="media/image18.jpeg"/><Relationship Id="rId53" Type="http://schemas.openxmlformats.org/officeDocument/2006/relationships/image" Target="media/image26.png"/><Relationship Id="rId58" Type="http://schemas.openxmlformats.org/officeDocument/2006/relationships/image" Target="media/image27.jpeg"/><Relationship Id="rId66" Type="http://schemas.openxmlformats.org/officeDocument/2006/relationships/image" Target="media/image35.jpeg"/><Relationship Id="rId5" Type="http://schemas.openxmlformats.org/officeDocument/2006/relationships/webSettings" Target="webSettings.xml"/><Relationship Id="rId61" Type="http://schemas.openxmlformats.org/officeDocument/2006/relationships/image" Target="media/image30.jpeg"/><Relationship Id="rId19" Type="http://schemas.openxmlformats.org/officeDocument/2006/relationships/diagramLayout" Target="diagrams/layout2.xm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oleObject" Target="embeddings/oleObject1.bin"/><Relationship Id="rId43" Type="http://schemas.openxmlformats.org/officeDocument/2006/relationships/image" Target="media/image16.jpeg"/><Relationship Id="rId48" Type="http://schemas.openxmlformats.org/officeDocument/2006/relationships/image" Target="media/image21.jpeg"/><Relationship Id="rId56" Type="http://schemas.openxmlformats.org/officeDocument/2006/relationships/hyperlink" Target="https://doi.org/10.30564/fls.v7i7.9888" TargetMode="External"/><Relationship Id="rId64" Type="http://schemas.openxmlformats.org/officeDocument/2006/relationships/image" Target="media/image33.png"/><Relationship Id="rId69" Type="http://schemas.openxmlformats.org/officeDocument/2006/relationships/theme" Target="theme/theme1.xml"/><Relationship Id="rId8" Type="http://schemas.openxmlformats.org/officeDocument/2006/relationships/hyperlink" Target="http://adilet.zan.kz/kaz/docs/P070000546" TargetMode="External"/><Relationship Id="rId51" Type="http://schemas.openxmlformats.org/officeDocument/2006/relationships/image" Target="media/image24.jpeg"/><Relationship Id="rId3" Type="http://schemas.openxmlformats.org/officeDocument/2006/relationships/styles" Target="styles.xml"/><Relationship Id="rId12" Type="http://schemas.openxmlformats.org/officeDocument/2006/relationships/hyperlink" Target="https://bilim-all.kz/figure/75?posts=quotes" TargetMode="External"/><Relationship Id="rId17" Type="http://schemas.microsoft.com/office/2007/relationships/diagramDrawing" Target="diagrams/drawing1.xm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image" Target="media/image13.emf"/><Relationship Id="rId46" Type="http://schemas.openxmlformats.org/officeDocument/2006/relationships/image" Target="media/image19.jpeg"/><Relationship Id="rId59" Type="http://schemas.openxmlformats.org/officeDocument/2006/relationships/image" Target="media/image28.jpeg"/><Relationship Id="rId67" Type="http://schemas.openxmlformats.org/officeDocument/2006/relationships/footer" Target="footer1.xml"/><Relationship Id="rId20" Type="http://schemas.openxmlformats.org/officeDocument/2006/relationships/diagramQuickStyle" Target="diagrams/quickStyle2.xml"/><Relationship Id="rId41" Type="http://schemas.openxmlformats.org/officeDocument/2006/relationships/oleObject" Target="embeddings/oleObject4.bin"/><Relationship Id="rId54" Type="http://schemas.openxmlformats.org/officeDocument/2006/relationships/hyperlink" Target="https://muslim.kz/article/qazaq-maqal-matelderi" TargetMode="External"/><Relationship Id="rId62"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hyperlink" Target="https://forms.gle/CgUNScm5CBDBksn4A" TargetMode="External"/><Relationship Id="rId28" Type="http://schemas.openxmlformats.org/officeDocument/2006/relationships/image" Target="media/image5.png"/><Relationship Id="rId36" Type="http://schemas.openxmlformats.org/officeDocument/2006/relationships/image" Target="media/image12.emf"/><Relationship Id="rId49" Type="http://schemas.openxmlformats.org/officeDocument/2006/relationships/image" Target="media/image22.jpeg"/><Relationship Id="rId57" Type="http://schemas.openxmlformats.org/officeDocument/2006/relationships/oleObject" Target="embeddings/oleObject5.bin"/><Relationship Id="rId10" Type="http://schemas.openxmlformats.org/officeDocument/2006/relationships/hyperlink" Target="https://adilet.zan.kz/kaz/docs/V1700015982" TargetMode="External"/><Relationship Id="rId31" Type="http://schemas.openxmlformats.org/officeDocument/2006/relationships/image" Target="media/image8.png"/><Relationship Id="rId44" Type="http://schemas.openxmlformats.org/officeDocument/2006/relationships/image" Target="media/image17.jpeg"/><Relationship Id="rId52" Type="http://schemas.openxmlformats.org/officeDocument/2006/relationships/image" Target="media/image25.jpeg"/><Relationship Id="rId60" Type="http://schemas.openxmlformats.org/officeDocument/2006/relationships/image" Target="media/image29.jpeg"/><Relationship Id="rId65" Type="http://schemas.openxmlformats.org/officeDocument/2006/relationships/image" Target="media/image34.jpeg"/><Relationship Id="rId4" Type="http://schemas.openxmlformats.org/officeDocument/2006/relationships/settings" Target="settings.xml"/><Relationship Id="rId9" Type="http://schemas.openxmlformats.org/officeDocument/2006/relationships/hyperlink" Target="https://adilet.zan.kz/kaz/docs/V1300008424/history" TargetMode="External"/><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oleObject" Target="embeddings/oleObject3.bin"/><Relationship Id="rId34" Type="http://schemas.openxmlformats.org/officeDocument/2006/relationships/image" Target="media/image11.emf"/><Relationship Id="rId50" Type="http://schemas.openxmlformats.org/officeDocument/2006/relationships/image" Target="media/image23.jpeg"/><Relationship Id="rId55" Type="http://schemas.openxmlformats.org/officeDocument/2006/relationships/hyperlink" Target="http://lib.nkzu.kz/cgi/irbis64r_01/cgiirbis_64.exe?Z21ID=&amp;I21DBN=KNIGI&amp;P21DBN=KNIGI&amp;S21STN=1&amp;S21REF=3&amp;S21FMT=fullwebr&amp;C21COM=S&amp;S21CNR=20&amp;S21P01=0&amp;S21P02=1&amp;S21P03=A=&amp;S21STR=%D0%9C%D2%AF%D1%81i%D1%80%D0%B5%D0%BF%D0%BE%D0%B2,%20%D2%92.%20"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541332-E231-4B47-A52B-60C624119DC8}"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ru-RU"/>
        </a:p>
      </dgm:t>
    </dgm:pt>
    <dgm:pt modelId="{F10CAA2B-0FFB-4CDD-88DC-1BE4B4969E8C}">
      <dgm:prSet phldrT="[Текст]">
        <dgm:style>
          <a:lnRef idx="2">
            <a:schemeClr val="accent1"/>
          </a:lnRef>
          <a:fillRef idx="1">
            <a:schemeClr val="lt1"/>
          </a:fillRef>
          <a:effectRef idx="0">
            <a:schemeClr val="accent1"/>
          </a:effectRef>
          <a:fontRef idx="minor">
            <a:schemeClr val="dk1"/>
          </a:fontRef>
        </dgm:style>
      </dgm:prSet>
      <dgm:spPr/>
      <dgm:t>
        <a:bodyPr/>
        <a:lstStyle/>
        <a:p>
          <a:r>
            <a:rPr lang="kk-KZ">
              <a:latin typeface="Times New Roman" panose="02020603050405020304" pitchFamily="18" charset="0"/>
              <a:cs typeface="Times New Roman" panose="02020603050405020304" pitchFamily="18" charset="0"/>
            </a:rPr>
            <a:t>- мәнерлеп оқу, түсініп оқу, жылдам оқу, негізгі ойды, тірек сөздерді, сөз тіркестерін, сөйлемдерді бөліп көрсету, жоспар құрып, соған сәйкес әңгімелеу</a:t>
          </a:r>
          <a:r>
            <a:rPr lang="kk-KZ"/>
            <a:t>;</a:t>
          </a:r>
          <a:endParaRPr lang="ru-RU"/>
        </a:p>
      </dgm:t>
    </dgm:pt>
    <dgm:pt modelId="{2C5D11C2-559D-4310-AF26-5A5796DD34E8}" type="parTrans" cxnId="{1B4B17E5-02D1-46CC-A955-B68F737E63CD}">
      <dgm:prSet/>
      <dgm:spPr/>
      <dgm:t>
        <a:bodyPr/>
        <a:lstStyle/>
        <a:p>
          <a:endParaRPr lang="ru-RU"/>
        </a:p>
      </dgm:t>
    </dgm:pt>
    <dgm:pt modelId="{EC8862B0-7761-4BA8-BD90-ED700E483DA5}" type="sibTrans" cxnId="{1B4B17E5-02D1-46CC-A955-B68F737E63CD}">
      <dgm:prSet/>
      <dgm:spPr/>
      <dgm:t>
        <a:bodyPr/>
        <a:lstStyle/>
        <a:p>
          <a:endParaRPr lang="ru-RU"/>
        </a:p>
      </dgm:t>
    </dgm:pt>
    <dgm:pt modelId="{A0DC6272-AC5F-4B79-9AE0-D6F8D8F216FD}">
      <dgm:prSet phldrT="[Текст]"/>
      <dgm:spPr/>
      <dgm:t>
        <a:bodyPr/>
        <a:lstStyle/>
        <a:p>
          <a:r>
            <a:rPr lang="kk-KZ">
              <a:latin typeface="Times New Roman" panose="02020603050405020304" pitchFamily="18" charset="0"/>
              <a:cs typeface="Times New Roman" panose="02020603050405020304" pitchFamily="18" charset="0"/>
            </a:rPr>
            <a:t>тілдік бірліктердің мәтін қалыптастырушы қызметін анықтау</a:t>
          </a:r>
          <a:r>
            <a:rPr lang="kk-KZ"/>
            <a:t>;</a:t>
          </a:r>
          <a:endParaRPr lang="ru-RU"/>
        </a:p>
      </dgm:t>
    </dgm:pt>
    <dgm:pt modelId="{DB30F4EE-F270-48D1-92B6-070DB842B7B0}" type="parTrans" cxnId="{5C2ABCBE-48D9-425F-BD30-2ECA8AD2840A}">
      <dgm:prSet/>
      <dgm:spPr/>
      <dgm:t>
        <a:bodyPr/>
        <a:lstStyle/>
        <a:p>
          <a:endParaRPr lang="ru-RU"/>
        </a:p>
      </dgm:t>
    </dgm:pt>
    <dgm:pt modelId="{F1E3C45B-8A5E-4353-BDB4-58C8C360C29C}" type="sibTrans" cxnId="{5C2ABCBE-48D9-425F-BD30-2ECA8AD2840A}">
      <dgm:prSet/>
      <dgm:spPr/>
      <dgm:t>
        <a:bodyPr/>
        <a:lstStyle/>
        <a:p>
          <a:endParaRPr lang="ru-RU"/>
        </a:p>
      </dgm:t>
    </dgm:pt>
    <dgm:pt modelId="{2EDB614B-B627-469F-BEBE-EB0252F02474}">
      <dgm:prSet phldrT="[Текст]"/>
      <dgm:spPr/>
      <dgm:t>
        <a:bodyPr/>
        <a:lstStyle/>
        <a:p>
          <a:r>
            <a:rPr lang="kk-KZ">
              <a:latin typeface="Times New Roman" panose="02020603050405020304" pitchFamily="18" charset="0"/>
              <a:cs typeface="Times New Roman" panose="02020603050405020304" pitchFamily="18" charset="0"/>
            </a:rPr>
            <a:t>- лингвистикалық тақырып негізінде өз бетінше ой-тұжырым жасау;</a:t>
          </a:r>
          <a:endParaRPr lang="ru-RU">
            <a:latin typeface="Times New Roman" panose="02020603050405020304" pitchFamily="18" charset="0"/>
            <a:cs typeface="Times New Roman" panose="02020603050405020304" pitchFamily="18" charset="0"/>
          </a:endParaRPr>
        </a:p>
      </dgm:t>
    </dgm:pt>
    <dgm:pt modelId="{161673D8-9E75-4A94-B152-72B5E7C5CA09}" type="parTrans" cxnId="{411DB0C1-7CA0-4114-9E44-17EF2BBDCC89}">
      <dgm:prSet/>
      <dgm:spPr/>
      <dgm:t>
        <a:bodyPr/>
        <a:lstStyle/>
        <a:p>
          <a:endParaRPr lang="ru-RU"/>
        </a:p>
      </dgm:t>
    </dgm:pt>
    <dgm:pt modelId="{6817662F-43A5-4A04-A30B-7DE296B314D8}" type="sibTrans" cxnId="{411DB0C1-7CA0-4114-9E44-17EF2BBDCC89}">
      <dgm:prSet/>
      <dgm:spPr/>
      <dgm:t>
        <a:bodyPr/>
        <a:lstStyle/>
        <a:p>
          <a:endParaRPr lang="ru-RU"/>
        </a:p>
      </dgm:t>
    </dgm:pt>
    <dgm:pt modelId="{562AF4B7-3A11-4A7C-80AD-6CCAFC3AB218}">
      <dgm:prSet phldrT="[Текст]">
        <dgm:style>
          <a:lnRef idx="2">
            <a:schemeClr val="accent1"/>
          </a:lnRef>
          <a:fillRef idx="1">
            <a:schemeClr val="lt1"/>
          </a:fillRef>
          <a:effectRef idx="0">
            <a:schemeClr val="accent1"/>
          </a:effectRef>
          <a:fontRef idx="minor">
            <a:schemeClr val="dk1"/>
          </a:fontRef>
        </dgm:style>
      </dgm:prSet>
      <dgm:spPr/>
      <dgm:t>
        <a:bodyPr/>
        <a:lstStyle/>
        <a:p>
          <a:r>
            <a:rPr lang="kk-KZ">
              <a:latin typeface="Times New Roman" panose="02020603050405020304" pitchFamily="18" charset="0"/>
              <a:cs typeface="Times New Roman" panose="02020603050405020304" pitchFamily="18" charset="0"/>
            </a:rPr>
            <a:t>- сөздердің лексикалық және грамматикалық мағынасына сәйкес номинативтік және коммуникативтік бірліктерді талдау;</a:t>
          </a:r>
          <a:endParaRPr lang="ru-RU">
            <a:latin typeface="Times New Roman" panose="02020603050405020304" pitchFamily="18" charset="0"/>
            <a:cs typeface="Times New Roman" panose="02020603050405020304" pitchFamily="18" charset="0"/>
          </a:endParaRPr>
        </a:p>
      </dgm:t>
    </dgm:pt>
    <dgm:pt modelId="{196A9E97-EB0A-405B-ABE1-3BFEFC7E5D5B}" type="parTrans" cxnId="{6B0428D5-4F58-4A8E-841C-2B5492424AC9}">
      <dgm:prSet/>
      <dgm:spPr/>
      <dgm:t>
        <a:bodyPr/>
        <a:lstStyle/>
        <a:p>
          <a:endParaRPr lang="ru-RU"/>
        </a:p>
      </dgm:t>
    </dgm:pt>
    <dgm:pt modelId="{BCEA6501-9F14-4894-8C57-25ECB6E0AD57}" type="sibTrans" cxnId="{6B0428D5-4F58-4A8E-841C-2B5492424AC9}">
      <dgm:prSet/>
      <dgm:spPr/>
      <dgm:t>
        <a:bodyPr/>
        <a:lstStyle/>
        <a:p>
          <a:endParaRPr lang="ru-RU"/>
        </a:p>
      </dgm:t>
    </dgm:pt>
    <dgm:pt modelId="{E203A465-0C42-43F3-8969-8E6862603F8E}">
      <dgm:prSet phldrT="[Текст]"/>
      <dgm:spPr/>
      <dgm:t>
        <a:bodyPr/>
        <a:lstStyle/>
        <a:p>
          <a:r>
            <a:rPr lang="kk-KZ">
              <a:latin typeface="Times New Roman" panose="02020603050405020304" pitchFamily="18" charset="0"/>
              <a:cs typeface="Times New Roman" panose="02020603050405020304" pitchFamily="18" charset="0"/>
            </a:rPr>
            <a:t>лингвистикалық тақырып негізінде өз бетінше ой-тұжырым жасау;</a:t>
          </a:r>
          <a:endParaRPr lang="ru-RU">
            <a:latin typeface="Times New Roman" panose="02020603050405020304" pitchFamily="18" charset="0"/>
            <a:cs typeface="Times New Roman" panose="02020603050405020304" pitchFamily="18" charset="0"/>
          </a:endParaRPr>
        </a:p>
      </dgm:t>
    </dgm:pt>
    <dgm:pt modelId="{2FDC7FBA-9790-4501-B6A0-80EFFBB71229}" type="parTrans" cxnId="{EC51FBA9-4581-4BB5-8F24-33FEACA9597E}">
      <dgm:prSet/>
      <dgm:spPr/>
      <dgm:t>
        <a:bodyPr/>
        <a:lstStyle/>
        <a:p>
          <a:endParaRPr lang="ru-RU"/>
        </a:p>
      </dgm:t>
    </dgm:pt>
    <dgm:pt modelId="{771A005E-F889-45E6-911D-1D1173B2CE48}" type="sibTrans" cxnId="{EC51FBA9-4581-4BB5-8F24-33FEACA9597E}">
      <dgm:prSet/>
      <dgm:spPr/>
      <dgm:t>
        <a:bodyPr/>
        <a:lstStyle/>
        <a:p>
          <a:endParaRPr lang="ru-RU"/>
        </a:p>
      </dgm:t>
    </dgm:pt>
    <dgm:pt modelId="{E7091B6C-C059-4DC8-825F-6858261E5CF0}">
      <dgm:prSet phldrT="[Текст]"/>
      <dgm:spPr/>
      <dgm:t>
        <a:bodyPr/>
        <a:lstStyle/>
        <a:p>
          <a:r>
            <a:rPr lang="kk-KZ">
              <a:latin typeface="Times New Roman" panose="02020603050405020304" pitchFamily="18" charset="0"/>
              <a:cs typeface="Times New Roman" panose="02020603050405020304" pitchFamily="18" charset="0"/>
            </a:rPr>
            <a:t>айтылымдағы олқылықтар мен грамматикалық қателерді түзету </a:t>
          </a:r>
          <a:endParaRPr lang="ru-RU">
            <a:latin typeface="Times New Roman" panose="02020603050405020304" pitchFamily="18" charset="0"/>
            <a:cs typeface="Times New Roman" panose="02020603050405020304" pitchFamily="18" charset="0"/>
          </a:endParaRPr>
        </a:p>
      </dgm:t>
    </dgm:pt>
    <dgm:pt modelId="{D62A390B-3313-488B-9260-60EA9EA44F64}" type="parTrans" cxnId="{DA833194-4500-45B0-ADDA-C6AE06A4999B}">
      <dgm:prSet/>
      <dgm:spPr/>
      <dgm:t>
        <a:bodyPr/>
        <a:lstStyle/>
        <a:p>
          <a:endParaRPr lang="ru-RU"/>
        </a:p>
      </dgm:t>
    </dgm:pt>
    <dgm:pt modelId="{9A75C60C-43DC-47FB-95D3-EC9A29C7CDEE}" type="sibTrans" cxnId="{DA833194-4500-45B0-ADDA-C6AE06A4999B}">
      <dgm:prSet/>
      <dgm:spPr/>
      <dgm:t>
        <a:bodyPr/>
        <a:lstStyle/>
        <a:p>
          <a:endParaRPr lang="ru-RU"/>
        </a:p>
      </dgm:t>
    </dgm:pt>
    <dgm:pt modelId="{66E599C6-EE7E-46D9-AEFF-A5CFF5753F89}" type="pres">
      <dgm:prSet presAssocID="{1E541332-E231-4B47-A52B-60C624119DC8}" presName="diagram" presStyleCnt="0">
        <dgm:presLayoutVars>
          <dgm:chPref val="1"/>
          <dgm:dir/>
          <dgm:animOne val="branch"/>
          <dgm:animLvl val="lvl"/>
          <dgm:resizeHandles/>
        </dgm:presLayoutVars>
      </dgm:prSet>
      <dgm:spPr/>
    </dgm:pt>
    <dgm:pt modelId="{D7FA8873-1B08-477B-9E52-4F7692DB857E}" type="pres">
      <dgm:prSet presAssocID="{F10CAA2B-0FFB-4CDD-88DC-1BE4B4969E8C}" presName="root" presStyleCnt="0"/>
      <dgm:spPr/>
    </dgm:pt>
    <dgm:pt modelId="{7C08C49B-EC33-42DA-9661-CC171440A5F8}" type="pres">
      <dgm:prSet presAssocID="{F10CAA2B-0FFB-4CDD-88DC-1BE4B4969E8C}" presName="rootComposite" presStyleCnt="0"/>
      <dgm:spPr/>
    </dgm:pt>
    <dgm:pt modelId="{9C863E9F-0963-4B69-A81B-5CB775382BA9}" type="pres">
      <dgm:prSet presAssocID="{F10CAA2B-0FFB-4CDD-88DC-1BE4B4969E8C}" presName="rootText" presStyleLbl="node1" presStyleIdx="0" presStyleCnt="2"/>
      <dgm:spPr/>
    </dgm:pt>
    <dgm:pt modelId="{E9EB535A-1732-4A23-9F2F-6BB9281EAF8F}" type="pres">
      <dgm:prSet presAssocID="{F10CAA2B-0FFB-4CDD-88DC-1BE4B4969E8C}" presName="rootConnector" presStyleLbl="node1" presStyleIdx="0" presStyleCnt="2"/>
      <dgm:spPr/>
    </dgm:pt>
    <dgm:pt modelId="{D580740C-0006-466A-9672-5C9C769A94E2}" type="pres">
      <dgm:prSet presAssocID="{F10CAA2B-0FFB-4CDD-88DC-1BE4B4969E8C}" presName="childShape" presStyleCnt="0"/>
      <dgm:spPr/>
    </dgm:pt>
    <dgm:pt modelId="{CE3A6731-3EA2-48CF-8A89-F8B0503B964E}" type="pres">
      <dgm:prSet presAssocID="{DB30F4EE-F270-48D1-92B6-070DB842B7B0}" presName="Name13" presStyleLbl="parChTrans1D2" presStyleIdx="0" presStyleCnt="4"/>
      <dgm:spPr/>
    </dgm:pt>
    <dgm:pt modelId="{A84A372C-56DE-4724-A248-5F0C889058F9}" type="pres">
      <dgm:prSet presAssocID="{A0DC6272-AC5F-4B79-9AE0-D6F8D8F216FD}" presName="childText" presStyleLbl="bgAcc1" presStyleIdx="0" presStyleCnt="4">
        <dgm:presLayoutVars>
          <dgm:bulletEnabled val="1"/>
        </dgm:presLayoutVars>
      </dgm:prSet>
      <dgm:spPr/>
    </dgm:pt>
    <dgm:pt modelId="{C66AA444-161B-4FD4-8478-BD60020D61FB}" type="pres">
      <dgm:prSet presAssocID="{161673D8-9E75-4A94-B152-72B5E7C5CA09}" presName="Name13" presStyleLbl="parChTrans1D2" presStyleIdx="1" presStyleCnt="4"/>
      <dgm:spPr/>
    </dgm:pt>
    <dgm:pt modelId="{7EAFAF0C-5588-43DA-98D3-AC2727A9162B}" type="pres">
      <dgm:prSet presAssocID="{2EDB614B-B627-469F-BEBE-EB0252F02474}" presName="childText" presStyleLbl="bgAcc1" presStyleIdx="1" presStyleCnt="4">
        <dgm:presLayoutVars>
          <dgm:bulletEnabled val="1"/>
        </dgm:presLayoutVars>
      </dgm:prSet>
      <dgm:spPr/>
    </dgm:pt>
    <dgm:pt modelId="{934D5893-68D7-4F03-A558-321C1D8EB453}" type="pres">
      <dgm:prSet presAssocID="{562AF4B7-3A11-4A7C-80AD-6CCAFC3AB218}" presName="root" presStyleCnt="0"/>
      <dgm:spPr/>
    </dgm:pt>
    <dgm:pt modelId="{24205F60-4255-47A9-AC60-5424B39F08E0}" type="pres">
      <dgm:prSet presAssocID="{562AF4B7-3A11-4A7C-80AD-6CCAFC3AB218}" presName="rootComposite" presStyleCnt="0"/>
      <dgm:spPr/>
    </dgm:pt>
    <dgm:pt modelId="{5961C7B4-F0C2-483C-A24B-4D1F1153836E}" type="pres">
      <dgm:prSet presAssocID="{562AF4B7-3A11-4A7C-80AD-6CCAFC3AB218}" presName="rootText" presStyleLbl="node1" presStyleIdx="1" presStyleCnt="2"/>
      <dgm:spPr/>
    </dgm:pt>
    <dgm:pt modelId="{7B39A681-01DC-479A-99C7-7F23C5B267EF}" type="pres">
      <dgm:prSet presAssocID="{562AF4B7-3A11-4A7C-80AD-6CCAFC3AB218}" presName="rootConnector" presStyleLbl="node1" presStyleIdx="1" presStyleCnt="2"/>
      <dgm:spPr/>
    </dgm:pt>
    <dgm:pt modelId="{27B7D885-5C0E-4EF1-9553-BF5CC8A35489}" type="pres">
      <dgm:prSet presAssocID="{562AF4B7-3A11-4A7C-80AD-6CCAFC3AB218}" presName="childShape" presStyleCnt="0"/>
      <dgm:spPr/>
    </dgm:pt>
    <dgm:pt modelId="{83D75DB6-7899-4053-8602-E49D9D551E70}" type="pres">
      <dgm:prSet presAssocID="{2FDC7FBA-9790-4501-B6A0-80EFFBB71229}" presName="Name13" presStyleLbl="parChTrans1D2" presStyleIdx="2" presStyleCnt="4"/>
      <dgm:spPr/>
    </dgm:pt>
    <dgm:pt modelId="{D37AAC23-BA7E-4A65-903A-22045FAEAF9F}" type="pres">
      <dgm:prSet presAssocID="{E203A465-0C42-43F3-8969-8E6862603F8E}" presName="childText" presStyleLbl="bgAcc1" presStyleIdx="2" presStyleCnt="4">
        <dgm:presLayoutVars>
          <dgm:bulletEnabled val="1"/>
        </dgm:presLayoutVars>
      </dgm:prSet>
      <dgm:spPr/>
    </dgm:pt>
    <dgm:pt modelId="{27A06469-A541-4180-95B8-D4FC693F8A3F}" type="pres">
      <dgm:prSet presAssocID="{D62A390B-3313-488B-9260-60EA9EA44F64}" presName="Name13" presStyleLbl="parChTrans1D2" presStyleIdx="3" presStyleCnt="4"/>
      <dgm:spPr/>
    </dgm:pt>
    <dgm:pt modelId="{9941346F-BE7B-45CE-9EB6-F536ECF399C1}" type="pres">
      <dgm:prSet presAssocID="{E7091B6C-C059-4DC8-825F-6858261E5CF0}" presName="childText" presStyleLbl="bgAcc1" presStyleIdx="3" presStyleCnt="4">
        <dgm:presLayoutVars>
          <dgm:bulletEnabled val="1"/>
        </dgm:presLayoutVars>
      </dgm:prSet>
      <dgm:spPr/>
    </dgm:pt>
  </dgm:ptLst>
  <dgm:cxnLst>
    <dgm:cxn modelId="{60E0BC04-3C90-41BC-9562-28052BB7700D}" type="presOf" srcId="{161673D8-9E75-4A94-B152-72B5E7C5CA09}" destId="{C66AA444-161B-4FD4-8478-BD60020D61FB}" srcOrd="0" destOrd="0" presId="urn:microsoft.com/office/officeart/2005/8/layout/hierarchy3"/>
    <dgm:cxn modelId="{73414E0C-DA50-4F9F-BD38-D7DF0D5D73CA}" type="presOf" srcId="{F10CAA2B-0FFB-4CDD-88DC-1BE4B4969E8C}" destId="{E9EB535A-1732-4A23-9F2F-6BB9281EAF8F}" srcOrd="1" destOrd="0" presId="urn:microsoft.com/office/officeart/2005/8/layout/hierarchy3"/>
    <dgm:cxn modelId="{BFFF4923-FF44-4676-A83F-8A58CC35FEBB}" type="presOf" srcId="{2FDC7FBA-9790-4501-B6A0-80EFFBB71229}" destId="{83D75DB6-7899-4053-8602-E49D9D551E70}" srcOrd="0" destOrd="0" presId="urn:microsoft.com/office/officeart/2005/8/layout/hierarchy3"/>
    <dgm:cxn modelId="{B88E7C3E-B14F-4677-88B3-65E9E05F7FC1}" type="presOf" srcId="{E203A465-0C42-43F3-8969-8E6862603F8E}" destId="{D37AAC23-BA7E-4A65-903A-22045FAEAF9F}" srcOrd="0" destOrd="0" presId="urn:microsoft.com/office/officeart/2005/8/layout/hierarchy3"/>
    <dgm:cxn modelId="{11C15649-B807-4808-8D00-A50B584265CE}" type="presOf" srcId="{E7091B6C-C059-4DC8-825F-6858261E5CF0}" destId="{9941346F-BE7B-45CE-9EB6-F536ECF399C1}" srcOrd="0" destOrd="0" presId="urn:microsoft.com/office/officeart/2005/8/layout/hierarchy3"/>
    <dgm:cxn modelId="{62F89570-E93E-4366-984E-1EFC7672AD63}" type="presOf" srcId="{562AF4B7-3A11-4A7C-80AD-6CCAFC3AB218}" destId="{7B39A681-01DC-479A-99C7-7F23C5B267EF}" srcOrd="1" destOrd="0" presId="urn:microsoft.com/office/officeart/2005/8/layout/hierarchy3"/>
    <dgm:cxn modelId="{648A9474-CB04-42A2-944E-F9E5DDBC52CD}" type="presOf" srcId="{A0DC6272-AC5F-4B79-9AE0-D6F8D8F216FD}" destId="{A84A372C-56DE-4724-A248-5F0C889058F9}" srcOrd="0" destOrd="0" presId="urn:microsoft.com/office/officeart/2005/8/layout/hierarchy3"/>
    <dgm:cxn modelId="{51074385-4727-4A9A-90FE-5B0D8FFCA90E}" type="presOf" srcId="{1E541332-E231-4B47-A52B-60C624119DC8}" destId="{66E599C6-EE7E-46D9-AEFF-A5CFF5753F89}" srcOrd="0" destOrd="0" presId="urn:microsoft.com/office/officeart/2005/8/layout/hierarchy3"/>
    <dgm:cxn modelId="{DA833194-4500-45B0-ADDA-C6AE06A4999B}" srcId="{562AF4B7-3A11-4A7C-80AD-6CCAFC3AB218}" destId="{E7091B6C-C059-4DC8-825F-6858261E5CF0}" srcOrd="1" destOrd="0" parTransId="{D62A390B-3313-488B-9260-60EA9EA44F64}" sibTransId="{9A75C60C-43DC-47FB-95D3-EC9A29C7CDEE}"/>
    <dgm:cxn modelId="{1DD3929C-4898-4F0D-BFEF-452ECDCCE9C7}" type="presOf" srcId="{562AF4B7-3A11-4A7C-80AD-6CCAFC3AB218}" destId="{5961C7B4-F0C2-483C-A24B-4D1F1153836E}" srcOrd="0" destOrd="0" presId="urn:microsoft.com/office/officeart/2005/8/layout/hierarchy3"/>
    <dgm:cxn modelId="{5CF625A2-3955-49EB-911B-C28AB11B60D0}" type="presOf" srcId="{DB30F4EE-F270-48D1-92B6-070DB842B7B0}" destId="{CE3A6731-3EA2-48CF-8A89-F8B0503B964E}" srcOrd="0" destOrd="0" presId="urn:microsoft.com/office/officeart/2005/8/layout/hierarchy3"/>
    <dgm:cxn modelId="{EC51FBA9-4581-4BB5-8F24-33FEACA9597E}" srcId="{562AF4B7-3A11-4A7C-80AD-6CCAFC3AB218}" destId="{E203A465-0C42-43F3-8969-8E6862603F8E}" srcOrd="0" destOrd="0" parTransId="{2FDC7FBA-9790-4501-B6A0-80EFFBB71229}" sibTransId="{771A005E-F889-45E6-911D-1D1173B2CE48}"/>
    <dgm:cxn modelId="{0F07E1B2-E1A0-4E7A-BD7A-C99779AFA1A1}" type="presOf" srcId="{2EDB614B-B627-469F-BEBE-EB0252F02474}" destId="{7EAFAF0C-5588-43DA-98D3-AC2727A9162B}" srcOrd="0" destOrd="0" presId="urn:microsoft.com/office/officeart/2005/8/layout/hierarchy3"/>
    <dgm:cxn modelId="{5C2ABCBE-48D9-425F-BD30-2ECA8AD2840A}" srcId="{F10CAA2B-0FFB-4CDD-88DC-1BE4B4969E8C}" destId="{A0DC6272-AC5F-4B79-9AE0-D6F8D8F216FD}" srcOrd="0" destOrd="0" parTransId="{DB30F4EE-F270-48D1-92B6-070DB842B7B0}" sibTransId="{F1E3C45B-8A5E-4353-BDB4-58C8C360C29C}"/>
    <dgm:cxn modelId="{411DB0C1-7CA0-4114-9E44-17EF2BBDCC89}" srcId="{F10CAA2B-0FFB-4CDD-88DC-1BE4B4969E8C}" destId="{2EDB614B-B627-469F-BEBE-EB0252F02474}" srcOrd="1" destOrd="0" parTransId="{161673D8-9E75-4A94-B152-72B5E7C5CA09}" sibTransId="{6817662F-43A5-4A04-A30B-7DE296B314D8}"/>
    <dgm:cxn modelId="{6B0428D5-4F58-4A8E-841C-2B5492424AC9}" srcId="{1E541332-E231-4B47-A52B-60C624119DC8}" destId="{562AF4B7-3A11-4A7C-80AD-6CCAFC3AB218}" srcOrd="1" destOrd="0" parTransId="{196A9E97-EB0A-405B-ABE1-3BFEFC7E5D5B}" sibTransId="{BCEA6501-9F14-4894-8C57-25ECB6E0AD57}"/>
    <dgm:cxn modelId="{1B4B17E5-02D1-46CC-A955-B68F737E63CD}" srcId="{1E541332-E231-4B47-A52B-60C624119DC8}" destId="{F10CAA2B-0FFB-4CDD-88DC-1BE4B4969E8C}" srcOrd="0" destOrd="0" parTransId="{2C5D11C2-559D-4310-AF26-5A5796DD34E8}" sibTransId="{EC8862B0-7761-4BA8-BD90-ED700E483DA5}"/>
    <dgm:cxn modelId="{3FC467F3-74AE-4F05-B942-93F12EE7239F}" type="presOf" srcId="{F10CAA2B-0FFB-4CDD-88DC-1BE4B4969E8C}" destId="{9C863E9F-0963-4B69-A81B-5CB775382BA9}" srcOrd="0" destOrd="0" presId="urn:microsoft.com/office/officeart/2005/8/layout/hierarchy3"/>
    <dgm:cxn modelId="{92A2B1F5-3B40-4172-AA4C-2163D531B624}" type="presOf" srcId="{D62A390B-3313-488B-9260-60EA9EA44F64}" destId="{27A06469-A541-4180-95B8-D4FC693F8A3F}" srcOrd="0" destOrd="0" presId="urn:microsoft.com/office/officeart/2005/8/layout/hierarchy3"/>
    <dgm:cxn modelId="{94B6162A-E894-43C9-8D8B-D9915C6AB441}" type="presParOf" srcId="{66E599C6-EE7E-46D9-AEFF-A5CFF5753F89}" destId="{D7FA8873-1B08-477B-9E52-4F7692DB857E}" srcOrd="0" destOrd="0" presId="urn:microsoft.com/office/officeart/2005/8/layout/hierarchy3"/>
    <dgm:cxn modelId="{DF5D7DB4-7ABD-4497-BBE3-928612264257}" type="presParOf" srcId="{D7FA8873-1B08-477B-9E52-4F7692DB857E}" destId="{7C08C49B-EC33-42DA-9661-CC171440A5F8}" srcOrd="0" destOrd="0" presId="urn:microsoft.com/office/officeart/2005/8/layout/hierarchy3"/>
    <dgm:cxn modelId="{09753966-DFC6-47D9-8252-0EB96227823F}" type="presParOf" srcId="{7C08C49B-EC33-42DA-9661-CC171440A5F8}" destId="{9C863E9F-0963-4B69-A81B-5CB775382BA9}" srcOrd="0" destOrd="0" presId="urn:microsoft.com/office/officeart/2005/8/layout/hierarchy3"/>
    <dgm:cxn modelId="{3AAE1580-3D1D-45B0-8C6F-7E2779F31342}" type="presParOf" srcId="{7C08C49B-EC33-42DA-9661-CC171440A5F8}" destId="{E9EB535A-1732-4A23-9F2F-6BB9281EAF8F}" srcOrd="1" destOrd="0" presId="urn:microsoft.com/office/officeart/2005/8/layout/hierarchy3"/>
    <dgm:cxn modelId="{691934D1-0C3B-4AA9-9154-0FAA8CE21FF6}" type="presParOf" srcId="{D7FA8873-1B08-477B-9E52-4F7692DB857E}" destId="{D580740C-0006-466A-9672-5C9C769A94E2}" srcOrd="1" destOrd="0" presId="urn:microsoft.com/office/officeart/2005/8/layout/hierarchy3"/>
    <dgm:cxn modelId="{64919515-675A-4C33-9458-5878F5A315D6}" type="presParOf" srcId="{D580740C-0006-466A-9672-5C9C769A94E2}" destId="{CE3A6731-3EA2-48CF-8A89-F8B0503B964E}" srcOrd="0" destOrd="0" presId="urn:microsoft.com/office/officeart/2005/8/layout/hierarchy3"/>
    <dgm:cxn modelId="{99FBABF4-54F0-40B3-9CA4-3553698D175D}" type="presParOf" srcId="{D580740C-0006-466A-9672-5C9C769A94E2}" destId="{A84A372C-56DE-4724-A248-5F0C889058F9}" srcOrd="1" destOrd="0" presId="urn:microsoft.com/office/officeart/2005/8/layout/hierarchy3"/>
    <dgm:cxn modelId="{CF90159E-9322-4C53-83D4-EA234D774CB0}" type="presParOf" srcId="{D580740C-0006-466A-9672-5C9C769A94E2}" destId="{C66AA444-161B-4FD4-8478-BD60020D61FB}" srcOrd="2" destOrd="0" presId="urn:microsoft.com/office/officeart/2005/8/layout/hierarchy3"/>
    <dgm:cxn modelId="{7D4F69B7-F27A-4FB1-90AE-09E0F951E89F}" type="presParOf" srcId="{D580740C-0006-466A-9672-5C9C769A94E2}" destId="{7EAFAF0C-5588-43DA-98D3-AC2727A9162B}" srcOrd="3" destOrd="0" presId="urn:microsoft.com/office/officeart/2005/8/layout/hierarchy3"/>
    <dgm:cxn modelId="{609DFE3D-16C5-4374-86FC-715312A007F5}" type="presParOf" srcId="{66E599C6-EE7E-46D9-AEFF-A5CFF5753F89}" destId="{934D5893-68D7-4F03-A558-321C1D8EB453}" srcOrd="1" destOrd="0" presId="urn:microsoft.com/office/officeart/2005/8/layout/hierarchy3"/>
    <dgm:cxn modelId="{E6F30CB0-79A5-4B69-ADFA-357E20DE8BE0}" type="presParOf" srcId="{934D5893-68D7-4F03-A558-321C1D8EB453}" destId="{24205F60-4255-47A9-AC60-5424B39F08E0}" srcOrd="0" destOrd="0" presId="urn:microsoft.com/office/officeart/2005/8/layout/hierarchy3"/>
    <dgm:cxn modelId="{2406B683-9110-470A-8FD5-D9C466AEC423}" type="presParOf" srcId="{24205F60-4255-47A9-AC60-5424B39F08E0}" destId="{5961C7B4-F0C2-483C-A24B-4D1F1153836E}" srcOrd="0" destOrd="0" presId="urn:microsoft.com/office/officeart/2005/8/layout/hierarchy3"/>
    <dgm:cxn modelId="{85730089-84C3-4189-A3BB-C38A443D703C}" type="presParOf" srcId="{24205F60-4255-47A9-AC60-5424B39F08E0}" destId="{7B39A681-01DC-479A-99C7-7F23C5B267EF}" srcOrd="1" destOrd="0" presId="urn:microsoft.com/office/officeart/2005/8/layout/hierarchy3"/>
    <dgm:cxn modelId="{1E61CCAA-0AD6-4BEB-90A3-6B52D34EBF55}" type="presParOf" srcId="{934D5893-68D7-4F03-A558-321C1D8EB453}" destId="{27B7D885-5C0E-4EF1-9553-BF5CC8A35489}" srcOrd="1" destOrd="0" presId="urn:microsoft.com/office/officeart/2005/8/layout/hierarchy3"/>
    <dgm:cxn modelId="{1B930578-7FF3-454D-9B46-A633FACD5CF5}" type="presParOf" srcId="{27B7D885-5C0E-4EF1-9553-BF5CC8A35489}" destId="{83D75DB6-7899-4053-8602-E49D9D551E70}" srcOrd="0" destOrd="0" presId="urn:microsoft.com/office/officeart/2005/8/layout/hierarchy3"/>
    <dgm:cxn modelId="{11715C0D-EE83-478D-85DE-DB9E4DEAF73A}" type="presParOf" srcId="{27B7D885-5C0E-4EF1-9553-BF5CC8A35489}" destId="{D37AAC23-BA7E-4A65-903A-22045FAEAF9F}" srcOrd="1" destOrd="0" presId="urn:microsoft.com/office/officeart/2005/8/layout/hierarchy3"/>
    <dgm:cxn modelId="{7D3A7569-6BDD-4131-BD88-25C4A0198107}" type="presParOf" srcId="{27B7D885-5C0E-4EF1-9553-BF5CC8A35489}" destId="{27A06469-A541-4180-95B8-D4FC693F8A3F}" srcOrd="2" destOrd="0" presId="urn:microsoft.com/office/officeart/2005/8/layout/hierarchy3"/>
    <dgm:cxn modelId="{1711107C-2B70-4A78-B367-D697DA360AF3}" type="presParOf" srcId="{27B7D885-5C0E-4EF1-9553-BF5CC8A35489}" destId="{9941346F-BE7B-45CE-9EB6-F536ECF399C1}" srcOrd="3" destOrd="0" presId="urn:microsoft.com/office/officeart/2005/8/layout/hierarchy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9B2F387-49AD-4059-9A5C-B34864B13CD6}" type="doc">
      <dgm:prSet loTypeId="urn:microsoft.com/office/officeart/2005/8/layout/radial5" loCatId="cycle" qsTypeId="urn:microsoft.com/office/officeart/2005/8/quickstyle/simple3" qsCatId="simple" csTypeId="urn:microsoft.com/office/officeart/2005/8/colors/accent1_2" csCatId="accent1" phldr="1"/>
      <dgm:spPr/>
      <dgm:t>
        <a:bodyPr/>
        <a:lstStyle/>
        <a:p>
          <a:endParaRPr lang="ru-RU"/>
        </a:p>
      </dgm:t>
    </dgm:pt>
    <dgm:pt modelId="{DA2AE9B8-62C2-485E-B1B2-D33818B77EBF}">
      <dgm:prSet phldrT="[Текст]"/>
      <dgm:spPr/>
      <dgm:t>
        <a:bodyPr/>
        <a:lstStyle/>
        <a:p>
          <a:r>
            <a:rPr lang="kk-KZ">
              <a:latin typeface="Times New Roman" panose="02020603050405020304" pitchFamily="18" charset="0"/>
              <a:cs typeface="Times New Roman" panose="02020603050405020304" pitchFamily="18" charset="0"/>
            </a:rPr>
            <a:t>Айтылым мәдениетінің құрауыштары (компоненттері)</a:t>
          </a:r>
          <a:endParaRPr lang="ru-RU">
            <a:latin typeface="Times New Roman" panose="02020603050405020304" pitchFamily="18" charset="0"/>
            <a:cs typeface="Times New Roman" panose="02020603050405020304" pitchFamily="18" charset="0"/>
          </a:endParaRPr>
        </a:p>
      </dgm:t>
    </dgm:pt>
    <dgm:pt modelId="{B1A02801-7968-48C6-ADA7-F83974F88B3D}" type="parTrans" cxnId="{EA644B66-BB2F-4D83-8532-33AA93458DBE}">
      <dgm:prSet/>
      <dgm:spPr/>
      <dgm:t>
        <a:bodyPr/>
        <a:lstStyle/>
        <a:p>
          <a:endParaRPr lang="ru-RU"/>
        </a:p>
      </dgm:t>
    </dgm:pt>
    <dgm:pt modelId="{46E67A21-72BD-4C4B-87D7-EE3D9A3B450D}" type="sibTrans" cxnId="{EA644B66-BB2F-4D83-8532-33AA93458DBE}">
      <dgm:prSet/>
      <dgm:spPr/>
      <dgm:t>
        <a:bodyPr/>
        <a:lstStyle/>
        <a:p>
          <a:endParaRPr lang="ru-RU"/>
        </a:p>
      </dgm:t>
    </dgm:pt>
    <dgm:pt modelId="{46624C4A-2B0B-415C-BB4F-8E4083A13F09}" type="pres">
      <dgm:prSet presAssocID="{79B2F387-49AD-4059-9A5C-B34864B13CD6}" presName="Name0" presStyleCnt="0">
        <dgm:presLayoutVars>
          <dgm:chMax val="1"/>
          <dgm:dir/>
          <dgm:animLvl val="ctr"/>
          <dgm:resizeHandles val="exact"/>
        </dgm:presLayoutVars>
      </dgm:prSet>
      <dgm:spPr/>
    </dgm:pt>
    <dgm:pt modelId="{ACC7C86C-383E-496A-94EB-CA1D5C6FB1EB}" type="pres">
      <dgm:prSet presAssocID="{DA2AE9B8-62C2-485E-B1B2-D33818B77EBF}" presName="centerShape" presStyleLbl="node0" presStyleIdx="0" presStyleCnt="1" custScaleX="45662" custScaleY="23482" custLinFactNeighborX="1683" custLinFactNeighborY="683"/>
      <dgm:spPr/>
    </dgm:pt>
  </dgm:ptLst>
  <dgm:cxnLst>
    <dgm:cxn modelId="{EA644B66-BB2F-4D83-8532-33AA93458DBE}" srcId="{79B2F387-49AD-4059-9A5C-B34864B13CD6}" destId="{DA2AE9B8-62C2-485E-B1B2-D33818B77EBF}" srcOrd="0" destOrd="0" parTransId="{B1A02801-7968-48C6-ADA7-F83974F88B3D}" sibTransId="{46E67A21-72BD-4C4B-87D7-EE3D9A3B450D}"/>
    <dgm:cxn modelId="{D45F8848-E222-4541-A02B-E21641CE4C87}" type="presOf" srcId="{DA2AE9B8-62C2-485E-B1B2-D33818B77EBF}" destId="{ACC7C86C-383E-496A-94EB-CA1D5C6FB1EB}" srcOrd="0" destOrd="0" presId="urn:microsoft.com/office/officeart/2005/8/layout/radial5"/>
    <dgm:cxn modelId="{A64FEF77-1365-4C96-9ED6-D4E218A6DB5D}" type="presOf" srcId="{79B2F387-49AD-4059-9A5C-B34864B13CD6}" destId="{46624C4A-2B0B-415C-BB4F-8E4083A13F09}" srcOrd="0" destOrd="0" presId="urn:microsoft.com/office/officeart/2005/8/layout/radial5"/>
    <dgm:cxn modelId="{C25DD140-9465-424D-B6D1-F5399DF786F5}" type="presParOf" srcId="{46624C4A-2B0B-415C-BB4F-8E4083A13F09}" destId="{ACC7C86C-383E-496A-94EB-CA1D5C6FB1EB}" srcOrd="0" destOrd="0" presId="urn:microsoft.com/office/officeart/2005/8/layout/radial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863E9F-0963-4B69-A81B-5CB775382BA9}">
      <dsp:nvSpPr>
        <dsp:cNvPr id="0" name=""/>
        <dsp:cNvSpPr/>
      </dsp:nvSpPr>
      <dsp:spPr>
        <a:xfrm>
          <a:off x="1113667" y="469"/>
          <a:ext cx="1605106" cy="802553"/>
        </a:xfrm>
        <a:prstGeom prst="roundRect">
          <a:avLst>
            <a:gd name="adj" fmla="val 10000"/>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kk-KZ" sz="900" kern="1200">
              <a:latin typeface="Times New Roman" panose="02020603050405020304" pitchFamily="18" charset="0"/>
              <a:cs typeface="Times New Roman" panose="02020603050405020304" pitchFamily="18" charset="0"/>
            </a:rPr>
            <a:t>- мәнерлеп оқу, түсініп оқу, жылдам оқу, негізгі ойды, тірек сөздерді, сөз тіркестерін, сөйлемдерді бөліп көрсету, жоспар құрып, соған сәйкес әңгімелеу</a:t>
          </a:r>
          <a:r>
            <a:rPr lang="kk-KZ" sz="900" kern="1200"/>
            <a:t>;</a:t>
          </a:r>
          <a:endParaRPr lang="ru-RU" sz="900" kern="1200"/>
        </a:p>
      </dsp:txBody>
      <dsp:txXfrm>
        <a:off x="1137173" y="23975"/>
        <a:ext cx="1558094" cy="755541"/>
      </dsp:txXfrm>
    </dsp:sp>
    <dsp:sp modelId="{CE3A6731-3EA2-48CF-8A89-F8B0503B964E}">
      <dsp:nvSpPr>
        <dsp:cNvPr id="0" name=""/>
        <dsp:cNvSpPr/>
      </dsp:nvSpPr>
      <dsp:spPr>
        <a:xfrm>
          <a:off x="1274178" y="803022"/>
          <a:ext cx="160510" cy="601915"/>
        </a:xfrm>
        <a:custGeom>
          <a:avLst/>
          <a:gdLst/>
          <a:ahLst/>
          <a:cxnLst/>
          <a:rect l="0" t="0" r="0" b="0"/>
          <a:pathLst>
            <a:path>
              <a:moveTo>
                <a:pt x="0" y="0"/>
              </a:moveTo>
              <a:lnTo>
                <a:pt x="0" y="601915"/>
              </a:lnTo>
              <a:lnTo>
                <a:pt x="160510" y="6019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4A372C-56DE-4724-A248-5F0C889058F9}">
      <dsp:nvSpPr>
        <dsp:cNvPr id="0" name=""/>
        <dsp:cNvSpPr/>
      </dsp:nvSpPr>
      <dsp:spPr>
        <a:xfrm>
          <a:off x="1434688" y="1003660"/>
          <a:ext cx="1284085" cy="80255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тілдік бірліктердің мәтін қалыптастырушы қызметін анықтау</a:t>
          </a:r>
          <a:r>
            <a:rPr lang="kk-KZ" sz="1100" kern="1200"/>
            <a:t>;</a:t>
          </a:r>
          <a:endParaRPr lang="ru-RU" sz="1100" kern="1200"/>
        </a:p>
      </dsp:txBody>
      <dsp:txXfrm>
        <a:off x="1458194" y="1027166"/>
        <a:ext cx="1237073" cy="755541"/>
      </dsp:txXfrm>
    </dsp:sp>
    <dsp:sp modelId="{C66AA444-161B-4FD4-8478-BD60020D61FB}">
      <dsp:nvSpPr>
        <dsp:cNvPr id="0" name=""/>
        <dsp:cNvSpPr/>
      </dsp:nvSpPr>
      <dsp:spPr>
        <a:xfrm>
          <a:off x="1274178" y="803022"/>
          <a:ext cx="160510" cy="1605106"/>
        </a:xfrm>
        <a:custGeom>
          <a:avLst/>
          <a:gdLst/>
          <a:ahLst/>
          <a:cxnLst/>
          <a:rect l="0" t="0" r="0" b="0"/>
          <a:pathLst>
            <a:path>
              <a:moveTo>
                <a:pt x="0" y="0"/>
              </a:moveTo>
              <a:lnTo>
                <a:pt x="0" y="1605106"/>
              </a:lnTo>
              <a:lnTo>
                <a:pt x="160510" y="160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AFAF0C-5588-43DA-98D3-AC2727A9162B}">
      <dsp:nvSpPr>
        <dsp:cNvPr id="0" name=""/>
        <dsp:cNvSpPr/>
      </dsp:nvSpPr>
      <dsp:spPr>
        <a:xfrm>
          <a:off x="1434688" y="2006852"/>
          <a:ext cx="1284085" cy="80255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 лингвистикалық тақырып негізінде өз бетінше ой-тұжырым жасау;</a:t>
          </a:r>
          <a:endParaRPr lang="ru-RU" sz="1100" kern="1200">
            <a:latin typeface="Times New Roman" panose="02020603050405020304" pitchFamily="18" charset="0"/>
            <a:cs typeface="Times New Roman" panose="02020603050405020304" pitchFamily="18" charset="0"/>
          </a:endParaRPr>
        </a:p>
      </dsp:txBody>
      <dsp:txXfrm>
        <a:off x="1458194" y="2030358"/>
        <a:ext cx="1237073" cy="755541"/>
      </dsp:txXfrm>
    </dsp:sp>
    <dsp:sp modelId="{5961C7B4-F0C2-483C-A24B-4D1F1153836E}">
      <dsp:nvSpPr>
        <dsp:cNvPr id="0" name=""/>
        <dsp:cNvSpPr/>
      </dsp:nvSpPr>
      <dsp:spPr>
        <a:xfrm>
          <a:off x="3120050" y="469"/>
          <a:ext cx="1605106" cy="802553"/>
        </a:xfrm>
        <a:prstGeom prst="roundRect">
          <a:avLst>
            <a:gd name="adj" fmla="val 10000"/>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kk-KZ" sz="900" kern="1200">
              <a:latin typeface="Times New Roman" panose="02020603050405020304" pitchFamily="18" charset="0"/>
              <a:cs typeface="Times New Roman" panose="02020603050405020304" pitchFamily="18" charset="0"/>
            </a:rPr>
            <a:t>- сөздердің лексикалық және грамматикалық мағынасына сәйкес номинативтік және коммуникативтік бірліктерді талдау;</a:t>
          </a:r>
          <a:endParaRPr lang="ru-RU" sz="900" kern="1200">
            <a:latin typeface="Times New Roman" panose="02020603050405020304" pitchFamily="18" charset="0"/>
            <a:cs typeface="Times New Roman" panose="02020603050405020304" pitchFamily="18" charset="0"/>
          </a:endParaRPr>
        </a:p>
      </dsp:txBody>
      <dsp:txXfrm>
        <a:off x="3143556" y="23975"/>
        <a:ext cx="1558094" cy="755541"/>
      </dsp:txXfrm>
    </dsp:sp>
    <dsp:sp modelId="{83D75DB6-7899-4053-8602-E49D9D551E70}">
      <dsp:nvSpPr>
        <dsp:cNvPr id="0" name=""/>
        <dsp:cNvSpPr/>
      </dsp:nvSpPr>
      <dsp:spPr>
        <a:xfrm>
          <a:off x="3280561" y="803022"/>
          <a:ext cx="160510" cy="601915"/>
        </a:xfrm>
        <a:custGeom>
          <a:avLst/>
          <a:gdLst/>
          <a:ahLst/>
          <a:cxnLst/>
          <a:rect l="0" t="0" r="0" b="0"/>
          <a:pathLst>
            <a:path>
              <a:moveTo>
                <a:pt x="0" y="0"/>
              </a:moveTo>
              <a:lnTo>
                <a:pt x="0" y="601915"/>
              </a:lnTo>
              <a:lnTo>
                <a:pt x="160510" y="6019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7AAC23-BA7E-4A65-903A-22045FAEAF9F}">
      <dsp:nvSpPr>
        <dsp:cNvPr id="0" name=""/>
        <dsp:cNvSpPr/>
      </dsp:nvSpPr>
      <dsp:spPr>
        <a:xfrm>
          <a:off x="3441072" y="1003660"/>
          <a:ext cx="1284085" cy="80255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лингвистикалық тақырып негізінде өз бетінше ой-тұжырым жасау;</a:t>
          </a:r>
          <a:endParaRPr lang="ru-RU" sz="1100" kern="1200">
            <a:latin typeface="Times New Roman" panose="02020603050405020304" pitchFamily="18" charset="0"/>
            <a:cs typeface="Times New Roman" panose="02020603050405020304" pitchFamily="18" charset="0"/>
          </a:endParaRPr>
        </a:p>
      </dsp:txBody>
      <dsp:txXfrm>
        <a:off x="3464578" y="1027166"/>
        <a:ext cx="1237073" cy="755541"/>
      </dsp:txXfrm>
    </dsp:sp>
    <dsp:sp modelId="{27A06469-A541-4180-95B8-D4FC693F8A3F}">
      <dsp:nvSpPr>
        <dsp:cNvPr id="0" name=""/>
        <dsp:cNvSpPr/>
      </dsp:nvSpPr>
      <dsp:spPr>
        <a:xfrm>
          <a:off x="3280561" y="803022"/>
          <a:ext cx="160510" cy="1605106"/>
        </a:xfrm>
        <a:custGeom>
          <a:avLst/>
          <a:gdLst/>
          <a:ahLst/>
          <a:cxnLst/>
          <a:rect l="0" t="0" r="0" b="0"/>
          <a:pathLst>
            <a:path>
              <a:moveTo>
                <a:pt x="0" y="0"/>
              </a:moveTo>
              <a:lnTo>
                <a:pt x="0" y="1605106"/>
              </a:lnTo>
              <a:lnTo>
                <a:pt x="160510" y="160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41346F-BE7B-45CE-9EB6-F536ECF399C1}">
      <dsp:nvSpPr>
        <dsp:cNvPr id="0" name=""/>
        <dsp:cNvSpPr/>
      </dsp:nvSpPr>
      <dsp:spPr>
        <a:xfrm>
          <a:off x="3441072" y="2006852"/>
          <a:ext cx="1284085" cy="80255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айтылымдағы олқылықтар мен грамматикалық қателерді түзету </a:t>
          </a:r>
          <a:endParaRPr lang="ru-RU" sz="1100" kern="1200">
            <a:latin typeface="Times New Roman" panose="02020603050405020304" pitchFamily="18" charset="0"/>
            <a:cs typeface="Times New Roman" panose="02020603050405020304" pitchFamily="18" charset="0"/>
          </a:endParaRPr>
        </a:p>
      </dsp:txBody>
      <dsp:txXfrm>
        <a:off x="3464578" y="2030358"/>
        <a:ext cx="1237073" cy="75554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C7C86C-383E-496A-94EB-CA1D5C6FB1EB}">
      <dsp:nvSpPr>
        <dsp:cNvPr id="0" name=""/>
        <dsp:cNvSpPr/>
      </dsp:nvSpPr>
      <dsp:spPr>
        <a:xfrm>
          <a:off x="1934313" y="1258429"/>
          <a:ext cx="1376226" cy="707733"/>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kk-KZ" sz="900" kern="1200">
              <a:latin typeface="Times New Roman" panose="02020603050405020304" pitchFamily="18" charset="0"/>
              <a:cs typeface="Times New Roman" panose="02020603050405020304" pitchFamily="18" charset="0"/>
            </a:rPr>
            <a:t>Айтылым мәдениетінің құрауыштары (компоненттері)</a:t>
          </a:r>
          <a:endParaRPr lang="ru-RU" sz="900" kern="1200">
            <a:latin typeface="Times New Roman" panose="02020603050405020304" pitchFamily="18" charset="0"/>
            <a:cs typeface="Times New Roman" panose="02020603050405020304" pitchFamily="18" charset="0"/>
          </a:endParaRPr>
        </a:p>
      </dsp:txBody>
      <dsp:txXfrm>
        <a:off x="2135857" y="1362074"/>
        <a:ext cx="973138" cy="50044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B4B64-2707-4AC2-8B92-8A17C1457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176</Pages>
  <Words>61977</Words>
  <Characters>353275</Characters>
  <Application>Microsoft Office Word</Application>
  <DocSecurity>0</DocSecurity>
  <Lines>2943</Lines>
  <Paragraphs>828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Ayazhan Torekankyzy</cp:lastModifiedBy>
  <cp:revision>8</cp:revision>
  <cp:lastPrinted>2026-04-24T12:03:00Z</cp:lastPrinted>
  <dcterms:created xsi:type="dcterms:W3CDTF">2026-04-13T10:07:00Z</dcterms:created>
  <dcterms:modified xsi:type="dcterms:W3CDTF">2026-04-24T12:14:00Z</dcterms:modified>
</cp:coreProperties>
</file>